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7E" w:rsidRPr="00DD7D5D" w:rsidRDefault="00DD7D5D" w:rsidP="00DD7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5D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557A7E" w:rsidRPr="00DD7D5D">
        <w:rPr>
          <w:rFonts w:ascii="Times New Roman" w:hAnsi="Times New Roman" w:cs="Times New Roman"/>
          <w:b/>
          <w:sz w:val="24"/>
          <w:szCs w:val="24"/>
          <w:highlight w:val="yellow"/>
        </w:rPr>
        <w:t>орядок и случаи оказания бесплатной юридической помощи</w:t>
      </w:r>
    </w:p>
    <w:p w:rsidR="00557A7E" w:rsidRPr="00DD7D5D" w:rsidRDefault="00557A7E" w:rsidP="00DD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Институт бесплатной юридической помощи является гарантией обеспечения конституционного принципа равенства граждан перед законом и судом, закрепленного в части 1 статьи 19 Конституции Российской Федерации.</w:t>
      </w:r>
    </w:p>
    <w:p w:rsidR="00557A7E" w:rsidRPr="00DD7D5D" w:rsidRDefault="00557A7E" w:rsidP="00DD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Согласно статье 48 Конституции Российской Федерации гражданам Российской Федерации гарантируется право на получение квалифицированной юридической помощи. В случаях, предусмотренных российским законодательством, юридическая помощь оказывается бесплатно.</w:t>
      </w:r>
    </w:p>
    <w:p w:rsidR="00557A7E" w:rsidRPr="00DD7D5D" w:rsidRDefault="00557A7E" w:rsidP="00DD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федеральном уровне порядок оказания бесплатной юридической помощи регулирует Федеральный закон от 21.11.2011 № 324-ФЗ «О бесплатной юридической помощи в Российской Федерации».</w:t>
      </w:r>
    </w:p>
    <w:p w:rsidR="00557A7E" w:rsidRPr="00DD7D5D" w:rsidRDefault="007179C1" w:rsidP="00DD7D5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Б</w:t>
      </w:r>
      <w:bookmarkStart w:id="0" w:name="_GoBack"/>
      <w:bookmarkEnd w:id="0"/>
      <w:r w:rsidR="00557A7E" w:rsidRPr="00DD7D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есплатную юридическую помощь в рамках системы государственной юридической помощи оказывают:</w:t>
      </w:r>
    </w:p>
    <w:p w:rsidR="00557A7E" w:rsidRPr="00DD7D5D" w:rsidRDefault="00557A7E" w:rsidP="00DD7D5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1) исполнительные органы государственной власти Республики Бурятия и подведомственные им государственные учреждения;</w:t>
      </w: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2) адвокаты, нотариусы;</w:t>
      </w: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3) государственные юридические бюро;</w:t>
      </w: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4) иные участники, оказывающие бесплатную юридическую помощь, наделенные такими полномочиями Федеральным законом "О бесплатной юридической помощи в Российской Федерации".</w:t>
      </w:r>
    </w:p>
    <w:p w:rsidR="00557A7E" w:rsidRPr="00DD7D5D" w:rsidRDefault="00557A7E" w:rsidP="00DD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Полномочия органов местного самоуправления в области обеспечения граждан бесплатной юридической помощью предусмотрены ст. 14 Федерального закона "О бесплатной юридической помощи в Российской Федерации", Законом Республики Бурятия от 22.12.2012 N3081-IV "Об оказании бесплатной юридической помощи в Республике Бурятия"</w:t>
      </w:r>
    </w:p>
    <w:p w:rsidR="00557A7E" w:rsidRPr="00DD7D5D" w:rsidRDefault="00557A7E" w:rsidP="00DD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Органы местного самоуправления осуществляют отдельные государственные </w:t>
      </w:r>
      <w:proofErr w:type="gramStart"/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EA0DF0" w:rsidRDefault="00557A7E" w:rsidP="00DD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статьей 6 настоящего Федерального закона.</w:t>
      </w:r>
    </w:p>
    <w:p w:rsidR="00557A7E" w:rsidRPr="00DD7D5D" w:rsidRDefault="00557A7E" w:rsidP="00DD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В соответствии со статьёй 6 Федерального закона от 21.11.2011 № 324-ФЗ «О бесплатной юридической помощи» </w:t>
      </w:r>
      <w:r w:rsidRPr="00DD7D5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бесплатная юридическая помощь оказывается в виде</w:t>
      </w: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p w:rsidR="00557A7E" w:rsidRPr="00DD7D5D" w:rsidRDefault="00557A7E" w:rsidP="00DD7D5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1) правового консультирования в устной и письменной форме;</w:t>
      </w: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2) составления заявлений, жалоб, ходатайств и других документов правового характера;</w:t>
      </w: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3) представления интересов гражданина Российской Федерации в судах, государственных и муниципальных органах, организациях в случаях и в порядке, которые установлены Федеральным законом «О бесплатной юридической помощи в Российской Федерации», другими федеральными законами и законами субъектов Российской Федерации.</w:t>
      </w:r>
      <w:proofErr w:type="gramEnd"/>
    </w:p>
    <w:p w:rsidR="00557A7E" w:rsidRPr="00DD7D5D" w:rsidRDefault="00557A7E" w:rsidP="00DD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DD7D5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Бесплатная юридическая помощь может оказываться в иных не запрещённых законодательством Российской Федерации видах.</w:t>
      </w:r>
    </w:p>
    <w:p w:rsidR="00557A7E" w:rsidRPr="00DD7D5D" w:rsidRDefault="00557A7E" w:rsidP="00DD7D5D">
      <w:pPr>
        <w:jc w:val="both"/>
        <w:rPr>
          <w:rFonts w:ascii="Times New Roman" w:hAnsi="Times New Roman" w:cs="Times New Roman"/>
          <w:b/>
        </w:rPr>
      </w:pPr>
      <w:r w:rsidRPr="00DD7D5D">
        <w:rPr>
          <w:rFonts w:ascii="Times New Roman" w:hAnsi="Times New Roman" w:cs="Times New Roman"/>
          <w:b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557A7E" w:rsidRPr="00DD7D5D" w:rsidRDefault="00557A7E" w:rsidP="00DD7D5D">
      <w:pPr>
        <w:pStyle w:val="ConsPlusNormal"/>
        <w:ind w:firstLine="540"/>
        <w:jc w:val="both"/>
      </w:pPr>
      <w:r w:rsidRPr="00DD7D5D"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1) граждане, среднедушевой доход семей которых ниже величины прожиточного минимума, установленного в Республике Бурятия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2) инвалиды I и II группы;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bookmarkStart w:id="1" w:name="Par76"/>
      <w:bookmarkEnd w:id="1"/>
      <w:proofErr w:type="gramStart"/>
      <w:r w:rsidRPr="00DD7D5D">
        <w:t xml:space="preserve"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" w:history="1">
        <w:r w:rsidRPr="00DD7D5D">
          <w:t>пункте 6 статьи 1</w:t>
        </w:r>
      </w:hyperlink>
      <w:r w:rsidRPr="00DD7D5D"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DD7D5D">
        <w:t xml:space="preserve">, </w:t>
      </w:r>
      <w:proofErr w:type="gramStart"/>
      <w:r w:rsidRPr="00DD7D5D"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DD7D5D">
        <w:t xml:space="preserve"> </w:t>
      </w:r>
      <w:proofErr w:type="gramStart"/>
      <w:r w:rsidRPr="00DD7D5D"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DD7D5D">
        <w:t xml:space="preserve"> </w:t>
      </w:r>
      <w:proofErr w:type="gramStart"/>
      <w:r w:rsidRPr="00DD7D5D">
        <w:t xml:space="preserve"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</w:t>
      </w:r>
      <w:r w:rsidRPr="00DD7D5D">
        <w:lastRenderedPageBreak/>
        <w:t>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DD7D5D">
        <w:t xml:space="preserve"> Российской Федерации или войска национальной гвардии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bookmarkStart w:id="2" w:name="Par79"/>
      <w:bookmarkEnd w:id="2"/>
      <w:proofErr w:type="gramStart"/>
      <w:r w:rsidRPr="00DD7D5D"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12) граждане, имеющие право на бесплатную юридическую помощь в соответствии с </w:t>
      </w:r>
      <w:hyperlink r:id="rId6" w:history="1">
        <w:r w:rsidRPr="00DD7D5D">
          <w:t>Законом</w:t>
        </w:r>
      </w:hyperlink>
      <w:r w:rsidRPr="00DD7D5D"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14) граждане, пострадавшие в результате чрезвычайной ситуации: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б) дети погибшего (умершего) в результате чрезвычайной ситуации;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в) родители погибшего (умершего) в результате чрезвычайной ситуации;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lastRenderedPageBreak/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DD7D5D">
        <w:t>дств к с</w:t>
      </w:r>
      <w:proofErr w:type="gramEnd"/>
      <w:r w:rsidRPr="00DD7D5D"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д) граждане, здоровью которых причинен вред в результате чрезвычайной ситуации;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15)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16) неработающие граждане, получающие трудовую пенсию по старости;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17) граждане, признанные в установленном законом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DD7D5D">
        <w:t>и</w:t>
      </w:r>
      <w:proofErr w:type="gramEnd"/>
      <w:r w:rsidRPr="00DD7D5D">
        <w:t xml:space="preserve"> трудового договора, повлекшим нарушение гарантий, установленных Трудовым </w:t>
      </w:r>
      <w:hyperlink r:id="rId7" w:history="1">
        <w:r w:rsidRPr="00DD7D5D">
          <w:t>кодексом</w:t>
        </w:r>
      </w:hyperlink>
      <w:r w:rsidRPr="00DD7D5D"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18) граждане, имеющие трех и более детей в возрасте до восемнадцати лет (в том числе усыновленных);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19) одинокие родители, воспитывающие ребенка (детей) в возрасте до четырнадцати лет и (или) ребенка-инвалида (детей-инвалидов) в возрасте до восемнадцати лет;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20) несовершеннолетние, осужденные без изоляции от общества,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bookmarkStart w:id="3" w:name="Par100"/>
      <w:bookmarkEnd w:id="3"/>
      <w:r w:rsidRPr="00DD7D5D">
        <w:t>21) граждане - участники долевого строительства в отношении объектов недвижимости, включенных в единый реестр проблемных объектов и расположенных на территории Республики Бурятия, - по вопросам, связанным с защитой прав в сфере долевого строительства;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>22) супруга (супруг) погибшего (умершего) участника, инвалида Великой Отечественной войны, не вступившая (не вступивший) в повторный брак;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 xml:space="preserve">23)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- по вопросам включения в список детей-сирот и детей, оставшихся без попечения родителей, лиц из числа детей-сирот и детей, оставшихся без попечения родителей, лиц, указанных в </w:t>
      </w:r>
      <w:hyperlink r:id="rId8" w:history="1">
        <w:r w:rsidRPr="00DD7D5D">
          <w:t>пункте 9 статьи 8</w:t>
        </w:r>
      </w:hyperlink>
      <w:r w:rsidRPr="00DD7D5D">
        <w:t xml:space="preserve"> Федерального закона от</w:t>
      </w:r>
      <w:proofErr w:type="gramEnd"/>
      <w:r w:rsidRPr="00DD7D5D">
        <w:t xml:space="preserve"> 21 декабря 1996 года N 159-ФЗ "О дополнительных гарантиях по социальной поддержке детей-сирот и детей, оставшихся без попечения родителей", которые подлежат обеспечению жилыми помещениями;</w:t>
      </w:r>
    </w:p>
    <w:p w:rsidR="00557A7E" w:rsidRDefault="00557A7E" w:rsidP="00EA0DF0">
      <w:pPr>
        <w:pStyle w:val="ConsPlusNormal"/>
        <w:spacing w:before="240"/>
        <w:ind w:firstLine="540"/>
        <w:jc w:val="both"/>
      </w:pPr>
      <w:bookmarkStart w:id="4" w:name="Par103"/>
      <w:bookmarkEnd w:id="4"/>
      <w:r w:rsidRPr="00DD7D5D">
        <w:t xml:space="preserve">24) лица, освобожденные из мест лишения свободы, зарегистрированные по месту </w:t>
      </w:r>
      <w:r w:rsidRPr="00DD7D5D">
        <w:lastRenderedPageBreak/>
        <w:t>пребывания и (или) по месту жительства на территории Республики Бурятия, если они обращаются за оказанием бесплатной юридической помощи в течение шести месяцев со дня освобождения по вопросам, связанным с отказом работодателя в заключени</w:t>
      </w:r>
      <w:proofErr w:type="gramStart"/>
      <w:r w:rsidRPr="00DD7D5D">
        <w:t>и</w:t>
      </w:r>
      <w:proofErr w:type="gramEnd"/>
      <w:r w:rsidRPr="00DD7D5D">
        <w:t xml:space="preserve"> трудового договора, нарушающим гарантии, установленные Трудовым </w:t>
      </w:r>
      <w:hyperlink r:id="rId9" w:history="1">
        <w:r w:rsidRPr="00DD7D5D">
          <w:t>кодексом</w:t>
        </w:r>
      </w:hyperlink>
      <w:r w:rsidRPr="00DD7D5D">
        <w:t xml:space="preserve"> Российской Федерации, признания гражданина безработным и установления пособия по безработице, регистрационного учета по месту жительства,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такого гражданина).</w:t>
      </w:r>
    </w:p>
    <w:p w:rsidR="00EA0DF0" w:rsidRPr="00EA0DF0" w:rsidRDefault="00EA0DF0" w:rsidP="00EA0DF0">
      <w:pPr>
        <w:pStyle w:val="ConsPlusNormal"/>
        <w:spacing w:before="240"/>
        <w:ind w:firstLine="540"/>
        <w:jc w:val="both"/>
      </w:pPr>
    </w:p>
    <w:p w:rsidR="00557A7E" w:rsidRPr="00DD7D5D" w:rsidRDefault="00557A7E" w:rsidP="00DD7D5D">
      <w:pPr>
        <w:jc w:val="both"/>
        <w:rPr>
          <w:rFonts w:ascii="Times New Roman" w:hAnsi="Times New Roman" w:cs="Times New Roman"/>
          <w:b/>
        </w:rPr>
      </w:pPr>
      <w:r w:rsidRPr="00EA0DF0">
        <w:rPr>
          <w:rFonts w:ascii="Times New Roman" w:hAnsi="Times New Roman" w:cs="Times New Roman"/>
          <w:b/>
        </w:rPr>
        <w:t>Документы, предоставляемые для получения бесплатной юридической помощи</w:t>
      </w:r>
    </w:p>
    <w:p w:rsidR="00557A7E" w:rsidRPr="00DD7D5D" w:rsidRDefault="00557A7E" w:rsidP="00DD7D5D">
      <w:pPr>
        <w:pStyle w:val="ConsPlusNormal"/>
        <w:ind w:firstLine="540"/>
        <w:jc w:val="both"/>
      </w:pPr>
      <w:r w:rsidRPr="00DD7D5D">
        <w:t>1. Для получения бесплатной юридической помощи гражданами представляются следующие документы: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2) паспорт гражданина Российской Федерации или иной документ, удостоверяющий его личность;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3) документы, обосновывающие требования граждан об оказании бесплатной юридической помощи, в случаях, предусмотренных </w:t>
      </w:r>
      <w:hyperlink r:id="rId10" w:history="1">
        <w:r w:rsidRPr="00DD7D5D">
          <w:t>статьей 20</w:t>
        </w:r>
      </w:hyperlink>
      <w:r w:rsidRPr="00DD7D5D">
        <w:t xml:space="preserve"> Федерального закона, </w:t>
      </w:r>
      <w:hyperlink w:anchor="Par69" w:tooltip="Статья 4. Категории граждан, имеющих право на получение бесплатной юридической помощи в рамках государственной системы бесплатной юридической помощи" w:history="1">
        <w:r w:rsidRPr="00DD7D5D">
          <w:t>статьями 4</w:t>
        </w:r>
      </w:hyperlink>
      <w:r w:rsidRPr="00DD7D5D">
        <w:t xml:space="preserve">, </w:t>
      </w:r>
      <w:hyperlink w:anchor="Par105" w:tooltip="Статья 4.1. Дополнительные случаи реализации права граждан на получение бесплатной юридической помощи в рамках государственной системы бесплатной юридической помощи" w:history="1">
        <w:r w:rsidRPr="00DD7D5D">
          <w:t>4.1</w:t>
        </w:r>
      </w:hyperlink>
      <w:r w:rsidRPr="00DD7D5D">
        <w:t xml:space="preserve"> Закона Республики Бурятия от 22.12.2012 N3081-IV "Об оказании бесплатной юридической помощи в Республике Бурятия"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bookmarkStart w:id="5" w:name="Par118"/>
      <w:bookmarkEnd w:id="5"/>
      <w:r w:rsidRPr="00DD7D5D">
        <w:t xml:space="preserve">2. Для получения бесплатной юридической помощи, помимо документов, предусмотренных </w:t>
      </w:r>
      <w:hyperlink w:anchor="Par112" w:tooltip="1. Для получения бесплатной юридической помощи гражданами представляются следующие документы:" w:history="1">
        <w:r w:rsidRPr="00DD7D5D">
          <w:t>частью 1</w:t>
        </w:r>
      </w:hyperlink>
      <w:r w:rsidRPr="00DD7D5D">
        <w:t xml:space="preserve"> настоящей статьи, дополнительно представляются: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1) малоимущими гражданами - справка, подтверждающая, что среднедушевой доход семьи или одиноко проживающего гражданина ниже величины прожиточного минимума, установленного в Республике Бурятия;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2) инвалидами I и II группы, детьми-инвалидами - справка, выданная федеральным государственным учреждением </w:t>
      </w:r>
      <w:proofErr w:type="gramStart"/>
      <w:r w:rsidRPr="00DD7D5D">
        <w:t>медико-социальной</w:t>
      </w:r>
      <w:proofErr w:type="gramEnd"/>
      <w:r w:rsidRPr="00DD7D5D">
        <w:t xml:space="preserve"> экспертизы, подтверждающая факт установления инвалидности (предоставляется в случае отсутствия сведений об инвалидности, содержащихся в государственной информационной системе "Единая централизованная цифровая платформа в социальной сфере");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3)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 - удостоверение, подтверждающее их принадлежность к указанным категориям;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>4) детьми-сиротами, детьми, оставшимися без попечения родителей, лицами из числа детей-сирот и детей, оставшихся без попечения родителей, лицами, желающими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усыновителями, если они обращаются за оказанием бесплатной юридической помощи по вопросам, связанным</w:t>
      </w:r>
      <w:proofErr w:type="gramEnd"/>
      <w:r w:rsidRPr="00DD7D5D">
        <w:t xml:space="preserve"> с обеспечением и защитой прав и законных интересов усыновленных детей, их представителями - справка, выданная органом опеки и попечительства по месту жительства, подтверждающая </w:t>
      </w:r>
      <w:r w:rsidRPr="00DD7D5D">
        <w:lastRenderedPageBreak/>
        <w:t>указанный статус;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5) лицами пожилого возраста, инвалидами (детьми-инвалидами), проживающими в организациях социального обслуживания, предоставляющих социальные услуги в стационарной форме, - справка, выданная администрацией организации о нахождении гражданина в данной организации, с указанием статуса гражданина;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7) лицами, страдающими психическими расстройствами, их представителями - справка, выданная медицинской организацией, о нахождении гражданина на учете в данной организации;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8) гражданами, признанными судом недееспособными, их представителями - решение суда о признании гражданина недееспособным;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9) гражданами, пострадавшими в результате чрезвычайной ситуации: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>а) супругом (супругой), состоявшим (состоявшей) в зарегистрированном браке с погибшим (умершим) на день гибели (смерти) в результате чрезвычайной ситуации, детьми, родителями погибшего (умершего) в результате чрезвычайной ситуации, - документы, подтверждающие супружеские или родственные отношения;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>б)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Федерации, - документы, подтверждающие факт нахождения на иждивении (справка жилищных органов, справка о доходах всех членов семьи и иные документы, содержащие требуемые</w:t>
      </w:r>
      <w:proofErr w:type="gramEnd"/>
      <w:r w:rsidRPr="00DD7D5D">
        <w:t xml:space="preserve"> сведения, а в необходимых случаях - решение суда об установлении данного факта);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в) гражданами, здоровью которых причинен вред в результате чрезвычайной ситуации, - справка, выданная медицинской организацией, о причинении вреда здоровью;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г) гражданами, лишившимися жилого помещения либо утратившими полностью или частично, иного имущества либо документов в результате чрезвычайной ситуации, - справка органов местного самоуправления в Республике Бурятия, подтверждающая утрату гражданами жилого помещения полностью или частично иное имущество либо документы в результате чрезвычайной ситуации;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10) неработающими гражданами, получающими трудовую пенсию по старости, - пенсионное удостоверение, трудовая книжка и (или) сведения о трудовой деятельности, оформленные в установленном законодательством порядке;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11) гражданами, признанными в установленном порядке безработными, - документ органа службы занятости населения, подтверждающий признание гражданина, зарегистрированного в целях поиска подходящей работы, безработным;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 xml:space="preserve">12) гражданами, имеющими трех и более детей в возрасте до 18 лет (в том числе </w:t>
      </w:r>
      <w:r w:rsidRPr="00DD7D5D">
        <w:lastRenderedPageBreak/>
        <w:t>усыновленных), - свидетельство (свидетельства) о рождении ребенка (детей) и паспорт (паспорта) - для ребенка (детей), достигшего (достигших) возраста 14 лет;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>13) одинокими родителями, воспитывающими ребенка (детей) в возрасте до четырнадцати лет и (или) ребенка-инвалида (детей-инвалидов) в возрасте до восемнадцати лет, - документы, подтверждающие совместное проживание с ребенком (детьми) (справка жилищно-коммунальной службы), свидетельство (свидетельства) о рождении ребенка (детей), паспорт (паспорта) - для ребенка-инвалида (детей-инвалидов), достигшего (достигших) возраста 14 лет, справка, выданная федеральным государственным учреждением медико-социальной экспертизы, подтверждающая факт установления инвалидности;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14) несовершеннолетними, осужденными без изоляции от общества, а также их законными представителями - копия судебного акта.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proofErr w:type="gramStart"/>
      <w:r w:rsidRPr="00DD7D5D">
        <w:t xml:space="preserve">15) лицами, указанными в </w:t>
      </w:r>
      <w:hyperlink w:anchor="Par100" w:tooltip="21) граждане - участники долевого строительства в отношении объектов недвижимости, включенных в единый реестр проблемных объектов и расположенных на территории Республики Бурятия, - по вопросам, связанным с защитой прав в сфере долевого строительства;" w:history="1">
        <w:r w:rsidRPr="00EA0DF0">
          <w:t>пункте 21 статьи 4</w:t>
        </w:r>
      </w:hyperlink>
      <w:r w:rsidRPr="00DD7D5D">
        <w:t xml:space="preserve"> </w:t>
      </w:r>
      <w:r w:rsidR="00EA0DF0" w:rsidRPr="00EA0DF0">
        <w:t>Закона Республики Бурятия от 22.12.2012 N3081-IV "Об оказании бесплатной юридической помощи в Республике Бурятия"</w:t>
      </w:r>
      <w:r w:rsidRPr="00DD7D5D">
        <w:t xml:space="preserve"> - договор участия в долевом строительстве, зарегистрированный в установленном порядке в федеральном органе исполнительной власти и его территориальных органах, осуществляющих государственный кадастровый учет, государственную регистрацию прав на недвижимое имущество;</w:t>
      </w:r>
      <w:proofErr w:type="gramEnd"/>
    </w:p>
    <w:p w:rsidR="00557A7E" w:rsidRPr="00DD7D5D" w:rsidRDefault="00557A7E" w:rsidP="00EA0DF0">
      <w:pPr>
        <w:pStyle w:val="ConsPlusNormal"/>
        <w:spacing w:before="240"/>
        <w:ind w:firstLine="540"/>
        <w:jc w:val="both"/>
      </w:pPr>
      <w:proofErr w:type="gramStart"/>
      <w:r w:rsidRPr="00DD7D5D">
        <w:t>16) супругой (супругом) погибшего (умершего) участника, инвалида Великой Отечественной войны, не вступившей (не вступившим) в повторный брак, - удостоверение участника, инвалида Великой Отечественной войны, подтверждающее статус погибшего (умершего), свидетельство о браке, свидетельство о смерти погибшего (умершего) участника, инвалида Великой Отечественной войны;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17)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- документ, подтверждающий утрату (отсутствие) попечения родителей (единственного родителя);</w:t>
      </w:r>
    </w:p>
    <w:p w:rsidR="00557A7E" w:rsidRPr="00DD7D5D" w:rsidRDefault="00557A7E" w:rsidP="00EA0DF0">
      <w:pPr>
        <w:pStyle w:val="ConsPlusNormal"/>
        <w:spacing w:before="240"/>
        <w:ind w:firstLine="540"/>
        <w:jc w:val="both"/>
      </w:pPr>
      <w:r w:rsidRPr="00DD7D5D">
        <w:t xml:space="preserve">18) лицами, указанными в </w:t>
      </w:r>
      <w:hyperlink w:anchor="Par76" w:tooltip="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" w:history="1">
        <w:r w:rsidRPr="00EA0DF0">
          <w:t>пунктах 4</w:t>
        </w:r>
      </w:hyperlink>
      <w:r w:rsidRPr="00EA0DF0">
        <w:t xml:space="preserve"> - </w:t>
      </w:r>
      <w:hyperlink w:anchor="Par79" w:tooltip="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" w:history="1">
        <w:r w:rsidRPr="00EA0DF0">
          <w:t>6 статьи 4</w:t>
        </w:r>
      </w:hyperlink>
      <w:r w:rsidRPr="00EA0DF0">
        <w:t xml:space="preserve"> </w:t>
      </w:r>
      <w:r w:rsidR="00EA0DF0" w:rsidRPr="00EA0DF0">
        <w:t>Закона Республики Бурятия от 22.12.2012 N3081-IV "Об оказании бесплатной юридической помощи в Республике Бурятия"</w:t>
      </w:r>
      <w:r w:rsidRPr="00DD7D5D">
        <w:t>, - документы в соответствии с перечнем, утвержденным постановлением Правительства Республики Бурятия;</w:t>
      </w:r>
    </w:p>
    <w:p w:rsidR="00557A7E" w:rsidRPr="00DD7D5D" w:rsidRDefault="00557A7E" w:rsidP="00EA0DF0">
      <w:pPr>
        <w:pStyle w:val="ConsPlusNormal"/>
        <w:spacing w:before="240"/>
        <w:ind w:firstLine="540"/>
        <w:jc w:val="both"/>
      </w:pPr>
      <w:r w:rsidRPr="00DD7D5D">
        <w:t xml:space="preserve">19) лицами, указанными в </w:t>
      </w:r>
      <w:hyperlink w:anchor="Par103" w:tooltip="24) лица, освобожденные из мест лишения свободы, зарегистрированные по месту пребывания и (или) по месту жительства на территории Республики Бурятия, если они обращаются за оказанием бесплатной юридической помощи в течение шести месяцев со дня освобождения по " w:history="1">
        <w:r w:rsidRPr="00EA0DF0">
          <w:t>пункте 24 статьи 4</w:t>
        </w:r>
      </w:hyperlink>
      <w:r w:rsidRPr="00EA0DF0">
        <w:t xml:space="preserve"> </w:t>
      </w:r>
      <w:r w:rsidR="00EA0DF0" w:rsidRPr="00EA0DF0">
        <w:t>Закона Республики Бурятия от 22.12.2012 N3081-IV "Об оказании бесплатной юридической помощи в Республике Бурятия"</w:t>
      </w:r>
      <w:r w:rsidRPr="00DD7D5D">
        <w:t>, - документы, подтверждающие факт освобождения из учреждений уголовно-исполнительной системы Российской Федерации, а также постановку на регистрационный учет по месту пребывания и (или) по месту жительства на территории Республики Бурятия.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3. </w:t>
      </w:r>
      <w:proofErr w:type="gramStart"/>
      <w:r w:rsidRPr="00DD7D5D">
        <w:t xml:space="preserve">Документы, предусмотренные </w:t>
      </w:r>
      <w:hyperlink w:anchor="Par112" w:tooltip="1. Для получения бесплатной юридической помощи гражданами представляются следующие документы:" w:history="1">
        <w:r w:rsidRPr="00EA0DF0">
          <w:t>частями 1</w:t>
        </w:r>
      </w:hyperlink>
      <w:r w:rsidRPr="00EA0DF0">
        <w:t xml:space="preserve"> и </w:t>
      </w:r>
      <w:hyperlink w:anchor="Par118" w:tooltip="2. Для получения бесплатной юридической помощи, помимо документов, предусмотренных частью 1 настоящей статьи, дополнительно представляются:" w:history="1">
        <w:r w:rsidRPr="00EA0DF0">
          <w:t>2</w:t>
        </w:r>
      </w:hyperlink>
      <w:r w:rsidRPr="00EA0DF0">
        <w:t xml:space="preserve"> </w:t>
      </w:r>
      <w:r w:rsidRPr="00DD7D5D">
        <w:t>настоящей статьи,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</w:t>
      </w:r>
      <w:proofErr w:type="gramEnd"/>
      <w:r w:rsidRPr="00DD7D5D">
        <w:t xml:space="preserve"> В этом случае представитель гражданина, помимо указанных в настоящей статье документов, представляет документ, удостоверяющий личность, доверенность, оформленную в установленном федеральным законодательством порядке, или документ, подтверждающий права законного представителя.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lastRenderedPageBreak/>
        <w:t>4. Для получения бесплатной юридической помощи гражданами представляются подлинники документов и их копии, которые заверяются участниками государственной системы бесплатной юридической помощи.</w:t>
      </w:r>
    </w:p>
    <w:p w:rsidR="00557A7E" w:rsidRPr="00DD7D5D" w:rsidRDefault="00557A7E" w:rsidP="00DD7D5D">
      <w:pPr>
        <w:jc w:val="both"/>
        <w:rPr>
          <w:rFonts w:ascii="Times New Roman" w:hAnsi="Times New Roman" w:cs="Times New Roman"/>
        </w:rPr>
      </w:pPr>
    </w:p>
    <w:p w:rsidR="00557A7E" w:rsidRPr="00DD7D5D" w:rsidRDefault="00557A7E" w:rsidP="00DD7D5D">
      <w:pPr>
        <w:jc w:val="both"/>
        <w:rPr>
          <w:rFonts w:ascii="Times New Roman" w:hAnsi="Times New Roman" w:cs="Times New Roman"/>
          <w:b/>
        </w:rPr>
      </w:pPr>
      <w:r w:rsidRPr="00DD7D5D">
        <w:rPr>
          <w:rFonts w:ascii="Times New Roman" w:hAnsi="Times New Roman" w:cs="Times New Roman"/>
          <w:b/>
        </w:rPr>
        <w:t>Случаи оказания бесплатной юридической помощи в рамках государственной системы бесплатной юридической помощи</w:t>
      </w:r>
    </w:p>
    <w:p w:rsidR="00557A7E" w:rsidRPr="00DD7D5D" w:rsidRDefault="00557A7E" w:rsidP="00DD7D5D">
      <w:pPr>
        <w:pStyle w:val="ConsPlusNormal"/>
        <w:ind w:firstLine="540"/>
        <w:jc w:val="both"/>
      </w:pPr>
      <w:r w:rsidRPr="00DD7D5D"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законом, другими федеральными законами и законами субъектов Российской Федерации.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1" w:history="1">
        <w:r w:rsidRPr="00EA0DF0">
          <w:t>законом</w:t>
        </w:r>
      </w:hyperlink>
      <w:r w:rsidRPr="00DD7D5D">
        <w:t xml:space="preserve"> от 31 мая 2002 года N 63-ФЗ "Об адвокатской деятельности и адвокатуре в Российской Федерации". </w:t>
      </w:r>
      <w:proofErr w:type="gramStart"/>
      <w:r w:rsidRPr="00DD7D5D">
        <w:t xml:space="preserve">Требования к оказываемой адвокатами гражданам бесплатной юридической помощи,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</w:t>
      </w:r>
      <w:hyperlink r:id="rId12" w:history="1">
        <w:r w:rsidRPr="00EA0DF0">
          <w:t>законом</w:t>
        </w:r>
      </w:hyperlink>
      <w:r w:rsidRPr="00DD7D5D">
        <w:t xml:space="preserve"> от 31 мая 2002 года N 63-ФЗ "Об адвокатской деятельности и адвокатуре в Российской Федерации".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4. </w:t>
      </w:r>
      <w:proofErr w:type="gramStart"/>
      <w:r w:rsidRPr="00DD7D5D">
        <w:t>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 w:rsidRPr="00DD7D5D">
        <w:t xml:space="preserve">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bookmarkStart w:id="6" w:name="Par214"/>
      <w:bookmarkEnd w:id="6"/>
      <w:r w:rsidRPr="00DD7D5D"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3" w:history="1">
        <w:r w:rsidRPr="00EA0DF0">
          <w:t>Форма</w:t>
        </w:r>
      </w:hyperlink>
      <w:r w:rsidRPr="00DD7D5D">
        <w:t xml:space="preserve"> такого соглашения утверждается уполномоченным федеральным органом исполнительной власти.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bookmarkStart w:id="7" w:name="Par215"/>
      <w:bookmarkEnd w:id="7"/>
      <w:r w:rsidRPr="00DD7D5D">
        <w:t xml:space="preserve">5.1. </w:t>
      </w:r>
      <w:proofErr w:type="gramStart"/>
      <w:r w:rsidRPr="00DD7D5D">
        <w:t>Оказание бесплатной юридической помощи адвокатами, являющимися участниками государственной системы бесплатной юридической помощи,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помощи, заключаемого между государственным юридическим бюро и адвокатской палатой соответствующего субъекта Российской Федерации.</w:t>
      </w:r>
      <w:proofErr w:type="gramEnd"/>
      <w:r w:rsidRPr="00EA0DF0">
        <w:t xml:space="preserve"> </w:t>
      </w:r>
      <w:hyperlink r:id="rId14" w:history="1">
        <w:r w:rsidRPr="00EA0DF0">
          <w:t>Форма</w:t>
        </w:r>
      </w:hyperlink>
      <w:r w:rsidRPr="00EA0DF0">
        <w:t xml:space="preserve"> </w:t>
      </w:r>
      <w:r w:rsidRPr="00DD7D5D">
        <w:t xml:space="preserve">указанного соглашения разрабатывается уполномоченным </w:t>
      </w:r>
      <w:r w:rsidRPr="00DD7D5D">
        <w:lastRenderedPageBreak/>
        <w:t>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власти. Соглашением должны предусматриваться, в частности: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1) порядок направления в адвокатскую палату субъекта Российской Федерации решения о привлечении адвоката для оказания бесплатной юридической помощи, в том числе форма этого решения;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2) порядок и сроки назначения адвокатской палатой субъекта Российской Федерации адвоката для оказания бесплатной юридической помощи.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5" w:history="1">
        <w:r w:rsidRPr="00EA0DF0">
          <w:t>статьей 25</w:t>
        </w:r>
      </w:hyperlink>
      <w:r w:rsidRPr="00DD7D5D"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</w:t>
      </w:r>
      <w:r w:rsidRPr="00EA0DF0">
        <w:t xml:space="preserve"> </w:t>
      </w:r>
      <w:hyperlink r:id="rId16" w:history="1">
        <w:r w:rsidRPr="00EA0DF0">
          <w:t>Форма</w:t>
        </w:r>
      </w:hyperlink>
      <w:r w:rsidRPr="00EA0DF0">
        <w:t xml:space="preserve"> отчета и </w:t>
      </w:r>
      <w:hyperlink r:id="rId17" w:history="1">
        <w:r w:rsidRPr="00EA0DF0">
          <w:t>сроки</w:t>
        </w:r>
      </w:hyperlink>
      <w:r w:rsidRPr="00DD7D5D">
        <w:t xml:space="preserve"> его представления утверждаются уполномоченным федеральным органом исполнительной власти.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18" w:history="1">
        <w:r w:rsidRPr="00EA0DF0">
          <w:t>Форма</w:t>
        </w:r>
      </w:hyperlink>
      <w:r w:rsidRPr="00EA0DF0">
        <w:t xml:space="preserve"> </w:t>
      </w:r>
      <w:r w:rsidRPr="00DD7D5D">
        <w:t>сводного отчета утверждается уполномоченным федеральным органом исполнительной власти.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19" w:history="1">
        <w:r w:rsidRPr="00EA0DF0">
          <w:t>законом</w:t>
        </w:r>
      </w:hyperlink>
      <w:r w:rsidRPr="00DD7D5D">
        <w:t xml:space="preserve"> от 31 мая 2002 года N 63-ФЗ "Об адвокатской деятельности и адвокатуре в Российской Федерации".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557A7E" w:rsidRPr="00DD7D5D" w:rsidRDefault="00557A7E" w:rsidP="00DD7D5D">
      <w:pPr>
        <w:pStyle w:val="ConsPlusNormal"/>
        <w:ind w:firstLine="540"/>
        <w:jc w:val="both"/>
      </w:pPr>
    </w:p>
    <w:p w:rsidR="00557A7E" w:rsidRPr="00DD7D5D" w:rsidRDefault="00557A7E" w:rsidP="00EA0DF0">
      <w:pPr>
        <w:pStyle w:val="ConsPlusTitle"/>
        <w:jc w:val="both"/>
        <w:outlineLvl w:val="1"/>
        <w:rPr>
          <w:rFonts w:ascii="Times New Roman" w:hAnsi="Times New Roman" w:cs="Times New Roman"/>
        </w:rPr>
      </w:pPr>
      <w:r w:rsidRPr="00DD7D5D">
        <w:rPr>
          <w:rFonts w:ascii="Times New Roman" w:hAnsi="Times New Roman" w:cs="Times New Roman"/>
        </w:rPr>
        <w:t>Оказание бесплатной юридической помощи нотариусами</w:t>
      </w:r>
    </w:p>
    <w:p w:rsidR="00557A7E" w:rsidRPr="00DD7D5D" w:rsidRDefault="00557A7E" w:rsidP="00DD7D5D">
      <w:pPr>
        <w:pStyle w:val="ConsPlusNormal"/>
        <w:ind w:firstLine="540"/>
        <w:jc w:val="both"/>
      </w:pPr>
    </w:p>
    <w:p w:rsidR="00557A7E" w:rsidRPr="00DD7D5D" w:rsidRDefault="007179C1" w:rsidP="00DD7D5D">
      <w:pPr>
        <w:pStyle w:val="ConsPlusNormal"/>
        <w:ind w:firstLine="540"/>
        <w:jc w:val="both"/>
      </w:pPr>
      <w:hyperlink r:id="rId20" w:history="1">
        <w:r w:rsidR="00557A7E" w:rsidRPr="00EA0DF0">
          <w:t>1</w:t>
        </w:r>
      </w:hyperlink>
      <w:r w:rsidR="00557A7E" w:rsidRPr="00EA0DF0">
        <w:t xml:space="preserve">. </w:t>
      </w:r>
      <w:r w:rsidR="00557A7E" w:rsidRPr="00DD7D5D"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 xml:space="preserve">2. </w:t>
      </w:r>
      <w:proofErr w:type="gramStart"/>
      <w:r w:rsidRPr="00DD7D5D">
        <w:t>Нотариусы</w:t>
      </w:r>
      <w:proofErr w:type="gramEnd"/>
      <w:r w:rsidRPr="00DD7D5D"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</w:t>
      </w:r>
      <w:r w:rsidRPr="00DD7D5D">
        <w:lastRenderedPageBreak/>
        <w:t>законодательством Российской Федерации о нотариате.</w:t>
      </w:r>
    </w:p>
    <w:p w:rsidR="00557A7E" w:rsidRPr="00DD7D5D" w:rsidRDefault="00557A7E" w:rsidP="00EA0DF0">
      <w:pPr>
        <w:pStyle w:val="ConsPlusNormal"/>
        <w:spacing w:before="240"/>
        <w:ind w:firstLine="540"/>
        <w:jc w:val="both"/>
      </w:pPr>
      <w:r w:rsidRPr="00DD7D5D"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</w:t>
      </w:r>
      <w:hyperlink w:anchor="Par340" w:tooltip="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" w:history="1">
        <w:r w:rsidRPr="00EA0DF0">
          <w:t>частью 3 статьи 20</w:t>
        </w:r>
      </w:hyperlink>
      <w:r w:rsidRPr="00DD7D5D">
        <w:t xml:space="preserve"> </w:t>
      </w:r>
      <w:r w:rsidR="00EA0DF0" w:rsidRPr="00EA0DF0">
        <w:t>Закона Республики Бурятия от 22.12.2012 N3081-IV "Об оказании бесплатной юридической помощи в Республике Бурятия"</w:t>
      </w:r>
      <w:r w:rsidR="00EA0DF0">
        <w:t xml:space="preserve"> </w:t>
      </w:r>
      <w:r w:rsidRPr="00DD7D5D">
        <w:t xml:space="preserve">и законами субъектов Российской Федерации, в судах, государственных и муниципальных органах, организациях удостоверяются нотариусами бесплатно. </w:t>
      </w:r>
      <w:proofErr w:type="gramStart"/>
      <w:r w:rsidRPr="00DD7D5D">
        <w:t xml:space="preserve">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</w:t>
      </w:r>
      <w:hyperlink r:id="rId21" w:history="1">
        <w:r w:rsidRPr="00EA0DF0">
          <w:t>статьей 25</w:t>
        </w:r>
      </w:hyperlink>
      <w:r w:rsidRPr="00EA0DF0">
        <w:t xml:space="preserve"> </w:t>
      </w:r>
      <w:r w:rsidRPr="00DD7D5D">
        <w:t>Федерального закона от 31 мая 2002 года N 63-ФЗ "Об адвокатской деятельности и адвокатуре в Российской Федерации" либо с государственными юридическими бюро.</w:t>
      </w:r>
      <w:proofErr w:type="gramEnd"/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r w:rsidRPr="00DD7D5D">
        <w:t>4.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bookmarkStart w:id="8" w:name="Par234"/>
      <w:bookmarkEnd w:id="8"/>
      <w:r w:rsidRPr="00DD7D5D">
        <w:t>5.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юридической помощи, включает в себя сумму федерального и регионального тарифов и подлежит компенсации за счет средств бюджетов субъектов Российской Федерации.</w:t>
      </w:r>
    </w:p>
    <w:p w:rsidR="00557A7E" w:rsidRPr="00DD7D5D" w:rsidRDefault="00557A7E" w:rsidP="00DD7D5D">
      <w:pPr>
        <w:pStyle w:val="ConsPlusNormal"/>
        <w:spacing w:before="240"/>
        <w:ind w:firstLine="540"/>
        <w:jc w:val="both"/>
      </w:pPr>
      <w:bookmarkStart w:id="9" w:name="Par236"/>
      <w:bookmarkEnd w:id="9"/>
      <w:r w:rsidRPr="00DD7D5D">
        <w:t xml:space="preserve">6. </w:t>
      </w:r>
      <w:proofErr w:type="gramStart"/>
      <w:r w:rsidRPr="00DD7D5D">
        <w:t xml:space="preserve">В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форма, включается сумма федерального тарифа, взимаемого в размере, установленном в соответствии с требованиями </w:t>
      </w:r>
      <w:hyperlink r:id="rId22" w:history="1">
        <w:r w:rsidRPr="00EA0DF0">
          <w:t>статьи 22.1</w:t>
        </w:r>
      </w:hyperlink>
      <w:r w:rsidRPr="00EA0DF0">
        <w:t xml:space="preserve"> </w:t>
      </w:r>
      <w:r w:rsidRPr="00DD7D5D">
        <w:t>Основ законодательства Российской Федерации о нотариате</w:t>
      </w:r>
      <w:proofErr w:type="gramEnd"/>
      <w:r w:rsidRPr="00DD7D5D">
        <w:t xml:space="preserve"> от 11 февраля 1993 года N 4462-I за совершение аналогичного нотариального действия.</w:t>
      </w:r>
    </w:p>
    <w:p w:rsidR="00557A7E" w:rsidRPr="00DD7D5D" w:rsidRDefault="00557A7E" w:rsidP="00DD7D5D">
      <w:pPr>
        <w:pStyle w:val="ConsPlusNormal"/>
        <w:jc w:val="both"/>
      </w:pPr>
    </w:p>
    <w:p w:rsidR="00874C8D" w:rsidRPr="00DD7D5D" w:rsidRDefault="00874C8D" w:rsidP="00DD7D5D">
      <w:pPr>
        <w:jc w:val="both"/>
        <w:rPr>
          <w:rFonts w:ascii="Times New Roman" w:hAnsi="Times New Roman" w:cs="Times New Roman"/>
        </w:rPr>
      </w:pPr>
    </w:p>
    <w:sectPr w:rsidR="00874C8D" w:rsidRPr="00DD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C"/>
    <w:rsid w:val="0031471A"/>
    <w:rsid w:val="00557A7E"/>
    <w:rsid w:val="007179C1"/>
    <w:rsid w:val="00874C8D"/>
    <w:rsid w:val="009355CC"/>
    <w:rsid w:val="00DD7D5D"/>
    <w:rsid w:val="00E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7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7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513&amp;date=14.10.2024&amp;dst=60&amp;field=134" TargetMode="External"/><Relationship Id="rId13" Type="http://schemas.openxmlformats.org/officeDocument/2006/relationships/hyperlink" Target="https://login.consultant.ru/link/?req=doc&amp;base=LAW&amp;n=472817&amp;date=15.10.2024&amp;dst=100021&amp;field=134" TargetMode="External"/><Relationship Id="rId18" Type="http://schemas.openxmlformats.org/officeDocument/2006/relationships/hyperlink" Target="https://login.consultant.ru/link/?req=doc&amp;base=LAW&amp;n=472817&amp;date=15.10.2024&amp;dst=100136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131&amp;date=15.10.2024&amp;dst=100245&amp;field=134" TargetMode="External"/><Relationship Id="rId7" Type="http://schemas.openxmlformats.org/officeDocument/2006/relationships/hyperlink" Target="https://login.consultant.ru/link/?req=doc&amp;base=LAW&amp;n=475114&amp;date=14.10.2024" TargetMode="External"/><Relationship Id="rId12" Type="http://schemas.openxmlformats.org/officeDocument/2006/relationships/hyperlink" Target="https://login.consultant.ru/link/?req=doc&amp;base=LAW&amp;n=475131&amp;date=15.10.2024" TargetMode="External"/><Relationship Id="rId17" Type="http://schemas.openxmlformats.org/officeDocument/2006/relationships/hyperlink" Target="https://login.consultant.ru/link/?req=doc&amp;base=LAW&amp;n=472817&amp;date=15.10.2024&amp;dst=10001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2817&amp;date=15.10.2024&amp;dst=100058&amp;field=134" TargetMode="External"/><Relationship Id="rId20" Type="http://schemas.openxmlformats.org/officeDocument/2006/relationships/hyperlink" Target="https://login.consultant.ru/link/?req=doc&amp;base=LAW&amp;n=451686&amp;date=15.10.2024&amp;dst=10001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828&amp;date=14.10.2024" TargetMode="External"/><Relationship Id="rId11" Type="http://schemas.openxmlformats.org/officeDocument/2006/relationships/hyperlink" Target="https://login.consultant.ru/link/?req=doc&amp;base=LAW&amp;n=475131&amp;date=15.10.2024&amp;dst=180&amp;field=1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0723&amp;date=14.10.2024&amp;dst=100339&amp;field=134" TargetMode="External"/><Relationship Id="rId15" Type="http://schemas.openxmlformats.org/officeDocument/2006/relationships/hyperlink" Target="https://login.consultant.ru/link/?req=doc&amp;base=LAW&amp;n=475131&amp;date=15.10.2024&amp;dst=100245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733&amp;date=14.10.2024&amp;dst=100121&amp;field=134" TargetMode="External"/><Relationship Id="rId19" Type="http://schemas.openxmlformats.org/officeDocument/2006/relationships/hyperlink" Target="https://login.consultant.ru/link/?req=doc&amp;base=LAW&amp;n=475131&amp;date=15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114&amp;date=14.10.2024" TargetMode="External"/><Relationship Id="rId14" Type="http://schemas.openxmlformats.org/officeDocument/2006/relationships/hyperlink" Target="https://login.consultant.ru/link/?req=doc&amp;base=LAW&amp;n=472816&amp;date=15.10.2024&amp;dst=100010&amp;field=134" TargetMode="External"/><Relationship Id="rId22" Type="http://schemas.openxmlformats.org/officeDocument/2006/relationships/hyperlink" Target="https://login.consultant.ru/link/?req=doc&amp;base=LAW&amp;n=483143&amp;date=15.10.2024&amp;dst=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4957</Words>
  <Characters>28256</Characters>
  <Application>Microsoft Office Word</Application>
  <DocSecurity>0</DocSecurity>
  <Lines>235</Lines>
  <Paragraphs>66</Paragraphs>
  <ScaleCrop>false</ScaleCrop>
  <Company/>
  <LinksUpToDate>false</LinksUpToDate>
  <CharactersWithSpaces>33147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</dc:creator>
  <cp:keywords/>
  <dc:description/>
  <cp:lastModifiedBy>culture1</cp:lastModifiedBy>
  <cp:revision>7</cp:revision>
  <dcterms:created xsi:type="dcterms:W3CDTF">2024-10-23T05:31:00Z</dcterms:created>
  <dcterms:modified xsi:type="dcterms:W3CDTF">2024-10-23T06:11:00Z</dcterms:modified>
</cp:coreProperties>
</file>