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7AD82" w14:textId="335AF903" w:rsidR="006A47CB" w:rsidRPr="00E90092" w:rsidRDefault="00346FCB" w:rsidP="006A47CB">
      <w:pPr>
        <w:jc w:val="center"/>
        <w:rPr>
          <w:sz w:val="28"/>
          <w:szCs w:val="28"/>
        </w:rPr>
      </w:pPr>
      <w:r>
        <w:rPr>
          <w:sz w:val="28"/>
          <w:szCs w:val="28"/>
        </w:rPr>
        <w:t xml:space="preserve"> </w:t>
      </w:r>
      <w:r w:rsidR="00D00271">
        <w:rPr>
          <w:sz w:val="28"/>
          <w:szCs w:val="28"/>
        </w:rPr>
        <w:t xml:space="preserve"> </w:t>
      </w:r>
      <w:r w:rsidR="003C4A6D">
        <w:rPr>
          <w:sz w:val="28"/>
          <w:szCs w:val="28"/>
        </w:rPr>
        <w:t xml:space="preserve"> </w:t>
      </w:r>
      <w:r w:rsidR="006A47CB" w:rsidRPr="00E90092">
        <w:rPr>
          <w:noProof/>
          <w:sz w:val="28"/>
          <w:szCs w:val="28"/>
        </w:rPr>
        <w:drawing>
          <wp:inline distT="0" distB="0" distL="0" distR="0" wp14:anchorId="365FDB0F" wp14:editId="166396D6">
            <wp:extent cx="657225" cy="971550"/>
            <wp:effectExtent l="19050" t="0" r="9525" b="0"/>
            <wp:docPr id="1" name="Рисунок 2"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Бичуры 11"/>
                    <pic:cNvPicPr>
                      <a:picLocks noChangeAspect="1" noChangeArrowheads="1"/>
                    </pic:cNvPicPr>
                  </pic:nvPicPr>
                  <pic:blipFill>
                    <a:blip r:embed="rId6" cstate="print"/>
                    <a:srcRect/>
                    <a:stretch>
                      <a:fillRect/>
                    </a:stretch>
                  </pic:blipFill>
                  <pic:spPr bwMode="auto">
                    <a:xfrm>
                      <a:off x="0" y="0"/>
                      <a:ext cx="657225" cy="971550"/>
                    </a:xfrm>
                    <a:prstGeom prst="rect">
                      <a:avLst/>
                    </a:prstGeom>
                    <a:noFill/>
                    <a:ln w="9525">
                      <a:noFill/>
                      <a:miter lim="800000"/>
                      <a:headEnd/>
                      <a:tailEnd/>
                    </a:ln>
                  </pic:spPr>
                </pic:pic>
              </a:graphicData>
            </a:graphic>
          </wp:inline>
        </w:drawing>
      </w:r>
    </w:p>
    <w:p w14:paraId="1A98291F" w14:textId="77777777" w:rsidR="00880940" w:rsidRDefault="006A47CB" w:rsidP="00880940">
      <w:pPr>
        <w:spacing w:after="0" w:line="240" w:lineRule="auto"/>
        <w:jc w:val="center"/>
        <w:rPr>
          <w:rFonts w:ascii="Times New Roman" w:hAnsi="Times New Roman"/>
          <w:b/>
          <w:bCs/>
          <w:color w:val="000000"/>
          <w:sz w:val="28"/>
          <w:szCs w:val="28"/>
        </w:rPr>
      </w:pPr>
      <w:r w:rsidRPr="00E90092">
        <w:rPr>
          <w:rFonts w:ascii="Times New Roman" w:hAnsi="Times New Roman"/>
          <w:b/>
          <w:bCs/>
          <w:color w:val="000000"/>
          <w:sz w:val="28"/>
          <w:szCs w:val="28"/>
        </w:rPr>
        <w:t>МУНИЦ</w:t>
      </w:r>
      <w:r w:rsidR="00AF7730">
        <w:rPr>
          <w:rFonts w:ascii="Times New Roman" w:hAnsi="Times New Roman"/>
          <w:b/>
          <w:bCs/>
          <w:color w:val="000000"/>
          <w:sz w:val="28"/>
          <w:szCs w:val="28"/>
        </w:rPr>
        <w:t>И</w:t>
      </w:r>
      <w:r w:rsidRPr="00E90092">
        <w:rPr>
          <w:rFonts w:ascii="Times New Roman" w:hAnsi="Times New Roman"/>
          <w:b/>
          <w:bCs/>
          <w:color w:val="000000"/>
          <w:sz w:val="28"/>
          <w:szCs w:val="28"/>
        </w:rPr>
        <w:t xml:space="preserve">ПАЛЬНОЕ КАЗЕННОЕ УЧРЕЖДЕНИЕ </w:t>
      </w:r>
      <w:r w:rsidRPr="00E90092">
        <w:rPr>
          <w:rFonts w:ascii="Times New Roman" w:hAnsi="Times New Roman"/>
          <w:b/>
          <w:bCs/>
          <w:color w:val="000000"/>
          <w:sz w:val="28"/>
          <w:szCs w:val="28"/>
        </w:rPr>
        <w:br/>
        <w:t>АДМИНИСТРАЦИЯ МУНИЦИПАЛЬНО</w:t>
      </w:r>
      <w:r w:rsidR="00AF7730">
        <w:rPr>
          <w:rFonts w:ascii="Times New Roman" w:hAnsi="Times New Roman"/>
          <w:b/>
          <w:bCs/>
          <w:color w:val="000000"/>
          <w:sz w:val="28"/>
          <w:szCs w:val="28"/>
        </w:rPr>
        <w:t xml:space="preserve">ГО ОБРАЗОВАНИЯ   </w:t>
      </w:r>
    </w:p>
    <w:p w14:paraId="5A6E5C62" w14:textId="77777777" w:rsidR="00C0609B" w:rsidRDefault="00880940" w:rsidP="00880940">
      <w:pPr>
        <w:spacing w:after="0" w:line="240" w:lineRule="auto"/>
        <w:jc w:val="center"/>
        <w:rPr>
          <w:rFonts w:ascii="Times New Roman" w:hAnsi="Times New Roman"/>
          <w:b/>
          <w:bCs/>
          <w:color w:val="000000"/>
          <w:sz w:val="28"/>
          <w:szCs w:val="28"/>
        </w:rPr>
      </w:pPr>
      <w:r w:rsidRPr="00880940">
        <w:rPr>
          <w:rFonts w:ascii="Times New Roman" w:hAnsi="Times New Roman"/>
          <w:b/>
          <w:bCs/>
          <w:color w:val="000000"/>
          <w:sz w:val="28"/>
          <w:szCs w:val="28"/>
        </w:rPr>
        <w:t>«БИЧУРСКИЙ РАЙОН»  РЕСПУБЛИКА БУРЯТИЯ</w:t>
      </w:r>
      <w:r w:rsidR="006A47CB" w:rsidRPr="00E90092">
        <w:rPr>
          <w:rFonts w:ascii="Times New Roman" w:hAnsi="Times New Roman"/>
          <w:b/>
          <w:bCs/>
          <w:color w:val="000000"/>
          <w:sz w:val="28"/>
          <w:szCs w:val="28"/>
        </w:rPr>
        <w:t xml:space="preserve">           </w:t>
      </w:r>
    </w:p>
    <w:p w14:paraId="56DAF870" w14:textId="77777777" w:rsidR="00880940" w:rsidRPr="00880940" w:rsidRDefault="00880940" w:rsidP="00880940">
      <w:pPr>
        <w:spacing w:after="0" w:line="240" w:lineRule="auto"/>
        <w:jc w:val="center"/>
        <w:rPr>
          <w:rFonts w:ascii="Times New Roman" w:hAnsi="Times New Roman"/>
          <w:bCs/>
          <w:color w:val="000000"/>
          <w:sz w:val="28"/>
          <w:szCs w:val="28"/>
        </w:rPr>
      </w:pPr>
      <w:r w:rsidRPr="00880940">
        <w:rPr>
          <w:rFonts w:ascii="Times New Roman" w:hAnsi="Times New Roman"/>
          <w:bCs/>
          <w:color w:val="000000"/>
          <w:sz w:val="28"/>
          <w:szCs w:val="28"/>
        </w:rPr>
        <w:t>_________________________________________________________________</w:t>
      </w:r>
    </w:p>
    <w:p w14:paraId="394330F0" w14:textId="77777777" w:rsidR="00EF06B0" w:rsidRDefault="00EF06B0" w:rsidP="006A47CB">
      <w:pPr>
        <w:jc w:val="center"/>
        <w:rPr>
          <w:rFonts w:ascii="Times New Roman" w:hAnsi="Times New Roman"/>
          <w:b/>
          <w:bCs/>
          <w:color w:val="000000"/>
          <w:sz w:val="28"/>
          <w:szCs w:val="28"/>
        </w:rPr>
      </w:pPr>
    </w:p>
    <w:p w14:paraId="3E433B39" w14:textId="67A4D318" w:rsidR="006A47CB" w:rsidRPr="00E90092" w:rsidRDefault="006A47CB" w:rsidP="006A47CB">
      <w:pPr>
        <w:jc w:val="center"/>
        <w:rPr>
          <w:b/>
          <w:bCs/>
          <w:color w:val="000000"/>
          <w:sz w:val="28"/>
          <w:szCs w:val="28"/>
        </w:rPr>
      </w:pPr>
      <w:r w:rsidRPr="00E90092">
        <w:rPr>
          <w:rFonts w:ascii="Times New Roman" w:hAnsi="Times New Roman"/>
          <w:b/>
          <w:bCs/>
          <w:color w:val="000000"/>
          <w:sz w:val="28"/>
          <w:szCs w:val="28"/>
        </w:rPr>
        <w:t>ПОСТАНОВЛЕНИЕ</w:t>
      </w:r>
    </w:p>
    <w:p w14:paraId="3443D6EB" w14:textId="04F0DB48" w:rsidR="006A47CB" w:rsidRPr="00F5436B" w:rsidRDefault="005C6541" w:rsidP="006A47CB">
      <w:pPr>
        <w:pStyle w:val="ac"/>
        <w:jc w:val="both"/>
        <w:rPr>
          <w:rFonts w:ascii="Times New Roman" w:hAnsi="Times New Roman"/>
          <w:sz w:val="24"/>
          <w:szCs w:val="24"/>
        </w:rPr>
      </w:pPr>
      <w:r>
        <w:rPr>
          <w:rFonts w:ascii="Times New Roman" w:hAnsi="Times New Roman"/>
          <w:sz w:val="24"/>
          <w:szCs w:val="24"/>
        </w:rPr>
        <w:t>о</w:t>
      </w:r>
      <w:r w:rsidR="006A47CB" w:rsidRPr="00F5436B">
        <w:rPr>
          <w:rFonts w:ascii="Times New Roman" w:hAnsi="Times New Roman"/>
          <w:sz w:val="24"/>
          <w:szCs w:val="24"/>
        </w:rPr>
        <w:t>т</w:t>
      </w:r>
      <w:r>
        <w:rPr>
          <w:rFonts w:ascii="Times New Roman" w:hAnsi="Times New Roman"/>
          <w:sz w:val="24"/>
          <w:szCs w:val="24"/>
        </w:rPr>
        <w:t xml:space="preserve"> </w:t>
      </w:r>
      <w:r w:rsidR="00E33D17" w:rsidRPr="00F5436B">
        <w:rPr>
          <w:rFonts w:ascii="Times New Roman" w:hAnsi="Times New Roman"/>
          <w:sz w:val="24"/>
          <w:szCs w:val="24"/>
        </w:rPr>
        <w:t>«</w:t>
      </w:r>
      <w:r w:rsidR="003E61FD">
        <w:rPr>
          <w:rFonts w:ascii="Times New Roman" w:hAnsi="Times New Roman"/>
          <w:sz w:val="24"/>
          <w:szCs w:val="24"/>
        </w:rPr>
        <w:t>04</w:t>
      </w:r>
      <w:r w:rsidR="00E33D17" w:rsidRPr="00F5436B">
        <w:rPr>
          <w:rFonts w:ascii="Times New Roman" w:hAnsi="Times New Roman"/>
          <w:sz w:val="24"/>
          <w:szCs w:val="24"/>
        </w:rPr>
        <w:t>»</w:t>
      </w:r>
      <w:r w:rsidR="003E61FD">
        <w:rPr>
          <w:rFonts w:ascii="Times New Roman" w:hAnsi="Times New Roman"/>
          <w:sz w:val="24"/>
          <w:szCs w:val="24"/>
        </w:rPr>
        <w:t xml:space="preserve">  апреля</w:t>
      </w:r>
      <w:r w:rsidR="006A47CB" w:rsidRPr="00F5436B">
        <w:rPr>
          <w:rFonts w:ascii="Times New Roman" w:hAnsi="Times New Roman"/>
          <w:sz w:val="24"/>
          <w:szCs w:val="24"/>
        </w:rPr>
        <w:t xml:space="preserve"> 20</w:t>
      </w:r>
      <w:r w:rsidR="005D00FF" w:rsidRPr="00F5436B">
        <w:rPr>
          <w:rFonts w:ascii="Times New Roman" w:hAnsi="Times New Roman"/>
          <w:sz w:val="24"/>
          <w:szCs w:val="24"/>
        </w:rPr>
        <w:t>2</w:t>
      </w:r>
      <w:r w:rsidR="00401646">
        <w:rPr>
          <w:rFonts w:ascii="Times New Roman" w:hAnsi="Times New Roman"/>
          <w:sz w:val="24"/>
          <w:szCs w:val="24"/>
        </w:rPr>
        <w:t>2</w:t>
      </w:r>
      <w:r w:rsidR="006A47CB" w:rsidRPr="00F5436B">
        <w:rPr>
          <w:rFonts w:ascii="Times New Roman" w:hAnsi="Times New Roman"/>
          <w:sz w:val="24"/>
          <w:szCs w:val="24"/>
        </w:rPr>
        <w:t xml:space="preserve"> г</w:t>
      </w:r>
      <w:r w:rsidR="008313C8" w:rsidRPr="00F5436B">
        <w:rPr>
          <w:rFonts w:ascii="Times New Roman" w:hAnsi="Times New Roman"/>
          <w:sz w:val="24"/>
          <w:szCs w:val="24"/>
        </w:rPr>
        <w:t>ода</w:t>
      </w:r>
      <w:r w:rsidR="00E33D17" w:rsidRPr="00F5436B">
        <w:rPr>
          <w:rFonts w:ascii="Times New Roman" w:hAnsi="Times New Roman"/>
          <w:sz w:val="24"/>
          <w:szCs w:val="24"/>
        </w:rPr>
        <w:t xml:space="preserve">                        </w:t>
      </w:r>
      <w:r w:rsidR="006A47CB" w:rsidRPr="00F5436B">
        <w:rPr>
          <w:rFonts w:ascii="Times New Roman" w:hAnsi="Times New Roman"/>
          <w:sz w:val="24"/>
          <w:szCs w:val="24"/>
        </w:rPr>
        <w:t xml:space="preserve"> </w:t>
      </w:r>
      <w:r w:rsidR="00DD777B" w:rsidRPr="00F5436B">
        <w:rPr>
          <w:rFonts w:ascii="Times New Roman" w:hAnsi="Times New Roman"/>
          <w:sz w:val="24"/>
          <w:szCs w:val="24"/>
        </w:rPr>
        <w:t xml:space="preserve">             </w:t>
      </w:r>
      <w:r w:rsidR="00791907" w:rsidRPr="00F5436B">
        <w:rPr>
          <w:rFonts w:ascii="Times New Roman" w:hAnsi="Times New Roman"/>
          <w:sz w:val="24"/>
          <w:szCs w:val="24"/>
        </w:rPr>
        <w:t xml:space="preserve">             </w:t>
      </w:r>
      <w:r w:rsidR="00DD777B" w:rsidRPr="00F5436B">
        <w:rPr>
          <w:rFonts w:ascii="Times New Roman" w:hAnsi="Times New Roman"/>
          <w:sz w:val="24"/>
          <w:szCs w:val="24"/>
        </w:rPr>
        <w:t xml:space="preserve">                      </w:t>
      </w:r>
      <w:r w:rsidR="00AB1487" w:rsidRPr="00F5436B">
        <w:rPr>
          <w:rFonts w:ascii="Times New Roman" w:hAnsi="Times New Roman"/>
          <w:sz w:val="24"/>
          <w:szCs w:val="24"/>
        </w:rPr>
        <w:t xml:space="preserve">           </w:t>
      </w:r>
      <w:r w:rsidR="00B8129D">
        <w:rPr>
          <w:rFonts w:ascii="Times New Roman" w:hAnsi="Times New Roman"/>
          <w:sz w:val="24"/>
          <w:szCs w:val="24"/>
        </w:rPr>
        <w:t xml:space="preserve">     </w:t>
      </w:r>
      <w:r w:rsidR="006A47CB" w:rsidRPr="00F5436B">
        <w:rPr>
          <w:rFonts w:ascii="Times New Roman" w:hAnsi="Times New Roman"/>
          <w:sz w:val="24"/>
          <w:szCs w:val="24"/>
        </w:rPr>
        <w:t xml:space="preserve">№ </w:t>
      </w:r>
      <w:r w:rsidR="003E61FD">
        <w:rPr>
          <w:rFonts w:ascii="Times New Roman" w:hAnsi="Times New Roman"/>
          <w:sz w:val="24"/>
          <w:szCs w:val="24"/>
        </w:rPr>
        <w:t>145</w:t>
      </w:r>
    </w:p>
    <w:p w14:paraId="2998CDB7" w14:textId="743F4046" w:rsidR="006A47CB" w:rsidRDefault="006A47CB" w:rsidP="000176C9">
      <w:pPr>
        <w:pStyle w:val="ac"/>
        <w:jc w:val="center"/>
        <w:rPr>
          <w:rFonts w:ascii="Times New Roman" w:hAnsi="Times New Roman"/>
          <w:sz w:val="24"/>
          <w:szCs w:val="24"/>
        </w:rPr>
      </w:pPr>
      <w:r w:rsidRPr="00F5436B">
        <w:rPr>
          <w:rFonts w:ascii="Times New Roman" w:hAnsi="Times New Roman"/>
          <w:sz w:val="24"/>
          <w:szCs w:val="24"/>
        </w:rPr>
        <w:t>с. Бичура</w:t>
      </w:r>
    </w:p>
    <w:p w14:paraId="3991C580" w14:textId="285293F2" w:rsidR="002C2384" w:rsidRDefault="002C2384" w:rsidP="006A47CB">
      <w:pPr>
        <w:pStyle w:val="ac"/>
        <w:jc w:val="both"/>
        <w:rPr>
          <w:rFonts w:ascii="Times New Roman" w:hAnsi="Times New Roman"/>
          <w:sz w:val="24"/>
          <w:szCs w:val="24"/>
        </w:rPr>
      </w:pPr>
    </w:p>
    <w:p w14:paraId="03027998" w14:textId="77777777" w:rsidR="002C2384" w:rsidRDefault="002C2384" w:rsidP="006A47CB">
      <w:pPr>
        <w:pStyle w:val="ac"/>
        <w:jc w:val="both"/>
        <w:rPr>
          <w:rFonts w:ascii="Times New Roman" w:hAnsi="Times New Roman"/>
          <w:sz w:val="24"/>
          <w:szCs w:val="24"/>
        </w:rPr>
      </w:pPr>
    </w:p>
    <w:p w14:paraId="1797339A" w14:textId="4A320060" w:rsidR="00474FAB" w:rsidRPr="00306B80" w:rsidRDefault="007F0DC8" w:rsidP="00BC54FB">
      <w:pPr>
        <w:pStyle w:val="ConsPlusTitle"/>
        <w:widowControl/>
        <w:jc w:val="center"/>
        <w:rPr>
          <w:rFonts w:ascii="Times New Roman" w:hAnsi="Times New Roman" w:cs="Times New Roman"/>
          <w:sz w:val="28"/>
          <w:szCs w:val="28"/>
        </w:rPr>
      </w:pPr>
      <w:r>
        <w:rPr>
          <w:rFonts w:ascii="Times New Roman" w:hAnsi="Times New Roman"/>
          <w:sz w:val="28"/>
          <w:szCs w:val="28"/>
        </w:rPr>
        <w:t>О</w:t>
      </w:r>
      <w:r w:rsidRPr="00306B80">
        <w:rPr>
          <w:rFonts w:ascii="Times New Roman" w:hAnsi="Times New Roman"/>
          <w:sz w:val="28"/>
          <w:szCs w:val="28"/>
        </w:rPr>
        <w:t xml:space="preserve"> внесении изменений в постановление </w:t>
      </w:r>
      <w:r>
        <w:rPr>
          <w:rFonts w:ascii="Times New Roman" w:hAnsi="Times New Roman"/>
          <w:sz w:val="28"/>
          <w:szCs w:val="28"/>
        </w:rPr>
        <w:t>А</w:t>
      </w:r>
      <w:r w:rsidRPr="00306B80">
        <w:rPr>
          <w:rFonts w:ascii="Times New Roman" w:hAnsi="Times New Roman"/>
          <w:sz w:val="28"/>
          <w:szCs w:val="28"/>
        </w:rPr>
        <w:t xml:space="preserve">дминистрации  </w:t>
      </w:r>
      <w:r w:rsidR="00FB4D6E">
        <w:rPr>
          <w:rFonts w:ascii="Times New Roman" w:hAnsi="Times New Roman"/>
          <w:sz w:val="28"/>
          <w:szCs w:val="28"/>
        </w:rPr>
        <w:t xml:space="preserve"> </w:t>
      </w:r>
      <w:r w:rsidR="00D945E7">
        <w:rPr>
          <w:rFonts w:ascii="Times New Roman" w:hAnsi="Times New Roman"/>
          <w:sz w:val="28"/>
          <w:szCs w:val="28"/>
        </w:rPr>
        <w:t xml:space="preserve"> </w:t>
      </w:r>
      <w:r w:rsidRPr="00306B80">
        <w:rPr>
          <w:rFonts w:ascii="Times New Roman" w:hAnsi="Times New Roman"/>
          <w:sz w:val="28"/>
          <w:szCs w:val="28"/>
        </w:rPr>
        <w:t>муниципального образования «</w:t>
      </w:r>
      <w:r>
        <w:rPr>
          <w:rFonts w:ascii="Times New Roman" w:hAnsi="Times New Roman"/>
          <w:sz w:val="28"/>
          <w:szCs w:val="28"/>
        </w:rPr>
        <w:t>Б</w:t>
      </w:r>
      <w:r w:rsidRPr="00306B80">
        <w:rPr>
          <w:rFonts w:ascii="Times New Roman" w:hAnsi="Times New Roman"/>
          <w:sz w:val="28"/>
          <w:szCs w:val="28"/>
        </w:rPr>
        <w:t>ичурский район»</w:t>
      </w:r>
      <w:r w:rsidR="000235C4">
        <w:rPr>
          <w:rFonts w:ascii="Times New Roman" w:hAnsi="Times New Roman"/>
          <w:sz w:val="28"/>
          <w:szCs w:val="28"/>
        </w:rPr>
        <w:t xml:space="preserve"> </w:t>
      </w:r>
      <w:r w:rsidRPr="00306B80">
        <w:rPr>
          <w:rFonts w:ascii="Times New Roman" w:hAnsi="Times New Roman" w:cs="Times New Roman"/>
          <w:sz w:val="28"/>
          <w:szCs w:val="28"/>
        </w:rPr>
        <w:t>от 08</w:t>
      </w:r>
      <w:r w:rsidR="00880940">
        <w:rPr>
          <w:rFonts w:ascii="Times New Roman" w:hAnsi="Times New Roman" w:cs="Times New Roman"/>
          <w:sz w:val="28"/>
          <w:szCs w:val="28"/>
        </w:rPr>
        <w:t>.08.</w:t>
      </w:r>
      <w:r w:rsidRPr="00306B80">
        <w:rPr>
          <w:rFonts w:ascii="Times New Roman" w:hAnsi="Times New Roman" w:cs="Times New Roman"/>
          <w:sz w:val="28"/>
          <w:szCs w:val="28"/>
        </w:rPr>
        <w:t>2014 года №</w:t>
      </w:r>
      <w:r w:rsidR="00BC54FB">
        <w:rPr>
          <w:rFonts w:ascii="Times New Roman" w:hAnsi="Times New Roman" w:cs="Times New Roman"/>
          <w:sz w:val="28"/>
          <w:szCs w:val="28"/>
        </w:rPr>
        <w:t>38</w:t>
      </w:r>
      <w:r w:rsidRPr="00306B80">
        <w:rPr>
          <w:rFonts w:ascii="Times New Roman" w:hAnsi="Times New Roman" w:cs="Times New Roman"/>
          <w:sz w:val="28"/>
          <w:szCs w:val="28"/>
        </w:rPr>
        <w:t xml:space="preserve"> «</w:t>
      </w:r>
      <w:r>
        <w:rPr>
          <w:rFonts w:ascii="Times New Roman" w:hAnsi="Times New Roman" w:cs="Times New Roman"/>
          <w:sz w:val="28"/>
          <w:szCs w:val="28"/>
        </w:rPr>
        <w:t>О</w:t>
      </w:r>
      <w:r w:rsidRPr="00306B80">
        <w:rPr>
          <w:rFonts w:ascii="Times New Roman" w:hAnsi="Times New Roman" w:cs="Times New Roman"/>
          <w:sz w:val="28"/>
          <w:szCs w:val="28"/>
        </w:rPr>
        <w:t xml:space="preserve">б утверждении муниципальной программы </w:t>
      </w:r>
      <w:r>
        <w:rPr>
          <w:rFonts w:ascii="Times New Roman" w:hAnsi="Times New Roman" w:cs="Times New Roman"/>
          <w:sz w:val="28"/>
          <w:szCs w:val="28"/>
        </w:rPr>
        <w:t>м</w:t>
      </w:r>
      <w:r w:rsidR="003A3613">
        <w:rPr>
          <w:rFonts w:ascii="Times New Roman" w:hAnsi="Times New Roman" w:cs="Times New Roman"/>
          <w:sz w:val="28"/>
          <w:szCs w:val="28"/>
        </w:rPr>
        <w:t>ун</w:t>
      </w:r>
      <w:r w:rsidRPr="00306B80">
        <w:rPr>
          <w:rFonts w:ascii="Times New Roman" w:hAnsi="Times New Roman"/>
          <w:bCs w:val="0"/>
          <w:sz w:val="28"/>
          <w:szCs w:val="28"/>
        </w:rPr>
        <w:t>иципального образования «</w:t>
      </w:r>
      <w:r>
        <w:rPr>
          <w:rFonts w:ascii="Times New Roman" w:hAnsi="Times New Roman"/>
          <w:bCs w:val="0"/>
          <w:sz w:val="28"/>
          <w:szCs w:val="28"/>
        </w:rPr>
        <w:t>Б</w:t>
      </w:r>
      <w:r w:rsidRPr="00306B80">
        <w:rPr>
          <w:rFonts w:ascii="Times New Roman" w:hAnsi="Times New Roman"/>
          <w:bCs w:val="0"/>
          <w:sz w:val="28"/>
          <w:szCs w:val="28"/>
        </w:rPr>
        <w:t>ичурский район»</w:t>
      </w:r>
    </w:p>
    <w:p w14:paraId="1EA36068" w14:textId="77777777" w:rsidR="00474FAB" w:rsidRPr="00306B80" w:rsidRDefault="007F0DC8" w:rsidP="00EF06B0">
      <w:pPr>
        <w:autoSpaceDE w:val="0"/>
        <w:autoSpaceDN w:val="0"/>
        <w:adjustRightInd w:val="0"/>
        <w:spacing w:after="0" w:line="240" w:lineRule="auto"/>
        <w:jc w:val="center"/>
        <w:rPr>
          <w:rFonts w:ascii="Times New Roman" w:hAnsi="Times New Roman"/>
          <w:b/>
          <w:bCs/>
          <w:sz w:val="28"/>
          <w:szCs w:val="28"/>
        </w:rPr>
      </w:pPr>
      <w:r w:rsidRPr="00306B80">
        <w:rPr>
          <w:rFonts w:ascii="Times New Roman" w:hAnsi="Times New Roman"/>
          <w:b/>
          <w:bCs/>
          <w:sz w:val="28"/>
          <w:szCs w:val="28"/>
        </w:rPr>
        <w:t>«</w:t>
      </w:r>
      <w:r>
        <w:rPr>
          <w:rFonts w:ascii="Times New Roman" w:hAnsi="Times New Roman"/>
          <w:b/>
          <w:bCs/>
          <w:sz w:val="28"/>
          <w:szCs w:val="28"/>
        </w:rPr>
        <w:t>У</w:t>
      </w:r>
      <w:r w:rsidRPr="00306B80">
        <w:rPr>
          <w:rFonts w:ascii="Times New Roman" w:hAnsi="Times New Roman"/>
          <w:b/>
          <w:bCs/>
          <w:sz w:val="28"/>
          <w:szCs w:val="28"/>
        </w:rPr>
        <w:t>правление муниципальными финансами и муниципальным долгом»</w:t>
      </w:r>
    </w:p>
    <w:p w14:paraId="7CB637DD" w14:textId="77777777" w:rsidR="006A47CB" w:rsidRPr="00306B80" w:rsidRDefault="006A47CB" w:rsidP="006A47CB">
      <w:pPr>
        <w:pStyle w:val="ac"/>
        <w:jc w:val="center"/>
        <w:rPr>
          <w:rFonts w:ascii="Times New Roman" w:hAnsi="Times New Roman"/>
          <w:b/>
          <w:sz w:val="28"/>
          <w:szCs w:val="28"/>
        </w:rPr>
      </w:pPr>
    </w:p>
    <w:p w14:paraId="2469B33C" w14:textId="6B4FB8BB" w:rsidR="00EF06B0" w:rsidRDefault="006A47CB" w:rsidP="00122794">
      <w:pPr>
        <w:pStyle w:val="ac"/>
        <w:spacing w:line="276" w:lineRule="auto"/>
        <w:ind w:left="-426"/>
        <w:jc w:val="both"/>
        <w:rPr>
          <w:rFonts w:ascii="Times New Roman" w:hAnsi="Times New Roman"/>
          <w:sz w:val="28"/>
          <w:szCs w:val="28"/>
          <w:lang w:eastAsia="en-US"/>
        </w:rPr>
      </w:pPr>
      <w:r w:rsidRPr="00306B80">
        <w:rPr>
          <w:rFonts w:ascii="Times New Roman" w:hAnsi="Times New Roman"/>
          <w:sz w:val="28"/>
          <w:szCs w:val="28"/>
        </w:rPr>
        <w:t xml:space="preserve">    </w:t>
      </w:r>
      <w:r w:rsidR="002F4503" w:rsidRPr="00306B80">
        <w:rPr>
          <w:rFonts w:ascii="Times New Roman" w:hAnsi="Times New Roman"/>
          <w:sz w:val="28"/>
          <w:szCs w:val="28"/>
        </w:rPr>
        <w:t xml:space="preserve">      </w:t>
      </w:r>
      <w:r w:rsidR="00EF06B0" w:rsidRPr="00A64804">
        <w:rPr>
          <w:rFonts w:ascii="Times New Roman" w:hAnsi="Times New Roman"/>
          <w:sz w:val="28"/>
          <w:szCs w:val="28"/>
          <w:lang w:eastAsia="en-US"/>
        </w:rPr>
        <w:t>В соответствии с решени</w:t>
      </w:r>
      <w:r w:rsidR="00EF06B0">
        <w:rPr>
          <w:rFonts w:ascii="Times New Roman" w:hAnsi="Times New Roman"/>
          <w:sz w:val="28"/>
          <w:szCs w:val="28"/>
          <w:lang w:eastAsia="en-US"/>
        </w:rPr>
        <w:t>ем</w:t>
      </w:r>
      <w:r w:rsidR="00EF06B0" w:rsidRPr="00A64804">
        <w:rPr>
          <w:rFonts w:ascii="Times New Roman" w:hAnsi="Times New Roman"/>
          <w:sz w:val="28"/>
          <w:szCs w:val="28"/>
          <w:lang w:eastAsia="en-US"/>
        </w:rPr>
        <w:t xml:space="preserve"> Совета депутатов муниципального образования «Бичурский район» </w:t>
      </w:r>
      <w:r w:rsidR="00EF06B0">
        <w:rPr>
          <w:rFonts w:ascii="Times New Roman" w:hAnsi="Times New Roman"/>
          <w:sz w:val="28"/>
          <w:szCs w:val="28"/>
          <w:lang w:eastAsia="en-US"/>
        </w:rPr>
        <w:t xml:space="preserve">от </w:t>
      </w:r>
      <w:r w:rsidR="00BB1B57">
        <w:rPr>
          <w:rFonts w:ascii="Times New Roman" w:hAnsi="Times New Roman"/>
          <w:sz w:val="28"/>
          <w:szCs w:val="28"/>
          <w:lang w:eastAsia="en-US"/>
        </w:rPr>
        <w:t>28</w:t>
      </w:r>
      <w:r w:rsidR="00EF06B0">
        <w:rPr>
          <w:rFonts w:ascii="Times New Roman" w:hAnsi="Times New Roman"/>
          <w:sz w:val="28"/>
          <w:szCs w:val="28"/>
          <w:lang w:eastAsia="en-US"/>
        </w:rPr>
        <w:t>.</w:t>
      </w:r>
      <w:r w:rsidR="00BB1B57">
        <w:rPr>
          <w:rFonts w:ascii="Times New Roman" w:hAnsi="Times New Roman"/>
          <w:sz w:val="28"/>
          <w:szCs w:val="28"/>
          <w:lang w:eastAsia="en-US"/>
        </w:rPr>
        <w:t>12</w:t>
      </w:r>
      <w:r w:rsidR="00EF06B0">
        <w:rPr>
          <w:rFonts w:ascii="Times New Roman" w:hAnsi="Times New Roman"/>
          <w:sz w:val="28"/>
          <w:szCs w:val="28"/>
          <w:lang w:eastAsia="en-US"/>
        </w:rPr>
        <w:t>.2021 г. № 3</w:t>
      </w:r>
      <w:r w:rsidR="00BB1B57">
        <w:rPr>
          <w:rFonts w:ascii="Times New Roman" w:hAnsi="Times New Roman"/>
          <w:sz w:val="28"/>
          <w:szCs w:val="28"/>
          <w:lang w:eastAsia="en-US"/>
        </w:rPr>
        <w:t>44</w:t>
      </w:r>
      <w:r w:rsidR="00EF06B0">
        <w:rPr>
          <w:rFonts w:ascii="Times New Roman" w:hAnsi="Times New Roman"/>
          <w:sz w:val="28"/>
          <w:szCs w:val="28"/>
          <w:lang w:eastAsia="en-US"/>
        </w:rPr>
        <w:t xml:space="preserve"> «О внесении изменений в решение Совета депутатов муниципального образования «Бичурский </w:t>
      </w:r>
      <w:r w:rsidR="00EF06B0" w:rsidRPr="00EF06B0">
        <w:rPr>
          <w:rFonts w:ascii="Times New Roman" w:hAnsi="Times New Roman"/>
          <w:sz w:val="28"/>
          <w:szCs w:val="28"/>
          <w:lang w:eastAsia="en-US"/>
        </w:rPr>
        <w:t>район» от 29.12.2020 г. № 234 «О бюджете муниципального образования «Бичурский район» на 2021 год и план</w:t>
      </w:r>
      <w:r w:rsidR="000176C9">
        <w:rPr>
          <w:rFonts w:ascii="Times New Roman" w:hAnsi="Times New Roman"/>
          <w:sz w:val="28"/>
          <w:szCs w:val="28"/>
          <w:lang w:eastAsia="en-US"/>
        </w:rPr>
        <w:t>овый период 2022 и 2023 годов»,</w:t>
      </w:r>
      <w:r w:rsidR="000F1363">
        <w:rPr>
          <w:rFonts w:ascii="Times New Roman" w:hAnsi="Times New Roman"/>
          <w:sz w:val="28"/>
          <w:szCs w:val="28"/>
          <w:lang w:eastAsia="en-US"/>
        </w:rPr>
        <w:t xml:space="preserve"> и руководствуясь Порядком </w:t>
      </w:r>
      <w:r w:rsidR="00EF06B0" w:rsidRPr="00EF06B0">
        <w:rPr>
          <w:rFonts w:ascii="Times New Roman" w:hAnsi="Times New Roman"/>
          <w:sz w:val="28"/>
          <w:szCs w:val="28"/>
          <w:lang w:eastAsia="en-US"/>
        </w:rPr>
        <w:t>разработки, реализации и оценки эффективности муниципальных программ муниципального образования «Бичурский район»,</w:t>
      </w:r>
      <w:r w:rsidR="000F1363">
        <w:rPr>
          <w:rFonts w:ascii="Times New Roman" w:hAnsi="Times New Roman"/>
          <w:sz w:val="28"/>
          <w:szCs w:val="28"/>
          <w:lang w:eastAsia="en-US"/>
        </w:rPr>
        <w:t xml:space="preserve"> утвержденным</w:t>
      </w:r>
      <w:r w:rsidR="000F1363" w:rsidRPr="000F1363">
        <w:rPr>
          <w:rFonts w:ascii="Times New Roman" w:hAnsi="Times New Roman"/>
          <w:sz w:val="28"/>
          <w:szCs w:val="28"/>
          <w:lang w:eastAsia="en-US"/>
        </w:rPr>
        <w:t xml:space="preserve"> </w:t>
      </w:r>
      <w:r w:rsidR="000F1363" w:rsidRPr="00EF06B0">
        <w:rPr>
          <w:rFonts w:ascii="Times New Roman" w:hAnsi="Times New Roman"/>
          <w:sz w:val="28"/>
          <w:szCs w:val="28"/>
          <w:lang w:eastAsia="en-US"/>
        </w:rPr>
        <w:t xml:space="preserve">постановлением Муниципального казенного учреждения </w:t>
      </w:r>
      <w:bookmarkStart w:id="0" w:name="_Hlk90412798"/>
      <w:r w:rsidR="000F1363" w:rsidRPr="00EF06B0">
        <w:rPr>
          <w:rFonts w:ascii="Times New Roman" w:hAnsi="Times New Roman"/>
          <w:sz w:val="28"/>
          <w:szCs w:val="28"/>
          <w:lang w:eastAsia="en-US"/>
        </w:rPr>
        <w:t>Администрация муниципального образования «Бичурский район»</w:t>
      </w:r>
      <w:bookmarkEnd w:id="0"/>
      <w:r w:rsidR="000F1363" w:rsidRPr="00EF06B0">
        <w:rPr>
          <w:rFonts w:ascii="Times New Roman" w:hAnsi="Times New Roman"/>
          <w:sz w:val="28"/>
          <w:szCs w:val="28"/>
          <w:lang w:eastAsia="en-US"/>
        </w:rPr>
        <w:t xml:space="preserve"> Республики Бурятия от 10.04.2017 г. № 12</w:t>
      </w:r>
      <w:r w:rsidR="000F1363">
        <w:rPr>
          <w:rFonts w:ascii="Times New Roman" w:hAnsi="Times New Roman"/>
          <w:sz w:val="28"/>
          <w:szCs w:val="28"/>
          <w:lang w:eastAsia="en-US"/>
        </w:rPr>
        <w:t>,</w:t>
      </w:r>
      <w:r w:rsidR="000F1363" w:rsidRPr="00EF06B0">
        <w:rPr>
          <w:rFonts w:ascii="Times New Roman" w:hAnsi="Times New Roman"/>
          <w:sz w:val="28"/>
          <w:szCs w:val="28"/>
          <w:lang w:eastAsia="en-US"/>
        </w:rPr>
        <w:t xml:space="preserve"> </w:t>
      </w:r>
      <w:r w:rsidR="000F1363">
        <w:rPr>
          <w:rFonts w:ascii="Times New Roman" w:hAnsi="Times New Roman"/>
          <w:sz w:val="28"/>
          <w:szCs w:val="28"/>
          <w:lang w:eastAsia="en-US"/>
        </w:rPr>
        <w:t xml:space="preserve">  МКУ </w:t>
      </w:r>
      <w:r w:rsidR="000F1363" w:rsidRPr="00EF06B0">
        <w:rPr>
          <w:rFonts w:ascii="Times New Roman" w:hAnsi="Times New Roman"/>
          <w:sz w:val="28"/>
          <w:szCs w:val="28"/>
          <w:lang w:eastAsia="en-US"/>
        </w:rPr>
        <w:t>Администрация муниципального образования «Бичурский район»</w:t>
      </w:r>
      <w:r w:rsidR="000F1363">
        <w:rPr>
          <w:rFonts w:ascii="Times New Roman" w:hAnsi="Times New Roman"/>
          <w:sz w:val="28"/>
          <w:szCs w:val="28"/>
          <w:lang w:eastAsia="en-US"/>
        </w:rPr>
        <w:t xml:space="preserve"> РБ </w:t>
      </w:r>
      <w:r w:rsidR="00EF06B0" w:rsidRPr="00EF06B0">
        <w:rPr>
          <w:rFonts w:ascii="Times New Roman" w:hAnsi="Times New Roman"/>
          <w:b/>
          <w:bCs/>
          <w:sz w:val="28"/>
          <w:szCs w:val="28"/>
          <w:lang w:eastAsia="en-US"/>
        </w:rPr>
        <w:t>постановляет:</w:t>
      </w:r>
      <w:r w:rsidR="00EF06B0">
        <w:rPr>
          <w:rFonts w:ascii="Times New Roman" w:hAnsi="Times New Roman"/>
          <w:sz w:val="28"/>
          <w:szCs w:val="28"/>
          <w:lang w:eastAsia="en-US"/>
        </w:rPr>
        <w:t xml:space="preserve">                                                                                                                                                                                                                                                                                                                                                                     </w:t>
      </w:r>
    </w:p>
    <w:p w14:paraId="09176407" w14:textId="38B38D49" w:rsidR="000F1363" w:rsidRPr="00D6107D" w:rsidRDefault="000F1363" w:rsidP="000F1363">
      <w:pPr>
        <w:pStyle w:val="ac"/>
        <w:numPr>
          <w:ilvl w:val="0"/>
          <w:numId w:val="1"/>
        </w:numPr>
        <w:ind w:left="-426" w:firstLine="710"/>
        <w:jc w:val="both"/>
        <w:rPr>
          <w:rFonts w:ascii="Times New Roman" w:hAnsi="Times New Roman"/>
          <w:sz w:val="28"/>
          <w:szCs w:val="28"/>
        </w:rPr>
      </w:pPr>
      <w:r w:rsidRPr="00D6107D">
        <w:rPr>
          <w:rFonts w:ascii="Times New Roman" w:hAnsi="Times New Roman"/>
          <w:sz w:val="28"/>
          <w:szCs w:val="28"/>
        </w:rPr>
        <w:t>Утвердить прилагаемые изменения, которые вносятс</w:t>
      </w:r>
      <w:r w:rsidR="000176C9">
        <w:rPr>
          <w:rFonts w:ascii="Times New Roman" w:hAnsi="Times New Roman"/>
          <w:sz w:val="28"/>
          <w:szCs w:val="28"/>
        </w:rPr>
        <w:t>я в постановление Администрации</w:t>
      </w:r>
      <w:r w:rsidRPr="00D6107D">
        <w:rPr>
          <w:rFonts w:ascii="Times New Roman" w:hAnsi="Times New Roman"/>
          <w:sz w:val="28"/>
          <w:szCs w:val="28"/>
        </w:rPr>
        <w:t xml:space="preserve"> муниципального образования «Бичурский </w:t>
      </w:r>
      <w:r w:rsidR="000176C9">
        <w:rPr>
          <w:rFonts w:ascii="Times New Roman" w:hAnsi="Times New Roman"/>
          <w:sz w:val="28"/>
          <w:szCs w:val="28"/>
        </w:rPr>
        <w:t>район» от 08.08.2014 года №38 «Об утверждении муниципальной</w:t>
      </w:r>
      <w:r w:rsidRPr="00D6107D">
        <w:rPr>
          <w:rFonts w:ascii="Times New Roman" w:hAnsi="Times New Roman"/>
          <w:sz w:val="28"/>
          <w:szCs w:val="28"/>
        </w:rPr>
        <w:t xml:space="preserve"> программы муници</w:t>
      </w:r>
      <w:r w:rsidR="000176C9">
        <w:rPr>
          <w:rFonts w:ascii="Times New Roman" w:hAnsi="Times New Roman"/>
          <w:sz w:val="28"/>
          <w:szCs w:val="28"/>
        </w:rPr>
        <w:t>пального образования «</w:t>
      </w:r>
      <w:proofErr w:type="spellStart"/>
      <w:r w:rsidR="000176C9">
        <w:rPr>
          <w:rFonts w:ascii="Times New Roman" w:hAnsi="Times New Roman"/>
          <w:sz w:val="28"/>
          <w:szCs w:val="28"/>
        </w:rPr>
        <w:t>Бичурский</w:t>
      </w:r>
      <w:proofErr w:type="spellEnd"/>
      <w:r w:rsidR="000176C9">
        <w:rPr>
          <w:rFonts w:ascii="Times New Roman" w:hAnsi="Times New Roman"/>
          <w:sz w:val="28"/>
          <w:szCs w:val="28"/>
        </w:rPr>
        <w:t xml:space="preserve"> </w:t>
      </w:r>
      <w:r w:rsidRPr="00D6107D">
        <w:rPr>
          <w:rFonts w:ascii="Times New Roman" w:hAnsi="Times New Roman"/>
          <w:sz w:val="28"/>
          <w:szCs w:val="28"/>
        </w:rPr>
        <w:t>район» «Управление муниципальными финансами и муниципальным долгом» (в р</w:t>
      </w:r>
      <w:r w:rsidR="000176C9">
        <w:rPr>
          <w:rFonts w:ascii="Times New Roman" w:hAnsi="Times New Roman"/>
          <w:sz w:val="28"/>
          <w:szCs w:val="28"/>
        </w:rPr>
        <w:t xml:space="preserve">ед. от 13.10.2015 г. № 43, от 30.03.2016 г. № 4, от 25.12.2017 г. № 42, </w:t>
      </w:r>
      <w:r w:rsidRPr="00D6107D">
        <w:rPr>
          <w:rFonts w:ascii="Times New Roman" w:hAnsi="Times New Roman"/>
          <w:sz w:val="28"/>
          <w:szCs w:val="28"/>
        </w:rPr>
        <w:t>от 27.03.2018 г. № 16, от 28.03.2019 г. № 11, от 18.03.2020г. №126, от 26.03.202</w:t>
      </w:r>
      <w:bookmarkStart w:id="1" w:name="_GoBack"/>
      <w:bookmarkEnd w:id="1"/>
      <w:r w:rsidRPr="00D6107D">
        <w:rPr>
          <w:rFonts w:ascii="Times New Roman" w:hAnsi="Times New Roman"/>
          <w:sz w:val="28"/>
          <w:szCs w:val="28"/>
        </w:rPr>
        <w:t>1г. № 133</w:t>
      </w:r>
      <w:r w:rsidR="007C0239">
        <w:rPr>
          <w:rFonts w:ascii="Times New Roman" w:hAnsi="Times New Roman"/>
          <w:sz w:val="28"/>
          <w:szCs w:val="28"/>
        </w:rPr>
        <w:t>, от 16.12.2021 № 663</w:t>
      </w:r>
      <w:r w:rsidRPr="00D6107D">
        <w:rPr>
          <w:rFonts w:ascii="Times New Roman" w:hAnsi="Times New Roman"/>
          <w:sz w:val="28"/>
          <w:szCs w:val="28"/>
        </w:rPr>
        <w:t>).</w:t>
      </w:r>
    </w:p>
    <w:p w14:paraId="093DA79E" w14:textId="79F39B84" w:rsidR="00EF06B0" w:rsidRPr="00EF06B0" w:rsidRDefault="000F1363" w:rsidP="00122794">
      <w:pPr>
        <w:autoSpaceDE w:val="0"/>
        <w:autoSpaceDN w:val="0"/>
        <w:adjustRightInd w:val="0"/>
        <w:spacing w:after="0"/>
        <w:ind w:left="-426" w:firstLine="567"/>
        <w:jc w:val="both"/>
        <w:rPr>
          <w:rFonts w:ascii="Times New Roman" w:eastAsiaTheme="minorEastAsia" w:hAnsi="Times New Roman"/>
          <w:sz w:val="27"/>
          <w:szCs w:val="27"/>
        </w:rPr>
      </w:pPr>
      <w:r>
        <w:rPr>
          <w:rFonts w:ascii="Times New Roman" w:hAnsi="Times New Roman"/>
          <w:sz w:val="28"/>
          <w:szCs w:val="28"/>
        </w:rPr>
        <w:t>2</w:t>
      </w:r>
      <w:r w:rsidR="00B05F8B" w:rsidRPr="00B05F8B">
        <w:rPr>
          <w:rFonts w:ascii="Times New Roman" w:hAnsi="Times New Roman"/>
          <w:sz w:val="28"/>
          <w:szCs w:val="28"/>
        </w:rPr>
        <w:t xml:space="preserve">. </w:t>
      </w:r>
      <w:r w:rsidR="00EF06B0" w:rsidRPr="00EF06B0">
        <w:rPr>
          <w:rFonts w:ascii="Times New Roman" w:eastAsiaTheme="minorEastAsia" w:hAnsi="Times New Roman"/>
          <w:sz w:val="27"/>
          <w:szCs w:val="27"/>
        </w:rPr>
        <w:t xml:space="preserve">Опубликовать настоящее постановление на информационном стенде МКУ Администрация МО «Бичурский район» РБ и разместить на </w:t>
      </w:r>
      <w:r w:rsidR="00EF06B0" w:rsidRPr="00EF06B0">
        <w:rPr>
          <w:rFonts w:ascii="Times New Roman" w:hAnsi="Times New Roman"/>
          <w:color w:val="000000"/>
          <w:sz w:val="27"/>
          <w:szCs w:val="27"/>
        </w:rPr>
        <w:t>официальном сайте муниципального образования «Бичурский район» в сети Интернет</w:t>
      </w:r>
      <w:r w:rsidR="00EF06B0" w:rsidRPr="00EF06B0">
        <w:rPr>
          <w:rFonts w:ascii="Times New Roman" w:eastAsiaTheme="minorEastAsia" w:hAnsi="Times New Roman"/>
          <w:sz w:val="27"/>
          <w:szCs w:val="27"/>
        </w:rPr>
        <w:t xml:space="preserve">. </w:t>
      </w:r>
    </w:p>
    <w:p w14:paraId="1D540B0D" w14:textId="66723B94" w:rsidR="00EF06B0" w:rsidRPr="00EF06B0" w:rsidRDefault="000F1363" w:rsidP="00122794">
      <w:pPr>
        <w:autoSpaceDE w:val="0"/>
        <w:autoSpaceDN w:val="0"/>
        <w:adjustRightInd w:val="0"/>
        <w:spacing w:after="0"/>
        <w:ind w:left="-426" w:firstLine="567"/>
        <w:jc w:val="both"/>
        <w:rPr>
          <w:rFonts w:ascii="Times New Roman" w:eastAsiaTheme="minorEastAsia" w:hAnsi="Times New Roman"/>
          <w:sz w:val="27"/>
          <w:szCs w:val="27"/>
        </w:rPr>
      </w:pPr>
      <w:r>
        <w:rPr>
          <w:rFonts w:ascii="Times New Roman" w:eastAsiaTheme="minorEastAsia" w:hAnsi="Times New Roman"/>
          <w:sz w:val="27"/>
          <w:szCs w:val="27"/>
        </w:rPr>
        <w:t>3</w:t>
      </w:r>
      <w:r w:rsidR="00EF06B0" w:rsidRPr="00EF06B0">
        <w:rPr>
          <w:rFonts w:ascii="Times New Roman" w:eastAsiaTheme="minorEastAsia" w:hAnsi="Times New Roman"/>
          <w:sz w:val="27"/>
          <w:szCs w:val="27"/>
        </w:rPr>
        <w:t xml:space="preserve">. Настоящее постановление вступает в силу </w:t>
      </w:r>
      <w:r w:rsidR="009711D4">
        <w:rPr>
          <w:rFonts w:ascii="Times New Roman" w:eastAsiaTheme="minorEastAsia" w:hAnsi="Times New Roman"/>
          <w:sz w:val="27"/>
          <w:szCs w:val="27"/>
        </w:rPr>
        <w:t>момента подписания</w:t>
      </w:r>
      <w:r w:rsidR="00EF06B0" w:rsidRPr="009711D4">
        <w:rPr>
          <w:rFonts w:ascii="Times New Roman" w:eastAsiaTheme="minorEastAsia" w:hAnsi="Times New Roman"/>
          <w:sz w:val="27"/>
          <w:szCs w:val="27"/>
        </w:rPr>
        <w:t>.</w:t>
      </w:r>
    </w:p>
    <w:p w14:paraId="3C38C378" w14:textId="66C64438" w:rsidR="00EF06B0" w:rsidRDefault="000F1363" w:rsidP="00122794">
      <w:pPr>
        <w:autoSpaceDE w:val="0"/>
        <w:autoSpaceDN w:val="0"/>
        <w:adjustRightInd w:val="0"/>
        <w:spacing w:after="0"/>
        <w:ind w:left="-426" w:firstLine="567"/>
        <w:jc w:val="both"/>
        <w:rPr>
          <w:rFonts w:ascii="Times New Roman" w:eastAsiaTheme="minorEastAsia" w:hAnsi="Times New Roman"/>
          <w:sz w:val="27"/>
          <w:szCs w:val="27"/>
        </w:rPr>
      </w:pPr>
      <w:r>
        <w:rPr>
          <w:rFonts w:ascii="Times New Roman" w:eastAsiaTheme="minorEastAsia" w:hAnsi="Times New Roman"/>
          <w:sz w:val="27"/>
          <w:szCs w:val="27"/>
        </w:rPr>
        <w:lastRenderedPageBreak/>
        <w:t>4</w:t>
      </w:r>
      <w:r w:rsidR="00EF06B0" w:rsidRPr="00EF06B0">
        <w:rPr>
          <w:rFonts w:ascii="Times New Roman" w:eastAsiaTheme="minorEastAsia" w:hAnsi="Times New Roman"/>
          <w:sz w:val="27"/>
          <w:szCs w:val="27"/>
        </w:rPr>
        <w:t>.</w:t>
      </w:r>
      <w:r w:rsidR="00EF06B0">
        <w:rPr>
          <w:rFonts w:ascii="Times New Roman" w:eastAsiaTheme="minorEastAsia" w:hAnsi="Times New Roman"/>
          <w:sz w:val="27"/>
          <w:szCs w:val="27"/>
        </w:rPr>
        <w:t xml:space="preserve"> </w:t>
      </w:r>
      <w:r w:rsidR="00EF06B0" w:rsidRPr="00EF06B0">
        <w:rPr>
          <w:rFonts w:ascii="Times New Roman" w:eastAsiaTheme="minorEastAsia" w:hAnsi="Times New Roman"/>
          <w:sz w:val="27"/>
          <w:szCs w:val="27"/>
        </w:rPr>
        <w:t>Контроль за исполнением настоящего постановления возложить на заместителя МКУ Администрация МО «Бичурский район» РБ по финансово -экономическим вопросам Савельеву М.П.</w:t>
      </w:r>
    </w:p>
    <w:p w14:paraId="4B2F485B" w14:textId="143BA136" w:rsidR="000235C4" w:rsidRDefault="000235C4" w:rsidP="00EE2207">
      <w:pPr>
        <w:autoSpaceDE w:val="0"/>
        <w:autoSpaceDN w:val="0"/>
        <w:adjustRightInd w:val="0"/>
        <w:spacing w:after="0" w:line="240" w:lineRule="auto"/>
        <w:ind w:left="-426" w:firstLine="567"/>
        <w:jc w:val="both"/>
        <w:rPr>
          <w:rFonts w:ascii="Times New Roman" w:eastAsiaTheme="minorEastAsia" w:hAnsi="Times New Roman"/>
          <w:sz w:val="27"/>
          <w:szCs w:val="27"/>
        </w:rPr>
      </w:pPr>
    </w:p>
    <w:p w14:paraId="4EA4446C" w14:textId="3CFA754C" w:rsidR="00EE2207" w:rsidRDefault="00EE2207" w:rsidP="00EE2207">
      <w:pPr>
        <w:autoSpaceDE w:val="0"/>
        <w:autoSpaceDN w:val="0"/>
        <w:adjustRightInd w:val="0"/>
        <w:spacing w:after="0" w:line="240" w:lineRule="auto"/>
        <w:ind w:left="-426" w:firstLine="567"/>
        <w:jc w:val="both"/>
        <w:rPr>
          <w:rFonts w:ascii="Times New Roman" w:eastAsiaTheme="minorEastAsia" w:hAnsi="Times New Roman"/>
          <w:sz w:val="27"/>
          <w:szCs w:val="27"/>
        </w:rPr>
      </w:pPr>
    </w:p>
    <w:p w14:paraId="6F72C125" w14:textId="20688ECC" w:rsidR="00122794" w:rsidRDefault="00122794" w:rsidP="00EE2207">
      <w:pPr>
        <w:autoSpaceDE w:val="0"/>
        <w:autoSpaceDN w:val="0"/>
        <w:adjustRightInd w:val="0"/>
        <w:spacing w:after="0" w:line="240" w:lineRule="auto"/>
        <w:ind w:left="-426" w:firstLine="567"/>
        <w:jc w:val="both"/>
        <w:rPr>
          <w:rFonts w:ascii="Times New Roman" w:eastAsiaTheme="minorEastAsia" w:hAnsi="Times New Roman"/>
          <w:sz w:val="27"/>
          <w:szCs w:val="27"/>
        </w:rPr>
      </w:pPr>
    </w:p>
    <w:p w14:paraId="663AE061" w14:textId="7BBED2E2" w:rsidR="00122794" w:rsidRDefault="00122794" w:rsidP="00EE2207">
      <w:pPr>
        <w:autoSpaceDE w:val="0"/>
        <w:autoSpaceDN w:val="0"/>
        <w:adjustRightInd w:val="0"/>
        <w:spacing w:after="0" w:line="240" w:lineRule="auto"/>
        <w:ind w:left="-426" w:firstLine="567"/>
        <w:jc w:val="both"/>
        <w:rPr>
          <w:rFonts w:ascii="Times New Roman" w:eastAsiaTheme="minorEastAsia" w:hAnsi="Times New Roman"/>
          <w:sz w:val="27"/>
          <w:szCs w:val="27"/>
        </w:rPr>
      </w:pPr>
    </w:p>
    <w:p w14:paraId="62AD2CA6" w14:textId="77777777" w:rsidR="00122794" w:rsidRDefault="00122794" w:rsidP="00EE2207">
      <w:pPr>
        <w:autoSpaceDE w:val="0"/>
        <w:autoSpaceDN w:val="0"/>
        <w:adjustRightInd w:val="0"/>
        <w:spacing w:after="0" w:line="240" w:lineRule="auto"/>
        <w:ind w:left="-426" w:firstLine="567"/>
        <w:jc w:val="both"/>
        <w:rPr>
          <w:rFonts w:ascii="Times New Roman" w:eastAsiaTheme="minorEastAsia" w:hAnsi="Times New Roman"/>
          <w:sz w:val="27"/>
          <w:szCs w:val="27"/>
        </w:rPr>
      </w:pPr>
    </w:p>
    <w:p w14:paraId="04789B14" w14:textId="77777777" w:rsidR="00EE2207" w:rsidRDefault="00EE2207" w:rsidP="00EE2207">
      <w:pPr>
        <w:autoSpaceDE w:val="0"/>
        <w:autoSpaceDN w:val="0"/>
        <w:adjustRightInd w:val="0"/>
        <w:spacing w:after="0" w:line="240" w:lineRule="auto"/>
        <w:ind w:left="-426" w:firstLine="567"/>
        <w:jc w:val="both"/>
        <w:rPr>
          <w:rFonts w:ascii="Times New Roman" w:eastAsiaTheme="minorEastAsia" w:hAnsi="Times New Roman"/>
          <w:sz w:val="27"/>
          <w:szCs w:val="27"/>
        </w:rPr>
      </w:pPr>
    </w:p>
    <w:p w14:paraId="6BC73703" w14:textId="6B3A96C4" w:rsidR="005C2DFE" w:rsidRDefault="00B05F8B" w:rsidP="00EE2207">
      <w:pPr>
        <w:pStyle w:val="ac"/>
        <w:ind w:left="-426"/>
        <w:jc w:val="both"/>
        <w:rPr>
          <w:rFonts w:ascii="Times New Roman" w:hAnsi="Times New Roman"/>
          <w:b/>
          <w:sz w:val="24"/>
          <w:szCs w:val="24"/>
        </w:rPr>
      </w:pPr>
      <w:r w:rsidRPr="00B05F8B">
        <w:rPr>
          <w:rFonts w:ascii="Times New Roman" w:eastAsia="Calibri" w:hAnsi="Times New Roman"/>
          <w:sz w:val="28"/>
          <w:szCs w:val="28"/>
        </w:rPr>
        <w:t>Глава МО «Бичурский район»                                                               В.В. Смолин</w:t>
      </w:r>
    </w:p>
    <w:p w14:paraId="57FF0C72" w14:textId="21E20A23" w:rsidR="009748CE" w:rsidRDefault="009748CE" w:rsidP="0012468F">
      <w:pPr>
        <w:pStyle w:val="ac"/>
        <w:pBdr>
          <w:bottom w:val="single" w:sz="12" w:space="1" w:color="auto"/>
        </w:pBdr>
        <w:rPr>
          <w:rFonts w:ascii="Times New Roman" w:hAnsi="Times New Roman"/>
          <w:b/>
          <w:sz w:val="24"/>
          <w:szCs w:val="24"/>
        </w:rPr>
      </w:pPr>
    </w:p>
    <w:p w14:paraId="77AB9935" w14:textId="0D2184D0" w:rsidR="00EE2207" w:rsidRDefault="00EE2207" w:rsidP="0012468F">
      <w:pPr>
        <w:pStyle w:val="ac"/>
        <w:pBdr>
          <w:bottom w:val="single" w:sz="12" w:space="1" w:color="auto"/>
        </w:pBdr>
        <w:rPr>
          <w:rFonts w:ascii="Times New Roman" w:hAnsi="Times New Roman"/>
          <w:b/>
          <w:sz w:val="24"/>
          <w:szCs w:val="24"/>
        </w:rPr>
      </w:pPr>
    </w:p>
    <w:p w14:paraId="59F0CB18" w14:textId="05AC4604" w:rsidR="00EE2207" w:rsidRDefault="00EE2207" w:rsidP="0012468F">
      <w:pPr>
        <w:pStyle w:val="ac"/>
        <w:pBdr>
          <w:bottom w:val="single" w:sz="12" w:space="1" w:color="auto"/>
        </w:pBdr>
        <w:rPr>
          <w:rFonts w:ascii="Times New Roman" w:hAnsi="Times New Roman"/>
          <w:b/>
          <w:sz w:val="24"/>
          <w:szCs w:val="24"/>
        </w:rPr>
      </w:pPr>
    </w:p>
    <w:p w14:paraId="3D06C951" w14:textId="76055EE3" w:rsidR="00EE2207" w:rsidRDefault="00EE2207" w:rsidP="0012468F">
      <w:pPr>
        <w:pStyle w:val="ac"/>
        <w:pBdr>
          <w:bottom w:val="single" w:sz="12" w:space="1" w:color="auto"/>
        </w:pBdr>
        <w:rPr>
          <w:rFonts w:ascii="Times New Roman" w:hAnsi="Times New Roman"/>
          <w:b/>
          <w:sz w:val="24"/>
          <w:szCs w:val="24"/>
        </w:rPr>
      </w:pPr>
    </w:p>
    <w:p w14:paraId="47161144" w14:textId="34A13FA3" w:rsidR="00122794" w:rsidRDefault="00122794" w:rsidP="0012468F">
      <w:pPr>
        <w:pStyle w:val="ac"/>
        <w:pBdr>
          <w:bottom w:val="single" w:sz="12" w:space="1" w:color="auto"/>
        </w:pBdr>
        <w:rPr>
          <w:rFonts w:ascii="Times New Roman" w:hAnsi="Times New Roman"/>
          <w:b/>
          <w:sz w:val="24"/>
          <w:szCs w:val="24"/>
        </w:rPr>
      </w:pPr>
    </w:p>
    <w:p w14:paraId="29131334" w14:textId="5BD47433" w:rsidR="00122794" w:rsidRDefault="00122794" w:rsidP="0012468F">
      <w:pPr>
        <w:pStyle w:val="ac"/>
        <w:pBdr>
          <w:bottom w:val="single" w:sz="12" w:space="1" w:color="auto"/>
        </w:pBdr>
        <w:rPr>
          <w:rFonts w:ascii="Times New Roman" w:hAnsi="Times New Roman"/>
          <w:b/>
          <w:sz w:val="24"/>
          <w:szCs w:val="24"/>
        </w:rPr>
      </w:pPr>
    </w:p>
    <w:p w14:paraId="007ABF38" w14:textId="00067009" w:rsidR="00122794" w:rsidRDefault="00122794" w:rsidP="0012468F">
      <w:pPr>
        <w:pStyle w:val="ac"/>
        <w:pBdr>
          <w:bottom w:val="single" w:sz="12" w:space="1" w:color="auto"/>
        </w:pBdr>
        <w:rPr>
          <w:rFonts w:ascii="Times New Roman" w:hAnsi="Times New Roman"/>
          <w:b/>
          <w:sz w:val="24"/>
          <w:szCs w:val="24"/>
        </w:rPr>
      </w:pPr>
    </w:p>
    <w:p w14:paraId="1204AE97" w14:textId="58AA8100" w:rsidR="00122794" w:rsidRDefault="00122794" w:rsidP="0012468F">
      <w:pPr>
        <w:pStyle w:val="ac"/>
        <w:pBdr>
          <w:bottom w:val="single" w:sz="12" w:space="1" w:color="auto"/>
        </w:pBdr>
        <w:rPr>
          <w:rFonts w:ascii="Times New Roman" w:hAnsi="Times New Roman"/>
          <w:b/>
          <w:sz w:val="24"/>
          <w:szCs w:val="24"/>
        </w:rPr>
      </w:pPr>
    </w:p>
    <w:p w14:paraId="2023BBCE" w14:textId="15E89732" w:rsidR="00122794" w:rsidRDefault="00122794" w:rsidP="0012468F">
      <w:pPr>
        <w:pStyle w:val="ac"/>
        <w:pBdr>
          <w:bottom w:val="single" w:sz="12" w:space="1" w:color="auto"/>
        </w:pBdr>
        <w:rPr>
          <w:rFonts w:ascii="Times New Roman" w:hAnsi="Times New Roman"/>
          <w:b/>
          <w:sz w:val="24"/>
          <w:szCs w:val="24"/>
        </w:rPr>
      </w:pPr>
    </w:p>
    <w:p w14:paraId="16FD05F9" w14:textId="03DAECC4" w:rsidR="00122794" w:rsidRDefault="00122794" w:rsidP="0012468F">
      <w:pPr>
        <w:pStyle w:val="ac"/>
        <w:pBdr>
          <w:bottom w:val="single" w:sz="12" w:space="1" w:color="auto"/>
        </w:pBdr>
        <w:rPr>
          <w:rFonts w:ascii="Times New Roman" w:hAnsi="Times New Roman"/>
          <w:b/>
          <w:sz w:val="24"/>
          <w:szCs w:val="24"/>
        </w:rPr>
      </w:pPr>
    </w:p>
    <w:p w14:paraId="00B9BD60" w14:textId="70A2B8C1" w:rsidR="00122794" w:rsidRDefault="00122794" w:rsidP="0012468F">
      <w:pPr>
        <w:pStyle w:val="ac"/>
        <w:pBdr>
          <w:bottom w:val="single" w:sz="12" w:space="1" w:color="auto"/>
        </w:pBdr>
        <w:rPr>
          <w:rFonts w:ascii="Times New Roman" w:hAnsi="Times New Roman"/>
          <w:b/>
          <w:sz w:val="24"/>
          <w:szCs w:val="24"/>
        </w:rPr>
      </w:pPr>
    </w:p>
    <w:p w14:paraId="2D96BCC0" w14:textId="0AD3E1B4" w:rsidR="00122794" w:rsidRDefault="00122794" w:rsidP="0012468F">
      <w:pPr>
        <w:pStyle w:val="ac"/>
        <w:pBdr>
          <w:bottom w:val="single" w:sz="12" w:space="1" w:color="auto"/>
        </w:pBdr>
        <w:rPr>
          <w:rFonts w:ascii="Times New Roman" w:hAnsi="Times New Roman"/>
          <w:b/>
          <w:sz w:val="24"/>
          <w:szCs w:val="24"/>
        </w:rPr>
      </w:pPr>
    </w:p>
    <w:p w14:paraId="7D866298" w14:textId="278167DE" w:rsidR="00122794" w:rsidRDefault="00122794" w:rsidP="0012468F">
      <w:pPr>
        <w:pStyle w:val="ac"/>
        <w:pBdr>
          <w:bottom w:val="single" w:sz="12" w:space="1" w:color="auto"/>
        </w:pBdr>
        <w:rPr>
          <w:rFonts w:ascii="Times New Roman" w:hAnsi="Times New Roman"/>
          <w:b/>
          <w:sz w:val="24"/>
          <w:szCs w:val="24"/>
        </w:rPr>
      </w:pPr>
    </w:p>
    <w:p w14:paraId="2A7A72DC" w14:textId="36953924" w:rsidR="00122794" w:rsidRDefault="00122794" w:rsidP="0012468F">
      <w:pPr>
        <w:pStyle w:val="ac"/>
        <w:pBdr>
          <w:bottom w:val="single" w:sz="12" w:space="1" w:color="auto"/>
        </w:pBdr>
        <w:rPr>
          <w:rFonts w:ascii="Times New Roman" w:hAnsi="Times New Roman"/>
          <w:b/>
          <w:sz w:val="24"/>
          <w:szCs w:val="24"/>
        </w:rPr>
      </w:pPr>
    </w:p>
    <w:p w14:paraId="15BDDE0A" w14:textId="2FFBF5CF" w:rsidR="00122794" w:rsidRDefault="00122794" w:rsidP="0012468F">
      <w:pPr>
        <w:pStyle w:val="ac"/>
        <w:pBdr>
          <w:bottom w:val="single" w:sz="12" w:space="1" w:color="auto"/>
        </w:pBdr>
        <w:rPr>
          <w:rFonts w:ascii="Times New Roman" w:hAnsi="Times New Roman"/>
          <w:b/>
          <w:sz w:val="24"/>
          <w:szCs w:val="24"/>
        </w:rPr>
      </w:pPr>
    </w:p>
    <w:p w14:paraId="7011C74F" w14:textId="75181BFB" w:rsidR="00122794" w:rsidRDefault="00122794" w:rsidP="0012468F">
      <w:pPr>
        <w:pStyle w:val="ac"/>
        <w:pBdr>
          <w:bottom w:val="single" w:sz="12" w:space="1" w:color="auto"/>
        </w:pBdr>
        <w:rPr>
          <w:rFonts w:ascii="Times New Roman" w:hAnsi="Times New Roman"/>
          <w:b/>
          <w:sz w:val="24"/>
          <w:szCs w:val="24"/>
        </w:rPr>
      </w:pPr>
    </w:p>
    <w:p w14:paraId="38F656CF" w14:textId="5D6D08F5" w:rsidR="00122794" w:rsidRDefault="00122794" w:rsidP="0012468F">
      <w:pPr>
        <w:pStyle w:val="ac"/>
        <w:pBdr>
          <w:bottom w:val="single" w:sz="12" w:space="1" w:color="auto"/>
        </w:pBdr>
        <w:rPr>
          <w:rFonts w:ascii="Times New Roman" w:hAnsi="Times New Roman"/>
          <w:b/>
          <w:sz w:val="24"/>
          <w:szCs w:val="24"/>
        </w:rPr>
      </w:pPr>
    </w:p>
    <w:p w14:paraId="3AFD7CF7" w14:textId="29AFE108" w:rsidR="00122794" w:rsidRDefault="00122794" w:rsidP="0012468F">
      <w:pPr>
        <w:pStyle w:val="ac"/>
        <w:pBdr>
          <w:bottom w:val="single" w:sz="12" w:space="1" w:color="auto"/>
        </w:pBdr>
        <w:rPr>
          <w:rFonts w:ascii="Times New Roman" w:hAnsi="Times New Roman"/>
          <w:b/>
          <w:sz w:val="24"/>
          <w:szCs w:val="24"/>
        </w:rPr>
      </w:pPr>
    </w:p>
    <w:p w14:paraId="5B58A674" w14:textId="72F692F8" w:rsidR="00122794" w:rsidRDefault="00122794" w:rsidP="0012468F">
      <w:pPr>
        <w:pStyle w:val="ac"/>
        <w:pBdr>
          <w:bottom w:val="single" w:sz="12" w:space="1" w:color="auto"/>
        </w:pBdr>
        <w:rPr>
          <w:rFonts w:ascii="Times New Roman" w:hAnsi="Times New Roman"/>
          <w:b/>
          <w:sz w:val="24"/>
          <w:szCs w:val="24"/>
        </w:rPr>
      </w:pPr>
    </w:p>
    <w:p w14:paraId="78712455" w14:textId="278BD4FB" w:rsidR="00122794" w:rsidRDefault="00122794" w:rsidP="0012468F">
      <w:pPr>
        <w:pStyle w:val="ac"/>
        <w:pBdr>
          <w:bottom w:val="single" w:sz="12" w:space="1" w:color="auto"/>
        </w:pBdr>
        <w:rPr>
          <w:rFonts w:ascii="Times New Roman" w:hAnsi="Times New Roman"/>
          <w:b/>
          <w:sz w:val="24"/>
          <w:szCs w:val="24"/>
        </w:rPr>
      </w:pPr>
    </w:p>
    <w:p w14:paraId="3A765DA7" w14:textId="69F3998C" w:rsidR="00122794" w:rsidRDefault="00122794" w:rsidP="0012468F">
      <w:pPr>
        <w:pStyle w:val="ac"/>
        <w:pBdr>
          <w:bottom w:val="single" w:sz="12" w:space="1" w:color="auto"/>
        </w:pBdr>
        <w:rPr>
          <w:rFonts w:ascii="Times New Roman" w:hAnsi="Times New Roman"/>
          <w:b/>
          <w:sz w:val="24"/>
          <w:szCs w:val="24"/>
        </w:rPr>
      </w:pPr>
    </w:p>
    <w:p w14:paraId="41566D72" w14:textId="2BB1833C" w:rsidR="00122794" w:rsidRDefault="00122794" w:rsidP="0012468F">
      <w:pPr>
        <w:pStyle w:val="ac"/>
        <w:pBdr>
          <w:bottom w:val="single" w:sz="12" w:space="1" w:color="auto"/>
        </w:pBdr>
        <w:rPr>
          <w:rFonts w:ascii="Times New Roman" w:hAnsi="Times New Roman"/>
          <w:b/>
          <w:sz w:val="24"/>
          <w:szCs w:val="24"/>
        </w:rPr>
      </w:pPr>
    </w:p>
    <w:p w14:paraId="54045FF3" w14:textId="46E1CE3C" w:rsidR="00122794" w:rsidRDefault="00122794" w:rsidP="0012468F">
      <w:pPr>
        <w:pStyle w:val="ac"/>
        <w:pBdr>
          <w:bottom w:val="single" w:sz="12" w:space="1" w:color="auto"/>
        </w:pBdr>
        <w:rPr>
          <w:rFonts w:ascii="Times New Roman" w:hAnsi="Times New Roman"/>
          <w:b/>
          <w:sz w:val="24"/>
          <w:szCs w:val="24"/>
        </w:rPr>
      </w:pPr>
    </w:p>
    <w:p w14:paraId="5FB1AF48" w14:textId="3E9E550B" w:rsidR="00122794" w:rsidRDefault="00122794" w:rsidP="0012468F">
      <w:pPr>
        <w:pStyle w:val="ac"/>
        <w:pBdr>
          <w:bottom w:val="single" w:sz="12" w:space="1" w:color="auto"/>
        </w:pBdr>
        <w:rPr>
          <w:rFonts w:ascii="Times New Roman" w:hAnsi="Times New Roman"/>
          <w:b/>
          <w:sz w:val="24"/>
          <w:szCs w:val="24"/>
        </w:rPr>
      </w:pPr>
    </w:p>
    <w:p w14:paraId="5B315273" w14:textId="0E34DC3F" w:rsidR="00122794" w:rsidRDefault="00122794" w:rsidP="0012468F">
      <w:pPr>
        <w:pStyle w:val="ac"/>
        <w:pBdr>
          <w:bottom w:val="single" w:sz="12" w:space="1" w:color="auto"/>
        </w:pBdr>
        <w:rPr>
          <w:rFonts w:ascii="Times New Roman" w:hAnsi="Times New Roman"/>
          <w:b/>
          <w:sz w:val="24"/>
          <w:szCs w:val="24"/>
        </w:rPr>
      </w:pPr>
    </w:p>
    <w:p w14:paraId="1CF227E4" w14:textId="10F128DA" w:rsidR="00122794" w:rsidRDefault="00122794" w:rsidP="0012468F">
      <w:pPr>
        <w:pStyle w:val="ac"/>
        <w:pBdr>
          <w:bottom w:val="single" w:sz="12" w:space="1" w:color="auto"/>
        </w:pBdr>
        <w:rPr>
          <w:rFonts w:ascii="Times New Roman" w:hAnsi="Times New Roman"/>
          <w:b/>
          <w:sz w:val="24"/>
          <w:szCs w:val="24"/>
        </w:rPr>
      </w:pPr>
    </w:p>
    <w:p w14:paraId="0EB8F091" w14:textId="1117BF09" w:rsidR="00122794" w:rsidRDefault="00122794" w:rsidP="0012468F">
      <w:pPr>
        <w:pStyle w:val="ac"/>
        <w:pBdr>
          <w:bottom w:val="single" w:sz="12" w:space="1" w:color="auto"/>
        </w:pBdr>
        <w:rPr>
          <w:rFonts w:ascii="Times New Roman" w:hAnsi="Times New Roman"/>
          <w:b/>
          <w:sz w:val="24"/>
          <w:szCs w:val="24"/>
        </w:rPr>
      </w:pPr>
    </w:p>
    <w:p w14:paraId="57087D62" w14:textId="7BBEEC85" w:rsidR="002C2384" w:rsidRDefault="002C2384" w:rsidP="0012468F">
      <w:pPr>
        <w:pStyle w:val="ac"/>
        <w:pBdr>
          <w:bottom w:val="single" w:sz="12" w:space="1" w:color="auto"/>
        </w:pBdr>
        <w:rPr>
          <w:rFonts w:ascii="Times New Roman" w:hAnsi="Times New Roman"/>
          <w:b/>
          <w:sz w:val="24"/>
          <w:szCs w:val="24"/>
        </w:rPr>
      </w:pPr>
    </w:p>
    <w:p w14:paraId="668494F0" w14:textId="0752A750" w:rsidR="002C2384" w:rsidRDefault="002C2384" w:rsidP="0012468F">
      <w:pPr>
        <w:pStyle w:val="ac"/>
        <w:pBdr>
          <w:bottom w:val="single" w:sz="12" w:space="1" w:color="auto"/>
        </w:pBdr>
        <w:rPr>
          <w:rFonts w:ascii="Times New Roman" w:hAnsi="Times New Roman"/>
          <w:b/>
          <w:sz w:val="24"/>
          <w:szCs w:val="24"/>
        </w:rPr>
      </w:pPr>
    </w:p>
    <w:p w14:paraId="08E95FAA" w14:textId="7C07A7B0" w:rsidR="002C2384" w:rsidRDefault="002C2384" w:rsidP="0012468F">
      <w:pPr>
        <w:pStyle w:val="ac"/>
        <w:pBdr>
          <w:bottom w:val="single" w:sz="12" w:space="1" w:color="auto"/>
        </w:pBdr>
        <w:rPr>
          <w:rFonts w:ascii="Times New Roman" w:hAnsi="Times New Roman"/>
          <w:b/>
          <w:sz w:val="24"/>
          <w:szCs w:val="24"/>
        </w:rPr>
      </w:pPr>
    </w:p>
    <w:p w14:paraId="4CB90E36" w14:textId="72631072" w:rsidR="002C2384" w:rsidRDefault="002C2384" w:rsidP="0012468F">
      <w:pPr>
        <w:pStyle w:val="ac"/>
        <w:pBdr>
          <w:bottom w:val="single" w:sz="12" w:space="1" w:color="auto"/>
        </w:pBdr>
        <w:rPr>
          <w:rFonts w:ascii="Times New Roman" w:hAnsi="Times New Roman"/>
          <w:b/>
          <w:sz w:val="24"/>
          <w:szCs w:val="24"/>
        </w:rPr>
      </w:pPr>
    </w:p>
    <w:p w14:paraId="5D7AD5A8" w14:textId="4C636BC4" w:rsidR="002C2384" w:rsidRDefault="002C2384" w:rsidP="0012468F">
      <w:pPr>
        <w:pStyle w:val="ac"/>
        <w:pBdr>
          <w:bottom w:val="single" w:sz="12" w:space="1" w:color="auto"/>
        </w:pBdr>
        <w:rPr>
          <w:rFonts w:ascii="Times New Roman" w:hAnsi="Times New Roman"/>
          <w:b/>
          <w:sz w:val="24"/>
          <w:szCs w:val="24"/>
        </w:rPr>
      </w:pPr>
    </w:p>
    <w:p w14:paraId="1D2A20F6" w14:textId="77777777" w:rsidR="002C2384" w:rsidRDefault="002C2384" w:rsidP="0012468F">
      <w:pPr>
        <w:pStyle w:val="ac"/>
        <w:pBdr>
          <w:bottom w:val="single" w:sz="12" w:space="1" w:color="auto"/>
        </w:pBdr>
        <w:rPr>
          <w:rFonts w:ascii="Times New Roman" w:hAnsi="Times New Roman"/>
          <w:b/>
          <w:sz w:val="24"/>
          <w:szCs w:val="24"/>
        </w:rPr>
      </w:pPr>
    </w:p>
    <w:p w14:paraId="39F13F7D" w14:textId="771D77B9" w:rsidR="00122794" w:rsidRDefault="00122794" w:rsidP="0012468F">
      <w:pPr>
        <w:pStyle w:val="ac"/>
        <w:pBdr>
          <w:bottom w:val="single" w:sz="12" w:space="1" w:color="auto"/>
        </w:pBdr>
        <w:rPr>
          <w:rFonts w:ascii="Times New Roman" w:hAnsi="Times New Roman"/>
          <w:b/>
          <w:sz w:val="24"/>
          <w:szCs w:val="24"/>
        </w:rPr>
      </w:pPr>
    </w:p>
    <w:p w14:paraId="160EE48B" w14:textId="54625ED1" w:rsidR="00EE2207" w:rsidRDefault="00EE2207" w:rsidP="0012468F">
      <w:pPr>
        <w:pStyle w:val="ac"/>
        <w:pBdr>
          <w:bottom w:val="single" w:sz="12" w:space="1" w:color="auto"/>
        </w:pBdr>
        <w:rPr>
          <w:rFonts w:ascii="Times New Roman" w:hAnsi="Times New Roman"/>
          <w:b/>
          <w:sz w:val="24"/>
          <w:szCs w:val="24"/>
        </w:rPr>
      </w:pPr>
    </w:p>
    <w:p w14:paraId="5CDC6C37" w14:textId="0F30503A" w:rsidR="00EE2207" w:rsidRDefault="00EE2207" w:rsidP="0012468F">
      <w:pPr>
        <w:pStyle w:val="ac"/>
        <w:pBdr>
          <w:bottom w:val="single" w:sz="12" w:space="1" w:color="auto"/>
        </w:pBdr>
        <w:rPr>
          <w:rFonts w:ascii="Times New Roman" w:hAnsi="Times New Roman"/>
          <w:b/>
          <w:sz w:val="24"/>
          <w:szCs w:val="24"/>
        </w:rPr>
      </w:pPr>
    </w:p>
    <w:p w14:paraId="4B82772B" w14:textId="67228C01" w:rsidR="00EE2207" w:rsidRDefault="00EE2207" w:rsidP="0012468F">
      <w:pPr>
        <w:pStyle w:val="ac"/>
        <w:pBdr>
          <w:bottom w:val="single" w:sz="12" w:space="1" w:color="auto"/>
        </w:pBdr>
        <w:rPr>
          <w:rFonts w:ascii="Times New Roman" w:hAnsi="Times New Roman"/>
          <w:b/>
          <w:sz w:val="24"/>
          <w:szCs w:val="24"/>
        </w:rPr>
      </w:pPr>
    </w:p>
    <w:p w14:paraId="565FC74C" w14:textId="77777777" w:rsidR="00122794" w:rsidRDefault="00122794" w:rsidP="00122794">
      <w:pPr>
        <w:pStyle w:val="ac"/>
        <w:jc w:val="both"/>
        <w:rPr>
          <w:rFonts w:ascii="Times New Roman" w:hAnsi="Times New Roman"/>
          <w:sz w:val="24"/>
          <w:szCs w:val="24"/>
        </w:rPr>
      </w:pPr>
      <w:r w:rsidRPr="00142736">
        <w:rPr>
          <w:rFonts w:ascii="Times New Roman" w:hAnsi="Times New Roman"/>
        </w:rPr>
        <w:t xml:space="preserve">Проект </w:t>
      </w:r>
      <w:r>
        <w:rPr>
          <w:rFonts w:ascii="Times New Roman" w:hAnsi="Times New Roman"/>
        </w:rPr>
        <w:t>представлен</w:t>
      </w:r>
      <w:r w:rsidRPr="00142736">
        <w:rPr>
          <w:rFonts w:ascii="Times New Roman" w:hAnsi="Times New Roman"/>
        </w:rPr>
        <w:t xml:space="preserve"> </w:t>
      </w:r>
      <w:r>
        <w:rPr>
          <w:rFonts w:ascii="Times New Roman" w:hAnsi="Times New Roman"/>
        </w:rPr>
        <w:t>муниципальным учреждением</w:t>
      </w:r>
      <w:r w:rsidRPr="00142736">
        <w:rPr>
          <w:rFonts w:ascii="Times New Roman" w:hAnsi="Times New Roman"/>
        </w:rPr>
        <w:t xml:space="preserve"> финансовое управление </w:t>
      </w:r>
    </w:p>
    <w:p w14:paraId="336D8082" w14:textId="77777777" w:rsidR="00122794" w:rsidRPr="00F14043" w:rsidRDefault="00122794" w:rsidP="00122794">
      <w:pPr>
        <w:pStyle w:val="ac"/>
        <w:jc w:val="both"/>
        <w:rPr>
          <w:rFonts w:ascii="Times New Roman" w:hAnsi="Times New Roman"/>
          <w:sz w:val="20"/>
          <w:szCs w:val="20"/>
        </w:rPr>
      </w:pPr>
      <w:r w:rsidRPr="00F14043">
        <w:rPr>
          <w:rFonts w:ascii="Times New Roman" w:hAnsi="Times New Roman"/>
          <w:sz w:val="20"/>
          <w:szCs w:val="20"/>
        </w:rPr>
        <w:t>исп.</w:t>
      </w:r>
      <w:r>
        <w:rPr>
          <w:rFonts w:ascii="Times New Roman" w:hAnsi="Times New Roman"/>
          <w:sz w:val="20"/>
          <w:szCs w:val="20"/>
        </w:rPr>
        <w:t xml:space="preserve"> </w:t>
      </w:r>
      <w:r w:rsidRPr="00F14043">
        <w:rPr>
          <w:rFonts w:ascii="Times New Roman" w:hAnsi="Times New Roman"/>
          <w:sz w:val="20"/>
          <w:szCs w:val="20"/>
        </w:rPr>
        <w:t>Оленникова В.Н.</w:t>
      </w:r>
      <w:r>
        <w:rPr>
          <w:rFonts w:ascii="Times New Roman" w:hAnsi="Times New Roman"/>
          <w:sz w:val="20"/>
          <w:szCs w:val="20"/>
        </w:rPr>
        <w:t>,</w:t>
      </w:r>
      <w:r w:rsidRPr="00F14043">
        <w:rPr>
          <w:rFonts w:ascii="Times New Roman" w:hAnsi="Times New Roman"/>
          <w:sz w:val="20"/>
          <w:szCs w:val="20"/>
        </w:rPr>
        <w:t xml:space="preserve"> тел 41-</w:t>
      </w:r>
      <w:r>
        <w:rPr>
          <w:rFonts w:ascii="Times New Roman" w:hAnsi="Times New Roman"/>
          <w:sz w:val="20"/>
          <w:szCs w:val="20"/>
        </w:rPr>
        <w:t>2</w:t>
      </w:r>
      <w:r w:rsidRPr="00F14043">
        <w:rPr>
          <w:rFonts w:ascii="Times New Roman" w:hAnsi="Times New Roman"/>
          <w:sz w:val="20"/>
          <w:szCs w:val="20"/>
        </w:rPr>
        <w:t>-</w:t>
      </w:r>
      <w:r>
        <w:rPr>
          <w:rFonts w:ascii="Times New Roman" w:hAnsi="Times New Roman"/>
          <w:sz w:val="20"/>
          <w:szCs w:val="20"/>
        </w:rPr>
        <w:t>57</w:t>
      </w:r>
    </w:p>
    <w:p w14:paraId="6ACFB95A" w14:textId="77777777" w:rsidR="000F1363" w:rsidRDefault="000F1363" w:rsidP="00C0609B">
      <w:pPr>
        <w:pStyle w:val="ConsPlusNormal0"/>
        <w:ind w:right="-142"/>
        <w:jc w:val="right"/>
        <w:outlineLvl w:val="0"/>
        <w:rPr>
          <w:rFonts w:ascii="Times New Roman" w:hAnsi="Times New Roman" w:cs="Times New Roman"/>
          <w:sz w:val="24"/>
          <w:szCs w:val="24"/>
        </w:rPr>
      </w:pPr>
    </w:p>
    <w:p w14:paraId="5D3B1F2E" w14:textId="77777777" w:rsidR="00B93B01" w:rsidRDefault="00B93B01" w:rsidP="00EA29DF">
      <w:pPr>
        <w:autoSpaceDE w:val="0"/>
        <w:autoSpaceDN w:val="0"/>
        <w:adjustRightInd w:val="0"/>
        <w:spacing w:after="0" w:line="240" w:lineRule="auto"/>
        <w:ind w:right="-142"/>
        <w:jc w:val="right"/>
        <w:outlineLvl w:val="0"/>
        <w:rPr>
          <w:rFonts w:ascii="Times New Roman" w:eastAsia="Calibri" w:hAnsi="Times New Roman"/>
          <w:sz w:val="24"/>
          <w:szCs w:val="24"/>
          <w:lang w:eastAsia="en-US"/>
        </w:rPr>
      </w:pPr>
    </w:p>
    <w:p w14:paraId="402812B5" w14:textId="77777777" w:rsidR="00B93B01" w:rsidRDefault="00B93B01" w:rsidP="00EA29DF">
      <w:pPr>
        <w:autoSpaceDE w:val="0"/>
        <w:autoSpaceDN w:val="0"/>
        <w:adjustRightInd w:val="0"/>
        <w:spacing w:after="0" w:line="240" w:lineRule="auto"/>
        <w:ind w:right="-142"/>
        <w:jc w:val="right"/>
        <w:outlineLvl w:val="0"/>
        <w:rPr>
          <w:rFonts w:ascii="Times New Roman" w:eastAsia="Calibri" w:hAnsi="Times New Roman"/>
          <w:sz w:val="24"/>
          <w:szCs w:val="24"/>
          <w:lang w:eastAsia="en-US"/>
        </w:rPr>
      </w:pPr>
    </w:p>
    <w:p w14:paraId="5C629247" w14:textId="77777777" w:rsidR="00B93B01" w:rsidRDefault="00B93B01" w:rsidP="00EA29DF">
      <w:pPr>
        <w:autoSpaceDE w:val="0"/>
        <w:autoSpaceDN w:val="0"/>
        <w:adjustRightInd w:val="0"/>
        <w:spacing w:after="0" w:line="240" w:lineRule="auto"/>
        <w:ind w:right="-142"/>
        <w:jc w:val="right"/>
        <w:outlineLvl w:val="0"/>
        <w:rPr>
          <w:rFonts w:ascii="Times New Roman" w:eastAsia="Calibri" w:hAnsi="Times New Roman"/>
          <w:sz w:val="24"/>
          <w:szCs w:val="24"/>
          <w:lang w:eastAsia="en-US"/>
        </w:rPr>
      </w:pPr>
    </w:p>
    <w:p w14:paraId="5113EF18" w14:textId="77777777" w:rsidR="00EA29DF" w:rsidRPr="00EA29DF" w:rsidRDefault="00EA29DF" w:rsidP="00EA29DF">
      <w:pPr>
        <w:autoSpaceDE w:val="0"/>
        <w:autoSpaceDN w:val="0"/>
        <w:adjustRightInd w:val="0"/>
        <w:spacing w:after="0" w:line="240" w:lineRule="auto"/>
        <w:ind w:right="-142"/>
        <w:jc w:val="right"/>
        <w:outlineLvl w:val="0"/>
        <w:rPr>
          <w:rFonts w:ascii="Times New Roman" w:eastAsia="Calibri" w:hAnsi="Times New Roman"/>
          <w:sz w:val="24"/>
          <w:szCs w:val="24"/>
          <w:lang w:eastAsia="en-US"/>
        </w:rPr>
      </w:pPr>
      <w:r w:rsidRPr="00EA29DF">
        <w:rPr>
          <w:rFonts w:ascii="Times New Roman" w:eastAsia="Calibri" w:hAnsi="Times New Roman"/>
          <w:sz w:val="24"/>
          <w:szCs w:val="24"/>
          <w:lang w:eastAsia="en-US"/>
        </w:rPr>
        <w:lastRenderedPageBreak/>
        <w:t>Приложение</w:t>
      </w:r>
    </w:p>
    <w:p w14:paraId="04C855D2" w14:textId="77777777" w:rsidR="00EA29DF" w:rsidRPr="00EA29DF" w:rsidRDefault="00EA29DF" w:rsidP="00EA29DF">
      <w:pPr>
        <w:autoSpaceDE w:val="0"/>
        <w:autoSpaceDN w:val="0"/>
        <w:adjustRightInd w:val="0"/>
        <w:spacing w:after="0" w:line="240" w:lineRule="auto"/>
        <w:ind w:right="-142"/>
        <w:jc w:val="right"/>
        <w:outlineLvl w:val="0"/>
        <w:rPr>
          <w:rFonts w:ascii="Times New Roman" w:eastAsia="Calibri" w:hAnsi="Times New Roman"/>
          <w:sz w:val="24"/>
          <w:szCs w:val="24"/>
          <w:lang w:eastAsia="en-US"/>
        </w:rPr>
      </w:pPr>
      <w:r w:rsidRPr="00EA29DF">
        <w:rPr>
          <w:rFonts w:ascii="Times New Roman" w:eastAsia="Calibri" w:hAnsi="Times New Roman"/>
          <w:sz w:val="24"/>
          <w:szCs w:val="24"/>
          <w:lang w:eastAsia="en-US"/>
        </w:rPr>
        <w:t>УТВЕРЖДЕНО</w:t>
      </w:r>
    </w:p>
    <w:p w14:paraId="1491148F" w14:textId="77777777" w:rsidR="00EA29DF" w:rsidRPr="00EA29DF" w:rsidRDefault="00EA29DF" w:rsidP="00EA29DF">
      <w:pPr>
        <w:autoSpaceDE w:val="0"/>
        <w:autoSpaceDN w:val="0"/>
        <w:adjustRightInd w:val="0"/>
        <w:spacing w:after="0" w:line="240" w:lineRule="auto"/>
        <w:ind w:right="-142"/>
        <w:jc w:val="right"/>
        <w:outlineLvl w:val="0"/>
        <w:rPr>
          <w:rFonts w:ascii="Times New Roman" w:eastAsia="Calibri" w:hAnsi="Times New Roman"/>
          <w:sz w:val="24"/>
          <w:szCs w:val="24"/>
          <w:lang w:eastAsia="en-US"/>
        </w:rPr>
      </w:pPr>
      <w:r w:rsidRPr="00EA29DF">
        <w:rPr>
          <w:rFonts w:ascii="Times New Roman" w:eastAsia="Calibri" w:hAnsi="Times New Roman"/>
          <w:sz w:val="24"/>
          <w:szCs w:val="24"/>
          <w:lang w:eastAsia="en-US"/>
        </w:rPr>
        <w:t xml:space="preserve">Постановлением МКУ </w:t>
      </w:r>
    </w:p>
    <w:p w14:paraId="1CCE7F6D" w14:textId="77777777" w:rsidR="00EA29DF" w:rsidRPr="00EA29DF" w:rsidRDefault="00EA29DF" w:rsidP="00EA29DF">
      <w:pPr>
        <w:autoSpaceDE w:val="0"/>
        <w:autoSpaceDN w:val="0"/>
        <w:adjustRightInd w:val="0"/>
        <w:spacing w:after="0" w:line="240" w:lineRule="auto"/>
        <w:ind w:right="-142"/>
        <w:jc w:val="right"/>
        <w:outlineLvl w:val="0"/>
        <w:rPr>
          <w:rFonts w:ascii="Times New Roman" w:eastAsia="Calibri" w:hAnsi="Times New Roman"/>
          <w:sz w:val="24"/>
          <w:szCs w:val="24"/>
          <w:lang w:eastAsia="en-US"/>
        </w:rPr>
      </w:pPr>
      <w:r w:rsidRPr="00EA29DF">
        <w:rPr>
          <w:rFonts w:ascii="Times New Roman" w:eastAsia="Calibri" w:hAnsi="Times New Roman"/>
          <w:sz w:val="24"/>
          <w:szCs w:val="24"/>
          <w:lang w:eastAsia="en-US"/>
        </w:rPr>
        <w:t>Администрация МО «Бичурский район» РБ</w:t>
      </w:r>
    </w:p>
    <w:p w14:paraId="38FB4B65" w14:textId="77777777" w:rsidR="00EA29DF" w:rsidRPr="00EA29DF" w:rsidRDefault="00EA29DF" w:rsidP="00EA29DF">
      <w:pPr>
        <w:autoSpaceDE w:val="0"/>
        <w:autoSpaceDN w:val="0"/>
        <w:adjustRightInd w:val="0"/>
        <w:spacing w:after="0" w:line="240" w:lineRule="auto"/>
        <w:ind w:right="-142"/>
        <w:jc w:val="right"/>
        <w:outlineLvl w:val="0"/>
        <w:rPr>
          <w:rFonts w:ascii="Times New Roman" w:eastAsia="Calibri" w:hAnsi="Times New Roman"/>
          <w:sz w:val="24"/>
          <w:szCs w:val="24"/>
          <w:lang w:eastAsia="en-US"/>
        </w:rPr>
      </w:pPr>
      <w:r w:rsidRPr="00EA29DF">
        <w:rPr>
          <w:rFonts w:ascii="Times New Roman" w:eastAsia="Calibri" w:hAnsi="Times New Roman"/>
          <w:sz w:val="24"/>
          <w:szCs w:val="24"/>
          <w:lang w:eastAsia="en-US"/>
        </w:rPr>
        <w:t xml:space="preserve">От « ___ » _________ 2021г. № ___ </w:t>
      </w:r>
    </w:p>
    <w:p w14:paraId="1B883085" w14:textId="77777777" w:rsidR="00EA29DF" w:rsidRPr="00EA29DF" w:rsidRDefault="00EA29DF" w:rsidP="00EA29DF">
      <w:pPr>
        <w:autoSpaceDE w:val="0"/>
        <w:autoSpaceDN w:val="0"/>
        <w:adjustRightInd w:val="0"/>
        <w:spacing w:after="0" w:line="240" w:lineRule="auto"/>
        <w:ind w:right="-142"/>
        <w:jc w:val="right"/>
        <w:outlineLvl w:val="0"/>
        <w:rPr>
          <w:rFonts w:ascii="Times New Roman" w:eastAsia="Calibri" w:hAnsi="Times New Roman"/>
          <w:sz w:val="24"/>
          <w:szCs w:val="24"/>
          <w:lang w:eastAsia="en-US"/>
        </w:rPr>
      </w:pPr>
    </w:p>
    <w:p w14:paraId="52BA1517" w14:textId="77777777" w:rsidR="00EA29DF" w:rsidRPr="00EA29DF" w:rsidRDefault="00EA29DF" w:rsidP="00EA29DF">
      <w:pPr>
        <w:autoSpaceDE w:val="0"/>
        <w:autoSpaceDN w:val="0"/>
        <w:adjustRightInd w:val="0"/>
        <w:spacing w:after="0" w:line="240" w:lineRule="auto"/>
        <w:ind w:right="-142"/>
        <w:jc w:val="center"/>
        <w:outlineLvl w:val="0"/>
        <w:rPr>
          <w:rFonts w:ascii="Times New Roman" w:eastAsia="Calibri" w:hAnsi="Times New Roman"/>
          <w:sz w:val="24"/>
          <w:szCs w:val="24"/>
          <w:lang w:eastAsia="en-US"/>
        </w:rPr>
      </w:pPr>
    </w:p>
    <w:p w14:paraId="47C7E4BA" w14:textId="77777777" w:rsidR="00EA29DF" w:rsidRPr="00EA29DF" w:rsidRDefault="00EA29DF" w:rsidP="00EA29DF">
      <w:pPr>
        <w:autoSpaceDE w:val="0"/>
        <w:autoSpaceDN w:val="0"/>
        <w:adjustRightInd w:val="0"/>
        <w:spacing w:after="0" w:line="240" w:lineRule="auto"/>
        <w:ind w:right="-142"/>
        <w:jc w:val="center"/>
        <w:outlineLvl w:val="0"/>
        <w:rPr>
          <w:rFonts w:ascii="Times New Roman" w:eastAsia="Calibri" w:hAnsi="Times New Roman"/>
          <w:b/>
          <w:sz w:val="24"/>
          <w:szCs w:val="24"/>
          <w:lang w:eastAsia="en-US"/>
        </w:rPr>
      </w:pPr>
      <w:r w:rsidRPr="00EA29DF">
        <w:rPr>
          <w:rFonts w:ascii="Times New Roman" w:eastAsia="Calibri" w:hAnsi="Times New Roman"/>
          <w:b/>
          <w:sz w:val="24"/>
          <w:szCs w:val="24"/>
          <w:lang w:eastAsia="en-US"/>
        </w:rPr>
        <w:t xml:space="preserve">ИЗМЕНЕНИЯ, </w:t>
      </w:r>
    </w:p>
    <w:p w14:paraId="5A9E9773" w14:textId="77777777" w:rsidR="00EA29DF" w:rsidRPr="00EA29DF" w:rsidRDefault="00EA29DF" w:rsidP="00EA29DF">
      <w:pPr>
        <w:autoSpaceDE w:val="0"/>
        <w:autoSpaceDN w:val="0"/>
        <w:adjustRightInd w:val="0"/>
        <w:spacing w:after="0" w:line="240" w:lineRule="auto"/>
        <w:jc w:val="center"/>
        <w:rPr>
          <w:rFonts w:ascii="Times New Roman" w:hAnsi="Times New Roman"/>
          <w:b/>
          <w:bCs/>
          <w:sz w:val="28"/>
          <w:szCs w:val="28"/>
        </w:rPr>
      </w:pPr>
      <w:r w:rsidRPr="00EA29DF">
        <w:rPr>
          <w:rFonts w:ascii="Times New Roman" w:hAnsi="Times New Roman"/>
          <w:b/>
          <w:bCs/>
          <w:sz w:val="28"/>
          <w:szCs w:val="28"/>
        </w:rPr>
        <w:t>которые вносятся в постановление</w:t>
      </w:r>
      <w:r w:rsidRPr="00EA29DF">
        <w:rPr>
          <w:rFonts w:ascii="Times New Roman" w:hAnsi="Times New Roman"/>
          <w:b/>
          <w:bCs/>
          <w:sz w:val="24"/>
          <w:szCs w:val="24"/>
        </w:rPr>
        <w:t xml:space="preserve"> </w:t>
      </w:r>
      <w:r w:rsidRPr="00EA29DF">
        <w:rPr>
          <w:rFonts w:ascii="Times New Roman" w:hAnsi="Times New Roman" w:cs="Calibri"/>
          <w:b/>
          <w:bCs/>
          <w:sz w:val="28"/>
          <w:szCs w:val="28"/>
        </w:rPr>
        <w:t xml:space="preserve">Администрации  муниципального образования «Бичурский район» </w:t>
      </w:r>
      <w:r w:rsidRPr="00EA29DF">
        <w:rPr>
          <w:rFonts w:ascii="Times New Roman" w:hAnsi="Times New Roman"/>
          <w:b/>
          <w:bCs/>
          <w:sz w:val="28"/>
          <w:szCs w:val="28"/>
        </w:rPr>
        <w:t xml:space="preserve">от 08. 08. 2014 года  № 38 </w:t>
      </w:r>
    </w:p>
    <w:p w14:paraId="1124F57D" w14:textId="77777777" w:rsidR="00EA29DF" w:rsidRPr="00EA29DF" w:rsidRDefault="00EA29DF" w:rsidP="00EA29DF">
      <w:pPr>
        <w:autoSpaceDE w:val="0"/>
        <w:autoSpaceDN w:val="0"/>
        <w:adjustRightInd w:val="0"/>
        <w:spacing w:after="0" w:line="240" w:lineRule="auto"/>
        <w:jc w:val="center"/>
        <w:rPr>
          <w:rFonts w:ascii="Times New Roman" w:hAnsi="Times New Roman"/>
          <w:b/>
          <w:bCs/>
          <w:sz w:val="28"/>
          <w:szCs w:val="28"/>
        </w:rPr>
      </w:pPr>
      <w:r w:rsidRPr="00EA29DF">
        <w:rPr>
          <w:rFonts w:ascii="Times New Roman" w:hAnsi="Times New Roman"/>
          <w:b/>
          <w:bCs/>
          <w:sz w:val="28"/>
          <w:szCs w:val="28"/>
        </w:rPr>
        <w:t xml:space="preserve"> « Об утверждении муниципальной  программы мун</w:t>
      </w:r>
      <w:r w:rsidRPr="00EA29DF">
        <w:rPr>
          <w:rFonts w:ascii="Times New Roman" w:hAnsi="Times New Roman" w:cs="Calibri"/>
          <w:b/>
          <w:sz w:val="28"/>
          <w:szCs w:val="28"/>
        </w:rPr>
        <w:t>иципального образования «Бичурский район»</w:t>
      </w:r>
    </w:p>
    <w:p w14:paraId="51EA86AA" w14:textId="77777777" w:rsidR="00EA29DF" w:rsidRPr="00EA29DF" w:rsidRDefault="00EA29DF" w:rsidP="00EA29DF">
      <w:pPr>
        <w:autoSpaceDE w:val="0"/>
        <w:autoSpaceDN w:val="0"/>
        <w:adjustRightInd w:val="0"/>
        <w:spacing w:after="0" w:line="240" w:lineRule="auto"/>
        <w:jc w:val="center"/>
        <w:rPr>
          <w:rFonts w:ascii="Times New Roman" w:hAnsi="Times New Roman"/>
          <w:b/>
          <w:bCs/>
          <w:sz w:val="28"/>
          <w:szCs w:val="28"/>
        </w:rPr>
      </w:pPr>
      <w:r w:rsidRPr="00EA29DF">
        <w:rPr>
          <w:rFonts w:ascii="Times New Roman" w:hAnsi="Times New Roman"/>
          <w:b/>
          <w:bCs/>
          <w:sz w:val="28"/>
          <w:szCs w:val="28"/>
        </w:rPr>
        <w:t>«Управление муниципальными финансами и муниципальным долгом»</w:t>
      </w:r>
    </w:p>
    <w:p w14:paraId="2D3D01D3" w14:textId="77777777" w:rsidR="00EA29DF" w:rsidRPr="00EA29DF" w:rsidRDefault="00EA29DF" w:rsidP="00EA29DF">
      <w:pPr>
        <w:autoSpaceDE w:val="0"/>
        <w:autoSpaceDN w:val="0"/>
        <w:adjustRightInd w:val="0"/>
        <w:spacing w:after="0" w:line="240" w:lineRule="auto"/>
        <w:jc w:val="center"/>
        <w:rPr>
          <w:rFonts w:ascii="Times New Roman" w:hAnsi="Times New Roman"/>
          <w:b/>
          <w:bCs/>
          <w:sz w:val="28"/>
          <w:szCs w:val="28"/>
        </w:rPr>
      </w:pPr>
    </w:p>
    <w:p w14:paraId="187BBBDE" w14:textId="5D842812" w:rsidR="00EA29DF" w:rsidRPr="00EA29DF" w:rsidRDefault="00EA29DF" w:rsidP="00EA29DF">
      <w:pPr>
        <w:numPr>
          <w:ilvl w:val="0"/>
          <w:numId w:val="24"/>
        </w:numPr>
        <w:autoSpaceDE w:val="0"/>
        <w:autoSpaceDN w:val="0"/>
        <w:adjustRightInd w:val="0"/>
        <w:spacing w:after="0" w:line="240" w:lineRule="auto"/>
        <w:ind w:left="-426" w:right="-142" w:firstLine="426"/>
        <w:jc w:val="both"/>
        <w:outlineLvl w:val="0"/>
        <w:rPr>
          <w:rFonts w:ascii="Times New Roman" w:hAnsi="Times New Roman"/>
          <w:bCs/>
          <w:sz w:val="28"/>
          <w:szCs w:val="28"/>
        </w:rPr>
      </w:pPr>
      <w:r w:rsidRPr="00EA29DF">
        <w:rPr>
          <w:rFonts w:ascii="Times New Roman" w:hAnsi="Times New Roman"/>
          <w:bCs/>
          <w:sz w:val="28"/>
          <w:szCs w:val="28"/>
        </w:rPr>
        <w:t xml:space="preserve">Приложение №1 к постановлению </w:t>
      </w:r>
      <w:proofErr w:type="gramStart"/>
      <w:r w:rsidRPr="00EA29DF">
        <w:rPr>
          <w:rFonts w:ascii="Times New Roman" w:hAnsi="Times New Roman"/>
          <w:bCs/>
          <w:sz w:val="28"/>
          <w:szCs w:val="28"/>
        </w:rPr>
        <w:t>Администрации  муниципального</w:t>
      </w:r>
      <w:proofErr w:type="gramEnd"/>
      <w:r w:rsidRPr="00EA29DF">
        <w:rPr>
          <w:rFonts w:ascii="Times New Roman" w:hAnsi="Times New Roman"/>
          <w:bCs/>
          <w:sz w:val="28"/>
          <w:szCs w:val="28"/>
        </w:rPr>
        <w:t xml:space="preserve"> образования «Бичурский район» от 08. 08. 2014 </w:t>
      </w:r>
      <w:proofErr w:type="gramStart"/>
      <w:r w:rsidRPr="00EA29DF">
        <w:rPr>
          <w:rFonts w:ascii="Times New Roman" w:hAnsi="Times New Roman"/>
          <w:bCs/>
          <w:sz w:val="28"/>
          <w:szCs w:val="28"/>
        </w:rPr>
        <w:t>года  №</w:t>
      </w:r>
      <w:proofErr w:type="gramEnd"/>
      <w:r w:rsidRPr="00EA29DF">
        <w:rPr>
          <w:rFonts w:ascii="Times New Roman" w:hAnsi="Times New Roman"/>
          <w:bCs/>
          <w:sz w:val="28"/>
          <w:szCs w:val="28"/>
        </w:rPr>
        <w:t xml:space="preserve"> 38 « Об утверждении муниципальной  программы муниципального образования «Бичурский район» «Управление муниципальными финансами и муниципальным долгом»</w:t>
      </w:r>
      <w:r w:rsidRPr="00EA29DF">
        <w:t xml:space="preserve"> </w:t>
      </w:r>
      <w:r w:rsidRPr="00EA29DF">
        <w:rPr>
          <w:rFonts w:ascii="Times New Roman" w:hAnsi="Times New Roman"/>
          <w:bCs/>
          <w:sz w:val="28"/>
          <w:szCs w:val="28"/>
        </w:rPr>
        <w:t>(в ред. от 13.10.2015 г. № 43,  от 30.03.2016 г. № 4,  от 25.12.2017 г. № 42,  от 27.03.2018 г. № 16, от 28.03.2019 г. № 11, от 18.03.2020г. №126,</w:t>
      </w:r>
      <w:r w:rsidRPr="00EA29DF">
        <w:t xml:space="preserve"> </w:t>
      </w:r>
      <w:r w:rsidRPr="00EA29DF">
        <w:rPr>
          <w:rFonts w:ascii="Times New Roman" w:hAnsi="Times New Roman"/>
          <w:bCs/>
          <w:sz w:val="28"/>
          <w:szCs w:val="28"/>
        </w:rPr>
        <w:t>от 26.03.2021г. № 133</w:t>
      </w:r>
      <w:r w:rsidR="007C0239">
        <w:rPr>
          <w:rFonts w:ascii="Times New Roman" w:hAnsi="Times New Roman"/>
          <w:bCs/>
          <w:sz w:val="28"/>
          <w:szCs w:val="28"/>
        </w:rPr>
        <w:t>, от 16.12.2021г. № 663</w:t>
      </w:r>
      <w:r w:rsidRPr="00EA29DF">
        <w:rPr>
          <w:rFonts w:ascii="Times New Roman" w:hAnsi="Times New Roman"/>
          <w:bCs/>
          <w:sz w:val="28"/>
          <w:szCs w:val="28"/>
        </w:rPr>
        <w:t>), изложить в следующей редакции:</w:t>
      </w:r>
    </w:p>
    <w:p w14:paraId="5DE300AC" w14:textId="77777777" w:rsidR="00EA29DF" w:rsidRPr="00EA29DF" w:rsidRDefault="00EA29DF" w:rsidP="00EA29DF">
      <w:pPr>
        <w:autoSpaceDE w:val="0"/>
        <w:autoSpaceDN w:val="0"/>
        <w:adjustRightInd w:val="0"/>
        <w:spacing w:after="0" w:line="240" w:lineRule="auto"/>
        <w:ind w:left="360" w:right="-142"/>
        <w:jc w:val="center"/>
        <w:outlineLvl w:val="0"/>
        <w:rPr>
          <w:rFonts w:ascii="Times New Roman" w:hAnsi="Times New Roman"/>
          <w:sz w:val="24"/>
          <w:szCs w:val="24"/>
        </w:rPr>
      </w:pPr>
    </w:p>
    <w:p w14:paraId="689DBC32" w14:textId="77777777" w:rsidR="00EA29DF" w:rsidRPr="00EA29DF" w:rsidRDefault="00EA29DF" w:rsidP="00EA29DF">
      <w:pPr>
        <w:autoSpaceDE w:val="0"/>
        <w:autoSpaceDN w:val="0"/>
        <w:adjustRightInd w:val="0"/>
        <w:spacing w:after="0" w:line="240" w:lineRule="auto"/>
        <w:ind w:right="-142"/>
        <w:jc w:val="right"/>
        <w:outlineLvl w:val="0"/>
        <w:rPr>
          <w:rFonts w:ascii="Times New Roman" w:eastAsia="Calibri" w:hAnsi="Times New Roman"/>
          <w:b/>
          <w:sz w:val="24"/>
          <w:szCs w:val="24"/>
          <w:lang w:eastAsia="en-US"/>
        </w:rPr>
      </w:pPr>
      <w:r w:rsidRPr="00EA29DF">
        <w:rPr>
          <w:rFonts w:ascii="Times New Roman" w:eastAsia="Calibri" w:hAnsi="Times New Roman"/>
          <w:b/>
          <w:sz w:val="24"/>
          <w:szCs w:val="24"/>
          <w:lang w:eastAsia="en-US"/>
        </w:rPr>
        <w:t>«Приложение № 1</w:t>
      </w:r>
    </w:p>
    <w:p w14:paraId="0649B1B8" w14:textId="77777777" w:rsidR="00EA29DF" w:rsidRPr="00EA29DF" w:rsidRDefault="00EA29DF" w:rsidP="00EA29DF">
      <w:pPr>
        <w:autoSpaceDE w:val="0"/>
        <w:autoSpaceDN w:val="0"/>
        <w:adjustRightInd w:val="0"/>
        <w:spacing w:after="0" w:line="240" w:lineRule="auto"/>
        <w:ind w:right="-142"/>
        <w:jc w:val="right"/>
        <w:rPr>
          <w:rFonts w:ascii="Times New Roman" w:eastAsia="Calibri" w:hAnsi="Times New Roman"/>
          <w:b/>
          <w:sz w:val="24"/>
          <w:szCs w:val="24"/>
          <w:lang w:eastAsia="en-US"/>
        </w:rPr>
      </w:pPr>
      <w:r w:rsidRPr="00EA29DF">
        <w:rPr>
          <w:rFonts w:ascii="Times New Roman" w:eastAsia="Calibri" w:hAnsi="Times New Roman"/>
          <w:b/>
          <w:sz w:val="24"/>
          <w:szCs w:val="24"/>
          <w:lang w:eastAsia="en-US"/>
        </w:rPr>
        <w:t>к Постановлению</w:t>
      </w:r>
    </w:p>
    <w:p w14:paraId="5433945E" w14:textId="77777777" w:rsidR="00EA29DF" w:rsidRPr="00EA29DF" w:rsidRDefault="00EA29DF" w:rsidP="00EA29DF">
      <w:pPr>
        <w:autoSpaceDE w:val="0"/>
        <w:autoSpaceDN w:val="0"/>
        <w:adjustRightInd w:val="0"/>
        <w:spacing w:after="0" w:line="240" w:lineRule="auto"/>
        <w:ind w:right="-142"/>
        <w:jc w:val="right"/>
        <w:rPr>
          <w:rFonts w:ascii="Times New Roman" w:eastAsia="Calibri" w:hAnsi="Times New Roman"/>
          <w:b/>
          <w:sz w:val="24"/>
          <w:szCs w:val="24"/>
          <w:lang w:eastAsia="en-US"/>
        </w:rPr>
      </w:pPr>
      <w:r w:rsidRPr="00EA29DF">
        <w:rPr>
          <w:rFonts w:ascii="Times New Roman" w:eastAsia="Calibri" w:hAnsi="Times New Roman"/>
          <w:b/>
          <w:sz w:val="24"/>
          <w:szCs w:val="24"/>
          <w:lang w:eastAsia="en-US"/>
        </w:rPr>
        <w:t>МКУ Администрация  МО «Бичурский район»</w:t>
      </w:r>
    </w:p>
    <w:p w14:paraId="59CFC0A6" w14:textId="77777777" w:rsidR="00EA29DF" w:rsidRPr="00EA29DF" w:rsidRDefault="00EA29DF" w:rsidP="00EA29DF">
      <w:pPr>
        <w:spacing w:after="0" w:line="240" w:lineRule="auto"/>
        <w:ind w:right="-144"/>
        <w:jc w:val="right"/>
        <w:rPr>
          <w:rFonts w:ascii="Times New Roman" w:hAnsi="Times New Roman"/>
          <w:b/>
          <w:sz w:val="24"/>
          <w:szCs w:val="24"/>
        </w:rPr>
      </w:pPr>
      <w:r w:rsidRPr="00EA29DF">
        <w:rPr>
          <w:rFonts w:ascii="Times New Roman" w:hAnsi="Times New Roman"/>
          <w:b/>
          <w:sz w:val="24"/>
          <w:szCs w:val="24"/>
        </w:rPr>
        <w:t xml:space="preserve"> от « 08 » августа 2014 г. № 38   </w:t>
      </w:r>
    </w:p>
    <w:p w14:paraId="121E8CBB" w14:textId="77777777" w:rsidR="00EA29DF" w:rsidRPr="00EA29DF" w:rsidRDefault="00EA29DF" w:rsidP="00EA29DF">
      <w:pPr>
        <w:autoSpaceDE w:val="0"/>
        <w:autoSpaceDN w:val="0"/>
        <w:adjustRightInd w:val="0"/>
        <w:spacing w:after="0" w:line="240" w:lineRule="auto"/>
        <w:ind w:right="567"/>
        <w:jc w:val="center"/>
        <w:rPr>
          <w:rFonts w:ascii="Times New Roman" w:eastAsia="Calibri" w:hAnsi="Times New Roman"/>
          <w:b/>
          <w:bCs/>
          <w:sz w:val="24"/>
          <w:szCs w:val="24"/>
          <w:lang w:eastAsia="en-US"/>
        </w:rPr>
      </w:pPr>
    </w:p>
    <w:p w14:paraId="39098F0B" w14:textId="77777777" w:rsidR="00EA29DF" w:rsidRPr="00EA29DF" w:rsidRDefault="00EA29DF" w:rsidP="00EA29DF">
      <w:pPr>
        <w:autoSpaceDE w:val="0"/>
        <w:autoSpaceDN w:val="0"/>
        <w:adjustRightInd w:val="0"/>
        <w:spacing w:after="0" w:line="240" w:lineRule="auto"/>
        <w:ind w:right="567"/>
        <w:jc w:val="center"/>
        <w:rPr>
          <w:rFonts w:ascii="Times New Roman" w:eastAsia="Calibri" w:hAnsi="Times New Roman"/>
          <w:b/>
          <w:bCs/>
          <w:sz w:val="24"/>
          <w:szCs w:val="24"/>
          <w:lang w:eastAsia="en-US"/>
        </w:rPr>
      </w:pPr>
      <w:r w:rsidRPr="00EA29DF">
        <w:rPr>
          <w:rFonts w:ascii="Times New Roman" w:eastAsia="Calibri" w:hAnsi="Times New Roman"/>
          <w:b/>
          <w:bCs/>
          <w:sz w:val="24"/>
          <w:szCs w:val="24"/>
          <w:lang w:eastAsia="en-US"/>
        </w:rPr>
        <w:t>МУНИЦИПАЛЬНАЯ ПРОГРАММА</w:t>
      </w:r>
    </w:p>
    <w:p w14:paraId="3EC159CF" w14:textId="77777777" w:rsidR="00EA29DF" w:rsidRPr="00EA29DF" w:rsidRDefault="00EA29DF" w:rsidP="00EA29DF">
      <w:pPr>
        <w:widowControl w:val="0"/>
        <w:autoSpaceDE w:val="0"/>
        <w:autoSpaceDN w:val="0"/>
        <w:adjustRightInd w:val="0"/>
        <w:spacing w:after="0" w:line="240" w:lineRule="auto"/>
        <w:ind w:left="142"/>
        <w:jc w:val="center"/>
        <w:rPr>
          <w:rFonts w:ascii="Times New Roman" w:eastAsia="Calibri" w:hAnsi="Times New Roman"/>
          <w:b/>
          <w:bCs/>
          <w:sz w:val="24"/>
          <w:szCs w:val="24"/>
          <w:lang w:eastAsia="en-US"/>
        </w:rPr>
      </w:pPr>
      <w:r w:rsidRPr="00EA29DF">
        <w:rPr>
          <w:rFonts w:ascii="Times New Roman" w:eastAsia="Calibri" w:hAnsi="Times New Roman"/>
          <w:b/>
          <w:bCs/>
          <w:sz w:val="24"/>
          <w:szCs w:val="24"/>
          <w:lang w:eastAsia="en-US"/>
        </w:rPr>
        <w:t xml:space="preserve">МУНИЦИПАЛЬНОГО ОБРАЗОВАНИЯ «БИЧУРСКИЙ РАЙОН» </w:t>
      </w:r>
    </w:p>
    <w:p w14:paraId="1A9F389D" w14:textId="77777777" w:rsidR="00EA29DF" w:rsidRPr="00EA29DF" w:rsidRDefault="00EA29DF" w:rsidP="00EA29DF">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EA29DF">
        <w:rPr>
          <w:rFonts w:ascii="Times New Roman" w:eastAsia="Calibri" w:hAnsi="Times New Roman"/>
          <w:b/>
          <w:bCs/>
          <w:sz w:val="24"/>
          <w:szCs w:val="24"/>
          <w:lang w:eastAsia="en-US"/>
        </w:rPr>
        <w:t>«УПРАВЛЕНИЕ МУНИЦИПАЛЬНЫМИ ФИНАНСАМИ И</w:t>
      </w:r>
    </w:p>
    <w:p w14:paraId="694B8D6A" w14:textId="77777777" w:rsidR="00EA29DF" w:rsidRPr="00EA29DF" w:rsidRDefault="00EA29DF" w:rsidP="00EA29DF">
      <w:pPr>
        <w:widowControl w:val="0"/>
        <w:autoSpaceDE w:val="0"/>
        <w:autoSpaceDN w:val="0"/>
        <w:adjustRightInd w:val="0"/>
        <w:spacing w:after="0" w:line="240" w:lineRule="auto"/>
        <w:jc w:val="center"/>
        <w:rPr>
          <w:rFonts w:ascii="Times New Roman" w:eastAsia="Calibri" w:hAnsi="Times New Roman"/>
          <w:b/>
          <w:bCs/>
          <w:sz w:val="24"/>
          <w:szCs w:val="24"/>
          <w:lang w:eastAsia="en-US"/>
        </w:rPr>
      </w:pPr>
      <w:r w:rsidRPr="00EA29DF">
        <w:rPr>
          <w:rFonts w:ascii="Times New Roman" w:eastAsia="Calibri" w:hAnsi="Times New Roman"/>
          <w:b/>
          <w:bCs/>
          <w:sz w:val="24"/>
          <w:szCs w:val="24"/>
          <w:lang w:eastAsia="en-US"/>
        </w:rPr>
        <w:t>МУНИЦИПАЛЬНЫМ ДОЛГОМ"</w:t>
      </w:r>
    </w:p>
    <w:p w14:paraId="127D060F" w14:textId="77777777" w:rsidR="00EA29DF" w:rsidRPr="00EA29DF" w:rsidRDefault="00EA29DF" w:rsidP="00EA29DF">
      <w:pPr>
        <w:autoSpaceDE w:val="0"/>
        <w:autoSpaceDN w:val="0"/>
        <w:adjustRightInd w:val="0"/>
        <w:spacing w:after="0" w:line="240" w:lineRule="auto"/>
        <w:ind w:left="-426" w:right="567"/>
        <w:jc w:val="center"/>
        <w:outlineLvl w:val="1"/>
        <w:rPr>
          <w:rFonts w:ascii="Times New Roman" w:eastAsia="Calibri" w:hAnsi="Times New Roman"/>
          <w:b/>
          <w:sz w:val="24"/>
          <w:szCs w:val="24"/>
          <w:lang w:eastAsia="en-US"/>
        </w:rPr>
      </w:pPr>
      <w:r w:rsidRPr="00EA29DF">
        <w:rPr>
          <w:rFonts w:ascii="Times New Roman" w:eastAsia="Calibri" w:hAnsi="Times New Roman"/>
          <w:b/>
          <w:sz w:val="24"/>
          <w:szCs w:val="24"/>
          <w:lang w:eastAsia="en-US"/>
        </w:rPr>
        <w:t>ПАСПОРТ ПРОГРАММЫ</w:t>
      </w:r>
    </w:p>
    <w:p w14:paraId="615E2C2A" w14:textId="77777777" w:rsidR="00EA29DF" w:rsidRPr="00EA29DF" w:rsidRDefault="00EA29DF" w:rsidP="00EA29DF">
      <w:pPr>
        <w:widowControl w:val="0"/>
        <w:autoSpaceDE w:val="0"/>
        <w:autoSpaceDN w:val="0"/>
        <w:adjustRightInd w:val="0"/>
        <w:spacing w:after="0" w:line="240" w:lineRule="auto"/>
        <w:ind w:left="-426"/>
        <w:jc w:val="both"/>
        <w:rPr>
          <w:rFonts w:ascii="Times New Roman" w:eastAsia="Calibri" w:hAnsi="Times New Roman"/>
          <w:sz w:val="24"/>
          <w:szCs w:val="24"/>
          <w:lang w:eastAsia="en-US"/>
        </w:rPr>
      </w:pPr>
    </w:p>
    <w:tbl>
      <w:tblPr>
        <w:tblW w:w="10065" w:type="dxa"/>
        <w:tblCellSpacing w:w="5" w:type="nil"/>
        <w:tblInd w:w="-431" w:type="dxa"/>
        <w:tblLayout w:type="fixed"/>
        <w:tblCellMar>
          <w:left w:w="75" w:type="dxa"/>
          <w:right w:w="75" w:type="dxa"/>
        </w:tblCellMar>
        <w:tblLook w:val="0000" w:firstRow="0" w:lastRow="0" w:firstColumn="0" w:lastColumn="0" w:noHBand="0" w:noVBand="0"/>
      </w:tblPr>
      <w:tblGrid>
        <w:gridCol w:w="3403"/>
        <w:gridCol w:w="1276"/>
        <w:gridCol w:w="1418"/>
        <w:gridCol w:w="1275"/>
        <w:gridCol w:w="1418"/>
        <w:gridCol w:w="1275"/>
      </w:tblGrid>
      <w:tr w:rsidR="00EA29DF" w:rsidRPr="00EA29DF" w14:paraId="2BCD9C68" w14:textId="77777777" w:rsidTr="00EA29DF">
        <w:trPr>
          <w:trHeight w:val="907"/>
          <w:tblCellSpacing w:w="5" w:type="nil"/>
        </w:trPr>
        <w:tc>
          <w:tcPr>
            <w:tcW w:w="3403" w:type="dxa"/>
            <w:tcBorders>
              <w:top w:val="single" w:sz="4" w:space="0" w:color="auto"/>
              <w:left w:val="single" w:sz="4" w:space="0" w:color="auto"/>
              <w:bottom w:val="single" w:sz="4" w:space="0" w:color="auto"/>
              <w:right w:val="single" w:sz="4" w:space="0" w:color="auto"/>
            </w:tcBorders>
          </w:tcPr>
          <w:p w14:paraId="74D1225E" w14:textId="77777777" w:rsidR="00EA29DF" w:rsidRPr="00EA29DF" w:rsidRDefault="00EA29DF" w:rsidP="00EA29DF">
            <w:pPr>
              <w:autoSpaceDE w:val="0"/>
              <w:autoSpaceDN w:val="0"/>
              <w:adjustRightInd w:val="0"/>
              <w:spacing w:after="0" w:line="240" w:lineRule="auto"/>
              <w:ind w:left="-212" w:right="567"/>
              <w:jc w:val="center"/>
              <w:rPr>
                <w:rFonts w:ascii="Times New Roman" w:hAnsi="Times New Roman"/>
                <w:sz w:val="24"/>
                <w:szCs w:val="24"/>
              </w:rPr>
            </w:pPr>
            <w:r w:rsidRPr="00EA29DF">
              <w:rPr>
                <w:rFonts w:ascii="Times New Roman" w:hAnsi="Times New Roman"/>
                <w:sz w:val="24"/>
                <w:szCs w:val="24"/>
              </w:rPr>
              <w:t>Наименование</w:t>
            </w:r>
          </w:p>
          <w:p w14:paraId="16206B8F" w14:textId="77777777" w:rsidR="00EA29DF" w:rsidRPr="00EA29DF" w:rsidRDefault="00EA29DF" w:rsidP="00EA29DF">
            <w:pPr>
              <w:widowControl w:val="0"/>
              <w:autoSpaceDE w:val="0"/>
              <w:autoSpaceDN w:val="0"/>
              <w:adjustRightInd w:val="0"/>
              <w:spacing w:after="0" w:line="240" w:lineRule="auto"/>
              <w:ind w:left="-212"/>
              <w:jc w:val="center"/>
              <w:rPr>
                <w:rFonts w:ascii="Times New Roman" w:eastAsia="Calibri" w:hAnsi="Times New Roman"/>
                <w:sz w:val="24"/>
                <w:szCs w:val="24"/>
                <w:lang w:eastAsia="en-US"/>
              </w:rPr>
            </w:pPr>
            <w:r w:rsidRPr="00EA29DF">
              <w:rPr>
                <w:rFonts w:ascii="Times New Roman" w:hAnsi="Times New Roman"/>
                <w:sz w:val="24"/>
                <w:szCs w:val="24"/>
              </w:rPr>
              <w:t>Муниципальной программы</w:t>
            </w:r>
          </w:p>
        </w:tc>
        <w:tc>
          <w:tcPr>
            <w:tcW w:w="6662" w:type="dxa"/>
            <w:gridSpan w:val="5"/>
            <w:tcBorders>
              <w:top w:val="single" w:sz="4" w:space="0" w:color="auto"/>
              <w:left w:val="single" w:sz="4" w:space="0" w:color="auto"/>
              <w:bottom w:val="single" w:sz="4" w:space="0" w:color="auto"/>
              <w:right w:val="single" w:sz="4" w:space="0" w:color="auto"/>
            </w:tcBorders>
          </w:tcPr>
          <w:p w14:paraId="74CB06B7" w14:textId="77777777" w:rsidR="00EA29DF" w:rsidRPr="00EA29DF" w:rsidRDefault="00EA29DF" w:rsidP="00EA29DF">
            <w:pPr>
              <w:widowControl w:val="0"/>
              <w:autoSpaceDE w:val="0"/>
              <w:autoSpaceDN w:val="0"/>
              <w:adjustRightInd w:val="0"/>
              <w:spacing w:after="0" w:line="240" w:lineRule="auto"/>
              <w:ind w:left="-79"/>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 xml:space="preserve">«Управление муниципальными финансами и муниципальным долгом» </w:t>
            </w:r>
            <w:proofErr w:type="gramStart"/>
            <w:r w:rsidRPr="00EA29DF">
              <w:rPr>
                <w:rFonts w:ascii="Times New Roman" w:eastAsia="Calibri" w:hAnsi="Times New Roman"/>
                <w:sz w:val="24"/>
                <w:szCs w:val="24"/>
                <w:lang w:eastAsia="en-US"/>
              </w:rPr>
              <w:t>( далее</w:t>
            </w:r>
            <w:proofErr w:type="gramEnd"/>
            <w:r w:rsidRPr="00EA29DF">
              <w:rPr>
                <w:rFonts w:ascii="Times New Roman" w:eastAsia="Calibri" w:hAnsi="Times New Roman"/>
                <w:sz w:val="24"/>
                <w:szCs w:val="24"/>
                <w:lang w:eastAsia="en-US"/>
              </w:rPr>
              <w:t xml:space="preserve"> – программа)</w:t>
            </w:r>
          </w:p>
        </w:tc>
      </w:tr>
      <w:tr w:rsidR="00EA29DF" w:rsidRPr="00EA29DF" w14:paraId="2CAF0177" w14:textId="77777777" w:rsidTr="002C2384">
        <w:trPr>
          <w:tblCellSpacing w:w="5" w:type="nil"/>
        </w:trPr>
        <w:tc>
          <w:tcPr>
            <w:tcW w:w="3403" w:type="dxa"/>
            <w:tcBorders>
              <w:top w:val="single" w:sz="4" w:space="0" w:color="auto"/>
              <w:left w:val="single" w:sz="4" w:space="0" w:color="auto"/>
              <w:bottom w:val="single" w:sz="4" w:space="0" w:color="auto"/>
              <w:right w:val="single" w:sz="4" w:space="0" w:color="auto"/>
            </w:tcBorders>
          </w:tcPr>
          <w:p w14:paraId="09F61A6D" w14:textId="77777777" w:rsidR="00EA29DF" w:rsidRPr="00EA29DF" w:rsidRDefault="00EA29DF" w:rsidP="00EA29DF">
            <w:pPr>
              <w:widowControl w:val="0"/>
              <w:autoSpaceDE w:val="0"/>
              <w:autoSpaceDN w:val="0"/>
              <w:adjustRightInd w:val="0"/>
              <w:spacing w:after="0" w:line="240" w:lineRule="auto"/>
              <w:ind w:left="-212" w:firstLine="355"/>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 xml:space="preserve">Ответственный исполнитель </w:t>
            </w:r>
            <w:r w:rsidRPr="00EA29DF">
              <w:rPr>
                <w:rFonts w:ascii="Times New Roman" w:hAnsi="Times New Roman"/>
                <w:sz w:val="24"/>
                <w:szCs w:val="24"/>
              </w:rPr>
              <w:t>муниципальной программы</w:t>
            </w:r>
          </w:p>
        </w:tc>
        <w:tc>
          <w:tcPr>
            <w:tcW w:w="6662" w:type="dxa"/>
            <w:gridSpan w:val="5"/>
            <w:tcBorders>
              <w:top w:val="single" w:sz="4" w:space="0" w:color="auto"/>
              <w:left w:val="single" w:sz="4" w:space="0" w:color="auto"/>
              <w:bottom w:val="single" w:sz="4" w:space="0" w:color="auto"/>
              <w:right w:val="single" w:sz="4" w:space="0" w:color="auto"/>
            </w:tcBorders>
          </w:tcPr>
          <w:p w14:paraId="41607681" w14:textId="77777777" w:rsidR="00EA29DF" w:rsidRPr="00EA29DF" w:rsidRDefault="00EA29DF" w:rsidP="00EA29DF">
            <w:pPr>
              <w:widowControl w:val="0"/>
              <w:autoSpaceDE w:val="0"/>
              <w:autoSpaceDN w:val="0"/>
              <w:adjustRightInd w:val="0"/>
              <w:spacing w:after="0" w:line="240" w:lineRule="auto"/>
              <w:ind w:left="-79"/>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r>
      <w:tr w:rsidR="00EA29DF" w:rsidRPr="00EA29DF" w14:paraId="712A1CB3" w14:textId="77777777" w:rsidTr="00EA29DF">
        <w:trPr>
          <w:trHeight w:val="926"/>
          <w:tblCellSpacing w:w="5" w:type="nil"/>
        </w:trPr>
        <w:tc>
          <w:tcPr>
            <w:tcW w:w="3403" w:type="dxa"/>
            <w:tcBorders>
              <w:top w:val="single" w:sz="4" w:space="0" w:color="auto"/>
              <w:left w:val="single" w:sz="4" w:space="0" w:color="auto"/>
              <w:bottom w:val="single" w:sz="4" w:space="0" w:color="auto"/>
              <w:right w:val="single" w:sz="4" w:space="0" w:color="auto"/>
            </w:tcBorders>
          </w:tcPr>
          <w:p w14:paraId="50D7FA76"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 xml:space="preserve">Соисполнители </w:t>
            </w:r>
            <w:r w:rsidRPr="00EA29DF">
              <w:rPr>
                <w:rFonts w:ascii="Times New Roman" w:hAnsi="Times New Roman"/>
                <w:sz w:val="24"/>
                <w:szCs w:val="24"/>
              </w:rPr>
              <w:t>муниципальной программы</w:t>
            </w:r>
          </w:p>
        </w:tc>
        <w:tc>
          <w:tcPr>
            <w:tcW w:w="6662" w:type="dxa"/>
            <w:gridSpan w:val="5"/>
            <w:tcBorders>
              <w:top w:val="single" w:sz="4" w:space="0" w:color="auto"/>
              <w:left w:val="single" w:sz="4" w:space="0" w:color="auto"/>
              <w:bottom w:val="single" w:sz="4" w:space="0" w:color="auto"/>
              <w:right w:val="single" w:sz="4" w:space="0" w:color="auto"/>
            </w:tcBorders>
          </w:tcPr>
          <w:p w14:paraId="08B05E9B"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Структурные подразделения МКУ Администрация муниципального образования «Бичурский район»</w:t>
            </w:r>
          </w:p>
        </w:tc>
      </w:tr>
      <w:tr w:rsidR="00EA29DF" w:rsidRPr="00EA29DF" w14:paraId="1C91B60D" w14:textId="77777777" w:rsidTr="002C2384">
        <w:trPr>
          <w:tblCellSpacing w:w="5" w:type="nil"/>
        </w:trPr>
        <w:tc>
          <w:tcPr>
            <w:tcW w:w="3403" w:type="dxa"/>
            <w:tcBorders>
              <w:top w:val="single" w:sz="4" w:space="0" w:color="auto"/>
              <w:left w:val="single" w:sz="4" w:space="0" w:color="auto"/>
              <w:bottom w:val="single" w:sz="4" w:space="0" w:color="auto"/>
              <w:right w:val="single" w:sz="4" w:space="0" w:color="auto"/>
            </w:tcBorders>
          </w:tcPr>
          <w:p w14:paraId="779BE84C"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 xml:space="preserve">Подпрограммы </w:t>
            </w:r>
            <w:r w:rsidRPr="00EA29DF">
              <w:rPr>
                <w:rFonts w:ascii="Times New Roman" w:hAnsi="Times New Roman"/>
                <w:sz w:val="24"/>
                <w:szCs w:val="24"/>
              </w:rPr>
              <w:t>муниципальной программы</w:t>
            </w:r>
          </w:p>
        </w:tc>
        <w:tc>
          <w:tcPr>
            <w:tcW w:w="6662" w:type="dxa"/>
            <w:gridSpan w:val="5"/>
            <w:tcBorders>
              <w:top w:val="single" w:sz="4" w:space="0" w:color="auto"/>
              <w:left w:val="single" w:sz="4" w:space="0" w:color="auto"/>
              <w:bottom w:val="single" w:sz="4" w:space="0" w:color="auto"/>
              <w:right w:val="single" w:sz="4" w:space="0" w:color="auto"/>
            </w:tcBorders>
          </w:tcPr>
          <w:p w14:paraId="332BB3C1"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1. Управление муниципальным долгом.</w:t>
            </w:r>
          </w:p>
          <w:p w14:paraId="2E9BCE9A"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2. Повышение качества управления муниципальными финансами.</w:t>
            </w:r>
          </w:p>
          <w:p w14:paraId="2A51BB78"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p>
        </w:tc>
      </w:tr>
      <w:tr w:rsidR="00EA29DF" w:rsidRPr="00EA29DF" w14:paraId="4418CB99" w14:textId="77777777" w:rsidTr="002C2384">
        <w:trPr>
          <w:trHeight w:val="2770"/>
          <w:tblCellSpacing w:w="5" w:type="nil"/>
        </w:trPr>
        <w:tc>
          <w:tcPr>
            <w:tcW w:w="3403" w:type="dxa"/>
            <w:tcBorders>
              <w:top w:val="single" w:sz="4" w:space="0" w:color="auto"/>
              <w:left w:val="single" w:sz="4" w:space="0" w:color="auto"/>
              <w:right w:val="single" w:sz="4" w:space="0" w:color="auto"/>
            </w:tcBorders>
          </w:tcPr>
          <w:p w14:paraId="1D01C0D4" w14:textId="77777777" w:rsidR="00EA29DF" w:rsidRPr="00EA29DF" w:rsidRDefault="00EA29DF" w:rsidP="00EA29DF">
            <w:pPr>
              <w:widowControl w:val="0"/>
              <w:autoSpaceDE w:val="0"/>
              <w:autoSpaceDN w:val="0"/>
              <w:adjustRightInd w:val="0"/>
              <w:spacing w:after="0" w:line="240" w:lineRule="auto"/>
              <w:ind w:left="71"/>
              <w:jc w:val="center"/>
              <w:rPr>
                <w:rFonts w:ascii="Times New Roman" w:hAnsi="Times New Roman"/>
                <w:sz w:val="24"/>
                <w:szCs w:val="24"/>
              </w:rPr>
            </w:pPr>
            <w:r w:rsidRPr="00EA29DF">
              <w:rPr>
                <w:rFonts w:ascii="Times New Roman" w:eastAsia="Calibri" w:hAnsi="Times New Roman"/>
                <w:sz w:val="24"/>
                <w:szCs w:val="24"/>
                <w:lang w:eastAsia="en-US"/>
              </w:rPr>
              <w:lastRenderedPageBreak/>
              <w:t xml:space="preserve">Цель </w:t>
            </w:r>
            <w:r w:rsidRPr="00EA29DF">
              <w:rPr>
                <w:rFonts w:ascii="Times New Roman" w:hAnsi="Times New Roman"/>
                <w:sz w:val="24"/>
                <w:szCs w:val="24"/>
              </w:rPr>
              <w:t xml:space="preserve"> и</w:t>
            </w:r>
          </w:p>
          <w:p w14:paraId="674F5004" w14:textId="77777777" w:rsidR="00EA29DF" w:rsidRPr="00EA29DF" w:rsidRDefault="00EA29DF" w:rsidP="00EA29DF">
            <w:pPr>
              <w:widowControl w:val="0"/>
              <w:autoSpaceDE w:val="0"/>
              <w:autoSpaceDN w:val="0"/>
              <w:adjustRightInd w:val="0"/>
              <w:spacing w:after="0" w:line="240" w:lineRule="auto"/>
              <w:ind w:left="71"/>
              <w:jc w:val="center"/>
              <w:rPr>
                <w:rFonts w:ascii="Times New Roman" w:hAnsi="Times New Roman"/>
                <w:sz w:val="24"/>
                <w:szCs w:val="24"/>
              </w:rPr>
            </w:pPr>
          </w:p>
          <w:p w14:paraId="68BDA2D6"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p>
          <w:p w14:paraId="4E1CCF79"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r w:rsidRPr="00EA29DF">
              <w:rPr>
                <w:rFonts w:ascii="Times New Roman" w:hAnsi="Times New Roman"/>
                <w:sz w:val="24"/>
                <w:szCs w:val="24"/>
              </w:rPr>
              <w:t>задачи муниципальной программы</w:t>
            </w:r>
          </w:p>
        </w:tc>
        <w:tc>
          <w:tcPr>
            <w:tcW w:w="6662" w:type="dxa"/>
            <w:gridSpan w:val="5"/>
            <w:tcBorders>
              <w:top w:val="single" w:sz="4" w:space="0" w:color="auto"/>
              <w:left w:val="single" w:sz="4" w:space="0" w:color="auto"/>
              <w:right w:val="single" w:sz="4" w:space="0" w:color="auto"/>
            </w:tcBorders>
          </w:tcPr>
          <w:p w14:paraId="425025BB" w14:textId="77777777" w:rsidR="00EA29DF" w:rsidRPr="00EA29DF" w:rsidRDefault="00EA29DF" w:rsidP="00EA29DF">
            <w:pPr>
              <w:widowControl w:val="0"/>
              <w:autoSpaceDE w:val="0"/>
              <w:autoSpaceDN w:val="0"/>
              <w:adjustRightInd w:val="0"/>
              <w:spacing w:after="0" w:line="240" w:lineRule="auto"/>
              <w:ind w:left="63"/>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Повышение эффективности и качества управления муниципальными финансами и муниципальным долгом муниципального образования «Бичурский район»</w:t>
            </w:r>
          </w:p>
          <w:p w14:paraId="17C4496F" w14:textId="77777777" w:rsidR="00EA29DF" w:rsidRPr="00EA29DF" w:rsidRDefault="00EA29DF" w:rsidP="00EA29DF">
            <w:pPr>
              <w:widowControl w:val="0"/>
              <w:autoSpaceDE w:val="0"/>
              <w:autoSpaceDN w:val="0"/>
              <w:adjustRightInd w:val="0"/>
              <w:spacing w:after="0" w:line="240" w:lineRule="auto"/>
              <w:ind w:left="63"/>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1. Обеспечение условий для эффективного использования средств бюджета муниципального образования «Бичурский район».</w:t>
            </w:r>
          </w:p>
          <w:p w14:paraId="6041DA46" w14:textId="77777777" w:rsidR="00EA29DF" w:rsidRPr="00EA29DF" w:rsidRDefault="00EA29DF" w:rsidP="00EA29DF">
            <w:pPr>
              <w:widowControl w:val="0"/>
              <w:autoSpaceDE w:val="0"/>
              <w:autoSpaceDN w:val="0"/>
              <w:adjustRightInd w:val="0"/>
              <w:spacing w:after="0" w:line="240" w:lineRule="auto"/>
              <w:ind w:left="63"/>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2. Создание условий для повышения качества управления муниципальными финансами.</w:t>
            </w:r>
          </w:p>
          <w:p w14:paraId="595F9D0C" w14:textId="77777777" w:rsidR="00EA29DF" w:rsidRPr="00EA29DF" w:rsidRDefault="00EA29DF" w:rsidP="00EA29DF">
            <w:pPr>
              <w:widowControl w:val="0"/>
              <w:autoSpaceDE w:val="0"/>
              <w:autoSpaceDN w:val="0"/>
              <w:adjustRightInd w:val="0"/>
              <w:spacing w:after="0" w:line="240" w:lineRule="auto"/>
              <w:ind w:left="63"/>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3. Обеспечение эффективного управления муниципальным долгом муниципального образования «Бичурский район».</w:t>
            </w:r>
          </w:p>
        </w:tc>
      </w:tr>
      <w:tr w:rsidR="00EA29DF" w:rsidRPr="00EA29DF" w14:paraId="3EF7B542" w14:textId="77777777" w:rsidTr="002C2384">
        <w:trPr>
          <w:trHeight w:val="841"/>
          <w:tblCellSpacing w:w="5" w:type="nil"/>
        </w:trPr>
        <w:tc>
          <w:tcPr>
            <w:tcW w:w="3403" w:type="dxa"/>
            <w:tcBorders>
              <w:top w:val="single" w:sz="4" w:space="0" w:color="auto"/>
              <w:left w:val="single" w:sz="4" w:space="0" w:color="auto"/>
              <w:bottom w:val="single" w:sz="4" w:space="0" w:color="auto"/>
              <w:right w:val="single" w:sz="4" w:space="0" w:color="auto"/>
            </w:tcBorders>
          </w:tcPr>
          <w:p w14:paraId="06477830"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 xml:space="preserve">Целевые индикаторы </w:t>
            </w:r>
            <w:r w:rsidRPr="00EA29DF">
              <w:rPr>
                <w:rFonts w:ascii="Times New Roman" w:hAnsi="Times New Roman"/>
                <w:sz w:val="24"/>
                <w:szCs w:val="24"/>
              </w:rPr>
              <w:t>муниципальной программы</w:t>
            </w:r>
          </w:p>
        </w:tc>
        <w:tc>
          <w:tcPr>
            <w:tcW w:w="6662" w:type="dxa"/>
            <w:gridSpan w:val="5"/>
            <w:tcBorders>
              <w:top w:val="single" w:sz="4" w:space="0" w:color="auto"/>
              <w:left w:val="single" w:sz="4" w:space="0" w:color="auto"/>
              <w:bottom w:val="single" w:sz="4" w:space="0" w:color="auto"/>
              <w:right w:val="single" w:sz="4" w:space="0" w:color="auto"/>
            </w:tcBorders>
          </w:tcPr>
          <w:p w14:paraId="7EDA877A" w14:textId="77777777" w:rsidR="00EA29DF" w:rsidRPr="00EA29DF" w:rsidRDefault="00EA29DF" w:rsidP="00EA29DF">
            <w:pPr>
              <w:autoSpaceDE w:val="0"/>
              <w:autoSpaceDN w:val="0"/>
              <w:adjustRightInd w:val="0"/>
              <w:spacing w:after="0" w:line="240" w:lineRule="auto"/>
              <w:ind w:left="63"/>
              <w:jc w:val="center"/>
              <w:rPr>
                <w:rFonts w:ascii="Times New Roman" w:eastAsia="Calibri" w:hAnsi="Times New Roman"/>
                <w:bCs/>
                <w:sz w:val="24"/>
                <w:szCs w:val="24"/>
                <w:lang w:eastAsia="en-US"/>
              </w:rPr>
            </w:pPr>
            <w:r w:rsidRPr="00EA29DF">
              <w:rPr>
                <w:rFonts w:ascii="Times New Roman" w:hAnsi="Times New Roman"/>
                <w:color w:val="000000"/>
                <w:sz w:val="24"/>
                <w:szCs w:val="24"/>
                <w:lang w:eastAsia="en-US"/>
              </w:rPr>
              <w:t xml:space="preserve">1. </w:t>
            </w:r>
            <w:r w:rsidRPr="00EA29DF">
              <w:rPr>
                <w:rFonts w:ascii="Times New Roman" w:eastAsia="Calibri" w:hAnsi="Times New Roman"/>
                <w:bCs/>
                <w:sz w:val="24"/>
                <w:szCs w:val="24"/>
                <w:lang w:eastAsia="en-US"/>
              </w:rPr>
              <w:t>Степень качества управления  муниципальными финансами  МО «Бичурский район» в рейтинге качества управления муниципальными финансами в Республики Бурятия, проводимого Министерством финансов Республики Бурятия.</w:t>
            </w:r>
          </w:p>
          <w:p w14:paraId="208C3C72" w14:textId="77777777" w:rsidR="00EA29DF" w:rsidRPr="00EA29DF" w:rsidRDefault="00EA29DF" w:rsidP="00EA29DF">
            <w:pPr>
              <w:autoSpaceDE w:val="0"/>
              <w:autoSpaceDN w:val="0"/>
              <w:adjustRightInd w:val="0"/>
              <w:spacing w:after="0" w:line="240" w:lineRule="auto"/>
              <w:ind w:left="63"/>
              <w:jc w:val="center"/>
              <w:rPr>
                <w:rFonts w:ascii="Times New Roman" w:eastAsia="Calibri" w:hAnsi="Times New Roman"/>
                <w:sz w:val="24"/>
                <w:szCs w:val="24"/>
                <w:lang w:eastAsia="en-US"/>
              </w:rPr>
            </w:pPr>
            <w:r w:rsidRPr="00EA29DF">
              <w:rPr>
                <w:rFonts w:ascii="Times New Roman" w:hAnsi="Times New Roman"/>
                <w:color w:val="000000"/>
                <w:sz w:val="24"/>
                <w:szCs w:val="24"/>
                <w:lang w:eastAsia="en-US"/>
              </w:rPr>
              <w:t>2. Уровень долговой нагрузки на бюджет МО «Бичурский район».</w:t>
            </w:r>
            <w:r w:rsidRPr="00EA29DF">
              <w:rPr>
                <w:rFonts w:ascii="Times New Roman" w:hAnsi="Times New Roman"/>
                <w:color w:val="000000"/>
                <w:sz w:val="24"/>
                <w:szCs w:val="24"/>
                <w:lang w:eastAsia="en-US"/>
              </w:rPr>
              <w:br/>
              <w:t xml:space="preserve"> 3. </w:t>
            </w:r>
            <w:r w:rsidRPr="00EA29DF">
              <w:rPr>
                <w:rFonts w:ascii="Times New Roman" w:eastAsia="Calibri" w:hAnsi="Times New Roman"/>
                <w:sz w:val="24"/>
                <w:szCs w:val="24"/>
                <w:lang w:eastAsia="en-US"/>
              </w:rPr>
              <w:t>Отношение объема муниципального долга МО «Бичурский район» к общему годовому объему доходов бюджета МО «Бичурский район» без учета безвозмездных поступлений в отчетном финансовом году.</w:t>
            </w:r>
          </w:p>
        </w:tc>
      </w:tr>
      <w:tr w:rsidR="00EA29DF" w:rsidRPr="00EA29DF" w14:paraId="4348083F" w14:textId="77777777" w:rsidTr="002C2384">
        <w:trPr>
          <w:tblCellSpacing w:w="5" w:type="nil"/>
        </w:trPr>
        <w:tc>
          <w:tcPr>
            <w:tcW w:w="3403" w:type="dxa"/>
            <w:tcBorders>
              <w:top w:val="single" w:sz="4" w:space="0" w:color="auto"/>
              <w:left w:val="single" w:sz="4" w:space="0" w:color="auto"/>
              <w:bottom w:val="single" w:sz="4" w:space="0" w:color="auto"/>
              <w:right w:val="single" w:sz="4" w:space="0" w:color="auto"/>
            </w:tcBorders>
          </w:tcPr>
          <w:p w14:paraId="3FF188A2"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 xml:space="preserve">Сроки реализации </w:t>
            </w:r>
            <w:r w:rsidRPr="00EA29DF">
              <w:rPr>
                <w:rFonts w:ascii="Times New Roman" w:hAnsi="Times New Roman"/>
                <w:sz w:val="24"/>
                <w:szCs w:val="24"/>
              </w:rPr>
              <w:t>муниципальной программы</w:t>
            </w:r>
          </w:p>
        </w:tc>
        <w:tc>
          <w:tcPr>
            <w:tcW w:w="6662" w:type="dxa"/>
            <w:gridSpan w:val="5"/>
            <w:tcBorders>
              <w:top w:val="single" w:sz="4" w:space="0" w:color="auto"/>
              <w:left w:val="single" w:sz="4" w:space="0" w:color="auto"/>
              <w:bottom w:val="single" w:sz="4" w:space="0" w:color="auto"/>
              <w:right w:val="single" w:sz="4" w:space="0" w:color="auto"/>
            </w:tcBorders>
          </w:tcPr>
          <w:p w14:paraId="301378A8" w14:textId="77777777" w:rsidR="00EA29DF" w:rsidRPr="00EA29DF" w:rsidRDefault="00EA29DF" w:rsidP="00EA29DF">
            <w:pPr>
              <w:widowControl w:val="0"/>
              <w:autoSpaceDE w:val="0"/>
              <w:autoSpaceDN w:val="0"/>
              <w:adjustRightInd w:val="0"/>
              <w:spacing w:line="240" w:lineRule="auto"/>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2015-2021 годы.</w:t>
            </w:r>
          </w:p>
          <w:p w14:paraId="76089BA5"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p>
        </w:tc>
      </w:tr>
      <w:tr w:rsidR="00EA29DF" w:rsidRPr="00EA29DF" w14:paraId="43E80DEF" w14:textId="77777777" w:rsidTr="002C2384">
        <w:trPr>
          <w:trHeight w:val="723"/>
          <w:tblCellSpacing w:w="5" w:type="nil"/>
        </w:trPr>
        <w:tc>
          <w:tcPr>
            <w:tcW w:w="3403" w:type="dxa"/>
            <w:vMerge w:val="restart"/>
            <w:tcBorders>
              <w:top w:val="single" w:sz="4" w:space="0" w:color="auto"/>
              <w:left w:val="single" w:sz="4" w:space="0" w:color="auto"/>
              <w:bottom w:val="single" w:sz="4" w:space="0" w:color="auto"/>
              <w:right w:val="single" w:sz="4" w:space="0" w:color="auto"/>
            </w:tcBorders>
          </w:tcPr>
          <w:p w14:paraId="3D7123BE"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 xml:space="preserve">Объемы бюджетных ассигнований </w:t>
            </w:r>
            <w:r w:rsidRPr="00EA29DF">
              <w:rPr>
                <w:rFonts w:ascii="Times New Roman" w:hAnsi="Times New Roman"/>
                <w:sz w:val="24"/>
                <w:szCs w:val="24"/>
              </w:rPr>
              <w:t>муниципальной программы</w:t>
            </w:r>
          </w:p>
        </w:tc>
        <w:tc>
          <w:tcPr>
            <w:tcW w:w="1276" w:type="dxa"/>
            <w:tcBorders>
              <w:top w:val="single" w:sz="4" w:space="0" w:color="auto"/>
              <w:left w:val="single" w:sz="4" w:space="0" w:color="auto"/>
              <w:bottom w:val="single" w:sz="4" w:space="0" w:color="auto"/>
              <w:right w:val="single" w:sz="4" w:space="0" w:color="auto"/>
            </w:tcBorders>
            <w:vAlign w:val="center"/>
          </w:tcPr>
          <w:p w14:paraId="3874F51C"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Годы</w:t>
            </w:r>
          </w:p>
        </w:tc>
        <w:tc>
          <w:tcPr>
            <w:tcW w:w="1418" w:type="dxa"/>
            <w:tcBorders>
              <w:top w:val="single" w:sz="4" w:space="0" w:color="auto"/>
              <w:left w:val="single" w:sz="4" w:space="0" w:color="auto"/>
              <w:bottom w:val="single" w:sz="4" w:space="0" w:color="auto"/>
              <w:right w:val="single" w:sz="4" w:space="0" w:color="auto"/>
            </w:tcBorders>
            <w:vAlign w:val="center"/>
          </w:tcPr>
          <w:p w14:paraId="79EBF8C7" w14:textId="77777777" w:rsidR="00EA29DF" w:rsidRPr="00EA29DF" w:rsidRDefault="00EA29DF" w:rsidP="00EA29DF">
            <w:pPr>
              <w:widowControl w:val="0"/>
              <w:autoSpaceDE w:val="0"/>
              <w:autoSpaceDN w:val="0"/>
              <w:adjustRightInd w:val="0"/>
              <w:spacing w:after="0" w:line="240" w:lineRule="auto"/>
              <w:ind w:left="65"/>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Итого, тыс. рублей</w:t>
            </w:r>
          </w:p>
        </w:tc>
        <w:tc>
          <w:tcPr>
            <w:tcW w:w="1275" w:type="dxa"/>
            <w:tcBorders>
              <w:top w:val="single" w:sz="4" w:space="0" w:color="auto"/>
              <w:left w:val="single" w:sz="4" w:space="0" w:color="auto"/>
              <w:bottom w:val="single" w:sz="4" w:space="0" w:color="auto"/>
              <w:right w:val="single" w:sz="4" w:space="0" w:color="auto"/>
            </w:tcBorders>
            <w:vAlign w:val="center"/>
          </w:tcPr>
          <w:p w14:paraId="6CB3E0AD" w14:textId="77777777" w:rsidR="00EA29DF" w:rsidRPr="00EA29DF" w:rsidRDefault="00EA29DF" w:rsidP="00EA29DF">
            <w:pPr>
              <w:widowControl w:val="0"/>
              <w:autoSpaceDE w:val="0"/>
              <w:autoSpaceDN w:val="0"/>
              <w:adjustRightInd w:val="0"/>
              <w:spacing w:after="0" w:line="240" w:lineRule="auto"/>
              <w:ind w:left="64"/>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ФБ, тыс. рублей</w:t>
            </w:r>
          </w:p>
        </w:tc>
        <w:tc>
          <w:tcPr>
            <w:tcW w:w="1418" w:type="dxa"/>
            <w:tcBorders>
              <w:top w:val="single" w:sz="4" w:space="0" w:color="auto"/>
              <w:left w:val="single" w:sz="4" w:space="0" w:color="auto"/>
              <w:bottom w:val="single" w:sz="4" w:space="0" w:color="auto"/>
              <w:right w:val="single" w:sz="4" w:space="0" w:color="auto"/>
            </w:tcBorders>
            <w:vAlign w:val="center"/>
          </w:tcPr>
          <w:p w14:paraId="4BBF4CC0" w14:textId="77777777" w:rsidR="00EA29DF" w:rsidRPr="00EA29DF" w:rsidRDefault="00EA29DF" w:rsidP="00EA29DF">
            <w:pPr>
              <w:widowControl w:val="0"/>
              <w:autoSpaceDE w:val="0"/>
              <w:autoSpaceDN w:val="0"/>
              <w:adjustRightInd w:val="0"/>
              <w:spacing w:after="0" w:line="240" w:lineRule="auto"/>
              <w:ind w:left="-70"/>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РБ, тыс.</w:t>
            </w:r>
          </w:p>
          <w:p w14:paraId="04F03DFE" w14:textId="77777777" w:rsidR="00EA29DF" w:rsidRPr="00EA29DF" w:rsidRDefault="00EA29DF" w:rsidP="00EA29DF">
            <w:pPr>
              <w:widowControl w:val="0"/>
              <w:autoSpaceDE w:val="0"/>
              <w:autoSpaceDN w:val="0"/>
              <w:adjustRightInd w:val="0"/>
              <w:spacing w:after="0" w:line="240" w:lineRule="auto"/>
              <w:ind w:left="-70"/>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рублей</w:t>
            </w:r>
          </w:p>
        </w:tc>
        <w:tc>
          <w:tcPr>
            <w:tcW w:w="1275" w:type="dxa"/>
            <w:tcBorders>
              <w:top w:val="single" w:sz="4" w:space="0" w:color="auto"/>
              <w:left w:val="single" w:sz="4" w:space="0" w:color="auto"/>
              <w:bottom w:val="single" w:sz="4" w:space="0" w:color="auto"/>
              <w:right w:val="single" w:sz="4" w:space="0" w:color="auto"/>
            </w:tcBorders>
            <w:vAlign w:val="center"/>
          </w:tcPr>
          <w:p w14:paraId="0F86DD64"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МБ, тыс. рублей</w:t>
            </w:r>
          </w:p>
        </w:tc>
      </w:tr>
      <w:tr w:rsidR="00EA29DF" w:rsidRPr="00EA29DF" w14:paraId="1603A49F" w14:textId="77777777" w:rsidTr="002C2384">
        <w:trPr>
          <w:trHeight w:val="398"/>
          <w:tblCellSpacing w:w="5" w:type="nil"/>
        </w:trPr>
        <w:tc>
          <w:tcPr>
            <w:tcW w:w="3403" w:type="dxa"/>
            <w:vMerge/>
            <w:tcBorders>
              <w:top w:val="single" w:sz="4" w:space="0" w:color="auto"/>
              <w:left w:val="single" w:sz="4" w:space="0" w:color="auto"/>
              <w:bottom w:val="single" w:sz="4" w:space="0" w:color="auto"/>
              <w:right w:val="single" w:sz="4" w:space="0" w:color="auto"/>
            </w:tcBorders>
          </w:tcPr>
          <w:p w14:paraId="386B640A"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0AE9A1C9"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2015</w:t>
            </w:r>
          </w:p>
        </w:tc>
        <w:tc>
          <w:tcPr>
            <w:tcW w:w="1418" w:type="dxa"/>
            <w:tcBorders>
              <w:top w:val="single" w:sz="4" w:space="0" w:color="auto"/>
              <w:left w:val="single" w:sz="4" w:space="0" w:color="auto"/>
              <w:bottom w:val="single" w:sz="4" w:space="0" w:color="auto"/>
              <w:right w:val="single" w:sz="4" w:space="0" w:color="auto"/>
            </w:tcBorders>
          </w:tcPr>
          <w:p w14:paraId="3FF060CE"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630,5</w:t>
            </w:r>
          </w:p>
        </w:tc>
        <w:tc>
          <w:tcPr>
            <w:tcW w:w="1275" w:type="dxa"/>
            <w:tcBorders>
              <w:top w:val="single" w:sz="4" w:space="0" w:color="auto"/>
              <w:left w:val="single" w:sz="4" w:space="0" w:color="auto"/>
              <w:bottom w:val="single" w:sz="4" w:space="0" w:color="auto"/>
              <w:right w:val="single" w:sz="4" w:space="0" w:color="auto"/>
            </w:tcBorders>
          </w:tcPr>
          <w:p w14:paraId="03BE8EF0"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14:paraId="407E4755"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47835FEB" w14:textId="77777777" w:rsidR="00EA29DF" w:rsidRPr="00EA29DF" w:rsidRDefault="00EA29DF" w:rsidP="00EA29DF">
            <w:pPr>
              <w:ind w:left="-355"/>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630,5</w:t>
            </w:r>
          </w:p>
        </w:tc>
      </w:tr>
      <w:tr w:rsidR="00EA29DF" w:rsidRPr="00EA29DF" w14:paraId="3A60EDFF" w14:textId="77777777" w:rsidTr="002C2384">
        <w:trPr>
          <w:tblCellSpacing w:w="5" w:type="nil"/>
        </w:trPr>
        <w:tc>
          <w:tcPr>
            <w:tcW w:w="3403" w:type="dxa"/>
            <w:vMerge/>
            <w:tcBorders>
              <w:top w:val="single" w:sz="4" w:space="0" w:color="auto"/>
              <w:left w:val="single" w:sz="4" w:space="0" w:color="auto"/>
              <w:bottom w:val="single" w:sz="4" w:space="0" w:color="auto"/>
              <w:right w:val="single" w:sz="4" w:space="0" w:color="auto"/>
            </w:tcBorders>
          </w:tcPr>
          <w:p w14:paraId="24CF30F8"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B965F54"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2016</w:t>
            </w:r>
          </w:p>
        </w:tc>
        <w:tc>
          <w:tcPr>
            <w:tcW w:w="1418" w:type="dxa"/>
            <w:tcBorders>
              <w:top w:val="single" w:sz="4" w:space="0" w:color="auto"/>
              <w:left w:val="single" w:sz="4" w:space="0" w:color="auto"/>
              <w:bottom w:val="single" w:sz="4" w:space="0" w:color="auto"/>
              <w:right w:val="single" w:sz="4" w:space="0" w:color="auto"/>
            </w:tcBorders>
          </w:tcPr>
          <w:p w14:paraId="12D3ED10"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11,8</w:t>
            </w:r>
          </w:p>
        </w:tc>
        <w:tc>
          <w:tcPr>
            <w:tcW w:w="1275" w:type="dxa"/>
            <w:tcBorders>
              <w:top w:val="single" w:sz="4" w:space="0" w:color="auto"/>
              <w:left w:val="single" w:sz="4" w:space="0" w:color="auto"/>
              <w:bottom w:val="single" w:sz="4" w:space="0" w:color="auto"/>
              <w:right w:val="single" w:sz="4" w:space="0" w:color="auto"/>
            </w:tcBorders>
          </w:tcPr>
          <w:p w14:paraId="673A4697"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14:paraId="41B30F82"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0D66C359"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11,8</w:t>
            </w:r>
          </w:p>
        </w:tc>
      </w:tr>
      <w:tr w:rsidR="00EA29DF" w:rsidRPr="00EA29DF" w14:paraId="20CFCBBF" w14:textId="77777777" w:rsidTr="002C2384">
        <w:trPr>
          <w:tblCellSpacing w:w="5" w:type="nil"/>
        </w:trPr>
        <w:tc>
          <w:tcPr>
            <w:tcW w:w="3403" w:type="dxa"/>
            <w:vMerge/>
            <w:tcBorders>
              <w:top w:val="single" w:sz="4" w:space="0" w:color="auto"/>
              <w:left w:val="single" w:sz="4" w:space="0" w:color="auto"/>
              <w:bottom w:val="single" w:sz="4" w:space="0" w:color="auto"/>
              <w:right w:val="single" w:sz="4" w:space="0" w:color="auto"/>
            </w:tcBorders>
          </w:tcPr>
          <w:p w14:paraId="3397201C"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7B7AF28"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2017</w:t>
            </w:r>
          </w:p>
        </w:tc>
        <w:tc>
          <w:tcPr>
            <w:tcW w:w="1418" w:type="dxa"/>
            <w:tcBorders>
              <w:top w:val="single" w:sz="4" w:space="0" w:color="auto"/>
              <w:left w:val="single" w:sz="4" w:space="0" w:color="auto"/>
              <w:bottom w:val="single" w:sz="4" w:space="0" w:color="auto"/>
              <w:right w:val="single" w:sz="4" w:space="0" w:color="auto"/>
            </w:tcBorders>
          </w:tcPr>
          <w:p w14:paraId="6CC77B54"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9,09</w:t>
            </w:r>
          </w:p>
        </w:tc>
        <w:tc>
          <w:tcPr>
            <w:tcW w:w="1275" w:type="dxa"/>
            <w:tcBorders>
              <w:top w:val="single" w:sz="4" w:space="0" w:color="auto"/>
              <w:left w:val="single" w:sz="4" w:space="0" w:color="auto"/>
              <w:bottom w:val="single" w:sz="4" w:space="0" w:color="auto"/>
              <w:right w:val="single" w:sz="4" w:space="0" w:color="auto"/>
            </w:tcBorders>
          </w:tcPr>
          <w:p w14:paraId="3BD331A3"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14:paraId="30241840"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73C32783"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9,09</w:t>
            </w:r>
          </w:p>
        </w:tc>
      </w:tr>
      <w:tr w:rsidR="00EA29DF" w:rsidRPr="00EA29DF" w14:paraId="73E7EA49" w14:textId="77777777" w:rsidTr="002C2384">
        <w:trPr>
          <w:tblCellSpacing w:w="5" w:type="nil"/>
        </w:trPr>
        <w:tc>
          <w:tcPr>
            <w:tcW w:w="3403" w:type="dxa"/>
            <w:vMerge/>
            <w:tcBorders>
              <w:top w:val="single" w:sz="4" w:space="0" w:color="auto"/>
              <w:left w:val="single" w:sz="4" w:space="0" w:color="auto"/>
              <w:bottom w:val="single" w:sz="4" w:space="0" w:color="auto"/>
              <w:right w:val="single" w:sz="4" w:space="0" w:color="auto"/>
            </w:tcBorders>
          </w:tcPr>
          <w:p w14:paraId="5EC81B4D"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DCC4CAA"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2018</w:t>
            </w:r>
          </w:p>
        </w:tc>
        <w:tc>
          <w:tcPr>
            <w:tcW w:w="1418" w:type="dxa"/>
            <w:tcBorders>
              <w:top w:val="single" w:sz="4" w:space="0" w:color="auto"/>
              <w:left w:val="single" w:sz="4" w:space="0" w:color="auto"/>
              <w:bottom w:val="single" w:sz="4" w:space="0" w:color="auto"/>
              <w:right w:val="single" w:sz="4" w:space="0" w:color="auto"/>
            </w:tcBorders>
          </w:tcPr>
          <w:p w14:paraId="61A5DA9D"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13,13</w:t>
            </w:r>
          </w:p>
        </w:tc>
        <w:tc>
          <w:tcPr>
            <w:tcW w:w="1275" w:type="dxa"/>
            <w:tcBorders>
              <w:top w:val="single" w:sz="4" w:space="0" w:color="auto"/>
              <w:left w:val="single" w:sz="4" w:space="0" w:color="auto"/>
              <w:bottom w:val="single" w:sz="4" w:space="0" w:color="auto"/>
              <w:right w:val="single" w:sz="4" w:space="0" w:color="auto"/>
            </w:tcBorders>
          </w:tcPr>
          <w:p w14:paraId="32C0B677"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14:paraId="2624CF9E"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6D3DB8D0"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13,13</w:t>
            </w:r>
          </w:p>
        </w:tc>
      </w:tr>
      <w:tr w:rsidR="00EA29DF" w:rsidRPr="00EA29DF" w14:paraId="4DCB51B0" w14:textId="77777777" w:rsidTr="002C2384">
        <w:trPr>
          <w:tblCellSpacing w:w="5" w:type="nil"/>
        </w:trPr>
        <w:tc>
          <w:tcPr>
            <w:tcW w:w="3403" w:type="dxa"/>
            <w:vMerge/>
            <w:tcBorders>
              <w:top w:val="single" w:sz="4" w:space="0" w:color="auto"/>
              <w:left w:val="single" w:sz="4" w:space="0" w:color="auto"/>
              <w:bottom w:val="single" w:sz="4" w:space="0" w:color="auto"/>
              <w:right w:val="single" w:sz="4" w:space="0" w:color="auto"/>
            </w:tcBorders>
          </w:tcPr>
          <w:p w14:paraId="2313F3EC"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F8172E2"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14:paraId="34213340"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15,8</w:t>
            </w:r>
          </w:p>
        </w:tc>
        <w:tc>
          <w:tcPr>
            <w:tcW w:w="1275" w:type="dxa"/>
            <w:tcBorders>
              <w:top w:val="single" w:sz="4" w:space="0" w:color="auto"/>
              <w:left w:val="single" w:sz="4" w:space="0" w:color="auto"/>
              <w:bottom w:val="single" w:sz="4" w:space="0" w:color="auto"/>
              <w:right w:val="single" w:sz="4" w:space="0" w:color="auto"/>
            </w:tcBorders>
          </w:tcPr>
          <w:p w14:paraId="78B7EE58"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14:paraId="433FACD7"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7CD68C25"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15,8</w:t>
            </w:r>
          </w:p>
        </w:tc>
      </w:tr>
      <w:tr w:rsidR="00EA29DF" w:rsidRPr="00EA29DF" w14:paraId="5412F748" w14:textId="77777777" w:rsidTr="002C2384">
        <w:trPr>
          <w:tblCellSpacing w:w="5" w:type="nil"/>
        </w:trPr>
        <w:tc>
          <w:tcPr>
            <w:tcW w:w="3403" w:type="dxa"/>
            <w:vMerge/>
            <w:tcBorders>
              <w:top w:val="single" w:sz="4" w:space="0" w:color="auto"/>
              <w:left w:val="single" w:sz="4" w:space="0" w:color="auto"/>
              <w:bottom w:val="single" w:sz="4" w:space="0" w:color="auto"/>
              <w:right w:val="single" w:sz="4" w:space="0" w:color="auto"/>
            </w:tcBorders>
          </w:tcPr>
          <w:p w14:paraId="0C09BCA9"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6C974C33"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2020</w:t>
            </w:r>
          </w:p>
        </w:tc>
        <w:tc>
          <w:tcPr>
            <w:tcW w:w="1418" w:type="dxa"/>
            <w:tcBorders>
              <w:top w:val="single" w:sz="4" w:space="0" w:color="auto"/>
              <w:left w:val="single" w:sz="4" w:space="0" w:color="auto"/>
              <w:bottom w:val="single" w:sz="4" w:space="0" w:color="auto"/>
              <w:right w:val="single" w:sz="4" w:space="0" w:color="auto"/>
            </w:tcBorders>
          </w:tcPr>
          <w:p w14:paraId="03533233"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11,9</w:t>
            </w:r>
          </w:p>
        </w:tc>
        <w:tc>
          <w:tcPr>
            <w:tcW w:w="1275" w:type="dxa"/>
            <w:tcBorders>
              <w:top w:val="single" w:sz="4" w:space="0" w:color="auto"/>
              <w:left w:val="single" w:sz="4" w:space="0" w:color="auto"/>
              <w:bottom w:val="single" w:sz="4" w:space="0" w:color="auto"/>
              <w:right w:val="single" w:sz="4" w:space="0" w:color="auto"/>
            </w:tcBorders>
          </w:tcPr>
          <w:p w14:paraId="29B970C5"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14:paraId="4A280FC8"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7DF250CE"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11,9</w:t>
            </w:r>
          </w:p>
        </w:tc>
      </w:tr>
      <w:tr w:rsidR="00EA29DF" w:rsidRPr="00EA29DF" w14:paraId="7212ECEB" w14:textId="77777777" w:rsidTr="002C2384">
        <w:trPr>
          <w:tblCellSpacing w:w="5" w:type="nil"/>
        </w:trPr>
        <w:tc>
          <w:tcPr>
            <w:tcW w:w="3403" w:type="dxa"/>
            <w:vMerge/>
            <w:tcBorders>
              <w:top w:val="single" w:sz="4" w:space="0" w:color="auto"/>
              <w:left w:val="single" w:sz="4" w:space="0" w:color="auto"/>
              <w:bottom w:val="single" w:sz="4" w:space="0" w:color="auto"/>
              <w:right w:val="single" w:sz="4" w:space="0" w:color="auto"/>
            </w:tcBorders>
          </w:tcPr>
          <w:p w14:paraId="76A55627"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3FE6FD92"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2021</w:t>
            </w:r>
          </w:p>
        </w:tc>
        <w:tc>
          <w:tcPr>
            <w:tcW w:w="1418" w:type="dxa"/>
            <w:tcBorders>
              <w:top w:val="single" w:sz="4" w:space="0" w:color="auto"/>
              <w:left w:val="single" w:sz="4" w:space="0" w:color="auto"/>
              <w:bottom w:val="single" w:sz="4" w:space="0" w:color="auto"/>
              <w:right w:val="single" w:sz="4" w:space="0" w:color="auto"/>
            </w:tcBorders>
          </w:tcPr>
          <w:p w14:paraId="1B9A96FE" w14:textId="77777777" w:rsidR="00EA29DF" w:rsidRPr="00EA29DF" w:rsidRDefault="00EA29DF" w:rsidP="00EA29DF">
            <w:pPr>
              <w:ind w:left="-426"/>
              <w:jc w:val="center"/>
            </w:pPr>
            <w:r w:rsidRPr="00EA29DF">
              <w:rPr>
                <w:rFonts w:ascii="Times New Roman" w:eastAsia="Calibri" w:hAnsi="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149F56A8" w14:textId="77777777" w:rsidR="00EA29DF" w:rsidRPr="00EA29DF" w:rsidRDefault="00EA29DF" w:rsidP="00EA29DF">
            <w:pPr>
              <w:ind w:left="-426"/>
              <w:jc w:val="center"/>
            </w:pPr>
            <w:r w:rsidRPr="00EA29DF">
              <w:rPr>
                <w:rFonts w:ascii="Times New Roman" w:eastAsia="Calibri"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14:paraId="3FCC3057" w14:textId="77777777" w:rsidR="00EA29DF" w:rsidRPr="00EA29DF" w:rsidRDefault="00EA29DF" w:rsidP="00EA29DF">
            <w:pPr>
              <w:ind w:left="-426"/>
              <w:jc w:val="center"/>
            </w:pPr>
            <w:r w:rsidRPr="00EA29DF">
              <w:rPr>
                <w:rFonts w:ascii="Times New Roman" w:eastAsia="Calibri" w:hAnsi="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1767541F" w14:textId="77777777" w:rsidR="00EA29DF" w:rsidRPr="00EA29DF" w:rsidRDefault="00EA29DF" w:rsidP="00EA29DF">
            <w:pPr>
              <w:ind w:left="-426"/>
              <w:jc w:val="center"/>
            </w:pPr>
            <w:r w:rsidRPr="00EA29DF">
              <w:rPr>
                <w:rFonts w:ascii="Times New Roman" w:eastAsia="Calibri" w:hAnsi="Times New Roman"/>
                <w:sz w:val="24"/>
                <w:szCs w:val="24"/>
                <w:lang w:eastAsia="en-US"/>
              </w:rPr>
              <w:t>0,0</w:t>
            </w:r>
          </w:p>
        </w:tc>
      </w:tr>
      <w:tr w:rsidR="00335E37" w:rsidRPr="00EA29DF" w14:paraId="426602D8" w14:textId="77777777" w:rsidTr="002C2384">
        <w:trPr>
          <w:tblCellSpacing w:w="5" w:type="nil"/>
        </w:trPr>
        <w:tc>
          <w:tcPr>
            <w:tcW w:w="3403" w:type="dxa"/>
            <w:vMerge/>
            <w:tcBorders>
              <w:top w:val="single" w:sz="4" w:space="0" w:color="auto"/>
              <w:left w:val="single" w:sz="4" w:space="0" w:color="auto"/>
              <w:bottom w:val="single" w:sz="4" w:space="0" w:color="auto"/>
              <w:right w:val="single" w:sz="4" w:space="0" w:color="auto"/>
            </w:tcBorders>
          </w:tcPr>
          <w:p w14:paraId="69C23758" w14:textId="77777777" w:rsidR="00335E37" w:rsidRPr="00EA29DF" w:rsidRDefault="00335E37"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5AD22314" w14:textId="5E87EEDC" w:rsidR="00335E37" w:rsidRPr="00EA29DF" w:rsidRDefault="00335E37"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r>
              <w:rPr>
                <w:rFonts w:ascii="Times New Roman" w:eastAsia="Calibri" w:hAnsi="Times New Roman"/>
                <w:sz w:val="24"/>
                <w:szCs w:val="24"/>
                <w:lang w:eastAsia="en-US"/>
              </w:rPr>
              <w:t>2022</w:t>
            </w:r>
          </w:p>
        </w:tc>
        <w:tc>
          <w:tcPr>
            <w:tcW w:w="1418" w:type="dxa"/>
            <w:tcBorders>
              <w:top w:val="single" w:sz="4" w:space="0" w:color="auto"/>
              <w:left w:val="single" w:sz="4" w:space="0" w:color="auto"/>
              <w:bottom w:val="single" w:sz="4" w:space="0" w:color="auto"/>
              <w:right w:val="single" w:sz="4" w:space="0" w:color="auto"/>
            </w:tcBorders>
          </w:tcPr>
          <w:p w14:paraId="4A9896A0" w14:textId="248BB4E4" w:rsidR="00335E37" w:rsidRPr="00EA29DF" w:rsidRDefault="00335E37" w:rsidP="005C48EE">
            <w:pPr>
              <w:ind w:left="-426"/>
              <w:jc w:val="center"/>
              <w:rPr>
                <w:rFonts w:ascii="Times New Roman" w:eastAsia="Calibri" w:hAnsi="Times New Roman"/>
                <w:sz w:val="24"/>
                <w:szCs w:val="24"/>
                <w:lang w:eastAsia="en-US"/>
              </w:rPr>
            </w:pPr>
            <w:r>
              <w:rPr>
                <w:rFonts w:ascii="Times New Roman" w:eastAsia="Calibri" w:hAnsi="Times New Roman"/>
                <w:sz w:val="24"/>
                <w:szCs w:val="24"/>
                <w:lang w:eastAsia="en-US"/>
              </w:rPr>
              <w:t>6,99</w:t>
            </w:r>
          </w:p>
        </w:tc>
        <w:tc>
          <w:tcPr>
            <w:tcW w:w="1275" w:type="dxa"/>
            <w:tcBorders>
              <w:top w:val="single" w:sz="4" w:space="0" w:color="auto"/>
              <w:left w:val="single" w:sz="4" w:space="0" w:color="auto"/>
              <w:bottom w:val="single" w:sz="4" w:space="0" w:color="auto"/>
              <w:right w:val="single" w:sz="4" w:space="0" w:color="auto"/>
            </w:tcBorders>
          </w:tcPr>
          <w:p w14:paraId="5AD7423A" w14:textId="71D72EA2" w:rsidR="00335E37" w:rsidRPr="00EA29DF" w:rsidRDefault="00335E37" w:rsidP="00EA29DF">
            <w:pPr>
              <w:ind w:left="-426"/>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tcPr>
          <w:p w14:paraId="0F149D90" w14:textId="6724FCE7" w:rsidR="00335E37" w:rsidRPr="00EA29DF" w:rsidRDefault="00335E37" w:rsidP="00EA29DF">
            <w:pPr>
              <w:ind w:left="-426"/>
              <w:jc w:val="center"/>
              <w:rPr>
                <w:rFonts w:ascii="Times New Roman" w:eastAsia="Calibri" w:hAnsi="Times New Roman"/>
                <w:sz w:val="24"/>
                <w:szCs w:val="24"/>
                <w:lang w:eastAsia="en-US"/>
              </w:rPr>
            </w:pPr>
            <w:r>
              <w:rPr>
                <w:rFonts w:ascii="Times New Roman" w:eastAsia="Calibri" w:hAnsi="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tcPr>
          <w:p w14:paraId="24ED65C5" w14:textId="57C609A1" w:rsidR="00335E37" w:rsidRPr="00EA29DF" w:rsidRDefault="00335E37" w:rsidP="005C48EE">
            <w:pPr>
              <w:ind w:left="-426"/>
              <w:jc w:val="center"/>
              <w:rPr>
                <w:rFonts w:ascii="Times New Roman" w:eastAsia="Calibri" w:hAnsi="Times New Roman"/>
                <w:sz w:val="24"/>
                <w:szCs w:val="24"/>
                <w:lang w:eastAsia="en-US"/>
              </w:rPr>
            </w:pPr>
            <w:r>
              <w:rPr>
                <w:rFonts w:ascii="Times New Roman" w:eastAsia="Calibri" w:hAnsi="Times New Roman"/>
                <w:sz w:val="24"/>
                <w:szCs w:val="24"/>
                <w:lang w:eastAsia="en-US"/>
              </w:rPr>
              <w:t>6,9</w:t>
            </w:r>
            <w:r w:rsidR="005C48EE">
              <w:rPr>
                <w:rFonts w:ascii="Times New Roman" w:eastAsia="Calibri" w:hAnsi="Times New Roman"/>
                <w:sz w:val="24"/>
                <w:szCs w:val="24"/>
                <w:lang w:eastAsia="en-US"/>
              </w:rPr>
              <w:t>9</w:t>
            </w:r>
          </w:p>
        </w:tc>
      </w:tr>
      <w:tr w:rsidR="00EA29DF" w:rsidRPr="00EA29DF" w14:paraId="11210931" w14:textId="77777777" w:rsidTr="00335E37">
        <w:trPr>
          <w:tblCellSpacing w:w="5" w:type="nil"/>
        </w:trPr>
        <w:tc>
          <w:tcPr>
            <w:tcW w:w="3403" w:type="dxa"/>
            <w:vMerge/>
            <w:tcBorders>
              <w:top w:val="single" w:sz="4" w:space="0" w:color="auto"/>
              <w:left w:val="single" w:sz="4" w:space="0" w:color="auto"/>
              <w:bottom w:val="single" w:sz="4" w:space="0" w:color="auto"/>
              <w:right w:val="single" w:sz="4" w:space="0" w:color="auto"/>
            </w:tcBorders>
          </w:tcPr>
          <w:p w14:paraId="5B17F465"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14:paraId="4107BECD" w14:textId="77777777" w:rsidR="00EA29DF" w:rsidRPr="00EA29DF" w:rsidRDefault="00EA29DF" w:rsidP="00EA29DF">
            <w:pPr>
              <w:widowControl w:val="0"/>
              <w:autoSpaceDE w:val="0"/>
              <w:autoSpaceDN w:val="0"/>
              <w:adjustRightInd w:val="0"/>
              <w:spacing w:after="0" w:line="240" w:lineRule="auto"/>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612F9ED4" w14:textId="5AFCF463" w:rsidR="00EA29DF" w:rsidRPr="00EA29DF" w:rsidRDefault="00335E37" w:rsidP="005C48EE">
            <w:pPr>
              <w:ind w:left="-426"/>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699,21</w:t>
            </w:r>
          </w:p>
        </w:tc>
        <w:tc>
          <w:tcPr>
            <w:tcW w:w="1275" w:type="dxa"/>
            <w:tcBorders>
              <w:top w:val="single" w:sz="4" w:space="0" w:color="auto"/>
              <w:left w:val="single" w:sz="4" w:space="0" w:color="auto"/>
              <w:bottom w:val="single" w:sz="4" w:space="0" w:color="auto"/>
              <w:right w:val="single" w:sz="4" w:space="0" w:color="auto"/>
            </w:tcBorders>
            <w:vAlign w:val="center"/>
          </w:tcPr>
          <w:p w14:paraId="7AED1B7B"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418" w:type="dxa"/>
            <w:tcBorders>
              <w:top w:val="single" w:sz="4" w:space="0" w:color="auto"/>
              <w:left w:val="single" w:sz="4" w:space="0" w:color="auto"/>
              <w:bottom w:val="single" w:sz="4" w:space="0" w:color="auto"/>
              <w:right w:val="single" w:sz="4" w:space="0" w:color="auto"/>
            </w:tcBorders>
            <w:vAlign w:val="center"/>
          </w:tcPr>
          <w:p w14:paraId="7544302C" w14:textId="77777777" w:rsidR="00EA29DF" w:rsidRPr="00EA29DF" w:rsidRDefault="00EA29DF" w:rsidP="00EA29DF">
            <w:pPr>
              <w:ind w:left="-426"/>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bottom"/>
          </w:tcPr>
          <w:p w14:paraId="53F8F6CD" w14:textId="509855EA" w:rsidR="00EA29DF" w:rsidRPr="00EA29DF" w:rsidRDefault="00335E37" w:rsidP="005C48EE">
            <w:pPr>
              <w:ind w:left="-426"/>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     699,21</w:t>
            </w:r>
          </w:p>
        </w:tc>
      </w:tr>
      <w:tr w:rsidR="00EA29DF" w:rsidRPr="00EA29DF" w14:paraId="277FFE85" w14:textId="77777777" w:rsidTr="002C2384">
        <w:trPr>
          <w:tblCellSpacing w:w="5" w:type="nil"/>
        </w:trPr>
        <w:tc>
          <w:tcPr>
            <w:tcW w:w="3403" w:type="dxa"/>
            <w:tcBorders>
              <w:top w:val="single" w:sz="4" w:space="0" w:color="auto"/>
              <w:left w:val="single" w:sz="4" w:space="0" w:color="auto"/>
              <w:bottom w:val="single" w:sz="4" w:space="0" w:color="auto"/>
              <w:right w:val="single" w:sz="4" w:space="0" w:color="auto"/>
            </w:tcBorders>
          </w:tcPr>
          <w:p w14:paraId="3B6A53CC" w14:textId="77777777" w:rsidR="00EA29DF" w:rsidRPr="00EA29DF" w:rsidRDefault="00EA29DF" w:rsidP="00EA29DF">
            <w:pPr>
              <w:widowControl w:val="0"/>
              <w:autoSpaceDE w:val="0"/>
              <w:autoSpaceDN w:val="0"/>
              <w:adjustRightInd w:val="0"/>
              <w:spacing w:after="0" w:line="240" w:lineRule="auto"/>
              <w:ind w:left="71"/>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 xml:space="preserve">Ожидаемые результаты реализации </w:t>
            </w:r>
            <w:r w:rsidRPr="00EA29DF">
              <w:rPr>
                <w:rFonts w:ascii="Times New Roman" w:hAnsi="Times New Roman"/>
                <w:sz w:val="24"/>
                <w:szCs w:val="24"/>
              </w:rPr>
              <w:t>муниципальной программы</w:t>
            </w:r>
          </w:p>
        </w:tc>
        <w:tc>
          <w:tcPr>
            <w:tcW w:w="6662" w:type="dxa"/>
            <w:gridSpan w:val="5"/>
            <w:tcBorders>
              <w:top w:val="single" w:sz="4" w:space="0" w:color="auto"/>
              <w:left w:val="single" w:sz="4" w:space="0" w:color="auto"/>
              <w:bottom w:val="single" w:sz="4" w:space="0" w:color="auto"/>
              <w:right w:val="single" w:sz="4" w:space="0" w:color="auto"/>
            </w:tcBorders>
          </w:tcPr>
          <w:p w14:paraId="791D9F62" w14:textId="77777777" w:rsidR="00EA29DF" w:rsidRPr="00EA29DF" w:rsidRDefault="00EA29DF" w:rsidP="00EA29DF">
            <w:pPr>
              <w:autoSpaceDE w:val="0"/>
              <w:autoSpaceDN w:val="0"/>
              <w:adjustRightInd w:val="0"/>
              <w:spacing w:after="0" w:line="240" w:lineRule="auto"/>
              <w:ind w:left="63"/>
              <w:jc w:val="center"/>
              <w:rPr>
                <w:rFonts w:ascii="Times New Roman" w:eastAsia="Calibri" w:hAnsi="Times New Roman"/>
                <w:sz w:val="24"/>
                <w:szCs w:val="24"/>
                <w:lang w:eastAsia="en-US"/>
              </w:rPr>
            </w:pPr>
            <w:r w:rsidRPr="00EA29DF">
              <w:rPr>
                <w:rFonts w:ascii="Times New Roman" w:eastAsia="Calibri" w:hAnsi="Times New Roman"/>
                <w:sz w:val="24"/>
                <w:szCs w:val="24"/>
                <w:lang w:eastAsia="en-US"/>
              </w:rPr>
              <w:t>- к 2021 году достижение степени качества управления муниципальными финансами  МО «Бичурский район» в рейтинге качества управления муниципальными финансами в Республики Бурятия, проводимого Министерством финансов Республики Бурятия - не ниже I</w:t>
            </w:r>
            <w:r w:rsidRPr="00EA29DF">
              <w:rPr>
                <w:rFonts w:ascii="Times New Roman" w:eastAsia="Calibri" w:hAnsi="Times New Roman"/>
                <w:sz w:val="24"/>
                <w:szCs w:val="24"/>
                <w:lang w:val="en-US" w:eastAsia="en-US"/>
              </w:rPr>
              <w:t>I</w:t>
            </w:r>
            <w:r w:rsidRPr="00EA29DF">
              <w:rPr>
                <w:rFonts w:ascii="Times New Roman" w:eastAsia="Calibri" w:hAnsi="Times New Roman"/>
                <w:sz w:val="24"/>
                <w:szCs w:val="24"/>
                <w:lang w:eastAsia="en-US"/>
              </w:rPr>
              <w:t>;</w:t>
            </w:r>
          </w:p>
          <w:p w14:paraId="0078707C" w14:textId="77777777" w:rsidR="00EA29DF" w:rsidRPr="00EA29DF" w:rsidRDefault="00EA29DF" w:rsidP="00EA29DF">
            <w:pPr>
              <w:widowControl w:val="0"/>
              <w:autoSpaceDE w:val="0"/>
              <w:autoSpaceDN w:val="0"/>
              <w:adjustRightInd w:val="0"/>
              <w:spacing w:after="0" w:line="240" w:lineRule="auto"/>
              <w:ind w:left="63"/>
              <w:jc w:val="center"/>
              <w:rPr>
                <w:rFonts w:ascii="Times New Roman" w:hAnsi="Times New Roman"/>
                <w:color w:val="000000"/>
                <w:sz w:val="24"/>
                <w:szCs w:val="24"/>
                <w:lang w:eastAsia="en-US"/>
              </w:rPr>
            </w:pPr>
            <w:r w:rsidRPr="00EA29DF">
              <w:rPr>
                <w:rFonts w:ascii="Times New Roman" w:hAnsi="Times New Roman"/>
                <w:color w:val="000000"/>
                <w:sz w:val="24"/>
                <w:szCs w:val="24"/>
                <w:lang w:eastAsia="en-US"/>
              </w:rPr>
              <w:t>- увеличение «программной» доли  бюджета му</w:t>
            </w:r>
            <w:r w:rsidRPr="00EA29DF">
              <w:rPr>
                <w:rFonts w:ascii="Times New Roman" w:eastAsia="Calibri" w:hAnsi="Times New Roman"/>
                <w:sz w:val="24"/>
                <w:szCs w:val="24"/>
                <w:lang w:eastAsia="en-US"/>
              </w:rPr>
              <w:t xml:space="preserve">ниципального образования «Бичурский район» </w:t>
            </w:r>
            <w:r w:rsidRPr="00EA29DF">
              <w:rPr>
                <w:rFonts w:ascii="Times New Roman" w:hAnsi="Times New Roman"/>
                <w:color w:val="000000"/>
                <w:sz w:val="24"/>
                <w:szCs w:val="24"/>
                <w:lang w:eastAsia="en-US"/>
              </w:rPr>
              <w:t xml:space="preserve">до 90% к 2021 году; </w:t>
            </w:r>
            <w:r w:rsidRPr="00EA29DF">
              <w:rPr>
                <w:rFonts w:ascii="Times New Roman" w:hAnsi="Times New Roman"/>
                <w:color w:val="000000"/>
                <w:sz w:val="24"/>
                <w:szCs w:val="24"/>
                <w:lang w:eastAsia="en-US"/>
              </w:rPr>
              <w:br/>
              <w:t>- снижение объема муниципального долга и расходов на его обслуживание до 50% к 2021 году.</w:t>
            </w:r>
            <w:r w:rsidRPr="00EA29DF">
              <w:rPr>
                <w:rFonts w:ascii="Times New Roman" w:hAnsi="Times New Roman"/>
                <w:color w:val="000000"/>
                <w:sz w:val="24"/>
                <w:szCs w:val="24"/>
                <w:lang w:eastAsia="en-US"/>
              </w:rPr>
              <w:br/>
            </w:r>
          </w:p>
        </w:tc>
      </w:tr>
    </w:tbl>
    <w:p w14:paraId="7453F401" w14:textId="44BFC298" w:rsidR="00EA29DF" w:rsidRDefault="00EA29DF" w:rsidP="00EA29DF">
      <w:pPr>
        <w:autoSpaceDE w:val="0"/>
        <w:autoSpaceDN w:val="0"/>
        <w:adjustRightInd w:val="0"/>
        <w:spacing w:after="0" w:line="240" w:lineRule="auto"/>
        <w:ind w:left="-426"/>
        <w:jc w:val="both"/>
        <w:rPr>
          <w:rFonts w:ascii="Times New Roman" w:eastAsia="Calibri" w:hAnsi="Times New Roman"/>
          <w:sz w:val="24"/>
          <w:szCs w:val="24"/>
          <w:lang w:eastAsia="en-US"/>
        </w:rPr>
      </w:pPr>
      <w:r w:rsidRPr="00EA29DF">
        <w:rPr>
          <w:rFonts w:ascii="Times New Roman" w:eastAsia="Calibri" w:hAnsi="Times New Roman"/>
          <w:sz w:val="24"/>
          <w:szCs w:val="24"/>
          <w:lang w:eastAsia="en-US"/>
        </w:rPr>
        <w:t>*</w:t>
      </w:r>
      <w:proofErr w:type="spellStart"/>
      <w:r w:rsidRPr="00EA29DF">
        <w:rPr>
          <w:rFonts w:ascii="Times New Roman" w:eastAsia="Calibri" w:hAnsi="Times New Roman"/>
          <w:sz w:val="24"/>
          <w:szCs w:val="24"/>
          <w:lang w:eastAsia="en-US"/>
        </w:rPr>
        <w:t>справочно</w:t>
      </w:r>
      <w:proofErr w:type="spellEnd"/>
      <w:r w:rsidRPr="00EA29DF">
        <w:rPr>
          <w:rFonts w:ascii="Times New Roman" w:eastAsia="Calibri" w:hAnsi="Times New Roman"/>
          <w:sz w:val="24"/>
          <w:szCs w:val="24"/>
          <w:lang w:eastAsia="en-US"/>
        </w:rPr>
        <w:t>, подлежит корректировке</w:t>
      </w:r>
    </w:p>
    <w:p w14:paraId="0B990C60" w14:textId="77777777" w:rsidR="00EA29DF" w:rsidRPr="00EA29DF" w:rsidRDefault="00EA29DF" w:rsidP="00EA29DF">
      <w:pPr>
        <w:autoSpaceDE w:val="0"/>
        <w:autoSpaceDN w:val="0"/>
        <w:adjustRightInd w:val="0"/>
        <w:spacing w:after="0" w:line="240" w:lineRule="auto"/>
        <w:ind w:left="-426"/>
        <w:jc w:val="both"/>
        <w:rPr>
          <w:rFonts w:ascii="Times New Roman" w:eastAsia="Calibri" w:hAnsi="Times New Roman"/>
          <w:sz w:val="24"/>
          <w:szCs w:val="24"/>
          <w:lang w:eastAsia="en-US"/>
        </w:rPr>
      </w:pPr>
    </w:p>
    <w:p w14:paraId="03BA93F7" w14:textId="10FF650F" w:rsidR="00D75B23" w:rsidRPr="005C2DFE" w:rsidRDefault="00F8350E" w:rsidP="00EA29DF">
      <w:pPr>
        <w:widowControl w:val="0"/>
        <w:autoSpaceDE w:val="0"/>
        <w:autoSpaceDN w:val="0"/>
        <w:adjustRightInd w:val="0"/>
        <w:spacing w:after="0" w:line="240" w:lineRule="auto"/>
        <w:ind w:left="-426"/>
        <w:jc w:val="center"/>
        <w:outlineLvl w:val="1"/>
        <w:rPr>
          <w:rFonts w:ascii="Times New Roman" w:eastAsia="Calibri" w:hAnsi="Times New Roman"/>
          <w:sz w:val="24"/>
          <w:szCs w:val="24"/>
          <w:lang w:eastAsia="en-US"/>
        </w:rPr>
      </w:pPr>
      <w:r w:rsidRPr="005D00FF">
        <w:rPr>
          <w:rFonts w:ascii="Times New Roman" w:eastAsia="Calibri" w:hAnsi="Times New Roman"/>
          <w:sz w:val="24"/>
          <w:szCs w:val="24"/>
          <w:lang w:eastAsia="en-US"/>
        </w:rPr>
        <w:lastRenderedPageBreak/>
        <w:t>1</w:t>
      </w:r>
      <w:r w:rsidR="00D75B23" w:rsidRPr="005D00FF">
        <w:rPr>
          <w:rFonts w:ascii="Times New Roman" w:eastAsia="Calibri" w:hAnsi="Times New Roman"/>
          <w:sz w:val="24"/>
          <w:szCs w:val="24"/>
          <w:lang w:eastAsia="en-US"/>
        </w:rPr>
        <w:t xml:space="preserve">. </w:t>
      </w:r>
      <w:r w:rsidR="00905834" w:rsidRPr="005D00FF">
        <w:rPr>
          <w:rFonts w:ascii="Times New Roman" w:hAnsi="Times New Roman"/>
          <w:sz w:val="24"/>
          <w:szCs w:val="24"/>
          <w:lang w:eastAsia="en-US"/>
        </w:rPr>
        <w:t>Характеристика текущего состояния, основные проблемы, анализ основных показателей</w:t>
      </w:r>
    </w:p>
    <w:p w14:paraId="27CB2208" w14:textId="6F5922B4" w:rsidR="00D75B23" w:rsidRPr="005C2DFE"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Устойчивая система муниципальных финансов является одним из важнейших факторов эффективного функционирования муниципального управления и имеет ключевое значение для долгосрочного устойчивого развития района, повышения качества жизни населения.</w:t>
      </w:r>
    </w:p>
    <w:p w14:paraId="36E54255" w14:textId="77777777" w:rsidR="00D75B23" w:rsidRPr="005C2DFE"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За последние годы в муниципальном образовании «Бичурский район» осуществлен целый ряд мероприятий, направленных на совершенствование системы управления муниципальными финансами.</w:t>
      </w:r>
    </w:p>
    <w:p w14:paraId="142E7DEA" w14:textId="77777777" w:rsidR="00775D36" w:rsidRDefault="00D75B23" w:rsidP="00122794">
      <w:pPr>
        <w:widowControl w:val="0"/>
        <w:autoSpaceDE w:val="0"/>
        <w:autoSpaceDN w:val="0"/>
        <w:adjustRightInd w:val="0"/>
        <w:spacing w:after="0" w:line="240" w:lineRule="auto"/>
        <w:ind w:left="-426"/>
        <w:jc w:val="both"/>
        <w:rPr>
          <w:rFonts w:ascii="Times New Roman" w:hAnsi="Times New Roman"/>
          <w:color w:val="000000"/>
          <w:sz w:val="24"/>
          <w:szCs w:val="24"/>
          <w:lang w:eastAsia="en-US"/>
        </w:rPr>
      </w:pPr>
      <w:r w:rsidRPr="005C2DFE">
        <w:rPr>
          <w:rFonts w:ascii="Times New Roman" w:hAnsi="Times New Roman"/>
          <w:color w:val="000000"/>
          <w:sz w:val="24"/>
          <w:szCs w:val="24"/>
          <w:lang w:eastAsia="en-US"/>
        </w:rPr>
        <w:t xml:space="preserve">     В настоящее время на территории Российской Федерации проводится масштабная бюджетная реформа. Это выразилось в совершенствовании существующей нормативно-правовой базы и разработке и внедрении новых подходов в осуществлении бюджетного процесса. </w:t>
      </w:r>
      <w:r w:rsidRPr="005C2DFE">
        <w:rPr>
          <w:rFonts w:ascii="Times New Roman" w:eastAsia="Calibri" w:hAnsi="Times New Roman"/>
          <w:sz w:val="24"/>
          <w:szCs w:val="24"/>
          <w:lang w:eastAsia="en-US"/>
        </w:rPr>
        <w:t xml:space="preserve">Муниципальное образование «Бичурский район» </w:t>
      </w:r>
      <w:r w:rsidRPr="005C2DFE">
        <w:rPr>
          <w:rFonts w:ascii="Times New Roman" w:hAnsi="Times New Roman"/>
          <w:color w:val="000000"/>
          <w:sz w:val="24"/>
          <w:szCs w:val="24"/>
          <w:lang w:eastAsia="en-US"/>
        </w:rPr>
        <w:t>принимает активное участие в реализации бюджетной реформы. В рамках деятельности по реформированию муниципальных финансов осуществлены меры по внедрению принципов бюджетирования, ориентированного на результат, расширению сферы применения программно-целевых методов</w:t>
      </w:r>
      <w:r w:rsidRPr="00775D36">
        <w:rPr>
          <w:rFonts w:ascii="Times New Roman" w:hAnsi="Times New Roman"/>
          <w:color w:val="000000"/>
          <w:sz w:val="24"/>
          <w:szCs w:val="24"/>
          <w:lang w:eastAsia="en-US"/>
        </w:rPr>
        <w:t>, изменению правовой формы бюджетных учреждений, автоматизации бюджетного процесса.</w:t>
      </w:r>
      <w:r w:rsidR="00775D36">
        <w:rPr>
          <w:rFonts w:ascii="Times New Roman" w:hAnsi="Times New Roman"/>
          <w:color w:val="000000"/>
          <w:sz w:val="24"/>
          <w:szCs w:val="24"/>
          <w:lang w:eastAsia="en-US"/>
        </w:rPr>
        <w:t xml:space="preserve"> При этом существует потребность в продолжени</w:t>
      </w:r>
      <w:r w:rsidR="008F1C7E">
        <w:rPr>
          <w:rFonts w:ascii="Times New Roman" w:hAnsi="Times New Roman"/>
          <w:color w:val="000000"/>
          <w:sz w:val="24"/>
          <w:szCs w:val="24"/>
          <w:lang w:eastAsia="en-US"/>
        </w:rPr>
        <w:t>е</w:t>
      </w:r>
      <w:r w:rsidR="00775D36">
        <w:rPr>
          <w:rFonts w:ascii="Times New Roman" w:hAnsi="Times New Roman"/>
          <w:color w:val="000000"/>
          <w:sz w:val="24"/>
          <w:szCs w:val="24"/>
          <w:lang w:eastAsia="en-US"/>
        </w:rPr>
        <w:t xml:space="preserve"> реализации отдельных направлений бюджетной реформы. Необходимо акцентировать </w:t>
      </w:r>
      <w:r w:rsidR="003E1BC6">
        <w:rPr>
          <w:rFonts w:ascii="Times New Roman" w:hAnsi="Times New Roman"/>
          <w:color w:val="000000"/>
          <w:sz w:val="24"/>
          <w:szCs w:val="24"/>
          <w:lang w:eastAsia="en-US"/>
        </w:rPr>
        <w:t xml:space="preserve"> работу по следующим направлениям:</w:t>
      </w:r>
    </w:p>
    <w:p w14:paraId="56A134FA" w14:textId="77777777" w:rsidR="003E1BC6" w:rsidRDefault="003E1BC6" w:rsidP="00122794">
      <w:pPr>
        <w:widowControl w:val="0"/>
        <w:autoSpaceDE w:val="0"/>
        <w:autoSpaceDN w:val="0"/>
        <w:adjustRightInd w:val="0"/>
        <w:spacing w:after="0"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обеспечение </w:t>
      </w:r>
      <w:r w:rsidRPr="003E1BC6">
        <w:rPr>
          <w:rFonts w:ascii="Times New Roman" w:hAnsi="Times New Roman"/>
          <w:color w:val="000000"/>
          <w:sz w:val="24"/>
          <w:szCs w:val="24"/>
          <w:lang w:eastAsia="en-US"/>
        </w:rPr>
        <w:t>темпов роста по налоговым доходам бюджета</w:t>
      </w:r>
      <w:r>
        <w:rPr>
          <w:rFonts w:ascii="Times New Roman" w:hAnsi="Times New Roman"/>
          <w:color w:val="000000"/>
          <w:sz w:val="24"/>
          <w:szCs w:val="24"/>
          <w:lang w:eastAsia="en-US"/>
        </w:rPr>
        <w:t>;</w:t>
      </w:r>
    </w:p>
    <w:p w14:paraId="017A32CA" w14:textId="77777777" w:rsidR="00775D36" w:rsidRDefault="003E1BC6" w:rsidP="00122794">
      <w:pPr>
        <w:widowControl w:val="0"/>
        <w:autoSpaceDE w:val="0"/>
        <w:autoSpaceDN w:val="0"/>
        <w:adjustRightInd w:val="0"/>
        <w:spacing w:after="0"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Pr="003E1BC6">
        <w:rPr>
          <w:rFonts w:ascii="Times New Roman" w:hAnsi="Times New Roman"/>
          <w:color w:val="000000"/>
          <w:sz w:val="24"/>
          <w:szCs w:val="24"/>
          <w:lang w:eastAsia="en-US"/>
        </w:rPr>
        <w:t>формирование и исполнение бюджета на основе муниципальных программ;</w:t>
      </w:r>
    </w:p>
    <w:p w14:paraId="47FB2C4D" w14:textId="77777777" w:rsidR="00775D36" w:rsidRDefault="003E1BC6" w:rsidP="00122794">
      <w:pPr>
        <w:widowControl w:val="0"/>
        <w:autoSpaceDE w:val="0"/>
        <w:autoSpaceDN w:val="0"/>
        <w:adjustRightInd w:val="0"/>
        <w:spacing w:after="0" w:line="240" w:lineRule="auto"/>
        <w:ind w:left="-426"/>
        <w:jc w:val="both"/>
        <w:rPr>
          <w:rFonts w:ascii="Times New Roman" w:hAnsi="Times New Roman"/>
          <w:color w:val="000000"/>
          <w:sz w:val="24"/>
          <w:szCs w:val="24"/>
          <w:lang w:eastAsia="en-US"/>
        </w:rPr>
      </w:pPr>
      <w:r w:rsidRPr="003E1BC6">
        <w:rPr>
          <w:rFonts w:ascii="Times New Roman" w:hAnsi="Times New Roman"/>
          <w:color w:val="000000"/>
          <w:sz w:val="24"/>
          <w:szCs w:val="24"/>
          <w:lang w:eastAsia="en-US"/>
        </w:rPr>
        <w:t>- повышение качества финансового менеджмента главных распорядителей бюджетных</w:t>
      </w:r>
      <w:r>
        <w:rPr>
          <w:rFonts w:ascii="Times New Roman" w:hAnsi="Times New Roman"/>
          <w:color w:val="000000"/>
          <w:sz w:val="24"/>
          <w:szCs w:val="24"/>
          <w:lang w:eastAsia="en-US"/>
        </w:rPr>
        <w:t xml:space="preserve"> средств;</w:t>
      </w:r>
    </w:p>
    <w:p w14:paraId="09DF534E" w14:textId="77777777" w:rsidR="003E1BC6" w:rsidRDefault="003E1BC6" w:rsidP="00122794">
      <w:pPr>
        <w:widowControl w:val="0"/>
        <w:autoSpaceDE w:val="0"/>
        <w:autoSpaceDN w:val="0"/>
        <w:adjustRightInd w:val="0"/>
        <w:spacing w:after="0" w:line="240" w:lineRule="auto"/>
        <w:ind w:left="-426"/>
        <w:jc w:val="both"/>
        <w:rPr>
          <w:rFonts w:ascii="Times New Roman" w:hAnsi="Times New Roman"/>
          <w:color w:val="000000"/>
          <w:sz w:val="24"/>
          <w:szCs w:val="24"/>
          <w:lang w:eastAsia="en-US"/>
        </w:rPr>
      </w:pPr>
      <w:r>
        <w:rPr>
          <w:rFonts w:ascii="Times New Roman" w:hAnsi="Times New Roman"/>
          <w:color w:val="000000"/>
          <w:sz w:val="24"/>
          <w:szCs w:val="24"/>
          <w:lang w:eastAsia="en-US"/>
        </w:rPr>
        <w:t>- осуществление муниципального финансового контроля.</w:t>
      </w:r>
    </w:p>
    <w:p w14:paraId="578B814B" w14:textId="77777777" w:rsidR="00D75B23" w:rsidRPr="005C2DFE" w:rsidRDefault="00D75B23" w:rsidP="00122794">
      <w:pPr>
        <w:widowControl w:val="0"/>
        <w:autoSpaceDE w:val="0"/>
        <w:autoSpaceDN w:val="0"/>
        <w:adjustRightInd w:val="0"/>
        <w:spacing w:after="0" w:line="240" w:lineRule="auto"/>
        <w:ind w:left="-426"/>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 xml:space="preserve">     В настоящее время нормативными правовыми актами муниципального образования «Бичурский район»  закреплены процедуры работы с докладами о результатах и основных направлениях деятельности, ведомственными целевыми программами, муниципальными заданиями. Составляются и ведутся реестры расходных обязательств.</w:t>
      </w:r>
    </w:p>
    <w:p w14:paraId="1DEC0FA9" w14:textId="77777777" w:rsidR="00D75B23" w:rsidRPr="005C2DFE"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Благодаря переходу с 2011 года от годового составления и утверждения бюджета муниципального образования «Бичурский район»  к среднесрочному бюджету на очередной финансовый год и плановый период, обеспечивается преемственность и предсказуемость бюджетной политики, повышение устойчивости бюджетной системы при различных сценариях социально-экономического развития района, долгосрочная сбалансированность и устойчивость бюджета муниципального образования «Бичурский район», обоснованность планирования бюджетных расходов.</w:t>
      </w:r>
    </w:p>
    <w:p w14:paraId="04219213" w14:textId="77777777" w:rsidR="00D75B23" w:rsidRPr="005C2DFE"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В целях выполнения бюджетных обязательств муниципальное учреждение финансовое управление постоянно отслеживает ход исполнения бюджета муниципального образования «Бичурский район» с целью своевременного прогнозирования кассовых разрывов и принятия мер по их ликвидации. Это гарантирует стабильное финансирование текущих расходов бюджета, своевременное и полное выполнение принятых обязательств.</w:t>
      </w:r>
    </w:p>
    <w:p w14:paraId="16EDA7EA" w14:textId="77777777" w:rsidR="00D75B23" w:rsidRPr="005C2DFE"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В районе  введены формализованные методики распределения межбюджетных трансфертов бюджетам сельских поселений. В соответствии с концепцией межбюджетных отношений и организации бюджетного процесса в муниципальных образованиях и сельских поселениях утвержден порядок и определяются приоритетные направления софинансирования расходных обязательств муниципальных образований.</w:t>
      </w:r>
    </w:p>
    <w:p w14:paraId="364F7AA6" w14:textId="77777777" w:rsidR="00D75B23" w:rsidRPr="00887FEB"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887FEB">
        <w:rPr>
          <w:rFonts w:ascii="Times New Roman" w:eastAsia="Calibri" w:hAnsi="Times New Roman"/>
          <w:sz w:val="24"/>
          <w:szCs w:val="24"/>
          <w:lang w:eastAsia="en-US"/>
        </w:rPr>
        <w:t xml:space="preserve">В полном объеме и с соблюдением установленных сроков осуществлен переход на новые правовые механизмы деятельности муниципальных учреждений, установленные Федеральным </w:t>
      </w:r>
      <w:hyperlink r:id="rId7" w:history="1">
        <w:r w:rsidRPr="00887FEB">
          <w:rPr>
            <w:rFonts w:ascii="Times New Roman" w:eastAsia="Calibri" w:hAnsi="Times New Roman"/>
            <w:sz w:val="24"/>
            <w:szCs w:val="24"/>
            <w:lang w:eastAsia="en-US"/>
          </w:rPr>
          <w:t>законом</w:t>
        </w:r>
      </w:hyperlink>
      <w:r w:rsidRPr="00887FEB">
        <w:rPr>
          <w:rFonts w:ascii="Times New Roman" w:eastAsia="Calibri" w:hAnsi="Times New Roman"/>
          <w:sz w:val="24"/>
          <w:szCs w:val="24"/>
          <w:lang w:eastAsia="en-US"/>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22210674" w14:textId="77777777" w:rsidR="008037D2"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887FEB">
        <w:rPr>
          <w:rFonts w:ascii="Times New Roman" w:eastAsia="Calibri" w:hAnsi="Times New Roman"/>
          <w:sz w:val="24"/>
          <w:szCs w:val="24"/>
          <w:lang w:eastAsia="en-US"/>
        </w:rPr>
        <w:t>Политика в области управления муниципальным долгом</w:t>
      </w:r>
      <w:r w:rsidRPr="005C2DFE">
        <w:rPr>
          <w:rFonts w:ascii="Times New Roman" w:eastAsia="Calibri" w:hAnsi="Times New Roman"/>
          <w:sz w:val="24"/>
          <w:szCs w:val="24"/>
          <w:lang w:eastAsia="en-US"/>
        </w:rPr>
        <w:t xml:space="preserve"> была направлена на минимизацию долговых обязательств бюджета муниципального образования «Бичурский район» и расходов на обслуживание муниципального долга, что позволяло на протяжении последних нескольких лет сохранять объем муниципального долга муниципального образования «Бичурский район» на низком уровне. Вместе с тем в 2012 - 2014 годах наблюда</w:t>
      </w:r>
      <w:r w:rsidR="00BE0CBC">
        <w:rPr>
          <w:rFonts w:ascii="Times New Roman" w:eastAsia="Calibri" w:hAnsi="Times New Roman"/>
          <w:sz w:val="24"/>
          <w:szCs w:val="24"/>
          <w:lang w:eastAsia="en-US"/>
        </w:rPr>
        <w:t>лся</w:t>
      </w:r>
      <w:r w:rsidRPr="005C2DFE">
        <w:rPr>
          <w:rFonts w:ascii="Times New Roman" w:eastAsia="Calibri" w:hAnsi="Times New Roman"/>
          <w:sz w:val="24"/>
          <w:szCs w:val="24"/>
          <w:lang w:eastAsia="en-US"/>
        </w:rPr>
        <w:t xml:space="preserve"> рост объема муниципального долга, обусловленный в значительной степени </w:t>
      </w:r>
      <w:r w:rsidRPr="005C2DFE">
        <w:rPr>
          <w:rFonts w:ascii="Times New Roman" w:eastAsia="Calibri" w:hAnsi="Times New Roman"/>
          <w:sz w:val="24"/>
          <w:szCs w:val="24"/>
          <w:lang w:eastAsia="en-US"/>
        </w:rPr>
        <w:lastRenderedPageBreak/>
        <w:t>капитальными расходами на строительство объектов социальной сферы (Центр общеврачебной практики, детский сад «Теремок», строительство жилых домов в рамках мероприятий по переселению граждан из аварийного и ветхого жилья).</w:t>
      </w:r>
      <w:r w:rsidR="00445E41">
        <w:rPr>
          <w:rFonts w:ascii="Times New Roman" w:eastAsia="Calibri" w:hAnsi="Times New Roman"/>
          <w:sz w:val="24"/>
          <w:szCs w:val="24"/>
          <w:lang w:eastAsia="en-US"/>
        </w:rPr>
        <w:t xml:space="preserve"> </w:t>
      </w:r>
      <w:r w:rsidR="00445E41" w:rsidRPr="007962D8">
        <w:rPr>
          <w:rFonts w:ascii="Times New Roman" w:eastAsia="Calibri" w:hAnsi="Times New Roman"/>
          <w:sz w:val="24"/>
          <w:szCs w:val="24"/>
          <w:lang w:eastAsia="en-US"/>
        </w:rPr>
        <w:t xml:space="preserve">В 2020 году </w:t>
      </w:r>
      <w:r w:rsidR="00675A8C" w:rsidRPr="007962D8">
        <w:rPr>
          <w:rFonts w:ascii="Times New Roman" w:eastAsia="Calibri" w:hAnsi="Times New Roman"/>
          <w:sz w:val="24"/>
          <w:szCs w:val="24"/>
          <w:lang w:eastAsia="en-US"/>
        </w:rPr>
        <w:t xml:space="preserve"> муниципальное образование «Бичурский район»</w:t>
      </w:r>
      <w:r w:rsidR="008037D2" w:rsidRPr="007962D8">
        <w:rPr>
          <w:rFonts w:ascii="Times New Roman" w:eastAsia="Calibri" w:hAnsi="Times New Roman"/>
          <w:sz w:val="24"/>
          <w:szCs w:val="24"/>
          <w:lang w:eastAsia="en-US"/>
        </w:rPr>
        <w:t xml:space="preserve"> </w:t>
      </w:r>
      <w:r w:rsidR="00675A8C" w:rsidRPr="007962D8">
        <w:rPr>
          <w:rFonts w:ascii="Times New Roman" w:eastAsia="Calibri" w:hAnsi="Times New Roman"/>
          <w:sz w:val="24"/>
          <w:szCs w:val="24"/>
          <w:lang w:eastAsia="en-US"/>
        </w:rPr>
        <w:t>впервые</w:t>
      </w:r>
      <w:r w:rsidR="007D61BE" w:rsidRPr="007962D8">
        <w:rPr>
          <w:rFonts w:ascii="Times New Roman" w:eastAsia="Calibri" w:hAnsi="Times New Roman"/>
          <w:sz w:val="24"/>
          <w:szCs w:val="24"/>
          <w:lang w:eastAsia="en-US"/>
        </w:rPr>
        <w:t>, начиная с 2010 года не привлек</w:t>
      </w:r>
      <w:r w:rsidR="004138B1" w:rsidRPr="007962D8">
        <w:rPr>
          <w:rFonts w:ascii="Times New Roman" w:eastAsia="Calibri" w:hAnsi="Times New Roman"/>
          <w:sz w:val="24"/>
          <w:szCs w:val="24"/>
          <w:lang w:eastAsia="en-US"/>
        </w:rPr>
        <w:t>ло</w:t>
      </w:r>
      <w:r w:rsidR="007D61BE" w:rsidRPr="007962D8">
        <w:rPr>
          <w:rFonts w:ascii="Times New Roman" w:eastAsia="Calibri" w:hAnsi="Times New Roman"/>
          <w:sz w:val="24"/>
          <w:szCs w:val="24"/>
          <w:lang w:eastAsia="en-US"/>
        </w:rPr>
        <w:t xml:space="preserve"> заемные средства на покрытие временного дефицита бюджетных средств</w:t>
      </w:r>
      <w:r w:rsidR="008037D2" w:rsidRPr="007962D8">
        <w:rPr>
          <w:rFonts w:ascii="Times New Roman" w:eastAsia="Calibri" w:hAnsi="Times New Roman"/>
          <w:sz w:val="24"/>
          <w:szCs w:val="24"/>
          <w:lang w:eastAsia="en-US"/>
        </w:rPr>
        <w:t>, за исключением привлечения средств на  частичное покрытие дефицита бюджета МО «Бичурский район»</w:t>
      </w:r>
      <w:r w:rsidR="00F330B5">
        <w:rPr>
          <w:rFonts w:ascii="Times New Roman" w:eastAsia="Calibri" w:hAnsi="Times New Roman"/>
          <w:sz w:val="24"/>
          <w:szCs w:val="24"/>
          <w:lang w:eastAsia="en-US"/>
        </w:rPr>
        <w:t>,</w:t>
      </w:r>
      <w:r w:rsidR="008037D2" w:rsidRPr="007962D8">
        <w:rPr>
          <w:rFonts w:ascii="Times New Roman" w:eastAsia="Calibri" w:hAnsi="Times New Roman"/>
          <w:sz w:val="24"/>
          <w:szCs w:val="24"/>
          <w:lang w:eastAsia="en-US"/>
        </w:rPr>
        <w:t xml:space="preserve"> в части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w:t>
      </w:r>
      <w:r w:rsidR="008037D2" w:rsidRPr="008037D2">
        <w:rPr>
          <w:rFonts w:ascii="Times New Roman" w:eastAsia="Calibri" w:hAnsi="Times New Roman"/>
          <w:sz w:val="24"/>
          <w:szCs w:val="24"/>
          <w:lang w:eastAsia="en-US"/>
        </w:rPr>
        <w:t xml:space="preserve"> </w:t>
      </w:r>
    </w:p>
    <w:p w14:paraId="680142F1" w14:textId="77777777" w:rsidR="00D75B23" w:rsidRPr="005C2DFE" w:rsidRDefault="005E2C51"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Снижение</w:t>
      </w:r>
      <w:r w:rsidR="00D75B23" w:rsidRPr="005C2DFE">
        <w:rPr>
          <w:rFonts w:ascii="Times New Roman" w:eastAsia="Calibri" w:hAnsi="Times New Roman"/>
          <w:sz w:val="24"/>
          <w:szCs w:val="24"/>
          <w:lang w:eastAsia="en-US"/>
        </w:rPr>
        <w:t xml:space="preserve"> объема муниципального долга муниципального образования «Бичурский район»</w:t>
      </w:r>
      <w:r w:rsidR="007962D8">
        <w:rPr>
          <w:rFonts w:ascii="Times New Roman" w:eastAsia="Calibri" w:hAnsi="Times New Roman"/>
          <w:sz w:val="24"/>
          <w:szCs w:val="24"/>
          <w:lang w:eastAsia="en-US"/>
        </w:rPr>
        <w:t>,</w:t>
      </w:r>
      <w:r w:rsidR="00D75B23" w:rsidRPr="005C2DFE">
        <w:rPr>
          <w:rFonts w:ascii="Times New Roman" w:eastAsia="Calibri" w:hAnsi="Times New Roman"/>
          <w:sz w:val="24"/>
          <w:szCs w:val="24"/>
          <w:lang w:eastAsia="en-US"/>
        </w:rPr>
        <w:t xml:space="preserve">  обусловлен</w:t>
      </w:r>
      <w:r>
        <w:rPr>
          <w:rFonts w:ascii="Times New Roman" w:eastAsia="Calibri" w:hAnsi="Times New Roman"/>
          <w:sz w:val="24"/>
          <w:szCs w:val="24"/>
          <w:lang w:eastAsia="en-US"/>
        </w:rPr>
        <w:t>о увеличением объемов поступлени</w:t>
      </w:r>
      <w:r w:rsidR="000E1CA8">
        <w:rPr>
          <w:rFonts w:ascii="Times New Roman" w:eastAsia="Calibri" w:hAnsi="Times New Roman"/>
          <w:sz w:val="24"/>
          <w:szCs w:val="24"/>
          <w:lang w:eastAsia="en-US"/>
        </w:rPr>
        <w:t>й</w:t>
      </w:r>
      <w:r>
        <w:rPr>
          <w:rFonts w:ascii="Times New Roman" w:eastAsia="Calibri" w:hAnsi="Times New Roman"/>
          <w:sz w:val="24"/>
          <w:szCs w:val="24"/>
          <w:lang w:eastAsia="en-US"/>
        </w:rPr>
        <w:t xml:space="preserve"> собственных</w:t>
      </w:r>
      <w:r w:rsidR="003B70C1">
        <w:rPr>
          <w:rFonts w:ascii="Times New Roman" w:eastAsia="Calibri" w:hAnsi="Times New Roman"/>
          <w:sz w:val="24"/>
          <w:szCs w:val="24"/>
          <w:lang w:eastAsia="en-US"/>
        </w:rPr>
        <w:t xml:space="preserve"> средств</w:t>
      </w:r>
      <w:r w:rsidR="00D75B23" w:rsidRPr="005C2DFE">
        <w:rPr>
          <w:rFonts w:ascii="Times New Roman" w:eastAsia="Calibri" w:hAnsi="Times New Roman"/>
          <w:sz w:val="24"/>
          <w:szCs w:val="24"/>
          <w:lang w:eastAsia="en-US"/>
        </w:rPr>
        <w:t xml:space="preserve"> местного бюджета</w:t>
      </w:r>
      <w:r w:rsidR="003B70C1">
        <w:rPr>
          <w:rFonts w:ascii="Times New Roman" w:eastAsia="Calibri" w:hAnsi="Times New Roman"/>
          <w:sz w:val="24"/>
          <w:szCs w:val="24"/>
          <w:lang w:eastAsia="en-US"/>
        </w:rPr>
        <w:t xml:space="preserve"> и объемов безвозмездных поступлений из средств республикан</w:t>
      </w:r>
      <w:r w:rsidR="00BC1313">
        <w:rPr>
          <w:rFonts w:ascii="Times New Roman" w:eastAsia="Calibri" w:hAnsi="Times New Roman"/>
          <w:sz w:val="24"/>
          <w:szCs w:val="24"/>
          <w:lang w:eastAsia="en-US"/>
        </w:rPr>
        <w:t>с</w:t>
      </w:r>
      <w:r w:rsidR="003B70C1">
        <w:rPr>
          <w:rFonts w:ascii="Times New Roman" w:eastAsia="Calibri" w:hAnsi="Times New Roman"/>
          <w:sz w:val="24"/>
          <w:szCs w:val="24"/>
          <w:lang w:eastAsia="en-US"/>
        </w:rPr>
        <w:t xml:space="preserve">кого бюджета в виде субсидии </w:t>
      </w:r>
      <w:r w:rsidR="000E1CA8" w:rsidRPr="000E1CA8">
        <w:rPr>
          <w:rFonts w:ascii="Times New Roman" w:eastAsia="Calibri" w:hAnsi="Times New Roman"/>
          <w:sz w:val="24"/>
          <w:szCs w:val="24"/>
          <w:lang w:eastAsia="en-US"/>
        </w:rPr>
        <w:t>на обеспечение сбалансированности местных бюджетов по социально значимым и первоочередным расходам</w:t>
      </w:r>
      <w:r w:rsidR="00BC1313">
        <w:rPr>
          <w:rFonts w:ascii="Times New Roman" w:eastAsia="Calibri" w:hAnsi="Times New Roman"/>
          <w:sz w:val="24"/>
          <w:szCs w:val="24"/>
          <w:lang w:eastAsia="en-US"/>
        </w:rPr>
        <w:t xml:space="preserve">,   что </w:t>
      </w:r>
      <w:r w:rsidR="004138B1">
        <w:rPr>
          <w:rFonts w:ascii="Times New Roman" w:eastAsia="Calibri" w:hAnsi="Times New Roman"/>
          <w:sz w:val="24"/>
          <w:szCs w:val="24"/>
          <w:lang w:eastAsia="en-US"/>
        </w:rPr>
        <w:t xml:space="preserve">имеет положительный результат </w:t>
      </w:r>
      <w:r w:rsidR="002747AB">
        <w:rPr>
          <w:rFonts w:ascii="Times New Roman" w:eastAsia="Calibri" w:hAnsi="Times New Roman"/>
          <w:sz w:val="24"/>
          <w:szCs w:val="24"/>
          <w:lang w:eastAsia="en-US"/>
        </w:rPr>
        <w:t>при</w:t>
      </w:r>
      <w:r w:rsidR="004138B1">
        <w:rPr>
          <w:rFonts w:ascii="Times New Roman" w:eastAsia="Calibri" w:hAnsi="Times New Roman"/>
          <w:sz w:val="24"/>
          <w:szCs w:val="24"/>
          <w:lang w:eastAsia="en-US"/>
        </w:rPr>
        <w:t xml:space="preserve"> </w:t>
      </w:r>
      <w:r w:rsidR="00D75B23" w:rsidRPr="005C2DFE">
        <w:rPr>
          <w:rFonts w:ascii="Times New Roman" w:eastAsia="Calibri" w:hAnsi="Times New Roman"/>
          <w:sz w:val="24"/>
          <w:szCs w:val="24"/>
          <w:lang w:eastAsia="en-US"/>
        </w:rPr>
        <w:t xml:space="preserve"> </w:t>
      </w:r>
      <w:r w:rsidR="00BC1313">
        <w:rPr>
          <w:rFonts w:ascii="Times New Roman" w:eastAsia="Calibri" w:hAnsi="Times New Roman"/>
          <w:sz w:val="24"/>
          <w:szCs w:val="24"/>
          <w:lang w:eastAsia="en-US"/>
        </w:rPr>
        <w:t>снижени</w:t>
      </w:r>
      <w:r w:rsidR="00F330B5">
        <w:rPr>
          <w:rFonts w:ascii="Times New Roman" w:eastAsia="Calibri" w:hAnsi="Times New Roman"/>
          <w:sz w:val="24"/>
          <w:szCs w:val="24"/>
          <w:lang w:eastAsia="en-US"/>
        </w:rPr>
        <w:t>и</w:t>
      </w:r>
      <w:r w:rsidR="00BC1313">
        <w:rPr>
          <w:rFonts w:ascii="Times New Roman" w:eastAsia="Calibri" w:hAnsi="Times New Roman"/>
          <w:sz w:val="24"/>
          <w:szCs w:val="24"/>
          <w:lang w:eastAsia="en-US"/>
        </w:rPr>
        <w:t xml:space="preserve"> долговой</w:t>
      </w:r>
      <w:r w:rsidR="00D75B23" w:rsidRPr="005C2DFE">
        <w:rPr>
          <w:rFonts w:ascii="Times New Roman" w:eastAsia="Calibri" w:hAnsi="Times New Roman"/>
          <w:sz w:val="24"/>
          <w:szCs w:val="24"/>
          <w:lang w:eastAsia="en-US"/>
        </w:rPr>
        <w:t xml:space="preserve"> нагрузки на местный бюджет. </w:t>
      </w:r>
    </w:p>
    <w:p w14:paraId="1371F73D" w14:textId="77777777" w:rsidR="00D75B23" w:rsidRPr="005C2DFE"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5C2DFE">
        <w:rPr>
          <w:rFonts w:ascii="Times New Roman" w:eastAsia="Calibri" w:hAnsi="Times New Roman"/>
          <w:sz w:val="24"/>
          <w:szCs w:val="24"/>
          <w:lang w:eastAsia="en-US"/>
        </w:rPr>
        <w:t>Муниципальная  программа содержит особые расходы - расходы на обслуживание муниципального долга муниципального образования «Бичурский район», которые определяются объемом и структурой долговых обязательств муниципального образования «Бичурский район», не могут перераспределяться внутри муниципальной программы, не имеют прямого влияния на достижение ее целей. Объем расходов на обслуживание долговых обязательств муниципального образования «Бичурский район» зависит от сценариев бюджетной политики и соответственно долговой политики муниципального образования «Бичурский район».</w:t>
      </w:r>
    </w:p>
    <w:p w14:paraId="162690EA" w14:textId="77777777" w:rsidR="00D75B23"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505AD8">
        <w:rPr>
          <w:rFonts w:ascii="Times New Roman" w:eastAsia="Calibri" w:hAnsi="Times New Roman"/>
          <w:sz w:val="24"/>
          <w:szCs w:val="24"/>
          <w:lang w:eastAsia="en-US"/>
        </w:rPr>
        <w:t>По итогам оценки качества управления муниципальными финансами за 201</w:t>
      </w:r>
      <w:r w:rsidR="00560C45">
        <w:rPr>
          <w:rFonts w:ascii="Times New Roman" w:eastAsia="Calibri" w:hAnsi="Times New Roman"/>
          <w:sz w:val="24"/>
          <w:szCs w:val="24"/>
          <w:lang w:eastAsia="en-US"/>
        </w:rPr>
        <w:t>9</w:t>
      </w:r>
      <w:r w:rsidRPr="00505AD8">
        <w:rPr>
          <w:rFonts w:ascii="Times New Roman" w:eastAsia="Calibri" w:hAnsi="Times New Roman"/>
          <w:sz w:val="24"/>
          <w:szCs w:val="24"/>
          <w:lang w:eastAsia="en-US"/>
        </w:rPr>
        <w:t xml:space="preserve"> год муниципальному образованию «Бичурский район» присвоена II степень качества, соответствующая надлежащему уровню.</w:t>
      </w:r>
    </w:p>
    <w:p w14:paraId="1BFB3C1F" w14:textId="77777777" w:rsidR="00D75B23" w:rsidRPr="005D00FF" w:rsidRDefault="00F8350E" w:rsidP="00122794">
      <w:pPr>
        <w:widowControl w:val="0"/>
        <w:autoSpaceDE w:val="0"/>
        <w:autoSpaceDN w:val="0"/>
        <w:adjustRightInd w:val="0"/>
        <w:spacing w:after="0" w:line="240" w:lineRule="auto"/>
        <w:ind w:left="-426"/>
        <w:jc w:val="center"/>
        <w:outlineLvl w:val="1"/>
        <w:rPr>
          <w:rFonts w:ascii="Times New Roman" w:eastAsia="Calibri" w:hAnsi="Times New Roman"/>
          <w:sz w:val="24"/>
          <w:szCs w:val="24"/>
          <w:lang w:eastAsia="en-US"/>
        </w:rPr>
      </w:pPr>
      <w:bookmarkStart w:id="2" w:name="Par184"/>
      <w:bookmarkEnd w:id="2"/>
      <w:r w:rsidRPr="005D00FF">
        <w:rPr>
          <w:rFonts w:ascii="Times New Roman" w:eastAsia="Calibri" w:hAnsi="Times New Roman"/>
          <w:sz w:val="24"/>
          <w:szCs w:val="24"/>
          <w:lang w:eastAsia="en-US"/>
        </w:rPr>
        <w:t>2</w:t>
      </w:r>
      <w:r w:rsidR="00D75B23" w:rsidRPr="005D00FF">
        <w:rPr>
          <w:rFonts w:ascii="Times New Roman" w:eastAsia="Calibri" w:hAnsi="Times New Roman"/>
          <w:sz w:val="24"/>
          <w:szCs w:val="24"/>
          <w:lang w:eastAsia="en-US"/>
        </w:rPr>
        <w:t xml:space="preserve">. Основные цели и задачи </w:t>
      </w:r>
      <w:r w:rsidR="00905834" w:rsidRPr="005D00FF">
        <w:rPr>
          <w:rFonts w:ascii="Times New Roman" w:eastAsia="Calibri" w:hAnsi="Times New Roman"/>
          <w:sz w:val="24"/>
          <w:szCs w:val="24"/>
          <w:lang w:eastAsia="en-US"/>
        </w:rPr>
        <w:t>муниципальной п</w:t>
      </w:r>
      <w:r w:rsidR="00D75B23" w:rsidRPr="005D00FF">
        <w:rPr>
          <w:rFonts w:ascii="Times New Roman" w:eastAsia="Calibri" w:hAnsi="Times New Roman"/>
          <w:sz w:val="24"/>
          <w:szCs w:val="24"/>
          <w:lang w:eastAsia="en-US"/>
        </w:rPr>
        <w:t>рограммы</w:t>
      </w:r>
    </w:p>
    <w:p w14:paraId="3F5B670F" w14:textId="77777777" w:rsidR="00157D99" w:rsidRPr="005D00FF"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5D00FF">
        <w:rPr>
          <w:rFonts w:ascii="Times New Roman" w:eastAsia="Calibri" w:hAnsi="Times New Roman"/>
          <w:sz w:val="24"/>
          <w:szCs w:val="24"/>
          <w:lang w:eastAsia="en-US"/>
        </w:rPr>
        <w:t xml:space="preserve">В соответствии с </w:t>
      </w:r>
      <w:r w:rsidR="00F24981" w:rsidRPr="005D00FF">
        <w:rPr>
          <w:rFonts w:ascii="Times New Roman" w:hAnsi="Times New Roman"/>
          <w:iCs/>
          <w:sz w:val="24"/>
          <w:szCs w:val="24"/>
        </w:rPr>
        <w:t>Концепцией</w:t>
      </w:r>
      <w:r w:rsidR="00F24981" w:rsidRPr="005D00FF">
        <w:rPr>
          <w:rFonts w:ascii="Times New Roman" w:hAnsi="Times New Roman"/>
          <w:b/>
          <w:iCs/>
          <w:sz w:val="24"/>
          <w:szCs w:val="24"/>
        </w:rPr>
        <w:t xml:space="preserve"> </w:t>
      </w:r>
      <w:r w:rsidRPr="005D00FF">
        <w:rPr>
          <w:rFonts w:ascii="Times New Roman" w:eastAsia="Calibri" w:hAnsi="Times New Roman"/>
          <w:sz w:val="24"/>
          <w:szCs w:val="24"/>
          <w:lang w:eastAsia="en-US"/>
        </w:rPr>
        <w:t>социально-экономического развития муниципального образования «Бичурский район» до 20</w:t>
      </w:r>
      <w:r w:rsidR="00157D99" w:rsidRPr="005D00FF">
        <w:rPr>
          <w:rFonts w:ascii="Times New Roman" w:eastAsia="Calibri" w:hAnsi="Times New Roman"/>
          <w:sz w:val="24"/>
          <w:szCs w:val="24"/>
          <w:lang w:eastAsia="en-US"/>
        </w:rPr>
        <w:t>30</w:t>
      </w:r>
      <w:r w:rsidRPr="005D00FF">
        <w:rPr>
          <w:rFonts w:ascii="Times New Roman" w:eastAsia="Calibri" w:hAnsi="Times New Roman"/>
          <w:sz w:val="24"/>
          <w:szCs w:val="24"/>
          <w:lang w:eastAsia="en-US"/>
        </w:rPr>
        <w:t xml:space="preserve"> года стратегической целью социально-экономического развития является </w:t>
      </w:r>
      <w:r w:rsidR="00157D99" w:rsidRPr="005D00FF">
        <w:rPr>
          <w:rFonts w:ascii="Times New Roman" w:hAnsi="Times New Roman"/>
          <w:sz w:val="24"/>
          <w:szCs w:val="24"/>
        </w:rPr>
        <w:t xml:space="preserve"> достижение высокого уровня  и  качества жизни населения, основанного на опережающих темпах  инновационного экономического роста</w:t>
      </w:r>
      <w:r w:rsidR="00157D99" w:rsidRPr="005D00FF">
        <w:rPr>
          <w:rFonts w:ascii="Times New Roman" w:eastAsia="Calibri" w:hAnsi="Times New Roman"/>
          <w:sz w:val="24"/>
          <w:szCs w:val="24"/>
          <w:lang w:eastAsia="en-US"/>
        </w:rPr>
        <w:t>.</w:t>
      </w:r>
    </w:p>
    <w:p w14:paraId="308D869D" w14:textId="77777777" w:rsidR="00D75B23" w:rsidRPr="005D00FF"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5D00FF">
        <w:rPr>
          <w:rFonts w:ascii="Times New Roman" w:eastAsia="Calibri" w:hAnsi="Times New Roman"/>
          <w:sz w:val="24"/>
          <w:szCs w:val="24"/>
          <w:lang w:eastAsia="en-US"/>
        </w:rPr>
        <w:t xml:space="preserve">Достижение стратегической цели предполагает выход муниципального образования «Бичурский район» </w:t>
      </w:r>
      <w:r w:rsidR="002A3659" w:rsidRPr="005D00FF">
        <w:rPr>
          <w:rFonts w:ascii="Times New Roman" w:hAnsi="Times New Roman"/>
          <w:color w:val="000000"/>
          <w:sz w:val="24"/>
          <w:szCs w:val="24"/>
        </w:rPr>
        <w:t>на качественно новый уровень развития, который будет характеризоваться устойчиво растущей экономикой, эффективным управлением, увеличением числа обеспеченных жителей, стабильными социальными и политическими отношениями.</w:t>
      </w:r>
    </w:p>
    <w:p w14:paraId="4071F88C" w14:textId="77777777" w:rsidR="00D75B23" w:rsidRPr="005D00FF" w:rsidRDefault="00D75B23" w:rsidP="00122794">
      <w:pPr>
        <w:widowControl w:val="0"/>
        <w:autoSpaceDE w:val="0"/>
        <w:autoSpaceDN w:val="0"/>
        <w:adjustRightInd w:val="0"/>
        <w:spacing w:after="0" w:line="240" w:lineRule="auto"/>
        <w:ind w:left="-426" w:firstLine="540"/>
        <w:jc w:val="both"/>
        <w:rPr>
          <w:rFonts w:ascii="Times New Roman" w:hAnsi="Times New Roman"/>
          <w:bCs/>
          <w:sz w:val="24"/>
          <w:szCs w:val="24"/>
        </w:rPr>
      </w:pPr>
      <w:r w:rsidRPr="005D00FF">
        <w:rPr>
          <w:rFonts w:ascii="Times New Roman" w:eastAsia="Calibri" w:hAnsi="Times New Roman"/>
          <w:sz w:val="24"/>
          <w:szCs w:val="24"/>
          <w:lang w:eastAsia="en-US"/>
        </w:rPr>
        <w:t xml:space="preserve">При этом основной целью бюджетной политики, определенной </w:t>
      </w:r>
      <w:hyperlink r:id="rId8" w:history="1">
        <w:r w:rsidR="00F24981" w:rsidRPr="005D00FF">
          <w:rPr>
            <w:rFonts w:ascii="Times New Roman" w:eastAsia="Calibri" w:hAnsi="Times New Roman"/>
            <w:sz w:val="24"/>
            <w:szCs w:val="24"/>
            <w:lang w:eastAsia="en-US"/>
          </w:rPr>
          <w:t>Концепцией</w:t>
        </w:r>
      </w:hyperlink>
      <w:r w:rsidRPr="005D00FF">
        <w:rPr>
          <w:rFonts w:ascii="Times New Roman" w:eastAsia="Calibri" w:hAnsi="Times New Roman"/>
          <w:sz w:val="24"/>
          <w:szCs w:val="24"/>
          <w:lang w:eastAsia="en-US"/>
        </w:rPr>
        <w:t xml:space="preserve"> социально-экономического развития муниципального образования «Бичурский район» на 20</w:t>
      </w:r>
      <w:r w:rsidR="002F7B46">
        <w:rPr>
          <w:rFonts w:ascii="Times New Roman" w:eastAsia="Calibri" w:hAnsi="Times New Roman"/>
          <w:sz w:val="24"/>
          <w:szCs w:val="24"/>
          <w:lang w:eastAsia="en-US"/>
        </w:rPr>
        <w:t>21</w:t>
      </w:r>
      <w:r w:rsidRPr="005D00FF">
        <w:rPr>
          <w:rFonts w:ascii="Times New Roman" w:eastAsia="Calibri" w:hAnsi="Times New Roman"/>
          <w:sz w:val="24"/>
          <w:szCs w:val="24"/>
          <w:lang w:eastAsia="en-US"/>
        </w:rPr>
        <w:t xml:space="preserve"> - 20</w:t>
      </w:r>
      <w:r w:rsidR="00505AD8" w:rsidRPr="005D00FF">
        <w:rPr>
          <w:rFonts w:ascii="Times New Roman" w:eastAsia="Calibri" w:hAnsi="Times New Roman"/>
          <w:sz w:val="24"/>
          <w:szCs w:val="24"/>
          <w:lang w:eastAsia="en-US"/>
        </w:rPr>
        <w:t>2</w:t>
      </w:r>
      <w:r w:rsidR="002F7B46">
        <w:rPr>
          <w:rFonts w:ascii="Times New Roman" w:eastAsia="Calibri" w:hAnsi="Times New Roman"/>
          <w:sz w:val="24"/>
          <w:szCs w:val="24"/>
          <w:lang w:eastAsia="en-US"/>
        </w:rPr>
        <w:t>3</w:t>
      </w:r>
      <w:r w:rsidRPr="005D00FF">
        <w:rPr>
          <w:rFonts w:ascii="Times New Roman" w:eastAsia="Calibri" w:hAnsi="Times New Roman"/>
          <w:sz w:val="24"/>
          <w:szCs w:val="24"/>
          <w:lang w:eastAsia="en-US"/>
        </w:rPr>
        <w:t xml:space="preserve"> годы, является</w:t>
      </w:r>
      <w:r w:rsidR="002549ED" w:rsidRPr="005D00FF">
        <w:rPr>
          <w:rFonts w:ascii="Times New Roman" w:hAnsi="Times New Roman"/>
          <w:bCs/>
          <w:sz w:val="24"/>
          <w:szCs w:val="24"/>
        </w:rPr>
        <w:t xml:space="preserve"> обеспечение  сбалансированности </w:t>
      </w:r>
      <w:r w:rsidR="002549ED" w:rsidRPr="005D00FF">
        <w:rPr>
          <w:rFonts w:ascii="Times New Roman" w:hAnsi="Times New Roman"/>
          <w:sz w:val="24"/>
          <w:szCs w:val="24"/>
        </w:rPr>
        <w:t xml:space="preserve">бюджета муниципального образования «Бичурский район» </w:t>
      </w:r>
      <w:r w:rsidRPr="005D00FF">
        <w:rPr>
          <w:rFonts w:ascii="Times New Roman" w:eastAsia="Calibri" w:hAnsi="Times New Roman"/>
          <w:sz w:val="24"/>
          <w:szCs w:val="24"/>
          <w:lang w:eastAsia="en-US"/>
        </w:rPr>
        <w:t>на основе стабильного функционирования бюджетной системы</w:t>
      </w:r>
      <w:r w:rsidR="00CE0020" w:rsidRPr="005D00FF">
        <w:rPr>
          <w:rFonts w:ascii="Times New Roman" w:eastAsia="Calibri" w:hAnsi="Times New Roman"/>
          <w:sz w:val="24"/>
          <w:szCs w:val="24"/>
          <w:lang w:eastAsia="en-US"/>
        </w:rPr>
        <w:t>,</w:t>
      </w:r>
      <w:r w:rsidR="00CE0020" w:rsidRPr="005D00FF">
        <w:rPr>
          <w:rFonts w:ascii="Times New Roman" w:hAnsi="Times New Roman"/>
          <w:bCs/>
          <w:sz w:val="24"/>
          <w:szCs w:val="24"/>
        </w:rPr>
        <w:t xml:space="preserve"> повышения качества финансового менеджмента участников бюджетного процесса</w:t>
      </w:r>
      <w:r w:rsidRPr="005D00FF">
        <w:rPr>
          <w:rFonts w:ascii="Times New Roman" w:eastAsia="Calibri" w:hAnsi="Times New Roman"/>
          <w:sz w:val="24"/>
          <w:szCs w:val="24"/>
          <w:lang w:eastAsia="en-US"/>
        </w:rPr>
        <w:t xml:space="preserve"> и достижения высокой эффективности муниципальных расходов</w:t>
      </w:r>
      <w:r w:rsidR="00CE0020" w:rsidRPr="005D00FF">
        <w:rPr>
          <w:rFonts w:ascii="Times New Roman" w:eastAsia="Calibri" w:hAnsi="Times New Roman"/>
          <w:sz w:val="24"/>
          <w:szCs w:val="24"/>
          <w:lang w:eastAsia="en-US"/>
        </w:rPr>
        <w:t xml:space="preserve"> с соблюдением </w:t>
      </w:r>
      <w:r w:rsidR="00CF6CB6" w:rsidRPr="005D00FF">
        <w:rPr>
          <w:rFonts w:ascii="Times New Roman" w:hAnsi="Times New Roman"/>
          <w:bCs/>
          <w:sz w:val="24"/>
          <w:szCs w:val="24"/>
        </w:rPr>
        <w:t>бюджетных ограничений, установленных бюджетным законодательством и соглашениями о получении бюджетных кредитов из республиканского бюджета.</w:t>
      </w:r>
    </w:p>
    <w:p w14:paraId="6F58DF95" w14:textId="77777777" w:rsidR="00D75B23" w:rsidRPr="007962D8"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5D00FF">
        <w:rPr>
          <w:rFonts w:ascii="Times New Roman" w:eastAsia="Calibri" w:hAnsi="Times New Roman"/>
          <w:sz w:val="24"/>
          <w:szCs w:val="24"/>
          <w:lang w:eastAsia="en-US"/>
        </w:rPr>
        <w:t>В соответствии с указанными приоритетами социально-экономического развития муниципального образования «Бичурский район» выделена следующая цель Муниципальной программы - повышение эффективности и качества управления муниципальными финансами и муниципальным долгом муниципального образования «</w:t>
      </w:r>
      <w:r w:rsidRPr="007962D8">
        <w:rPr>
          <w:rFonts w:ascii="Times New Roman" w:eastAsia="Calibri" w:hAnsi="Times New Roman"/>
          <w:sz w:val="24"/>
          <w:szCs w:val="24"/>
          <w:lang w:eastAsia="en-US"/>
        </w:rPr>
        <w:t>Бичурский район».</w:t>
      </w:r>
    </w:p>
    <w:p w14:paraId="3F865755" w14:textId="77777777" w:rsidR="00D75B23" w:rsidRPr="00F03CC0"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F03CC0">
        <w:rPr>
          <w:rFonts w:ascii="Times New Roman" w:eastAsia="Calibri" w:hAnsi="Times New Roman"/>
          <w:sz w:val="24"/>
          <w:szCs w:val="24"/>
          <w:lang w:eastAsia="en-US"/>
        </w:rPr>
        <w:t>Для достижения цели определены следующие задачи Муниципальной программы:</w:t>
      </w:r>
    </w:p>
    <w:p w14:paraId="1FD129A1" w14:textId="77777777" w:rsidR="00D75B23" w:rsidRPr="00F03CC0"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F03CC0">
        <w:rPr>
          <w:rFonts w:ascii="Times New Roman" w:eastAsia="Calibri" w:hAnsi="Times New Roman"/>
          <w:sz w:val="24"/>
          <w:szCs w:val="24"/>
          <w:lang w:eastAsia="en-US"/>
        </w:rPr>
        <w:t>- обеспечение условий для эффективного использования средств бюджета муниципального образования «Бичурский район»;</w:t>
      </w:r>
    </w:p>
    <w:p w14:paraId="3636BF7C" w14:textId="77777777" w:rsidR="00D75B23" w:rsidRPr="00F03CC0"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F03CC0">
        <w:rPr>
          <w:rFonts w:ascii="Times New Roman" w:eastAsia="Calibri" w:hAnsi="Times New Roman"/>
          <w:sz w:val="24"/>
          <w:szCs w:val="24"/>
          <w:lang w:eastAsia="en-US"/>
        </w:rPr>
        <w:t>- создание условий для повышения качества управления муниципальными финансами в муниципальном образовании «Бичурский район»;</w:t>
      </w:r>
    </w:p>
    <w:p w14:paraId="48252F1B" w14:textId="795A26C4" w:rsidR="00EA29DF" w:rsidRDefault="00D75B23" w:rsidP="00122794">
      <w:pPr>
        <w:widowControl w:val="0"/>
        <w:autoSpaceDE w:val="0"/>
        <w:autoSpaceDN w:val="0"/>
        <w:adjustRightInd w:val="0"/>
        <w:spacing w:after="0" w:line="240" w:lineRule="auto"/>
        <w:ind w:left="-426" w:firstLine="540"/>
        <w:jc w:val="both"/>
        <w:rPr>
          <w:rFonts w:ascii="Times New Roman" w:eastAsia="Calibri" w:hAnsi="Times New Roman"/>
          <w:sz w:val="24"/>
          <w:szCs w:val="24"/>
          <w:lang w:eastAsia="en-US"/>
        </w:rPr>
      </w:pPr>
      <w:r w:rsidRPr="00F03CC0">
        <w:rPr>
          <w:rFonts w:ascii="Times New Roman" w:eastAsia="Calibri" w:hAnsi="Times New Roman"/>
          <w:sz w:val="24"/>
          <w:szCs w:val="24"/>
          <w:lang w:eastAsia="en-US"/>
        </w:rPr>
        <w:t>- эффективное управление муниципальным долгом муниципального образования «Бичурский район».</w:t>
      </w:r>
      <w:bookmarkStart w:id="3" w:name="Par195"/>
      <w:bookmarkStart w:id="4" w:name="Par204"/>
      <w:bookmarkEnd w:id="3"/>
      <w:bookmarkEnd w:id="4"/>
    </w:p>
    <w:p w14:paraId="40C2DCAE" w14:textId="58EAF0D0" w:rsidR="00EA29DF" w:rsidRDefault="00EA29DF" w:rsidP="00122794">
      <w:pPr>
        <w:widowControl w:val="0"/>
        <w:autoSpaceDE w:val="0"/>
        <w:autoSpaceDN w:val="0"/>
        <w:adjustRightInd w:val="0"/>
        <w:spacing w:after="0" w:line="240" w:lineRule="auto"/>
        <w:ind w:left="-426" w:firstLine="540"/>
        <w:jc w:val="both"/>
        <w:rPr>
          <w:rFonts w:ascii="Times New Roman" w:eastAsia="Calibri" w:hAnsi="Times New Roman"/>
          <w:sz w:val="28"/>
          <w:szCs w:val="28"/>
          <w:lang w:eastAsia="en-US"/>
        </w:rPr>
        <w:sectPr w:rsidR="00EA29DF" w:rsidSect="00EA29DF">
          <w:pgSz w:w="11906" w:h="16838"/>
          <w:pgMar w:top="993" w:right="851" w:bottom="709" w:left="1701" w:header="709" w:footer="709" w:gutter="0"/>
          <w:cols w:space="708"/>
          <w:docGrid w:linePitch="360"/>
        </w:sectPr>
      </w:pPr>
    </w:p>
    <w:p w14:paraId="0E98D6A8" w14:textId="77777777" w:rsidR="00D75B23" w:rsidRPr="0094217A" w:rsidRDefault="00F8350E" w:rsidP="00D75B23">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r w:rsidRPr="0009680B">
        <w:rPr>
          <w:rFonts w:ascii="Times New Roman" w:eastAsia="Calibri" w:hAnsi="Times New Roman"/>
          <w:sz w:val="28"/>
          <w:szCs w:val="28"/>
          <w:lang w:eastAsia="en-US"/>
        </w:rPr>
        <w:lastRenderedPageBreak/>
        <w:t>3</w:t>
      </w:r>
      <w:r w:rsidR="00D75B23" w:rsidRPr="0009680B">
        <w:rPr>
          <w:rFonts w:ascii="Times New Roman" w:eastAsia="Calibri" w:hAnsi="Times New Roman"/>
          <w:sz w:val="28"/>
          <w:szCs w:val="28"/>
          <w:lang w:eastAsia="en-US"/>
        </w:rPr>
        <w:t xml:space="preserve">. Целевые индикаторы </w:t>
      </w:r>
      <w:r w:rsidR="00B262BB" w:rsidRPr="0009680B">
        <w:rPr>
          <w:rFonts w:ascii="Times New Roman" w:eastAsia="Calibri" w:hAnsi="Times New Roman"/>
          <w:sz w:val="28"/>
          <w:szCs w:val="28"/>
          <w:lang w:eastAsia="en-US"/>
        </w:rPr>
        <w:t>м</w:t>
      </w:r>
      <w:r w:rsidR="00B262BB" w:rsidRPr="0009680B">
        <w:rPr>
          <w:rFonts w:ascii="Times New Roman" w:hAnsi="Times New Roman"/>
          <w:sz w:val="28"/>
          <w:szCs w:val="28"/>
        </w:rPr>
        <w:t>униципальной п</w:t>
      </w:r>
      <w:r w:rsidR="00D75B23" w:rsidRPr="0009680B">
        <w:rPr>
          <w:rFonts w:ascii="Times New Roman" w:eastAsia="Calibri" w:hAnsi="Times New Roman"/>
          <w:sz w:val="28"/>
          <w:szCs w:val="28"/>
          <w:lang w:eastAsia="en-US"/>
        </w:rPr>
        <w:t>рограммы</w:t>
      </w:r>
    </w:p>
    <w:p w14:paraId="186F9D89" w14:textId="77777777" w:rsidR="0094217A" w:rsidRPr="003D66F4" w:rsidRDefault="0094217A" w:rsidP="002C5F1E">
      <w:pPr>
        <w:widowControl w:val="0"/>
        <w:autoSpaceDE w:val="0"/>
        <w:autoSpaceDN w:val="0"/>
        <w:adjustRightInd w:val="0"/>
        <w:spacing w:after="0" w:line="240" w:lineRule="auto"/>
        <w:jc w:val="right"/>
        <w:rPr>
          <w:rFonts w:ascii="Times New Roman" w:eastAsia="Calibri" w:hAnsi="Times New Roman"/>
          <w:sz w:val="24"/>
          <w:szCs w:val="24"/>
          <w:lang w:eastAsia="en-US"/>
        </w:rPr>
      </w:pPr>
    </w:p>
    <w:p w14:paraId="0CFB5495" w14:textId="77777777" w:rsidR="00D75B23" w:rsidRPr="005C2DFE" w:rsidRDefault="002C5F1E" w:rsidP="002C5F1E">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5C2DFE">
        <w:rPr>
          <w:rFonts w:ascii="Times New Roman" w:eastAsia="Calibri" w:hAnsi="Times New Roman"/>
          <w:sz w:val="24"/>
          <w:szCs w:val="24"/>
          <w:lang w:eastAsia="en-US"/>
        </w:rPr>
        <w:t>Таблица 1</w:t>
      </w:r>
    </w:p>
    <w:p w14:paraId="20E89A5E" w14:textId="77777777" w:rsidR="00D75B23" w:rsidRPr="005C2DFE" w:rsidRDefault="00D75B23" w:rsidP="00D75B23">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Индикаторы (показатели) Муниципальной программы</w:t>
      </w:r>
    </w:p>
    <w:p w14:paraId="1676D182" w14:textId="77777777" w:rsidR="00D75B23" w:rsidRPr="005C2DFE" w:rsidRDefault="00D75B23" w:rsidP="00D75B23">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муниципального образования «Бичурский район»</w:t>
      </w:r>
    </w:p>
    <w:p w14:paraId="67501508" w14:textId="77777777" w:rsidR="00D75B23" w:rsidRPr="005C2DFE" w:rsidRDefault="00D75B23" w:rsidP="00D75B23">
      <w:pPr>
        <w:widowControl w:val="0"/>
        <w:autoSpaceDE w:val="0"/>
        <w:autoSpaceDN w:val="0"/>
        <w:adjustRightInd w:val="0"/>
        <w:spacing w:after="0" w:line="240" w:lineRule="auto"/>
        <w:jc w:val="center"/>
        <w:rPr>
          <w:rFonts w:ascii="Times New Roman" w:hAnsi="Times New Roman"/>
          <w:sz w:val="24"/>
          <w:szCs w:val="24"/>
        </w:rPr>
      </w:pPr>
      <w:r w:rsidRPr="005C2DFE">
        <w:rPr>
          <w:rFonts w:ascii="Times New Roman" w:hAnsi="Times New Roman"/>
          <w:sz w:val="24"/>
          <w:szCs w:val="24"/>
        </w:rPr>
        <w:t>«Управление муниципальными финансами и муниципальным долгом»</w:t>
      </w:r>
    </w:p>
    <w:p w14:paraId="0643C594" w14:textId="77777777" w:rsidR="00D75B23" w:rsidRPr="00CA73E8" w:rsidRDefault="00D75B23" w:rsidP="00D75B23">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5106" w:type="dxa"/>
        <w:tblCellSpacing w:w="5" w:type="nil"/>
        <w:tblInd w:w="-5" w:type="dxa"/>
        <w:tblLayout w:type="fixed"/>
        <w:tblCellMar>
          <w:left w:w="75" w:type="dxa"/>
          <w:right w:w="75" w:type="dxa"/>
        </w:tblCellMar>
        <w:tblLook w:val="0000" w:firstRow="0" w:lastRow="0" w:firstColumn="0" w:lastColumn="0" w:noHBand="0" w:noVBand="0"/>
      </w:tblPr>
      <w:tblGrid>
        <w:gridCol w:w="1923"/>
        <w:gridCol w:w="425"/>
        <w:gridCol w:w="2268"/>
        <w:gridCol w:w="993"/>
        <w:gridCol w:w="912"/>
        <w:gridCol w:w="505"/>
        <w:gridCol w:w="204"/>
        <w:gridCol w:w="850"/>
        <w:gridCol w:w="992"/>
        <w:gridCol w:w="851"/>
        <w:gridCol w:w="850"/>
        <w:gridCol w:w="2065"/>
        <w:gridCol w:w="2268"/>
      </w:tblGrid>
      <w:tr w:rsidR="00F24FEF" w:rsidRPr="00CA73E8" w14:paraId="656CD73A" w14:textId="77777777" w:rsidTr="00FD319D">
        <w:trPr>
          <w:tblCellSpacing w:w="5" w:type="nil"/>
        </w:trPr>
        <w:tc>
          <w:tcPr>
            <w:tcW w:w="1923" w:type="dxa"/>
            <w:tcBorders>
              <w:top w:val="single" w:sz="4" w:space="0" w:color="auto"/>
              <w:left w:val="single" w:sz="4" w:space="0" w:color="auto"/>
              <w:bottom w:val="single" w:sz="4" w:space="0" w:color="auto"/>
              <w:right w:val="single" w:sz="4" w:space="0" w:color="auto"/>
            </w:tcBorders>
          </w:tcPr>
          <w:p w14:paraId="70FF60EE" w14:textId="77777777" w:rsidR="00F24FEF" w:rsidRPr="00CA73E8" w:rsidRDefault="00F24FEF" w:rsidP="00D75B23">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425" w:type="dxa"/>
            <w:tcBorders>
              <w:top w:val="single" w:sz="4" w:space="0" w:color="auto"/>
              <w:left w:val="single" w:sz="4" w:space="0" w:color="auto"/>
              <w:bottom w:val="single" w:sz="4" w:space="0" w:color="auto"/>
              <w:right w:val="single" w:sz="4" w:space="0" w:color="auto"/>
            </w:tcBorders>
          </w:tcPr>
          <w:p w14:paraId="10368413" w14:textId="77777777" w:rsidR="00F24FEF" w:rsidRPr="00CA73E8" w:rsidRDefault="00F24FEF" w:rsidP="00D75B23">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14:paraId="167578E3" w14:textId="77777777" w:rsidR="00F24FEF" w:rsidRPr="00CA73E8" w:rsidRDefault="00F24FEF" w:rsidP="00D75B23">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п/п</w:t>
            </w:r>
          </w:p>
        </w:tc>
        <w:tc>
          <w:tcPr>
            <w:tcW w:w="2268" w:type="dxa"/>
            <w:tcBorders>
              <w:top w:val="single" w:sz="4" w:space="0" w:color="auto"/>
              <w:left w:val="single" w:sz="4" w:space="0" w:color="auto"/>
              <w:bottom w:val="single" w:sz="4" w:space="0" w:color="auto"/>
              <w:right w:val="single" w:sz="4" w:space="0" w:color="auto"/>
            </w:tcBorders>
          </w:tcPr>
          <w:p w14:paraId="33AB67D8" w14:textId="77777777" w:rsidR="00F24FEF" w:rsidRPr="00CA73E8" w:rsidRDefault="00F24FEF" w:rsidP="00F8350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П</w:t>
            </w:r>
            <w:r w:rsidRPr="00CA73E8">
              <w:rPr>
                <w:rFonts w:ascii="Times New Roman" w:eastAsia="Calibri" w:hAnsi="Times New Roman"/>
                <w:lang w:eastAsia="en-US"/>
              </w:rPr>
              <w:t>оказател</w:t>
            </w:r>
            <w:r>
              <w:rPr>
                <w:rFonts w:ascii="Times New Roman" w:eastAsia="Calibri" w:hAnsi="Times New Roman"/>
                <w:lang w:eastAsia="en-US"/>
              </w:rPr>
              <w:t>ь (индикатор)</w:t>
            </w:r>
          </w:p>
        </w:tc>
        <w:tc>
          <w:tcPr>
            <w:tcW w:w="993" w:type="dxa"/>
            <w:tcBorders>
              <w:top w:val="single" w:sz="4" w:space="0" w:color="auto"/>
              <w:left w:val="single" w:sz="4" w:space="0" w:color="auto"/>
              <w:bottom w:val="single" w:sz="4" w:space="0" w:color="auto"/>
              <w:right w:val="single" w:sz="4" w:space="0" w:color="auto"/>
            </w:tcBorders>
          </w:tcPr>
          <w:p w14:paraId="51BB98F8" w14:textId="77777777" w:rsidR="00F24FEF" w:rsidRPr="00CA73E8" w:rsidRDefault="00F24FEF" w:rsidP="00D75B23">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912" w:type="dxa"/>
            <w:tcBorders>
              <w:top w:val="single" w:sz="4" w:space="0" w:color="auto"/>
              <w:left w:val="single" w:sz="4" w:space="0" w:color="auto"/>
              <w:bottom w:val="single" w:sz="4" w:space="0" w:color="auto"/>
              <w:right w:val="single" w:sz="4" w:space="0" w:color="auto"/>
            </w:tcBorders>
          </w:tcPr>
          <w:p w14:paraId="24E83138" w14:textId="77777777" w:rsidR="00F24FEF" w:rsidRPr="00CA73E8" w:rsidRDefault="00F24FEF" w:rsidP="00D75B23">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2015</w:t>
            </w:r>
          </w:p>
        </w:tc>
        <w:tc>
          <w:tcPr>
            <w:tcW w:w="709" w:type="dxa"/>
            <w:gridSpan w:val="2"/>
            <w:tcBorders>
              <w:top w:val="single" w:sz="4" w:space="0" w:color="auto"/>
              <w:left w:val="single" w:sz="4" w:space="0" w:color="auto"/>
              <w:bottom w:val="single" w:sz="4" w:space="0" w:color="auto"/>
              <w:right w:val="single" w:sz="4" w:space="0" w:color="auto"/>
            </w:tcBorders>
          </w:tcPr>
          <w:p w14:paraId="7AB503FD" w14:textId="77777777" w:rsidR="00F24FEF" w:rsidRPr="00CA73E8" w:rsidRDefault="00F24FEF" w:rsidP="00D75B23">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2016</w:t>
            </w:r>
          </w:p>
        </w:tc>
        <w:tc>
          <w:tcPr>
            <w:tcW w:w="850" w:type="dxa"/>
            <w:tcBorders>
              <w:top w:val="single" w:sz="4" w:space="0" w:color="auto"/>
              <w:left w:val="single" w:sz="4" w:space="0" w:color="auto"/>
              <w:bottom w:val="single" w:sz="4" w:space="0" w:color="auto"/>
              <w:right w:val="single" w:sz="4" w:space="0" w:color="auto"/>
            </w:tcBorders>
          </w:tcPr>
          <w:p w14:paraId="0D66E82A" w14:textId="77777777" w:rsidR="00F24FEF" w:rsidRPr="00CA73E8" w:rsidRDefault="00F24FEF" w:rsidP="00D75B23">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2017</w:t>
            </w:r>
          </w:p>
          <w:p w14:paraId="3FE5526C" w14:textId="77777777" w:rsidR="00F24FEF" w:rsidRPr="00CA73E8" w:rsidRDefault="00F24FEF" w:rsidP="00D75B23">
            <w:pPr>
              <w:widowControl w:val="0"/>
              <w:autoSpaceDE w:val="0"/>
              <w:autoSpaceDN w:val="0"/>
              <w:adjustRightInd w:val="0"/>
              <w:spacing w:after="0" w:line="240" w:lineRule="auto"/>
              <w:jc w:val="center"/>
              <w:rPr>
                <w:rFonts w:ascii="Times New Roman" w:eastAsia="Calibri" w:hAnsi="Times New Roman"/>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B97D7CB" w14:textId="77777777" w:rsidR="00F24FEF" w:rsidRPr="00CA73E8" w:rsidRDefault="00F24FEF" w:rsidP="00F1091D">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2018</w:t>
            </w:r>
          </w:p>
        </w:tc>
        <w:tc>
          <w:tcPr>
            <w:tcW w:w="851" w:type="dxa"/>
            <w:tcBorders>
              <w:top w:val="single" w:sz="4" w:space="0" w:color="auto"/>
              <w:left w:val="single" w:sz="4" w:space="0" w:color="auto"/>
              <w:bottom w:val="single" w:sz="4" w:space="0" w:color="auto"/>
              <w:right w:val="single" w:sz="4" w:space="0" w:color="auto"/>
            </w:tcBorders>
          </w:tcPr>
          <w:p w14:paraId="6B3E696D" w14:textId="77777777" w:rsidR="00F24FEF" w:rsidRDefault="00F24FEF" w:rsidP="00D75B23">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2019</w:t>
            </w:r>
          </w:p>
          <w:p w14:paraId="545F5CE7" w14:textId="77777777" w:rsidR="00F24FEF" w:rsidRPr="00CA73E8" w:rsidRDefault="00F24FEF" w:rsidP="00D75B23">
            <w:pPr>
              <w:widowControl w:val="0"/>
              <w:autoSpaceDE w:val="0"/>
              <w:autoSpaceDN w:val="0"/>
              <w:adjustRightInd w:val="0"/>
              <w:spacing w:after="0" w:line="240" w:lineRule="auto"/>
              <w:jc w:val="center"/>
              <w:rPr>
                <w:rFonts w:ascii="Times New Roman" w:eastAsia="Calibri" w:hAnsi="Times New Roman"/>
                <w:lang w:val="en-US" w:eastAsia="en-US"/>
              </w:rPr>
            </w:pPr>
          </w:p>
        </w:tc>
        <w:tc>
          <w:tcPr>
            <w:tcW w:w="850" w:type="dxa"/>
            <w:tcBorders>
              <w:top w:val="single" w:sz="4" w:space="0" w:color="auto"/>
              <w:left w:val="single" w:sz="4" w:space="0" w:color="auto"/>
              <w:bottom w:val="single" w:sz="4" w:space="0" w:color="auto"/>
              <w:right w:val="single" w:sz="4" w:space="0" w:color="auto"/>
            </w:tcBorders>
          </w:tcPr>
          <w:p w14:paraId="697BEFBE" w14:textId="77777777" w:rsidR="00F24FEF" w:rsidRDefault="00F24FEF" w:rsidP="00D75B23">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2020</w:t>
            </w:r>
          </w:p>
          <w:p w14:paraId="52A94675" w14:textId="77777777" w:rsidR="00F24FEF" w:rsidRPr="00CA73E8" w:rsidRDefault="00F24FEF" w:rsidP="00D75B23">
            <w:pPr>
              <w:widowControl w:val="0"/>
              <w:autoSpaceDE w:val="0"/>
              <w:autoSpaceDN w:val="0"/>
              <w:adjustRightInd w:val="0"/>
              <w:spacing w:after="0" w:line="240" w:lineRule="auto"/>
              <w:jc w:val="center"/>
              <w:rPr>
                <w:rFonts w:ascii="Times New Roman" w:eastAsia="Calibri" w:hAnsi="Times New Roman"/>
                <w:lang w:val="en-US" w:eastAsia="en-US"/>
              </w:rPr>
            </w:pPr>
          </w:p>
        </w:tc>
        <w:tc>
          <w:tcPr>
            <w:tcW w:w="2065" w:type="dxa"/>
            <w:tcBorders>
              <w:top w:val="single" w:sz="4" w:space="0" w:color="auto"/>
              <w:left w:val="single" w:sz="4" w:space="0" w:color="auto"/>
              <w:bottom w:val="single" w:sz="4" w:space="0" w:color="auto"/>
              <w:right w:val="single" w:sz="4" w:space="0" w:color="auto"/>
            </w:tcBorders>
          </w:tcPr>
          <w:p w14:paraId="32E4ADD3" w14:textId="77777777" w:rsidR="00F24FEF" w:rsidRDefault="00F24FEF" w:rsidP="00D75B23">
            <w:pPr>
              <w:widowControl w:val="0"/>
              <w:autoSpaceDE w:val="0"/>
              <w:autoSpaceDN w:val="0"/>
              <w:adjustRightInd w:val="0"/>
              <w:spacing w:after="0" w:line="240" w:lineRule="auto"/>
              <w:jc w:val="center"/>
              <w:rPr>
                <w:rFonts w:ascii="Times New Roman" w:eastAsia="Calibri" w:hAnsi="Times New Roman"/>
                <w:lang w:val="en-US" w:eastAsia="en-US"/>
              </w:rPr>
            </w:pPr>
            <w:r>
              <w:rPr>
                <w:rFonts w:ascii="Times New Roman" w:eastAsia="Calibri" w:hAnsi="Times New Roman"/>
                <w:lang w:eastAsia="en-US"/>
              </w:rPr>
              <w:t>2021</w:t>
            </w:r>
          </w:p>
          <w:p w14:paraId="750D8677" w14:textId="2D82A0A3" w:rsidR="00F24FEF" w:rsidRPr="0094217A" w:rsidRDefault="00F24FEF" w:rsidP="00D75B23">
            <w:pPr>
              <w:widowControl w:val="0"/>
              <w:autoSpaceDE w:val="0"/>
              <w:autoSpaceDN w:val="0"/>
              <w:adjustRightInd w:val="0"/>
              <w:spacing w:after="0" w:line="240" w:lineRule="auto"/>
              <w:jc w:val="center"/>
              <w:rPr>
                <w:rFonts w:ascii="Times New Roman" w:eastAsia="Calibri" w:hAnsi="Times New Roman"/>
                <w:lang w:val="en-US" w:eastAsia="en-US"/>
              </w:rPr>
            </w:pPr>
          </w:p>
        </w:tc>
        <w:tc>
          <w:tcPr>
            <w:tcW w:w="2268" w:type="dxa"/>
            <w:tcBorders>
              <w:top w:val="single" w:sz="4" w:space="0" w:color="auto"/>
              <w:left w:val="single" w:sz="4" w:space="0" w:color="auto"/>
              <w:bottom w:val="single" w:sz="4" w:space="0" w:color="auto"/>
              <w:right w:val="single" w:sz="4" w:space="0" w:color="auto"/>
            </w:tcBorders>
          </w:tcPr>
          <w:p w14:paraId="22EC7C64" w14:textId="77777777" w:rsidR="00F24FEF" w:rsidRDefault="00F24FEF" w:rsidP="00D75B23">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Порядок расчета индикатора</w:t>
            </w:r>
          </w:p>
        </w:tc>
      </w:tr>
      <w:tr w:rsidR="00FD319D" w:rsidRPr="00CA73E8" w14:paraId="585D6CEE" w14:textId="77777777" w:rsidTr="00FD319D">
        <w:trPr>
          <w:tblCellSpacing w:w="5" w:type="nil"/>
        </w:trPr>
        <w:tc>
          <w:tcPr>
            <w:tcW w:w="15106" w:type="dxa"/>
            <w:gridSpan w:val="13"/>
            <w:tcBorders>
              <w:top w:val="single" w:sz="4" w:space="0" w:color="auto"/>
              <w:left w:val="single" w:sz="4" w:space="0" w:color="auto"/>
              <w:bottom w:val="single" w:sz="4" w:space="0" w:color="auto"/>
              <w:right w:val="single" w:sz="4" w:space="0" w:color="auto"/>
            </w:tcBorders>
          </w:tcPr>
          <w:p w14:paraId="2D69752B" w14:textId="77777777" w:rsidR="00FD319D" w:rsidRPr="00CA73E8" w:rsidRDefault="00FD319D" w:rsidP="00D75B23">
            <w:pPr>
              <w:widowControl w:val="0"/>
              <w:autoSpaceDE w:val="0"/>
              <w:autoSpaceDN w:val="0"/>
              <w:adjustRightInd w:val="0"/>
              <w:spacing w:after="0" w:line="240" w:lineRule="auto"/>
              <w:jc w:val="center"/>
              <w:rPr>
                <w:rFonts w:ascii="Times New Roman" w:hAnsi="Times New Roman"/>
                <w:b/>
                <w:sz w:val="28"/>
                <w:szCs w:val="28"/>
              </w:rPr>
            </w:pPr>
            <w:bookmarkStart w:id="5" w:name="Par1786"/>
            <w:bookmarkEnd w:id="5"/>
            <w:r w:rsidRPr="00CA73E8">
              <w:rPr>
                <w:rFonts w:ascii="Times New Roman" w:eastAsia="Calibri" w:hAnsi="Times New Roman"/>
                <w:b/>
                <w:sz w:val="28"/>
                <w:szCs w:val="28"/>
                <w:lang w:eastAsia="en-US"/>
              </w:rPr>
              <w:t>Муниципальная программа</w:t>
            </w:r>
            <w:r w:rsidRPr="003D66F4">
              <w:rPr>
                <w:rFonts w:ascii="Times New Roman" w:eastAsia="Calibri" w:hAnsi="Times New Roman"/>
                <w:b/>
                <w:sz w:val="28"/>
                <w:szCs w:val="28"/>
                <w:lang w:eastAsia="en-US"/>
              </w:rPr>
              <w:t xml:space="preserve"> </w:t>
            </w:r>
            <w:r w:rsidRPr="00CA73E8">
              <w:rPr>
                <w:rFonts w:ascii="Times New Roman" w:hAnsi="Times New Roman"/>
                <w:b/>
                <w:sz w:val="28"/>
                <w:szCs w:val="28"/>
              </w:rPr>
              <w:t>«Управление муниципальными финансами и муниципальным долгом»</w:t>
            </w:r>
          </w:p>
          <w:p w14:paraId="6DEA80D5" w14:textId="77777777" w:rsidR="00FD319D" w:rsidRPr="00CA73E8" w:rsidRDefault="00FD319D" w:rsidP="00D75B23">
            <w:pPr>
              <w:widowControl w:val="0"/>
              <w:autoSpaceDE w:val="0"/>
              <w:autoSpaceDN w:val="0"/>
              <w:adjustRightInd w:val="0"/>
              <w:spacing w:after="0" w:line="240" w:lineRule="auto"/>
              <w:jc w:val="center"/>
              <w:rPr>
                <w:rFonts w:ascii="Times New Roman" w:eastAsia="Calibri" w:hAnsi="Times New Roman"/>
                <w:b/>
                <w:sz w:val="28"/>
                <w:szCs w:val="28"/>
                <w:lang w:eastAsia="en-US"/>
              </w:rPr>
            </w:pPr>
          </w:p>
        </w:tc>
      </w:tr>
      <w:tr w:rsidR="00F24FEF" w:rsidRPr="00CA73E8" w14:paraId="43663217" w14:textId="77777777" w:rsidTr="00FD319D">
        <w:trPr>
          <w:tblCellSpacing w:w="5" w:type="nil"/>
        </w:trPr>
        <w:tc>
          <w:tcPr>
            <w:tcW w:w="1923" w:type="dxa"/>
            <w:vMerge w:val="restart"/>
            <w:tcBorders>
              <w:top w:val="single" w:sz="4" w:space="0" w:color="auto"/>
              <w:left w:val="single" w:sz="4" w:space="0" w:color="auto"/>
              <w:right w:val="single" w:sz="4" w:space="0" w:color="auto"/>
            </w:tcBorders>
          </w:tcPr>
          <w:p w14:paraId="1328C28D" w14:textId="77777777" w:rsidR="00F24FEF" w:rsidRPr="00244270" w:rsidRDefault="00F24FEF" w:rsidP="00244270">
            <w:pPr>
              <w:widowControl w:val="0"/>
              <w:autoSpaceDE w:val="0"/>
              <w:autoSpaceDN w:val="0"/>
              <w:adjustRightInd w:val="0"/>
              <w:spacing w:after="0" w:line="240" w:lineRule="auto"/>
              <w:rPr>
                <w:rFonts w:ascii="Times New Roman" w:eastAsia="Calibri" w:hAnsi="Times New Roman"/>
                <w:sz w:val="24"/>
                <w:szCs w:val="24"/>
                <w:lang w:eastAsia="en-US"/>
              </w:rPr>
            </w:pPr>
            <w:proofErr w:type="spellStart"/>
            <w:proofErr w:type="gramStart"/>
            <w:r w:rsidRPr="00244270">
              <w:rPr>
                <w:rFonts w:ascii="Times New Roman" w:eastAsia="Calibri" w:hAnsi="Times New Roman"/>
                <w:b/>
                <w:sz w:val="24"/>
                <w:szCs w:val="24"/>
                <w:lang w:eastAsia="en-US"/>
              </w:rPr>
              <w:t>Цель</w:t>
            </w:r>
            <w:r w:rsidRPr="00244270">
              <w:rPr>
                <w:rFonts w:ascii="Times New Roman" w:eastAsia="Calibri" w:hAnsi="Times New Roman"/>
                <w:sz w:val="24"/>
                <w:szCs w:val="24"/>
                <w:lang w:eastAsia="en-US"/>
              </w:rPr>
              <w:t>:Повышение</w:t>
            </w:r>
            <w:proofErr w:type="spellEnd"/>
            <w:proofErr w:type="gramEnd"/>
            <w:r w:rsidRPr="00244270">
              <w:rPr>
                <w:rFonts w:ascii="Times New Roman" w:eastAsia="Calibri" w:hAnsi="Times New Roman"/>
                <w:sz w:val="24"/>
                <w:szCs w:val="24"/>
                <w:lang w:eastAsia="en-US"/>
              </w:rPr>
              <w:t xml:space="preserve"> эффективности и качества управления муниципальными финансами и муниципальным долгом муниципального образования «Бичурский район».</w:t>
            </w:r>
          </w:p>
          <w:p w14:paraId="1DBC57C4" w14:textId="77777777" w:rsidR="00F24FEF" w:rsidRPr="00244270" w:rsidRDefault="00F24FEF" w:rsidP="00244270">
            <w:pPr>
              <w:widowControl w:val="0"/>
              <w:autoSpaceDE w:val="0"/>
              <w:autoSpaceDN w:val="0"/>
              <w:adjustRightInd w:val="0"/>
              <w:spacing w:after="0" w:line="240" w:lineRule="auto"/>
              <w:rPr>
                <w:rFonts w:ascii="Times New Roman" w:eastAsia="Calibri" w:hAnsi="Times New Roman"/>
                <w:b/>
                <w:sz w:val="24"/>
                <w:szCs w:val="24"/>
                <w:lang w:eastAsia="en-US"/>
              </w:rPr>
            </w:pPr>
            <w:r w:rsidRPr="00244270">
              <w:rPr>
                <w:rFonts w:ascii="Times New Roman" w:eastAsia="Calibri" w:hAnsi="Times New Roman"/>
                <w:b/>
                <w:sz w:val="24"/>
                <w:szCs w:val="24"/>
                <w:lang w:eastAsia="en-US"/>
              </w:rPr>
              <w:t>Задачи:</w:t>
            </w:r>
          </w:p>
          <w:p w14:paraId="5D7FCB0D" w14:textId="77777777" w:rsidR="00F24FEF" w:rsidRPr="00244270" w:rsidRDefault="00F24FEF" w:rsidP="00244270">
            <w:pPr>
              <w:widowControl w:val="0"/>
              <w:autoSpaceDE w:val="0"/>
              <w:autoSpaceDN w:val="0"/>
              <w:adjustRightInd w:val="0"/>
              <w:spacing w:after="0" w:line="240" w:lineRule="auto"/>
              <w:rPr>
                <w:rFonts w:ascii="Times New Roman" w:eastAsia="Calibri" w:hAnsi="Times New Roman"/>
                <w:sz w:val="24"/>
                <w:szCs w:val="24"/>
                <w:lang w:eastAsia="en-US"/>
              </w:rPr>
            </w:pPr>
            <w:r w:rsidRPr="00244270">
              <w:rPr>
                <w:rFonts w:ascii="Times New Roman" w:eastAsia="Calibri" w:hAnsi="Times New Roman"/>
                <w:b/>
                <w:sz w:val="24"/>
                <w:szCs w:val="24"/>
                <w:lang w:eastAsia="en-US"/>
              </w:rPr>
              <w:t>1.</w:t>
            </w:r>
            <w:r w:rsidRPr="00244270">
              <w:rPr>
                <w:rFonts w:ascii="Times New Roman" w:eastAsia="Calibri" w:hAnsi="Times New Roman"/>
                <w:sz w:val="24"/>
                <w:szCs w:val="24"/>
                <w:lang w:eastAsia="en-US"/>
              </w:rPr>
              <w:t xml:space="preserve"> Обеспечение условий для эффективного использования средств бюджета муниципального образования «Бичурский </w:t>
            </w:r>
            <w:r w:rsidRPr="00244270">
              <w:rPr>
                <w:rFonts w:ascii="Times New Roman" w:eastAsia="Calibri" w:hAnsi="Times New Roman"/>
                <w:sz w:val="24"/>
                <w:szCs w:val="24"/>
                <w:lang w:eastAsia="en-US"/>
              </w:rPr>
              <w:lastRenderedPageBreak/>
              <w:t>район».</w:t>
            </w:r>
          </w:p>
          <w:p w14:paraId="0A9D8B31" w14:textId="77777777" w:rsidR="00F24FEF" w:rsidRPr="00244270" w:rsidRDefault="00F24FEF" w:rsidP="00244270">
            <w:pPr>
              <w:widowControl w:val="0"/>
              <w:autoSpaceDE w:val="0"/>
              <w:autoSpaceDN w:val="0"/>
              <w:adjustRightInd w:val="0"/>
              <w:spacing w:after="0" w:line="240" w:lineRule="auto"/>
              <w:rPr>
                <w:rFonts w:ascii="Times New Roman" w:eastAsia="Calibri" w:hAnsi="Times New Roman"/>
                <w:sz w:val="24"/>
                <w:szCs w:val="24"/>
                <w:lang w:eastAsia="en-US"/>
              </w:rPr>
            </w:pPr>
            <w:r w:rsidRPr="00244270">
              <w:rPr>
                <w:rFonts w:ascii="Times New Roman" w:eastAsia="Calibri" w:hAnsi="Times New Roman"/>
                <w:b/>
                <w:sz w:val="24"/>
                <w:szCs w:val="24"/>
                <w:lang w:eastAsia="en-US"/>
              </w:rPr>
              <w:t>2.</w:t>
            </w:r>
            <w:r w:rsidRPr="00244270">
              <w:rPr>
                <w:rFonts w:ascii="Times New Roman" w:eastAsia="Calibri" w:hAnsi="Times New Roman"/>
                <w:sz w:val="24"/>
                <w:szCs w:val="24"/>
                <w:lang w:eastAsia="en-US"/>
              </w:rPr>
              <w:t xml:space="preserve"> Создание условий для повышения качества управления муниципальными финансами.</w:t>
            </w:r>
          </w:p>
          <w:p w14:paraId="58F185A1" w14:textId="77777777" w:rsidR="00F24FEF" w:rsidRPr="00244270" w:rsidRDefault="00F24FEF" w:rsidP="00244270">
            <w:pPr>
              <w:widowControl w:val="0"/>
              <w:autoSpaceDE w:val="0"/>
              <w:autoSpaceDN w:val="0"/>
              <w:adjustRightInd w:val="0"/>
              <w:spacing w:after="0" w:line="240" w:lineRule="auto"/>
              <w:rPr>
                <w:rFonts w:ascii="Times New Roman" w:eastAsia="Calibri" w:hAnsi="Times New Roman"/>
                <w:b/>
                <w:sz w:val="28"/>
                <w:szCs w:val="28"/>
                <w:lang w:eastAsia="en-US"/>
              </w:rPr>
            </w:pPr>
            <w:r w:rsidRPr="00244270">
              <w:rPr>
                <w:rFonts w:ascii="Times New Roman" w:eastAsia="Calibri" w:hAnsi="Times New Roman"/>
                <w:b/>
                <w:sz w:val="24"/>
                <w:szCs w:val="24"/>
                <w:lang w:eastAsia="en-US"/>
              </w:rPr>
              <w:t>3.</w:t>
            </w:r>
            <w:r w:rsidRPr="00244270">
              <w:rPr>
                <w:rFonts w:ascii="Times New Roman" w:eastAsia="Calibri" w:hAnsi="Times New Roman"/>
                <w:sz w:val="24"/>
                <w:szCs w:val="24"/>
                <w:lang w:eastAsia="en-US"/>
              </w:rPr>
              <w:t xml:space="preserve"> Обеспечение эффективного управления муниципальным долгом муниципального образования «Бичурский район».</w:t>
            </w:r>
          </w:p>
        </w:tc>
        <w:tc>
          <w:tcPr>
            <w:tcW w:w="425" w:type="dxa"/>
            <w:tcBorders>
              <w:top w:val="single" w:sz="4" w:space="0" w:color="auto"/>
              <w:left w:val="single" w:sz="4" w:space="0" w:color="auto"/>
              <w:bottom w:val="single" w:sz="4" w:space="0" w:color="auto"/>
              <w:right w:val="single" w:sz="4" w:space="0" w:color="auto"/>
            </w:tcBorders>
          </w:tcPr>
          <w:p w14:paraId="44A05F7C" w14:textId="77777777" w:rsidR="00F24FEF" w:rsidRPr="00CA73E8" w:rsidRDefault="00F24FEF" w:rsidP="00D75B23">
            <w:pPr>
              <w:widowControl w:val="0"/>
              <w:autoSpaceDE w:val="0"/>
              <w:autoSpaceDN w:val="0"/>
              <w:adjustRightInd w:val="0"/>
              <w:spacing w:after="0" w:line="240" w:lineRule="auto"/>
              <w:rPr>
                <w:rFonts w:ascii="Times New Roman" w:eastAsia="Calibri" w:hAnsi="Times New Roman"/>
                <w:lang w:eastAsia="en-US"/>
              </w:rPr>
            </w:pPr>
            <w:r w:rsidRPr="00CA73E8">
              <w:rPr>
                <w:rFonts w:ascii="Times New Roman" w:eastAsia="Calibri" w:hAnsi="Times New Roman"/>
                <w:lang w:eastAsia="en-US"/>
              </w:rPr>
              <w:lastRenderedPageBreak/>
              <w:t>1</w:t>
            </w:r>
          </w:p>
        </w:tc>
        <w:tc>
          <w:tcPr>
            <w:tcW w:w="2268" w:type="dxa"/>
            <w:tcBorders>
              <w:top w:val="single" w:sz="4" w:space="0" w:color="auto"/>
              <w:left w:val="single" w:sz="4" w:space="0" w:color="auto"/>
              <w:bottom w:val="single" w:sz="4" w:space="0" w:color="auto"/>
              <w:right w:val="single" w:sz="4" w:space="0" w:color="auto"/>
            </w:tcBorders>
            <w:vAlign w:val="center"/>
          </w:tcPr>
          <w:p w14:paraId="577BE466" w14:textId="77777777" w:rsidR="00F24FEF" w:rsidRPr="00CA73E8" w:rsidRDefault="00F24FEF"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CA73E8">
              <w:rPr>
                <w:rFonts w:ascii="Times New Roman" w:hAnsi="Times New Roman"/>
                <w:color w:val="000000"/>
                <w:sz w:val="24"/>
                <w:szCs w:val="24"/>
                <w:lang w:eastAsia="en-US"/>
              </w:rPr>
              <w:t>Степень качества управления  муниципальными финансами  МО «Бичурский район» в рейтинге качества управления муниципальными финансами в Республики Бурятия, проводимого Министерством финансов Республики Бурятия</w:t>
            </w:r>
          </w:p>
        </w:tc>
        <w:tc>
          <w:tcPr>
            <w:tcW w:w="993" w:type="dxa"/>
            <w:tcBorders>
              <w:top w:val="single" w:sz="4" w:space="0" w:color="auto"/>
              <w:left w:val="single" w:sz="4" w:space="0" w:color="auto"/>
              <w:bottom w:val="single" w:sz="4" w:space="0" w:color="auto"/>
              <w:right w:val="single" w:sz="4" w:space="0" w:color="auto"/>
            </w:tcBorders>
            <w:vAlign w:val="center"/>
          </w:tcPr>
          <w:p w14:paraId="46F5FA6A" w14:textId="77777777" w:rsidR="00F24FEF" w:rsidRPr="00CA73E8" w:rsidRDefault="00F24FEF" w:rsidP="00B262BB">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Максим.</w:t>
            </w:r>
          </w:p>
          <w:p w14:paraId="65949AC8" w14:textId="77777777" w:rsidR="00F24FEF" w:rsidRPr="00CA73E8" w:rsidRDefault="00F24FEF" w:rsidP="00B262BB">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Степень</w:t>
            </w:r>
            <w:r w:rsidRPr="00CA73E8">
              <w:rPr>
                <w:rFonts w:ascii="Times New Roman" w:eastAsia="Calibri" w:hAnsi="Times New Roman"/>
                <w:lang w:val="en-US" w:eastAsia="en-US"/>
              </w:rPr>
              <w:t>(max)</w:t>
            </w:r>
          </w:p>
        </w:tc>
        <w:tc>
          <w:tcPr>
            <w:tcW w:w="912" w:type="dxa"/>
            <w:tcBorders>
              <w:top w:val="single" w:sz="4" w:space="0" w:color="auto"/>
              <w:left w:val="single" w:sz="4" w:space="0" w:color="auto"/>
              <w:bottom w:val="single" w:sz="4" w:space="0" w:color="auto"/>
              <w:right w:val="single" w:sz="4" w:space="0" w:color="auto"/>
            </w:tcBorders>
            <w:vAlign w:val="center"/>
          </w:tcPr>
          <w:p w14:paraId="1102E88A" w14:textId="77777777" w:rsidR="00F24FEF" w:rsidRDefault="00F24FEF" w:rsidP="00F03CC0">
            <w:pPr>
              <w:widowControl w:val="0"/>
              <w:autoSpaceDE w:val="0"/>
              <w:autoSpaceDN w:val="0"/>
              <w:adjustRightInd w:val="0"/>
              <w:spacing w:after="0" w:line="240" w:lineRule="auto"/>
              <w:jc w:val="center"/>
              <w:rPr>
                <w:rFonts w:ascii="Times New Roman" w:eastAsia="Calibri" w:hAnsi="Times New Roman"/>
                <w:lang w:val="en-US" w:eastAsia="en-US"/>
              </w:rPr>
            </w:pPr>
          </w:p>
          <w:p w14:paraId="379FAF9B" w14:textId="77777777" w:rsidR="00F24FEF" w:rsidRPr="00CA73E8" w:rsidRDefault="00F24FEF" w:rsidP="00F03CC0">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III</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4208D00" w14:textId="77777777" w:rsidR="00F24FEF" w:rsidRDefault="00F24FEF" w:rsidP="00F03CC0">
            <w:pPr>
              <w:widowControl w:val="0"/>
              <w:autoSpaceDE w:val="0"/>
              <w:autoSpaceDN w:val="0"/>
              <w:adjustRightInd w:val="0"/>
              <w:spacing w:after="0" w:line="240" w:lineRule="auto"/>
              <w:jc w:val="center"/>
              <w:rPr>
                <w:rFonts w:ascii="Times New Roman" w:eastAsia="Calibri" w:hAnsi="Times New Roman"/>
                <w:lang w:val="en-US" w:eastAsia="en-US"/>
              </w:rPr>
            </w:pPr>
          </w:p>
          <w:p w14:paraId="6FCDFB9C" w14:textId="77777777" w:rsidR="00F24FEF" w:rsidRPr="00CA73E8" w:rsidRDefault="00F24FEF" w:rsidP="00F03CC0">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III</w:t>
            </w:r>
          </w:p>
        </w:tc>
        <w:tc>
          <w:tcPr>
            <w:tcW w:w="850" w:type="dxa"/>
            <w:tcBorders>
              <w:top w:val="single" w:sz="4" w:space="0" w:color="auto"/>
              <w:left w:val="single" w:sz="4" w:space="0" w:color="auto"/>
              <w:bottom w:val="single" w:sz="4" w:space="0" w:color="auto"/>
              <w:right w:val="single" w:sz="4" w:space="0" w:color="auto"/>
            </w:tcBorders>
            <w:vAlign w:val="center"/>
          </w:tcPr>
          <w:p w14:paraId="4C3A7BDE" w14:textId="77777777" w:rsidR="00F24FEF" w:rsidRDefault="00F24FEF" w:rsidP="00F03CC0">
            <w:pPr>
              <w:widowControl w:val="0"/>
              <w:autoSpaceDE w:val="0"/>
              <w:autoSpaceDN w:val="0"/>
              <w:adjustRightInd w:val="0"/>
              <w:spacing w:after="0" w:line="240" w:lineRule="auto"/>
              <w:jc w:val="center"/>
              <w:rPr>
                <w:rFonts w:ascii="Times New Roman" w:eastAsia="Calibri" w:hAnsi="Times New Roman"/>
                <w:lang w:val="en-US" w:eastAsia="en-US"/>
              </w:rPr>
            </w:pPr>
          </w:p>
          <w:p w14:paraId="7AAED893" w14:textId="77777777" w:rsidR="00F24FEF" w:rsidRPr="00CA73E8" w:rsidRDefault="00F24FEF" w:rsidP="00F03CC0">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II</w:t>
            </w:r>
          </w:p>
        </w:tc>
        <w:tc>
          <w:tcPr>
            <w:tcW w:w="992" w:type="dxa"/>
            <w:tcBorders>
              <w:top w:val="single" w:sz="4" w:space="0" w:color="auto"/>
              <w:left w:val="single" w:sz="4" w:space="0" w:color="auto"/>
              <w:bottom w:val="single" w:sz="4" w:space="0" w:color="auto"/>
              <w:right w:val="single" w:sz="4" w:space="0" w:color="auto"/>
            </w:tcBorders>
            <w:vAlign w:val="center"/>
          </w:tcPr>
          <w:p w14:paraId="20B772F2" w14:textId="77777777" w:rsidR="00F24FEF" w:rsidRDefault="00F24FEF" w:rsidP="00F03CC0">
            <w:pPr>
              <w:widowControl w:val="0"/>
              <w:autoSpaceDE w:val="0"/>
              <w:autoSpaceDN w:val="0"/>
              <w:adjustRightInd w:val="0"/>
              <w:spacing w:after="0" w:line="240" w:lineRule="auto"/>
              <w:jc w:val="center"/>
              <w:rPr>
                <w:rFonts w:ascii="Times New Roman" w:eastAsia="Calibri" w:hAnsi="Times New Roman"/>
                <w:lang w:val="en-US" w:eastAsia="en-US"/>
              </w:rPr>
            </w:pPr>
          </w:p>
          <w:p w14:paraId="38C164FD" w14:textId="77777777" w:rsidR="00F24FEF" w:rsidRPr="00CA73E8" w:rsidRDefault="00F24FEF" w:rsidP="00F03CC0">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II</w:t>
            </w:r>
          </w:p>
        </w:tc>
        <w:tc>
          <w:tcPr>
            <w:tcW w:w="851" w:type="dxa"/>
            <w:tcBorders>
              <w:top w:val="single" w:sz="4" w:space="0" w:color="auto"/>
              <w:left w:val="single" w:sz="4" w:space="0" w:color="auto"/>
              <w:bottom w:val="single" w:sz="4" w:space="0" w:color="auto"/>
              <w:right w:val="single" w:sz="4" w:space="0" w:color="auto"/>
            </w:tcBorders>
            <w:vAlign w:val="center"/>
          </w:tcPr>
          <w:p w14:paraId="6E4C04CA" w14:textId="77777777" w:rsidR="00F24FEF" w:rsidRDefault="00F24FEF" w:rsidP="00F03CC0">
            <w:pPr>
              <w:widowControl w:val="0"/>
              <w:autoSpaceDE w:val="0"/>
              <w:autoSpaceDN w:val="0"/>
              <w:adjustRightInd w:val="0"/>
              <w:spacing w:after="0" w:line="240" w:lineRule="auto"/>
              <w:jc w:val="center"/>
              <w:rPr>
                <w:rFonts w:ascii="Times New Roman" w:eastAsia="Calibri" w:hAnsi="Times New Roman"/>
                <w:lang w:val="en-US" w:eastAsia="en-US"/>
              </w:rPr>
            </w:pPr>
          </w:p>
          <w:p w14:paraId="7560B323" w14:textId="77777777" w:rsidR="00F24FEF" w:rsidRPr="00CA73E8" w:rsidRDefault="00F24FEF" w:rsidP="00F03CC0">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II</w:t>
            </w:r>
          </w:p>
        </w:tc>
        <w:tc>
          <w:tcPr>
            <w:tcW w:w="850" w:type="dxa"/>
            <w:tcBorders>
              <w:top w:val="single" w:sz="4" w:space="0" w:color="auto"/>
              <w:left w:val="single" w:sz="4" w:space="0" w:color="auto"/>
              <w:bottom w:val="single" w:sz="4" w:space="0" w:color="auto"/>
              <w:right w:val="single" w:sz="4" w:space="0" w:color="auto"/>
            </w:tcBorders>
            <w:vAlign w:val="center"/>
          </w:tcPr>
          <w:p w14:paraId="19C54C5D" w14:textId="77777777" w:rsidR="00F24FEF" w:rsidRDefault="00F24FEF" w:rsidP="00F03CC0">
            <w:pPr>
              <w:widowControl w:val="0"/>
              <w:autoSpaceDE w:val="0"/>
              <w:autoSpaceDN w:val="0"/>
              <w:adjustRightInd w:val="0"/>
              <w:spacing w:after="0" w:line="240" w:lineRule="auto"/>
              <w:jc w:val="center"/>
              <w:rPr>
                <w:rFonts w:ascii="Times New Roman" w:eastAsia="Calibri" w:hAnsi="Times New Roman"/>
                <w:lang w:val="en-US" w:eastAsia="en-US"/>
              </w:rPr>
            </w:pPr>
          </w:p>
          <w:p w14:paraId="410F4EFF" w14:textId="77777777" w:rsidR="00F24FEF" w:rsidRPr="00CA73E8" w:rsidRDefault="00F24FEF" w:rsidP="00F03CC0">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val="en-US" w:eastAsia="en-US"/>
              </w:rPr>
              <w:t>II</w:t>
            </w:r>
          </w:p>
        </w:tc>
        <w:tc>
          <w:tcPr>
            <w:tcW w:w="2065" w:type="dxa"/>
            <w:tcBorders>
              <w:top w:val="single" w:sz="4" w:space="0" w:color="auto"/>
              <w:left w:val="single" w:sz="4" w:space="0" w:color="auto"/>
              <w:bottom w:val="single" w:sz="4" w:space="0" w:color="auto"/>
              <w:right w:val="single" w:sz="4" w:space="0" w:color="auto"/>
            </w:tcBorders>
            <w:vAlign w:val="center"/>
          </w:tcPr>
          <w:p w14:paraId="66E79F95" w14:textId="77777777" w:rsidR="00F24FEF" w:rsidRDefault="00F24FEF" w:rsidP="00F03CC0">
            <w:pPr>
              <w:jc w:val="center"/>
              <w:rPr>
                <w:rFonts w:ascii="Times New Roman" w:eastAsia="Calibri" w:hAnsi="Times New Roman"/>
                <w:lang w:val="en-US" w:eastAsia="en-US"/>
              </w:rPr>
            </w:pPr>
          </w:p>
          <w:p w14:paraId="0BF2938B" w14:textId="53906E63" w:rsidR="00F24FEF" w:rsidRPr="0094217A" w:rsidRDefault="00F24FEF" w:rsidP="00F03CC0">
            <w:pPr>
              <w:jc w:val="center"/>
              <w:rPr>
                <w:lang w:val="en-US"/>
              </w:rPr>
            </w:pPr>
            <w:r w:rsidRPr="00CA73E8">
              <w:rPr>
                <w:rFonts w:ascii="Times New Roman" w:eastAsia="Calibri" w:hAnsi="Times New Roman"/>
                <w:lang w:val="en-US" w:eastAsia="en-US"/>
              </w:rPr>
              <w:t>II</w:t>
            </w:r>
          </w:p>
        </w:tc>
        <w:tc>
          <w:tcPr>
            <w:tcW w:w="2268" w:type="dxa"/>
            <w:tcBorders>
              <w:top w:val="single" w:sz="4" w:space="0" w:color="auto"/>
              <w:left w:val="single" w:sz="4" w:space="0" w:color="auto"/>
              <w:bottom w:val="single" w:sz="4" w:space="0" w:color="auto"/>
              <w:right w:val="single" w:sz="4" w:space="0" w:color="auto"/>
            </w:tcBorders>
          </w:tcPr>
          <w:p w14:paraId="7412EA79" w14:textId="32022E74" w:rsidR="00F24FEF" w:rsidRPr="00651390" w:rsidRDefault="00F24FEF" w:rsidP="00651390">
            <w:pPr>
              <w:autoSpaceDE w:val="0"/>
              <w:autoSpaceDN w:val="0"/>
              <w:adjustRightInd w:val="0"/>
              <w:spacing w:after="0" w:line="240" w:lineRule="auto"/>
              <w:ind w:firstLine="281"/>
              <w:jc w:val="both"/>
              <w:rPr>
                <w:rFonts w:ascii="Times New Roman" w:eastAsia="Calibri" w:hAnsi="Times New Roman"/>
                <w:sz w:val="20"/>
                <w:szCs w:val="20"/>
                <w:lang w:eastAsia="en-US"/>
              </w:rPr>
            </w:pPr>
            <w:r w:rsidRPr="00651390">
              <w:rPr>
                <w:rFonts w:ascii="Times New Roman" w:eastAsia="Calibri" w:hAnsi="Times New Roman"/>
                <w:sz w:val="20"/>
                <w:szCs w:val="20"/>
                <w:lang w:eastAsia="en-US"/>
              </w:rPr>
              <w:t xml:space="preserve">Степень качества управления муниципальными финансами МО «Бичурский район» в рейтинге качества управления муниципальными финансами в муниципальных образованиях, проводится Министерством финансов Республики Бурятия </w:t>
            </w:r>
            <w:proofErr w:type="gramStart"/>
            <w:r w:rsidRPr="00651390">
              <w:rPr>
                <w:rFonts w:ascii="Times New Roman" w:eastAsia="Calibri" w:hAnsi="Times New Roman"/>
                <w:sz w:val="20"/>
                <w:szCs w:val="20"/>
                <w:lang w:eastAsia="en-US"/>
              </w:rPr>
              <w:t>и  оценивается</w:t>
            </w:r>
            <w:proofErr w:type="gramEnd"/>
            <w:r w:rsidRPr="00651390">
              <w:rPr>
                <w:rFonts w:ascii="Times New Roman" w:eastAsia="Calibri" w:hAnsi="Times New Roman"/>
                <w:sz w:val="20"/>
                <w:szCs w:val="20"/>
                <w:lang w:eastAsia="en-US"/>
              </w:rPr>
              <w:t xml:space="preserve"> по результатам мониторинга согласно Приказа Министерства финансов Республики Бурятия</w:t>
            </w:r>
            <w:r w:rsidR="007C0239">
              <w:rPr>
                <w:rFonts w:ascii="Times New Roman" w:eastAsia="Calibri" w:hAnsi="Times New Roman"/>
                <w:sz w:val="20"/>
                <w:szCs w:val="20"/>
                <w:lang w:eastAsia="en-US"/>
              </w:rPr>
              <w:t xml:space="preserve"> </w:t>
            </w:r>
            <w:r w:rsidRPr="00651390">
              <w:rPr>
                <w:rFonts w:ascii="Times New Roman" w:eastAsia="Calibri" w:hAnsi="Times New Roman"/>
                <w:sz w:val="20"/>
                <w:szCs w:val="20"/>
                <w:lang w:eastAsia="en-US"/>
              </w:rPr>
              <w:t>от 03.03.2011  № 40.</w:t>
            </w:r>
          </w:p>
          <w:p w14:paraId="14BA1FE4" w14:textId="77777777" w:rsidR="00F24FEF" w:rsidRPr="00651390" w:rsidRDefault="00F24FEF" w:rsidP="00F03CC0">
            <w:pPr>
              <w:jc w:val="center"/>
            </w:pPr>
          </w:p>
        </w:tc>
      </w:tr>
      <w:tr w:rsidR="00F24FEF" w:rsidRPr="00D405EE" w14:paraId="46435942" w14:textId="77777777" w:rsidTr="00FD319D">
        <w:trPr>
          <w:tblCellSpacing w:w="5" w:type="nil"/>
        </w:trPr>
        <w:tc>
          <w:tcPr>
            <w:tcW w:w="1923" w:type="dxa"/>
            <w:vMerge/>
            <w:tcBorders>
              <w:left w:val="single" w:sz="4" w:space="0" w:color="auto"/>
              <w:right w:val="single" w:sz="4" w:space="0" w:color="auto"/>
            </w:tcBorders>
          </w:tcPr>
          <w:p w14:paraId="429C620A" w14:textId="77777777" w:rsidR="00F24FEF" w:rsidRPr="00CA73E8" w:rsidRDefault="00F24FEF" w:rsidP="00D75B23">
            <w:pPr>
              <w:widowControl w:val="0"/>
              <w:autoSpaceDE w:val="0"/>
              <w:autoSpaceDN w:val="0"/>
              <w:adjustRightInd w:val="0"/>
              <w:spacing w:after="0" w:line="240" w:lineRule="auto"/>
              <w:rPr>
                <w:rFonts w:ascii="Times New Roman" w:eastAsia="Calibri" w:hAnsi="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14:paraId="0469F0A1" w14:textId="77777777" w:rsidR="00F24FEF" w:rsidRPr="00CA73E8" w:rsidRDefault="00F24FEF" w:rsidP="00D75B23">
            <w:pPr>
              <w:widowControl w:val="0"/>
              <w:autoSpaceDE w:val="0"/>
              <w:autoSpaceDN w:val="0"/>
              <w:adjustRightInd w:val="0"/>
              <w:spacing w:after="0" w:line="240" w:lineRule="auto"/>
              <w:rPr>
                <w:rFonts w:ascii="Times New Roman" w:eastAsia="Calibri" w:hAnsi="Times New Roman"/>
                <w:lang w:eastAsia="en-US"/>
              </w:rPr>
            </w:pPr>
            <w:r w:rsidRPr="00CA73E8">
              <w:rPr>
                <w:rFonts w:ascii="Times New Roman" w:eastAsia="Calibri" w:hAnsi="Times New Roman"/>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14:paraId="6F40FF8A" w14:textId="77777777" w:rsidR="00F24FEF" w:rsidRPr="009F629E" w:rsidRDefault="00F24FEF"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9F629E">
              <w:rPr>
                <w:rFonts w:ascii="Times New Roman" w:hAnsi="Times New Roman"/>
                <w:color w:val="000000"/>
                <w:sz w:val="24"/>
                <w:szCs w:val="24"/>
                <w:lang w:eastAsia="en-US"/>
              </w:rPr>
              <w:t xml:space="preserve">Уровень долговой </w:t>
            </w:r>
            <w:r w:rsidRPr="009F629E">
              <w:rPr>
                <w:rFonts w:ascii="Times New Roman" w:hAnsi="Times New Roman"/>
                <w:color w:val="000000"/>
                <w:sz w:val="24"/>
                <w:szCs w:val="24"/>
                <w:lang w:eastAsia="en-US"/>
              </w:rPr>
              <w:lastRenderedPageBreak/>
              <w:t>нагрузки на бюджет МО «Бичурский район»</w:t>
            </w:r>
          </w:p>
        </w:tc>
        <w:tc>
          <w:tcPr>
            <w:tcW w:w="993" w:type="dxa"/>
            <w:tcBorders>
              <w:top w:val="single" w:sz="4" w:space="0" w:color="auto"/>
              <w:left w:val="single" w:sz="4" w:space="0" w:color="auto"/>
              <w:bottom w:val="single" w:sz="4" w:space="0" w:color="auto"/>
              <w:right w:val="single" w:sz="4" w:space="0" w:color="auto"/>
            </w:tcBorders>
            <w:vAlign w:val="center"/>
          </w:tcPr>
          <w:p w14:paraId="2B985409" w14:textId="77777777" w:rsidR="00F24FEF" w:rsidRPr="009F629E" w:rsidRDefault="00F24FEF" w:rsidP="00B262BB">
            <w:pPr>
              <w:widowControl w:val="0"/>
              <w:autoSpaceDE w:val="0"/>
              <w:autoSpaceDN w:val="0"/>
              <w:adjustRightInd w:val="0"/>
              <w:spacing w:after="0" w:line="240" w:lineRule="auto"/>
              <w:jc w:val="center"/>
              <w:rPr>
                <w:rFonts w:ascii="Times New Roman" w:eastAsia="Calibri" w:hAnsi="Times New Roman"/>
                <w:lang w:val="en-US" w:eastAsia="en-US"/>
              </w:rPr>
            </w:pPr>
            <w:r w:rsidRPr="009F629E">
              <w:rPr>
                <w:rFonts w:ascii="Times New Roman" w:eastAsia="Calibri" w:hAnsi="Times New Roman"/>
                <w:lang w:val="en-US" w:eastAsia="en-US"/>
              </w:rPr>
              <w:lastRenderedPageBreak/>
              <w:t>%</w:t>
            </w:r>
          </w:p>
        </w:tc>
        <w:tc>
          <w:tcPr>
            <w:tcW w:w="912" w:type="dxa"/>
            <w:tcBorders>
              <w:top w:val="single" w:sz="4" w:space="0" w:color="auto"/>
              <w:left w:val="single" w:sz="4" w:space="0" w:color="auto"/>
              <w:bottom w:val="single" w:sz="4" w:space="0" w:color="auto"/>
              <w:right w:val="single" w:sz="4" w:space="0" w:color="auto"/>
            </w:tcBorders>
            <w:vAlign w:val="center"/>
          </w:tcPr>
          <w:p w14:paraId="0DDC9D56" w14:textId="77777777" w:rsidR="00F24FEF" w:rsidRPr="009F629E" w:rsidRDefault="00F24FEF" w:rsidP="00B262BB">
            <w:pPr>
              <w:widowControl w:val="0"/>
              <w:autoSpaceDE w:val="0"/>
              <w:autoSpaceDN w:val="0"/>
              <w:adjustRightInd w:val="0"/>
              <w:spacing w:after="0" w:line="240" w:lineRule="auto"/>
              <w:jc w:val="center"/>
              <w:rPr>
                <w:rFonts w:ascii="Times New Roman" w:eastAsia="Calibri" w:hAnsi="Times New Roman"/>
                <w:lang w:eastAsia="en-US"/>
              </w:rPr>
            </w:pPr>
            <w:r w:rsidRPr="009F629E">
              <w:rPr>
                <w:rFonts w:ascii="Times New Roman" w:eastAsia="Calibri" w:hAnsi="Times New Roman"/>
                <w:lang w:eastAsia="en-US"/>
              </w:rPr>
              <w:t>7,3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8CAB54" w14:textId="77777777" w:rsidR="00F24FEF" w:rsidRPr="009F629E" w:rsidRDefault="00F24FEF" w:rsidP="00B262BB">
            <w:pPr>
              <w:widowControl w:val="0"/>
              <w:autoSpaceDE w:val="0"/>
              <w:autoSpaceDN w:val="0"/>
              <w:adjustRightInd w:val="0"/>
              <w:spacing w:after="0" w:line="240" w:lineRule="auto"/>
              <w:jc w:val="center"/>
              <w:rPr>
                <w:rFonts w:ascii="Times New Roman" w:eastAsia="Calibri" w:hAnsi="Times New Roman"/>
                <w:lang w:eastAsia="en-US"/>
              </w:rPr>
            </w:pPr>
            <w:r w:rsidRPr="009F629E">
              <w:rPr>
                <w:rFonts w:ascii="Times New Roman" w:eastAsia="Calibri" w:hAnsi="Times New Roman"/>
                <w:lang w:eastAsia="en-US"/>
              </w:rPr>
              <w:t>3,8</w:t>
            </w:r>
          </w:p>
        </w:tc>
        <w:tc>
          <w:tcPr>
            <w:tcW w:w="850" w:type="dxa"/>
            <w:tcBorders>
              <w:top w:val="single" w:sz="4" w:space="0" w:color="auto"/>
              <w:left w:val="single" w:sz="4" w:space="0" w:color="auto"/>
              <w:bottom w:val="single" w:sz="4" w:space="0" w:color="auto"/>
              <w:right w:val="single" w:sz="4" w:space="0" w:color="auto"/>
            </w:tcBorders>
            <w:vAlign w:val="center"/>
          </w:tcPr>
          <w:p w14:paraId="2695B379" w14:textId="77777777" w:rsidR="00F24FEF" w:rsidRPr="009F629E" w:rsidRDefault="00F24FEF" w:rsidP="009F629E">
            <w:pPr>
              <w:widowControl w:val="0"/>
              <w:autoSpaceDE w:val="0"/>
              <w:autoSpaceDN w:val="0"/>
              <w:adjustRightInd w:val="0"/>
              <w:spacing w:after="0" w:line="240" w:lineRule="auto"/>
              <w:jc w:val="center"/>
              <w:rPr>
                <w:rFonts w:ascii="Times New Roman" w:eastAsia="Calibri" w:hAnsi="Times New Roman"/>
                <w:lang w:val="en-US" w:eastAsia="en-US"/>
              </w:rPr>
            </w:pPr>
            <w:r w:rsidRPr="009F629E">
              <w:rPr>
                <w:rFonts w:ascii="Times New Roman" w:eastAsia="Calibri" w:hAnsi="Times New Roman"/>
                <w:lang w:val="en-US" w:eastAsia="en-US"/>
              </w:rPr>
              <w:t>2</w:t>
            </w:r>
            <w:r w:rsidRPr="009F629E">
              <w:rPr>
                <w:rFonts w:ascii="Times New Roman" w:eastAsia="Calibri" w:hAnsi="Times New Roman"/>
                <w:lang w:eastAsia="en-US"/>
              </w:rPr>
              <w:t>,</w:t>
            </w:r>
            <w:r w:rsidRPr="009F629E">
              <w:rPr>
                <w:rFonts w:ascii="Times New Roman" w:eastAsia="Calibri" w:hAnsi="Times New Roman"/>
                <w:lang w:val="en-US"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14:paraId="5812E965" w14:textId="77777777" w:rsidR="00F24FEF" w:rsidRPr="009A3C44" w:rsidRDefault="00F24FEF" w:rsidP="00F676F4">
            <w:pPr>
              <w:widowControl w:val="0"/>
              <w:autoSpaceDE w:val="0"/>
              <w:autoSpaceDN w:val="0"/>
              <w:adjustRightInd w:val="0"/>
              <w:spacing w:after="0" w:line="240" w:lineRule="auto"/>
              <w:jc w:val="center"/>
              <w:rPr>
                <w:rFonts w:ascii="Times New Roman" w:eastAsia="Calibri" w:hAnsi="Times New Roman"/>
                <w:lang w:eastAsia="en-US"/>
              </w:rPr>
            </w:pPr>
            <w:r w:rsidRPr="009A3C44">
              <w:rPr>
                <w:rFonts w:ascii="Times New Roman" w:eastAsia="Calibri" w:hAnsi="Times New Roman"/>
                <w:lang w:eastAsia="en-US"/>
              </w:rPr>
              <w:t>2,1</w:t>
            </w:r>
          </w:p>
        </w:tc>
        <w:tc>
          <w:tcPr>
            <w:tcW w:w="851" w:type="dxa"/>
            <w:tcBorders>
              <w:top w:val="single" w:sz="4" w:space="0" w:color="auto"/>
              <w:left w:val="single" w:sz="4" w:space="0" w:color="auto"/>
              <w:bottom w:val="single" w:sz="4" w:space="0" w:color="auto"/>
              <w:right w:val="single" w:sz="4" w:space="0" w:color="auto"/>
            </w:tcBorders>
            <w:vAlign w:val="center"/>
          </w:tcPr>
          <w:p w14:paraId="6890A99F" w14:textId="77777777" w:rsidR="00F24FEF" w:rsidRPr="009A3C44" w:rsidRDefault="00F24FEF" w:rsidP="009231A5">
            <w:pPr>
              <w:widowControl w:val="0"/>
              <w:autoSpaceDE w:val="0"/>
              <w:autoSpaceDN w:val="0"/>
              <w:adjustRightInd w:val="0"/>
              <w:spacing w:after="0" w:line="240" w:lineRule="auto"/>
              <w:jc w:val="center"/>
              <w:rPr>
                <w:rFonts w:ascii="Times New Roman" w:eastAsia="Calibri" w:hAnsi="Times New Roman"/>
                <w:lang w:eastAsia="en-US"/>
              </w:rPr>
            </w:pPr>
            <w:r w:rsidRPr="009E1D30">
              <w:rPr>
                <w:rFonts w:ascii="Times New Roman" w:eastAsia="Calibri" w:hAnsi="Times New Roman"/>
                <w:lang w:eastAsia="en-US"/>
              </w:rPr>
              <w:t>2,4</w:t>
            </w:r>
          </w:p>
        </w:tc>
        <w:tc>
          <w:tcPr>
            <w:tcW w:w="850" w:type="dxa"/>
            <w:tcBorders>
              <w:top w:val="single" w:sz="4" w:space="0" w:color="auto"/>
              <w:left w:val="single" w:sz="4" w:space="0" w:color="auto"/>
              <w:bottom w:val="single" w:sz="4" w:space="0" w:color="auto"/>
              <w:right w:val="single" w:sz="4" w:space="0" w:color="auto"/>
            </w:tcBorders>
            <w:vAlign w:val="center"/>
          </w:tcPr>
          <w:p w14:paraId="10C8221D" w14:textId="77777777" w:rsidR="00F24FEF" w:rsidRPr="00427880" w:rsidRDefault="00F24FEF" w:rsidP="009E1D30">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5,8</w:t>
            </w:r>
          </w:p>
        </w:tc>
        <w:tc>
          <w:tcPr>
            <w:tcW w:w="2065" w:type="dxa"/>
            <w:tcBorders>
              <w:top w:val="single" w:sz="4" w:space="0" w:color="auto"/>
              <w:left w:val="single" w:sz="4" w:space="0" w:color="auto"/>
              <w:bottom w:val="single" w:sz="4" w:space="0" w:color="auto"/>
              <w:right w:val="single" w:sz="4" w:space="0" w:color="auto"/>
            </w:tcBorders>
            <w:vAlign w:val="center"/>
          </w:tcPr>
          <w:p w14:paraId="3F7599CF" w14:textId="1EF131E7" w:rsidR="00F24FEF" w:rsidRPr="00427880" w:rsidRDefault="00A35DE5" w:rsidP="00421714">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5,8</w:t>
            </w:r>
          </w:p>
        </w:tc>
        <w:tc>
          <w:tcPr>
            <w:tcW w:w="2268" w:type="dxa"/>
            <w:tcBorders>
              <w:top w:val="single" w:sz="4" w:space="0" w:color="auto"/>
              <w:left w:val="single" w:sz="4" w:space="0" w:color="auto"/>
              <w:bottom w:val="single" w:sz="4" w:space="0" w:color="auto"/>
              <w:right w:val="single" w:sz="4" w:space="0" w:color="auto"/>
            </w:tcBorders>
          </w:tcPr>
          <w:p w14:paraId="1D9A5F36" w14:textId="77777777" w:rsidR="00F24FEF" w:rsidRPr="00EE2927" w:rsidRDefault="00F24FEF" w:rsidP="00EE2927">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C547DB">
              <w:rPr>
                <w:rFonts w:ascii="Times New Roman" w:eastAsia="Calibri" w:hAnsi="Times New Roman"/>
                <w:lang w:eastAsia="en-US"/>
              </w:rPr>
              <w:t xml:space="preserve">Отношение </w:t>
            </w:r>
            <w:r w:rsidRPr="00C547DB">
              <w:rPr>
                <w:rFonts w:ascii="Times New Roman" w:hAnsi="Times New Roman"/>
                <w:color w:val="22272F"/>
                <w:shd w:val="clear" w:color="auto" w:fill="FFFFFF"/>
              </w:rPr>
              <w:t xml:space="preserve">Годовая сумма платежей по </w:t>
            </w:r>
            <w:r w:rsidRPr="00C547DB">
              <w:rPr>
                <w:rFonts w:ascii="Times New Roman" w:hAnsi="Times New Roman"/>
                <w:color w:val="22272F"/>
                <w:shd w:val="clear" w:color="auto" w:fill="FFFFFF"/>
              </w:rPr>
              <w:lastRenderedPageBreak/>
              <w:t xml:space="preserve">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w:t>
            </w:r>
            <w:r>
              <w:rPr>
                <w:color w:val="22272F"/>
                <w:sz w:val="23"/>
                <w:szCs w:val="23"/>
                <w:shd w:val="clear" w:color="auto" w:fill="FFFFFF"/>
              </w:rPr>
              <w:t>Федерации"</w:t>
            </w:r>
          </w:p>
        </w:tc>
      </w:tr>
      <w:tr w:rsidR="00F24FEF" w:rsidRPr="00016E39" w14:paraId="3660872B" w14:textId="77777777" w:rsidTr="00FD319D">
        <w:trPr>
          <w:tblCellSpacing w:w="5" w:type="nil"/>
        </w:trPr>
        <w:tc>
          <w:tcPr>
            <w:tcW w:w="1923" w:type="dxa"/>
            <w:vMerge/>
            <w:tcBorders>
              <w:left w:val="single" w:sz="4" w:space="0" w:color="auto"/>
              <w:right w:val="single" w:sz="4" w:space="0" w:color="auto"/>
            </w:tcBorders>
          </w:tcPr>
          <w:p w14:paraId="20C40D20" w14:textId="77777777" w:rsidR="00F24FEF" w:rsidRPr="00CA73E8" w:rsidRDefault="00F24FEF" w:rsidP="00D75B23">
            <w:pPr>
              <w:widowControl w:val="0"/>
              <w:autoSpaceDE w:val="0"/>
              <w:autoSpaceDN w:val="0"/>
              <w:adjustRightInd w:val="0"/>
              <w:spacing w:after="0" w:line="240" w:lineRule="auto"/>
              <w:rPr>
                <w:rFonts w:ascii="Times New Roman" w:eastAsia="Calibri" w:hAnsi="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14:paraId="1C38376E" w14:textId="77777777" w:rsidR="00F24FEF" w:rsidRPr="00CA73E8" w:rsidRDefault="00F24FEF" w:rsidP="00D75B23">
            <w:pPr>
              <w:widowControl w:val="0"/>
              <w:autoSpaceDE w:val="0"/>
              <w:autoSpaceDN w:val="0"/>
              <w:adjustRightInd w:val="0"/>
              <w:spacing w:after="0" w:line="240" w:lineRule="auto"/>
              <w:rPr>
                <w:rFonts w:ascii="Times New Roman" w:eastAsia="Calibri" w:hAnsi="Times New Roman"/>
                <w:lang w:eastAsia="en-US"/>
              </w:rPr>
            </w:pPr>
            <w:r w:rsidRPr="00CA73E8">
              <w:rPr>
                <w:rFonts w:ascii="Times New Roman" w:eastAsia="Calibri" w:hAnsi="Times New Roman"/>
                <w:lang w:eastAsia="en-US"/>
              </w:rPr>
              <w:t>3</w:t>
            </w:r>
          </w:p>
        </w:tc>
        <w:tc>
          <w:tcPr>
            <w:tcW w:w="2268" w:type="dxa"/>
            <w:tcBorders>
              <w:top w:val="single" w:sz="4" w:space="0" w:color="auto"/>
              <w:left w:val="single" w:sz="4" w:space="0" w:color="auto"/>
              <w:bottom w:val="single" w:sz="4" w:space="0" w:color="auto"/>
              <w:right w:val="single" w:sz="4" w:space="0" w:color="auto"/>
            </w:tcBorders>
          </w:tcPr>
          <w:p w14:paraId="33B33048" w14:textId="77777777" w:rsidR="00F24FEF" w:rsidRPr="009F629E" w:rsidRDefault="00F24FEF" w:rsidP="00D75B23">
            <w:pPr>
              <w:widowControl w:val="0"/>
              <w:autoSpaceDE w:val="0"/>
              <w:autoSpaceDN w:val="0"/>
              <w:adjustRightInd w:val="0"/>
              <w:spacing w:after="0" w:line="240" w:lineRule="auto"/>
              <w:rPr>
                <w:rFonts w:ascii="Times New Roman" w:eastAsia="Calibri" w:hAnsi="Times New Roman"/>
                <w:sz w:val="24"/>
                <w:szCs w:val="24"/>
                <w:lang w:eastAsia="en-US"/>
              </w:rPr>
            </w:pPr>
            <w:r w:rsidRPr="009F629E">
              <w:rPr>
                <w:rFonts w:ascii="Times New Roman" w:eastAsiaTheme="minorHAnsi" w:hAnsi="Times New Roman"/>
                <w:sz w:val="24"/>
                <w:szCs w:val="24"/>
                <w:lang w:eastAsia="en-US"/>
              </w:rPr>
              <w:t xml:space="preserve">Отношение объема муниципального долга МО «Бичурский район» </w:t>
            </w:r>
            <w:r w:rsidRPr="009F629E">
              <w:rPr>
                <w:rFonts w:ascii="Times New Roman" w:eastAsiaTheme="minorHAnsi" w:hAnsi="Times New Roman"/>
                <w:sz w:val="24"/>
                <w:szCs w:val="24"/>
                <w:lang w:eastAsia="en-US"/>
              </w:rPr>
              <w:lastRenderedPageBreak/>
              <w:t>к общему годовому объему доходов бюджета МО «Бичурский район» без учета безвозмездных поступлений в отчетном финансовом году</w:t>
            </w:r>
          </w:p>
        </w:tc>
        <w:tc>
          <w:tcPr>
            <w:tcW w:w="993" w:type="dxa"/>
            <w:tcBorders>
              <w:top w:val="single" w:sz="4" w:space="0" w:color="auto"/>
              <w:left w:val="single" w:sz="4" w:space="0" w:color="auto"/>
              <w:bottom w:val="single" w:sz="4" w:space="0" w:color="auto"/>
              <w:right w:val="single" w:sz="4" w:space="0" w:color="auto"/>
            </w:tcBorders>
            <w:vAlign w:val="center"/>
          </w:tcPr>
          <w:p w14:paraId="7C501245" w14:textId="77777777" w:rsidR="00F24FEF" w:rsidRPr="009F629E" w:rsidRDefault="00F24FEF" w:rsidP="00B262BB">
            <w:pPr>
              <w:widowControl w:val="0"/>
              <w:autoSpaceDE w:val="0"/>
              <w:autoSpaceDN w:val="0"/>
              <w:adjustRightInd w:val="0"/>
              <w:spacing w:after="0" w:line="240" w:lineRule="auto"/>
              <w:jc w:val="center"/>
              <w:rPr>
                <w:rFonts w:ascii="Times New Roman" w:eastAsia="Calibri" w:hAnsi="Times New Roman"/>
                <w:lang w:val="en-US" w:eastAsia="en-US"/>
              </w:rPr>
            </w:pPr>
            <w:r w:rsidRPr="009F629E">
              <w:rPr>
                <w:rFonts w:ascii="Times New Roman" w:eastAsia="Calibri" w:hAnsi="Times New Roman"/>
                <w:lang w:val="en-US" w:eastAsia="en-US"/>
              </w:rPr>
              <w:lastRenderedPageBreak/>
              <w:t>%</w:t>
            </w:r>
          </w:p>
        </w:tc>
        <w:tc>
          <w:tcPr>
            <w:tcW w:w="912" w:type="dxa"/>
            <w:tcBorders>
              <w:top w:val="single" w:sz="4" w:space="0" w:color="auto"/>
              <w:left w:val="single" w:sz="4" w:space="0" w:color="auto"/>
              <w:bottom w:val="single" w:sz="4" w:space="0" w:color="auto"/>
              <w:right w:val="single" w:sz="4" w:space="0" w:color="auto"/>
            </w:tcBorders>
            <w:vAlign w:val="center"/>
          </w:tcPr>
          <w:p w14:paraId="26D9D249" w14:textId="77777777" w:rsidR="00F24FEF" w:rsidRPr="009F629E" w:rsidRDefault="00F24FEF" w:rsidP="00B262BB">
            <w:pPr>
              <w:widowControl w:val="0"/>
              <w:autoSpaceDE w:val="0"/>
              <w:autoSpaceDN w:val="0"/>
              <w:adjustRightInd w:val="0"/>
              <w:spacing w:after="0" w:line="240" w:lineRule="auto"/>
              <w:jc w:val="center"/>
              <w:rPr>
                <w:rFonts w:ascii="Times New Roman" w:eastAsia="Calibri" w:hAnsi="Times New Roman"/>
                <w:lang w:eastAsia="en-US"/>
              </w:rPr>
            </w:pPr>
            <w:r w:rsidRPr="009F629E">
              <w:rPr>
                <w:rFonts w:ascii="Times New Roman" w:eastAsia="Calibri" w:hAnsi="Times New Roman"/>
                <w:lang w:eastAsia="en-US"/>
              </w:rPr>
              <w:t>41,4</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0D64FFAF" w14:textId="77777777" w:rsidR="00F24FEF" w:rsidRPr="009F629E" w:rsidRDefault="00F24FEF" w:rsidP="00B262BB">
            <w:pPr>
              <w:widowControl w:val="0"/>
              <w:autoSpaceDE w:val="0"/>
              <w:autoSpaceDN w:val="0"/>
              <w:adjustRightInd w:val="0"/>
              <w:spacing w:after="0" w:line="240" w:lineRule="auto"/>
              <w:jc w:val="center"/>
              <w:rPr>
                <w:rFonts w:ascii="Times New Roman" w:eastAsia="Calibri" w:hAnsi="Times New Roman"/>
                <w:lang w:eastAsia="en-US"/>
              </w:rPr>
            </w:pPr>
            <w:r w:rsidRPr="009F629E">
              <w:rPr>
                <w:rFonts w:ascii="Times New Roman" w:eastAsia="Calibri" w:hAnsi="Times New Roman"/>
                <w:lang w:eastAsia="en-US"/>
              </w:rPr>
              <w:t>28,7</w:t>
            </w:r>
          </w:p>
        </w:tc>
        <w:tc>
          <w:tcPr>
            <w:tcW w:w="850" w:type="dxa"/>
            <w:tcBorders>
              <w:top w:val="single" w:sz="4" w:space="0" w:color="auto"/>
              <w:left w:val="single" w:sz="4" w:space="0" w:color="auto"/>
              <w:bottom w:val="single" w:sz="4" w:space="0" w:color="auto"/>
              <w:right w:val="single" w:sz="4" w:space="0" w:color="auto"/>
            </w:tcBorders>
            <w:vAlign w:val="center"/>
          </w:tcPr>
          <w:p w14:paraId="76B182C9" w14:textId="77777777" w:rsidR="00F24FEF" w:rsidRPr="00DE7EBE" w:rsidRDefault="00F24FEF" w:rsidP="009F629E">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20,8</w:t>
            </w:r>
          </w:p>
        </w:tc>
        <w:tc>
          <w:tcPr>
            <w:tcW w:w="992" w:type="dxa"/>
            <w:tcBorders>
              <w:top w:val="single" w:sz="4" w:space="0" w:color="auto"/>
              <w:left w:val="single" w:sz="4" w:space="0" w:color="auto"/>
              <w:bottom w:val="single" w:sz="4" w:space="0" w:color="auto"/>
              <w:right w:val="single" w:sz="4" w:space="0" w:color="auto"/>
            </w:tcBorders>
            <w:vAlign w:val="center"/>
          </w:tcPr>
          <w:p w14:paraId="12F34B4A" w14:textId="77777777" w:rsidR="00F24FEF" w:rsidRPr="009A3C44" w:rsidRDefault="00F24FEF" w:rsidP="00B262BB">
            <w:pPr>
              <w:widowControl w:val="0"/>
              <w:autoSpaceDE w:val="0"/>
              <w:autoSpaceDN w:val="0"/>
              <w:adjustRightInd w:val="0"/>
              <w:spacing w:after="0" w:line="240" w:lineRule="auto"/>
              <w:jc w:val="center"/>
              <w:rPr>
                <w:rFonts w:ascii="Times New Roman" w:eastAsia="Calibri" w:hAnsi="Times New Roman"/>
                <w:lang w:eastAsia="en-US"/>
              </w:rPr>
            </w:pPr>
            <w:r w:rsidRPr="009A3C44">
              <w:rPr>
                <w:rFonts w:ascii="Times New Roman" w:eastAsia="Calibri" w:hAnsi="Times New Roman"/>
                <w:lang w:eastAsia="en-US"/>
              </w:rPr>
              <w:t>17,1</w:t>
            </w:r>
          </w:p>
        </w:tc>
        <w:tc>
          <w:tcPr>
            <w:tcW w:w="851" w:type="dxa"/>
            <w:tcBorders>
              <w:top w:val="single" w:sz="4" w:space="0" w:color="auto"/>
              <w:left w:val="single" w:sz="4" w:space="0" w:color="auto"/>
              <w:bottom w:val="single" w:sz="4" w:space="0" w:color="auto"/>
              <w:right w:val="single" w:sz="4" w:space="0" w:color="auto"/>
            </w:tcBorders>
            <w:vAlign w:val="center"/>
          </w:tcPr>
          <w:p w14:paraId="1A9C0983" w14:textId="77777777" w:rsidR="00F24FEF" w:rsidRPr="009A3C44" w:rsidRDefault="00F24FEF" w:rsidP="00B262BB">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20,3</w:t>
            </w:r>
          </w:p>
        </w:tc>
        <w:tc>
          <w:tcPr>
            <w:tcW w:w="850" w:type="dxa"/>
            <w:tcBorders>
              <w:top w:val="single" w:sz="4" w:space="0" w:color="auto"/>
              <w:left w:val="single" w:sz="4" w:space="0" w:color="auto"/>
              <w:bottom w:val="single" w:sz="4" w:space="0" w:color="auto"/>
              <w:right w:val="single" w:sz="4" w:space="0" w:color="auto"/>
            </w:tcBorders>
            <w:vAlign w:val="center"/>
          </w:tcPr>
          <w:p w14:paraId="6F259FD5" w14:textId="77777777" w:rsidR="00F24FEF" w:rsidRPr="00427880" w:rsidRDefault="00F24FEF" w:rsidP="00F54836">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14,5</w:t>
            </w:r>
          </w:p>
        </w:tc>
        <w:tc>
          <w:tcPr>
            <w:tcW w:w="2065" w:type="dxa"/>
            <w:tcBorders>
              <w:top w:val="single" w:sz="4" w:space="0" w:color="auto"/>
              <w:left w:val="single" w:sz="4" w:space="0" w:color="auto"/>
              <w:bottom w:val="single" w:sz="4" w:space="0" w:color="auto"/>
              <w:right w:val="single" w:sz="4" w:space="0" w:color="auto"/>
            </w:tcBorders>
            <w:vAlign w:val="center"/>
          </w:tcPr>
          <w:p w14:paraId="4E4B1EE1" w14:textId="46691F0D" w:rsidR="00F24FEF" w:rsidRPr="00427880" w:rsidRDefault="0056766B" w:rsidP="00421714">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11,8</w:t>
            </w:r>
          </w:p>
        </w:tc>
        <w:tc>
          <w:tcPr>
            <w:tcW w:w="2268" w:type="dxa"/>
            <w:tcBorders>
              <w:top w:val="single" w:sz="4" w:space="0" w:color="auto"/>
              <w:left w:val="single" w:sz="4" w:space="0" w:color="auto"/>
              <w:bottom w:val="single" w:sz="4" w:space="0" w:color="auto"/>
              <w:right w:val="single" w:sz="4" w:space="0" w:color="auto"/>
            </w:tcBorders>
          </w:tcPr>
          <w:p w14:paraId="32EC82BE" w14:textId="77777777" w:rsidR="00F24FEF" w:rsidRPr="005F22D5" w:rsidRDefault="00F24FEF" w:rsidP="00421714">
            <w:pPr>
              <w:widowControl w:val="0"/>
              <w:autoSpaceDE w:val="0"/>
              <w:autoSpaceDN w:val="0"/>
              <w:adjustRightInd w:val="0"/>
              <w:spacing w:after="0" w:line="240" w:lineRule="auto"/>
              <w:jc w:val="center"/>
              <w:rPr>
                <w:rFonts w:ascii="Times New Roman" w:eastAsia="Calibri" w:hAnsi="Times New Roman"/>
                <w:lang w:eastAsia="en-US"/>
              </w:rPr>
            </w:pPr>
            <w:r w:rsidRPr="005F22D5">
              <w:rPr>
                <w:rFonts w:ascii="Times New Roman" w:hAnsi="Times New Roman"/>
                <w:color w:val="22272F"/>
                <w:shd w:val="clear" w:color="auto" w:fill="FFFFFF"/>
              </w:rPr>
              <w:t xml:space="preserve">Объем муниципального долга не должен превышать </w:t>
            </w:r>
            <w:r w:rsidRPr="005F22D5">
              <w:rPr>
                <w:rFonts w:ascii="Times New Roman" w:hAnsi="Times New Roman"/>
                <w:color w:val="22272F"/>
                <w:shd w:val="clear" w:color="auto" w:fill="FFFFFF"/>
              </w:rPr>
              <w:lastRenderedPageBreak/>
              <w:t>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tc>
      </w:tr>
      <w:tr w:rsidR="00FD319D" w:rsidRPr="00016E39" w14:paraId="790ACCB6" w14:textId="77777777" w:rsidTr="00FD319D">
        <w:trPr>
          <w:trHeight w:val="623"/>
          <w:tblCellSpacing w:w="5" w:type="nil"/>
        </w:trPr>
        <w:tc>
          <w:tcPr>
            <w:tcW w:w="15106" w:type="dxa"/>
            <w:gridSpan w:val="13"/>
            <w:tcBorders>
              <w:top w:val="single" w:sz="4" w:space="0" w:color="auto"/>
              <w:left w:val="single" w:sz="4" w:space="0" w:color="auto"/>
              <w:bottom w:val="single" w:sz="4" w:space="0" w:color="auto"/>
              <w:right w:val="single" w:sz="4" w:space="0" w:color="auto"/>
            </w:tcBorders>
          </w:tcPr>
          <w:p w14:paraId="65055DCA" w14:textId="77777777" w:rsidR="00FD319D" w:rsidRDefault="00FD319D" w:rsidP="00353C9D">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bookmarkStart w:id="6" w:name="Par1831"/>
            <w:bookmarkStart w:id="7" w:name="Par1865"/>
            <w:bookmarkStart w:id="8" w:name="Par1888"/>
            <w:bookmarkEnd w:id="6"/>
            <w:bookmarkEnd w:id="7"/>
            <w:bookmarkEnd w:id="8"/>
          </w:p>
          <w:p w14:paraId="28344A15" w14:textId="19EBEBE5" w:rsidR="00FD319D" w:rsidRDefault="00FD319D" w:rsidP="00353C9D">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r w:rsidRPr="00CA73E8">
              <w:rPr>
                <w:rFonts w:ascii="Times New Roman" w:eastAsia="Calibri" w:hAnsi="Times New Roman"/>
                <w:b/>
                <w:sz w:val="24"/>
                <w:szCs w:val="24"/>
                <w:lang w:eastAsia="en-US"/>
              </w:rPr>
              <w:t>Подпрограмма "Управление муниципальным долгом"</w:t>
            </w:r>
          </w:p>
        </w:tc>
      </w:tr>
      <w:tr w:rsidR="00F24FEF" w:rsidRPr="00016E39" w14:paraId="25D10E7F" w14:textId="77777777" w:rsidTr="00FD319D">
        <w:trPr>
          <w:tblCellSpacing w:w="5" w:type="nil"/>
        </w:trPr>
        <w:tc>
          <w:tcPr>
            <w:tcW w:w="1923" w:type="dxa"/>
            <w:vMerge w:val="restart"/>
            <w:tcBorders>
              <w:top w:val="single" w:sz="4" w:space="0" w:color="auto"/>
              <w:left w:val="single" w:sz="4" w:space="0" w:color="auto"/>
              <w:right w:val="single" w:sz="4" w:space="0" w:color="auto"/>
            </w:tcBorders>
            <w:vAlign w:val="center"/>
          </w:tcPr>
          <w:p w14:paraId="2E5C4E17" w14:textId="77777777" w:rsidR="00F24FEF" w:rsidRPr="0093252D" w:rsidRDefault="00F24FEF" w:rsidP="00244270">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b/>
                <w:sz w:val="24"/>
                <w:szCs w:val="24"/>
                <w:lang w:eastAsia="en-US"/>
              </w:rPr>
              <w:t>Цель:</w:t>
            </w:r>
            <w:r w:rsidRPr="0093252D">
              <w:rPr>
                <w:rFonts w:ascii="Times New Roman" w:eastAsia="Calibri" w:hAnsi="Times New Roman"/>
                <w:sz w:val="24"/>
                <w:szCs w:val="24"/>
                <w:lang w:eastAsia="en-US"/>
              </w:rPr>
              <w:t xml:space="preserve"> Эффективное управление муниципальным долгом муниципального образования «Бичурский район».</w:t>
            </w:r>
          </w:p>
          <w:p w14:paraId="262C9875" w14:textId="77777777" w:rsidR="00F24FEF" w:rsidRPr="0093252D" w:rsidRDefault="00F24FEF" w:rsidP="00E43CD3">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b/>
                <w:sz w:val="24"/>
                <w:szCs w:val="24"/>
                <w:lang w:eastAsia="en-US"/>
              </w:rPr>
              <w:t>Задачи:</w:t>
            </w:r>
            <w:r w:rsidRPr="0093252D">
              <w:rPr>
                <w:rFonts w:ascii="Times New Roman" w:eastAsia="Calibri" w:hAnsi="Times New Roman"/>
                <w:sz w:val="24"/>
                <w:szCs w:val="24"/>
                <w:lang w:eastAsia="en-US"/>
              </w:rPr>
              <w:t xml:space="preserve">  </w:t>
            </w:r>
          </w:p>
          <w:p w14:paraId="17E17AA7" w14:textId="77777777" w:rsidR="00F24FEF" w:rsidRPr="0093252D" w:rsidRDefault="00F24FEF" w:rsidP="00E43CD3">
            <w:pPr>
              <w:widowControl w:val="0"/>
              <w:autoSpaceDE w:val="0"/>
              <w:autoSpaceDN w:val="0"/>
              <w:adjustRightInd w:val="0"/>
              <w:spacing w:after="0" w:line="240" w:lineRule="auto"/>
              <w:rPr>
                <w:rFonts w:ascii="Times New Roman" w:eastAsia="Calibri" w:hAnsi="Times New Roman"/>
                <w:bCs/>
                <w:sz w:val="24"/>
                <w:szCs w:val="24"/>
                <w:lang w:eastAsia="en-US"/>
              </w:rPr>
            </w:pPr>
            <w:r w:rsidRPr="0093252D">
              <w:rPr>
                <w:rFonts w:ascii="Times New Roman" w:eastAsia="Calibri" w:hAnsi="Times New Roman"/>
                <w:sz w:val="24"/>
                <w:szCs w:val="24"/>
                <w:lang w:eastAsia="en-US"/>
              </w:rPr>
              <w:t xml:space="preserve">1.Совершенствование </w:t>
            </w:r>
            <w:r w:rsidRPr="0093252D">
              <w:rPr>
                <w:rFonts w:ascii="Times New Roman" w:eastAsia="Calibri" w:hAnsi="Times New Roman"/>
                <w:sz w:val="24"/>
                <w:szCs w:val="24"/>
                <w:lang w:eastAsia="en-US"/>
              </w:rPr>
              <w:lastRenderedPageBreak/>
              <w:t xml:space="preserve">механизмов управления муниципальным долгом муниципального образования «Бичурский район» </w:t>
            </w:r>
            <w:r w:rsidRPr="0093252D">
              <w:rPr>
                <w:rFonts w:ascii="Times New Roman" w:eastAsia="Calibri" w:hAnsi="Times New Roman"/>
                <w:bCs/>
                <w:sz w:val="24"/>
                <w:szCs w:val="24"/>
                <w:lang w:eastAsia="en-US"/>
              </w:rPr>
              <w:t xml:space="preserve">                  </w:t>
            </w:r>
          </w:p>
          <w:p w14:paraId="402B0A59" w14:textId="77777777" w:rsidR="00F24FEF" w:rsidRPr="00CA73E8" w:rsidRDefault="00F24FEF" w:rsidP="009F629E">
            <w:pPr>
              <w:widowControl w:val="0"/>
              <w:autoSpaceDE w:val="0"/>
              <w:autoSpaceDN w:val="0"/>
              <w:adjustRightInd w:val="0"/>
              <w:spacing w:after="0" w:line="240" w:lineRule="auto"/>
              <w:rPr>
                <w:rFonts w:ascii="Times New Roman" w:eastAsia="Calibri" w:hAnsi="Times New Roman"/>
                <w:sz w:val="28"/>
                <w:szCs w:val="28"/>
                <w:lang w:eastAsia="en-US"/>
              </w:rPr>
            </w:pPr>
            <w:r w:rsidRPr="0093252D">
              <w:rPr>
                <w:rFonts w:ascii="Times New Roman" w:eastAsia="Calibri" w:hAnsi="Times New Roman"/>
                <w:sz w:val="24"/>
                <w:szCs w:val="24"/>
                <w:lang w:eastAsia="en-US"/>
              </w:rPr>
              <w:t>2. Обслуживание муниципального долга муниципального образования «Бичурский район»</w:t>
            </w:r>
            <w:r w:rsidRPr="0093252D">
              <w:rPr>
                <w:rFonts w:ascii="Times New Roman" w:eastAsia="Calibri" w:hAnsi="Times New Roman"/>
                <w:bCs/>
                <w:sz w:val="24"/>
                <w:szCs w:val="24"/>
                <w:lang w:eastAsia="en-US"/>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14:paraId="4E38BC37" w14:textId="77777777" w:rsidR="00F24FEF" w:rsidRPr="00CA73E8" w:rsidRDefault="00F24FEF" w:rsidP="00BA1FA3">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lastRenderedPageBreak/>
              <w:t>4</w:t>
            </w:r>
          </w:p>
        </w:tc>
        <w:tc>
          <w:tcPr>
            <w:tcW w:w="2268" w:type="dxa"/>
            <w:tcBorders>
              <w:top w:val="single" w:sz="4" w:space="0" w:color="auto"/>
              <w:left w:val="single" w:sz="4" w:space="0" w:color="auto"/>
              <w:bottom w:val="single" w:sz="4" w:space="0" w:color="auto"/>
              <w:right w:val="single" w:sz="4" w:space="0" w:color="auto"/>
            </w:tcBorders>
          </w:tcPr>
          <w:p w14:paraId="7199798C" w14:textId="77777777" w:rsidR="00F24FEF" w:rsidRPr="00CA73E8" w:rsidRDefault="00F24FEF" w:rsidP="00D75B23">
            <w:pPr>
              <w:widowControl w:val="0"/>
              <w:autoSpaceDE w:val="0"/>
              <w:autoSpaceDN w:val="0"/>
              <w:adjustRightInd w:val="0"/>
              <w:spacing w:after="0" w:line="240" w:lineRule="auto"/>
              <w:rPr>
                <w:rFonts w:ascii="Times New Roman" w:eastAsia="Calibri" w:hAnsi="Times New Roman"/>
                <w:lang w:eastAsia="en-US"/>
              </w:rPr>
            </w:pPr>
            <w:r w:rsidRPr="00CA73E8">
              <w:rPr>
                <w:rFonts w:ascii="Times New Roman" w:eastAsia="Calibri" w:hAnsi="Times New Roman"/>
                <w:lang w:eastAsia="en-US"/>
              </w:rPr>
              <w:t>Просроченная задолженность по долговым обязательствам муниципального образования «Бичурский район».</w:t>
            </w:r>
          </w:p>
        </w:tc>
        <w:tc>
          <w:tcPr>
            <w:tcW w:w="993" w:type="dxa"/>
            <w:tcBorders>
              <w:top w:val="single" w:sz="4" w:space="0" w:color="auto"/>
              <w:left w:val="single" w:sz="4" w:space="0" w:color="auto"/>
              <w:bottom w:val="single" w:sz="4" w:space="0" w:color="auto"/>
              <w:right w:val="single" w:sz="4" w:space="0" w:color="auto"/>
            </w:tcBorders>
            <w:vAlign w:val="center"/>
          </w:tcPr>
          <w:p w14:paraId="27D8DB75" w14:textId="77777777" w:rsidR="00F24FEF" w:rsidRPr="00CA73E8" w:rsidRDefault="00F24FEF" w:rsidP="009F629E">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руб.</w:t>
            </w:r>
          </w:p>
        </w:tc>
        <w:tc>
          <w:tcPr>
            <w:tcW w:w="912" w:type="dxa"/>
            <w:tcBorders>
              <w:top w:val="single" w:sz="4" w:space="0" w:color="auto"/>
              <w:left w:val="single" w:sz="4" w:space="0" w:color="auto"/>
              <w:bottom w:val="single" w:sz="4" w:space="0" w:color="auto"/>
              <w:right w:val="single" w:sz="4" w:space="0" w:color="auto"/>
            </w:tcBorders>
            <w:vAlign w:val="center"/>
          </w:tcPr>
          <w:p w14:paraId="4567EB0D" w14:textId="77777777" w:rsidR="00F24FEF" w:rsidRDefault="00F24FEF" w:rsidP="003F3664">
            <w:pPr>
              <w:jc w:val="center"/>
            </w:pPr>
            <w:r w:rsidRPr="006537E2">
              <w:rPr>
                <w:rFonts w:ascii="Times New Roman" w:eastAsia="Calibri" w:hAnsi="Times New Roman"/>
                <w:lang w:eastAsia="en-US"/>
              </w:rPr>
              <w:t>0,0</w:t>
            </w:r>
          </w:p>
        </w:tc>
        <w:tc>
          <w:tcPr>
            <w:tcW w:w="505" w:type="dxa"/>
            <w:tcBorders>
              <w:top w:val="single" w:sz="4" w:space="0" w:color="auto"/>
              <w:left w:val="single" w:sz="4" w:space="0" w:color="auto"/>
              <w:bottom w:val="single" w:sz="4" w:space="0" w:color="auto"/>
              <w:right w:val="single" w:sz="4" w:space="0" w:color="auto"/>
            </w:tcBorders>
            <w:vAlign w:val="center"/>
          </w:tcPr>
          <w:p w14:paraId="3EB11981" w14:textId="77777777" w:rsidR="00F24FEF" w:rsidRDefault="00F24FEF" w:rsidP="003F3664">
            <w:pPr>
              <w:jc w:val="center"/>
            </w:pPr>
            <w:r w:rsidRPr="006537E2">
              <w:rPr>
                <w:rFonts w:ascii="Times New Roman" w:eastAsia="Calibri" w:hAnsi="Times New Roman"/>
                <w:lang w:eastAsia="en-US"/>
              </w:rPr>
              <w:t>0,0</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2B2C4427" w14:textId="77777777" w:rsidR="00F24FEF" w:rsidRDefault="00F24FEF" w:rsidP="00E402B5">
            <w:pPr>
              <w:jc w:val="center"/>
            </w:pPr>
            <w:r w:rsidRPr="006537E2">
              <w:rPr>
                <w:rFonts w:ascii="Times New Roman" w:eastAsia="Calibri" w:hAnsi="Times New Roman"/>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5C3F6149" w14:textId="77777777" w:rsidR="00F24FEF" w:rsidRDefault="00F24FEF" w:rsidP="00E402B5">
            <w:pPr>
              <w:jc w:val="center"/>
            </w:pPr>
            <w:r w:rsidRPr="006537E2">
              <w:rPr>
                <w:rFonts w:ascii="Times New Roman" w:eastAsia="Calibri" w:hAnsi="Times New Roman"/>
                <w:lang w:eastAsia="en-US"/>
              </w:rPr>
              <w:t>0,0</w:t>
            </w:r>
          </w:p>
        </w:tc>
        <w:tc>
          <w:tcPr>
            <w:tcW w:w="851" w:type="dxa"/>
            <w:tcBorders>
              <w:top w:val="single" w:sz="4" w:space="0" w:color="auto"/>
              <w:left w:val="single" w:sz="4" w:space="0" w:color="auto"/>
              <w:bottom w:val="single" w:sz="4" w:space="0" w:color="auto"/>
              <w:right w:val="single" w:sz="4" w:space="0" w:color="auto"/>
            </w:tcBorders>
            <w:vAlign w:val="center"/>
          </w:tcPr>
          <w:p w14:paraId="0684148D" w14:textId="77777777" w:rsidR="00F24FEF" w:rsidRDefault="00F24FEF" w:rsidP="00E402B5">
            <w:pPr>
              <w:jc w:val="center"/>
            </w:pPr>
            <w:r w:rsidRPr="006537E2">
              <w:rPr>
                <w:rFonts w:ascii="Times New Roman" w:eastAsia="Calibri" w:hAnsi="Times New Roman"/>
                <w:lang w:eastAsia="en-US"/>
              </w:rPr>
              <w:t>0,0</w:t>
            </w:r>
          </w:p>
        </w:tc>
        <w:tc>
          <w:tcPr>
            <w:tcW w:w="850" w:type="dxa"/>
            <w:tcBorders>
              <w:top w:val="single" w:sz="4" w:space="0" w:color="auto"/>
              <w:left w:val="single" w:sz="4" w:space="0" w:color="auto"/>
              <w:bottom w:val="single" w:sz="4" w:space="0" w:color="auto"/>
              <w:right w:val="single" w:sz="4" w:space="0" w:color="auto"/>
            </w:tcBorders>
            <w:vAlign w:val="center"/>
          </w:tcPr>
          <w:p w14:paraId="14150F56" w14:textId="77777777" w:rsidR="00F24FEF" w:rsidRDefault="00F24FEF" w:rsidP="00E402B5">
            <w:pPr>
              <w:jc w:val="center"/>
            </w:pPr>
            <w:r w:rsidRPr="006537E2">
              <w:rPr>
                <w:rFonts w:ascii="Times New Roman" w:eastAsia="Calibri" w:hAnsi="Times New Roman"/>
                <w:lang w:eastAsia="en-US"/>
              </w:rPr>
              <w:t>0,0</w:t>
            </w:r>
          </w:p>
        </w:tc>
        <w:tc>
          <w:tcPr>
            <w:tcW w:w="2065" w:type="dxa"/>
            <w:tcBorders>
              <w:top w:val="single" w:sz="4" w:space="0" w:color="auto"/>
              <w:left w:val="single" w:sz="4" w:space="0" w:color="auto"/>
              <w:bottom w:val="single" w:sz="4" w:space="0" w:color="auto"/>
              <w:right w:val="single" w:sz="4" w:space="0" w:color="auto"/>
            </w:tcBorders>
            <w:vAlign w:val="center"/>
          </w:tcPr>
          <w:p w14:paraId="7DD454B5" w14:textId="01A562B0" w:rsidR="00F24FEF" w:rsidRDefault="00F24FEF" w:rsidP="00E402B5">
            <w:pPr>
              <w:jc w:val="center"/>
            </w:pPr>
            <w:r w:rsidRPr="006537E2">
              <w:rPr>
                <w:rFonts w:ascii="Times New Roman" w:eastAsia="Calibri" w:hAnsi="Times New Roman"/>
                <w:lang w:eastAsia="en-US"/>
              </w:rPr>
              <w:t>0,0</w:t>
            </w:r>
          </w:p>
        </w:tc>
        <w:tc>
          <w:tcPr>
            <w:tcW w:w="2268" w:type="dxa"/>
            <w:tcBorders>
              <w:top w:val="single" w:sz="4" w:space="0" w:color="auto"/>
              <w:left w:val="single" w:sz="4" w:space="0" w:color="auto"/>
              <w:bottom w:val="single" w:sz="4" w:space="0" w:color="auto"/>
              <w:right w:val="single" w:sz="4" w:space="0" w:color="auto"/>
            </w:tcBorders>
          </w:tcPr>
          <w:p w14:paraId="55C29B6A" w14:textId="77777777" w:rsidR="00F24FEF" w:rsidRPr="006537E2" w:rsidRDefault="00F24FEF" w:rsidP="005F22D5">
            <w:pPr>
              <w:jc w:val="center"/>
              <w:rPr>
                <w:rFonts w:ascii="Times New Roman" w:eastAsia="Calibri" w:hAnsi="Times New Roman"/>
                <w:lang w:eastAsia="en-US"/>
              </w:rPr>
            </w:pPr>
            <w:r>
              <w:rPr>
                <w:rFonts w:ascii="Times New Roman" w:eastAsia="Calibri" w:hAnsi="Times New Roman"/>
                <w:lang w:eastAsia="en-US"/>
              </w:rPr>
              <w:t>Наличие п</w:t>
            </w:r>
            <w:r w:rsidRPr="00CA73E8">
              <w:rPr>
                <w:rFonts w:ascii="Times New Roman" w:eastAsia="Calibri" w:hAnsi="Times New Roman"/>
                <w:lang w:eastAsia="en-US"/>
              </w:rPr>
              <w:t>росроченн</w:t>
            </w:r>
            <w:r>
              <w:rPr>
                <w:rFonts w:ascii="Times New Roman" w:eastAsia="Calibri" w:hAnsi="Times New Roman"/>
                <w:lang w:eastAsia="en-US"/>
              </w:rPr>
              <w:t>ой</w:t>
            </w:r>
            <w:r w:rsidRPr="00CA73E8">
              <w:rPr>
                <w:rFonts w:ascii="Times New Roman" w:eastAsia="Calibri" w:hAnsi="Times New Roman"/>
                <w:lang w:eastAsia="en-US"/>
              </w:rPr>
              <w:t xml:space="preserve"> задолженност</w:t>
            </w:r>
            <w:r>
              <w:rPr>
                <w:rFonts w:ascii="Times New Roman" w:eastAsia="Calibri" w:hAnsi="Times New Roman"/>
                <w:lang w:eastAsia="en-US"/>
              </w:rPr>
              <w:t>и</w:t>
            </w:r>
            <w:r w:rsidRPr="00CA73E8">
              <w:rPr>
                <w:rFonts w:ascii="Times New Roman" w:eastAsia="Calibri" w:hAnsi="Times New Roman"/>
                <w:lang w:eastAsia="en-US"/>
              </w:rPr>
              <w:t xml:space="preserve"> по долговым обязательствам муниципального образования «Бичурский район».</w:t>
            </w:r>
          </w:p>
        </w:tc>
      </w:tr>
      <w:tr w:rsidR="00F24FEF" w:rsidRPr="00016E39" w14:paraId="5EE398D2" w14:textId="77777777" w:rsidTr="00FD319D">
        <w:trPr>
          <w:trHeight w:val="274"/>
          <w:tblCellSpacing w:w="5" w:type="nil"/>
        </w:trPr>
        <w:tc>
          <w:tcPr>
            <w:tcW w:w="1923" w:type="dxa"/>
            <w:vMerge/>
            <w:tcBorders>
              <w:left w:val="single" w:sz="4" w:space="0" w:color="auto"/>
              <w:bottom w:val="single" w:sz="4" w:space="0" w:color="auto"/>
              <w:right w:val="single" w:sz="4" w:space="0" w:color="auto"/>
            </w:tcBorders>
          </w:tcPr>
          <w:p w14:paraId="6025E192" w14:textId="77777777" w:rsidR="00F24FEF" w:rsidRPr="00016E39" w:rsidRDefault="00F24FEF" w:rsidP="00D75B23">
            <w:pPr>
              <w:widowControl w:val="0"/>
              <w:autoSpaceDE w:val="0"/>
              <w:autoSpaceDN w:val="0"/>
              <w:adjustRightInd w:val="0"/>
              <w:spacing w:after="0" w:line="240" w:lineRule="auto"/>
              <w:rPr>
                <w:rFonts w:ascii="Times New Roman" w:eastAsia="Calibri" w:hAnsi="Times New Roman"/>
                <w:highlight w:val="yellow"/>
                <w:lang w:eastAsia="en-US"/>
              </w:rPr>
            </w:pPr>
          </w:p>
        </w:tc>
        <w:tc>
          <w:tcPr>
            <w:tcW w:w="425" w:type="dxa"/>
            <w:tcBorders>
              <w:top w:val="single" w:sz="4" w:space="0" w:color="auto"/>
              <w:left w:val="single" w:sz="4" w:space="0" w:color="auto"/>
              <w:bottom w:val="single" w:sz="4" w:space="0" w:color="auto"/>
              <w:right w:val="single" w:sz="4" w:space="0" w:color="auto"/>
            </w:tcBorders>
          </w:tcPr>
          <w:p w14:paraId="284B8A2A" w14:textId="77777777" w:rsidR="00F24FEF" w:rsidRPr="00BA1FA3" w:rsidRDefault="00F24FEF" w:rsidP="0054092D">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5</w:t>
            </w:r>
          </w:p>
        </w:tc>
        <w:tc>
          <w:tcPr>
            <w:tcW w:w="2268" w:type="dxa"/>
            <w:tcBorders>
              <w:top w:val="single" w:sz="4" w:space="0" w:color="auto"/>
              <w:left w:val="single" w:sz="4" w:space="0" w:color="auto"/>
              <w:bottom w:val="single" w:sz="4" w:space="0" w:color="auto"/>
              <w:right w:val="single" w:sz="4" w:space="0" w:color="auto"/>
            </w:tcBorders>
          </w:tcPr>
          <w:p w14:paraId="750024DA" w14:textId="77777777" w:rsidR="00F24FEF" w:rsidRPr="00BA1FA3" w:rsidRDefault="00F24FEF" w:rsidP="006276B5">
            <w:pPr>
              <w:widowControl w:val="0"/>
              <w:autoSpaceDE w:val="0"/>
              <w:autoSpaceDN w:val="0"/>
              <w:adjustRightInd w:val="0"/>
              <w:spacing w:after="0" w:line="240" w:lineRule="auto"/>
              <w:rPr>
                <w:rFonts w:ascii="Times New Roman" w:eastAsia="Calibri" w:hAnsi="Times New Roman"/>
                <w:lang w:eastAsia="en-US"/>
              </w:rPr>
            </w:pPr>
            <w:r w:rsidRPr="00BA1FA3">
              <w:rPr>
                <w:rFonts w:ascii="Times New Roman" w:eastAsia="Calibri" w:hAnsi="Times New Roman"/>
                <w:lang w:eastAsia="en-US"/>
              </w:rPr>
              <w:t xml:space="preserve">Доля расходов на обслуживание муниципального </w:t>
            </w:r>
            <w:r w:rsidRPr="00BA1FA3">
              <w:rPr>
                <w:rFonts w:ascii="Times New Roman" w:eastAsia="Calibri" w:hAnsi="Times New Roman"/>
                <w:lang w:eastAsia="en-US"/>
              </w:rPr>
              <w:lastRenderedPageBreak/>
              <w:t xml:space="preserve">долга в расходах бюджета муниципального образования «Бичурский район» (без учета расходов, осуществляемых за счет субвенций) </w:t>
            </w:r>
          </w:p>
        </w:tc>
        <w:tc>
          <w:tcPr>
            <w:tcW w:w="993" w:type="dxa"/>
            <w:tcBorders>
              <w:top w:val="single" w:sz="4" w:space="0" w:color="auto"/>
              <w:left w:val="single" w:sz="4" w:space="0" w:color="auto"/>
              <w:bottom w:val="single" w:sz="4" w:space="0" w:color="auto"/>
              <w:right w:val="single" w:sz="4" w:space="0" w:color="auto"/>
            </w:tcBorders>
            <w:vAlign w:val="center"/>
          </w:tcPr>
          <w:p w14:paraId="2192B6DC" w14:textId="77777777" w:rsidR="00F24FEF" w:rsidRPr="00BA1FA3" w:rsidRDefault="00F24FEF" w:rsidP="009F629E">
            <w:pPr>
              <w:widowControl w:val="0"/>
              <w:autoSpaceDE w:val="0"/>
              <w:autoSpaceDN w:val="0"/>
              <w:adjustRightInd w:val="0"/>
              <w:spacing w:after="0" w:line="240" w:lineRule="auto"/>
              <w:jc w:val="center"/>
              <w:rPr>
                <w:rFonts w:ascii="Times New Roman" w:eastAsia="Calibri" w:hAnsi="Times New Roman"/>
                <w:lang w:eastAsia="en-US"/>
              </w:rPr>
            </w:pPr>
            <w:r w:rsidRPr="00BA1FA3">
              <w:rPr>
                <w:rFonts w:ascii="Times New Roman" w:eastAsia="Calibri" w:hAnsi="Times New Roman"/>
                <w:lang w:eastAsia="en-US"/>
              </w:rPr>
              <w:lastRenderedPageBreak/>
              <w:t>%</w:t>
            </w:r>
          </w:p>
        </w:tc>
        <w:tc>
          <w:tcPr>
            <w:tcW w:w="912" w:type="dxa"/>
            <w:tcBorders>
              <w:top w:val="single" w:sz="4" w:space="0" w:color="auto"/>
              <w:left w:val="single" w:sz="4" w:space="0" w:color="auto"/>
              <w:bottom w:val="single" w:sz="4" w:space="0" w:color="auto"/>
              <w:right w:val="single" w:sz="4" w:space="0" w:color="auto"/>
            </w:tcBorders>
            <w:vAlign w:val="center"/>
          </w:tcPr>
          <w:p w14:paraId="147DCC8C" w14:textId="77777777" w:rsidR="00F24FEF" w:rsidRPr="00BA1FA3" w:rsidRDefault="00F24FEF" w:rsidP="002938F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BA1FA3">
              <w:rPr>
                <w:rFonts w:ascii="Times New Roman" w:eastAsia="Calibri" w:hAnsi="Times New Roman"/>
                <w:sz w:val="20"/>
                <w:szCs w:val="20"/>
                <w:lang w:eastAsia="en-US"/>
              </w:rPr>
              <w:t>0,18</w:t>
            </w:r>
          </w:p>
        </w:tc>
        <w:tc>
          <w:tcPr>
            <w:tcW w:w="505" w:type="dxa"/>
            <w:tcBorders>
              <w:top w:val="single" w:sz="4" w:space="0" w:color="auto"/>
              <w:left w:val="single" w:sz="4" w:space="0" w:color="auto"/>
              <w:bottom w:val="single" w:sz="4" w:space="0" w:color="auto"/>
              <w:right w:val="single" w:sz="4" w:space="0" w:color="auto"/>
            </w:tcBorders>
            <w:vAlign w:val="center"/>
          </w:tcPr>
          <w:p w14:paraId="391CDA4C" w14:textId="77777777" w:rsidR="00F24FEF" w:rsidRPr="00BA1FA3" w:rsidRDefault="00F24FEF" w:rsidP="002938F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BA1FA3">
              <w:rPr>
                <w:rFonts w:ascii="Times New Roman" w:eastAsia="Calibri" w:hAnsi="Times New Roman"/>
                <w:sz w:val="20"/>
                <w:szCs w:val="20"/>
                <w:lang w:eastAsia="en-US"/>
              </w:rPr>
              <w:t>0,003</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22EF5B5F" w14:textId="77777777" w:rsidR="00F24FEF" w:rsidRPr="005D00FF" w:rsidRDefault="00F24FEF" w:rsidP="002938F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D00FF">
              <w:rPr>
                <w:rFonts w:ascii="Times New Roman" w:eastAsia="Calibri" w:hAnsi="Times New Roman"/>
                <w:sz w:val="20"/>
                <w:szCs w:val="20"/>
                <w:lang w:eastAsia="en-US"/>
              </w:rPr>
              <w:t>0,003</w:t>
            </w:r>
          </w:p>
        </w:tc>
        <w:tc>
          <w:tcPr>
            <w:tcW w:w="992" w:type="dxa"/>
            <w:tcBorders>
              <w:top w:val="single" w:sz="4" w:space="0" w:color="auto"/>
              <w:left w:val="single" w:sz="4" w:space="0" w:color="auto"/>
              <w:bottom w:val="single" w:sz="4" w:space="0" w:color="auto"/>
              <w:right w:val="single" w:sz="4" w:space="0" w:color="auto"/>
            </w:tcBorders>
            <w:vAlign w:val="center"/>
          </w:tcPr>
          <w:p w14:paraId="5391031C" w14:textId="77777777" w:rsidR="00F24FEF" w:rsidRPr="005D00FF" w:rsidRDefault="00F24FEF" w:rsidP="002938F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D00FF">
              <w:rPr>
                <w:rFonts w:ascii="Times New Roman" w:eastAsia="Calibri" w:hAnsi="Times New Roman"/>
                <w:sz w:val="20"/>
                <w:szCs w:val="20"/>
                <w:lang w:eastAsia="en-US"/>
              </w:rPr>
              <w:t>0,003</w:t>
            </w:r>
          </w:p>
        </w:tc>
        <w:tc>
          <w:tcPr>
            <w:tcW w:w="851" w:type="dxa"/>
            <w:tcBorders>
              <w:top w:val="single" w:sz="4" w:space="0" w:color="auto"/>
              <w:left w:val="single" w:sz="4" w:space="0" w:color="auto"/>
              <w:bottom w:val="single" w:sz="4" w:space="0" w:color="auto"/>
              <w:right w:val="single" w:sz="4" w:space="0" w:color="auto"/>
            </w:tcBorders>
            <w:vAlign w:val="center"/>
          </w:tcPr>
          <w:p w14:paraId="7D311A77" w14:textId="77777777" w:rsidR="00F24FEF" w:rsidRPr="005D00FF" w:rsidRDefault="00F24FEF" w:rsidP="002938F4">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5D00FF">
              <w:rPr>
                <w:rFonts w:ascii="Times New Roman" w:eastAsia="Calibri" w:hAnsi="Times New Roman"/>
                <w:sz w:val="20"/>
                <w:szCs w:val="20"/>
                <w:lang w:eastAsia="en-US"/>
              </w:rPr>
              <w:t>0,003</w:t>
            </w:r>
          </w:p>
        </w:tc>
        <w:tc>
          <w:tcPr>
            <w:tcW w:w="850" w:type="dxa"/>
            <w:tcBorders>
              <w:top w:val="single" w:sz="4" w:space="0" w:color="auto"/>
              <w:left w:val="single" w:sz="4" w:space="0" w:color="auto"/>
              <w:bottom w:val="single" w:sz="4" w:space="0" w:color="auto"/>
              <w:right w:val="single" w:sz="4" w:space="0" w:color="auto"/>
            </w:tcBorders>
            <w:vAlign w:val="center"/>
          </w:tcPr>
          <w:p w14:paraId="5FD14A81" w14:textId="77777777" w:rsidR="00F24FEF" w:rsidRPr="005D00FF" w:rsidRDefault="00F24FEF" w:rsidP="00323259">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085187">
              <w:rPr>
                <w:rFonts w:ascii="Times New Roman" w:eastAsia="Calibri" w:hAnsi="Times New Roman"/>
                <w:sz w:val="20"/>
                <w:szCs w:val="20"/>
                <w:lang w:eastAsia="en-US"/>
              </w:rPr>
              <w:t>0,00</w:t>
            </w:r>
            <w:r>
              <w:rPr>
                <w:rFonts w:ascii="Times New Roman" w:eastAsia="Calibri" w:hAnsi="Times New Roman"/>
                <w:sz w:val="20"/>
                <w:szCs w:val="20"/>
                <w:lang w:eastAsia="en-US"/>
              </w:rPr>
              <w:t>2</w:t>
            </w:r>
          </w:p>
        </w:tc>
        <w:tc>
          <w:tcPr>
            <w:tcW w:w="2065" w:type="dxa"/>
            <w:tcBorders>
              <w:top w:val="single" w:sz="4" w:space="0" w:color="auto"/>
              <w:left w:val="single" w:sz="4" w:space="0" w:color="auto"/>
              <w:bottom w:val="single" w:sz="4" w:space="0" w:color="auto"/>
              <w:right w:val="single" w:sz="4" w:space="0" w:color="auto"/>
            </w:tcBorders>
            <w:vAlign w:val="center"/>
          </w:tcPr>
          <w:p w14:paraId="2B158731" w14:textId="256BCB78" w:rsidR="00F24FEF" w:rsidRDefault="00A35DE5" w:rsidP="002938F4">
            <w:pPr>
              <w:spacing w:line="240" w:lineRule="auto"/>
              <w:jc w:val="center"/>
            </w:pPr>
            <w:r>
              <w:rPr>
                <w:rFonts w:ascii="Times New Roman" w:eastAsia="Calibri" w:hAnsi="Times New Roman"/>
                <w:sz w:val="20"/>
                <w:szCs w:val="20"/>
                <w:lang w:eastAsia="en-US"/>
              </w:rPr>
              <w:t>0,001</w:t>
            </w:r>
          </w:p>
        </w:tc>
        <w:tc>
          <w:tcPr>
            <w:tcW w:w="2268" w:type="dxa"/>
            <w:tcBorders>
              <w:top w:val="single" w:sz="4" w:space="0" w:color="auto"/>
              <w:left w:val="single" w:sz="4" w:space="0" w:color="auto"/>
              <w:bottom w:val="single" w:sz="4" w:space="0" w:color="auto"/>
              <w:right w:val="single" w:sz="4" w:space="0" w:color="auto"/>
            </w:tcBorders>
          </w:tcPr>
          <w:p w14:paraId="73F025B5" w14:textId="77777777" w:rsidR="00F24FEF" w:rsidRDefault="00F24FEF" w:rsidP="00323259">
            <w:pPr>
              <w:spacing w:line="240" w:lineRule="auto"/>
              <w:jc w:val="center"/>
              <w:rPr>
                <w:rFonts w:ascii="Times New Roman" w:eastAsia="Calibri" w:hAnsi="Times New Roman"/>
                <w:sz w:val="20"/>
                <w:szCs w:val="20"/>
                <w:lang w:eastAsia="en-US"/>
              </w:rPr>
            </w:pPr>
            <w:r>
              <w:rPr>
                <w:color w:val="22272F"/>
                <w:sz w:val="23"/>
                <w:szCs w:val="23"/>
                <w:shd w:val="clear" w:color="auto" w:fill="FFFFFF"/>
              </w:rPr>
              <w:t xml:space="preserve"> Ст.111 БК РФ «</w:t>
            </w:r>
            <w:r w:rsidRPr="000471B6">
              <w:rPr>
                <w:rFonts w:ascii="Times New Roman" w:hAnsi="Times New Roman"/>
                <w:color w:val="22272F"/>
                <w:shd w:val="clear" w:color="auto" w:fill="FFFFFF"/>
              </w:rPr>
              <w:t xml:space="preserve">Объем расходов на обслуживание </w:t>
            </w:r>
            <w:r w:rsidRPr="000471B6">
              <w:rPr>
                <w:rFonts w:ascii="Times New Roman" w:hAnsi="Times New Roman"/>
                <w:color w:val="22272F"/>
                <w:shd w:val="clear" w:color="auto" w:fill="FFFFFF"/>
              </w:rPr>
              <w:lastRenderedPageBreak/>
              <w:t xml:space="preserve">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w:t>
            </w:r>
            <w:r w:rsidRPr="00323259">
              <w:rPr>
                <w:rFonts w:ascii="Times New Roman" w:hAnsi="Times New Roman"/>
                <w:color w:val="22272F"/>
                <w:shd w:val="clear" w:color="auto" w:fill="FFFFFF"/>
              </w:rPr>
              <w:t xml:space="preserve">предоставляемых из </w:t>
            </w:r>
            <w:r w:rsidRPr="00323259">
              <w:rPr>
                <w:rFonts w:ascii="Times New Roman" w:hAnsi="Times New Roman"/>
                <w:color w:val="22272F"/>
              </w:rPr>
              <w:t>бюджетов </w:t>
            </w:r>
            <w:r w:rsidRPr="00323259">
              <w:rPr>
                <w:rStyle w:val="af0"/>
                <w:rFonts w:ascii="Times New Roman" w:hAnsi="Times New Roman"/>
                <w:i w:val="0"/>
                <w:iCs w:val="0"/>
                <w:color w:val="22272F"/>
              </w:rPr>
              <w:t>бюджетной</w:t>
            </w:r>
            <w:r w:rsidRPr="00323259">
              <w:rPr>
                <w:rFonts w:ascii="Times New Roman" w:hAnsi="Times New Roman"/>
                <w:color w:val="22272F"/>
              </w:rPr>
              <w:t> системы Российской Федерации»</w:t>
            </w:r>
          </w:p>
        </w:tc>
      </w:tr>
      <w:tr w:rsidR="00FD319D" w:rsidRPr="00016E39" w14:paraId="7CCFE94E" w14:textId="77777777" w:rsidTr="00FD319D">
        <w:trPr>
          <w:tblCellSpacing w:w="5" w:type="nil"/>
        </w:trPr>
        <w:tc>
          <w:tcPr>
            <w:tcW w:w="15106" w:type="dxa"/>
            <w:gridSpan w:val="13"/>
            <w:tcBorders>
              <w:top w:val="single" w:sz="4" w:space="0" w:color="auto"/>
              <w:left w:val="single" w:sz="4" w:space="0" w:color="auto"/>
              <w:bottom w:val="single" w:sz="4" w:space="0" w:color="auto"/>
              <w:right w:val="single" w:sz="4" w:space="0" w:color="auto"/>
            </w:tcBorders>
          </w:tcPr>
          <w:p w14:paraId="42724A04" w14:textId="77777777" w:rsidR="00D6107D" w:rsidRDefault="00D6107D" w:rsidP="004A2211">
            <w:pPr>
              <w:widowControl w:val="0"/>
              <w:autoSpaceDE w:val="0"/>
              <w:autoSpaceDN w:val="0"/>
              <w:adjustRightInd w:val="0"/>
              <w:spacing w:after="0" w:line="240" w:lineRule="auto"/>
              <w:jc w:val="center"/>
              <w:rPr>
                <w:rFonts w:ascii="Times New Roman" w:eastAsia="Calibri" w:hAnsi="Times New Roman"/>
                <w:b/>
                <w:sz w:val="24"/>
                <w:szCs w:val="24"/>
                <w:lang w:eastAsia="en-US"/>
              </w:rPr>
            </w:pPr>
          </w:p>
          <w:p w14:paraId="4F5EDCED" w14:textId="76FF7D2E" w:rsidR="00FD319D" w:rsidRPr="00D22FC2" w:rsidRDefault="00FD319D" w:rsidP="004A2211">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D22FC2">
              <w:rPr>
                <w:rFonts w:ascii="Times New Roman" w:eastAsia="Calibri" w:hAnsi="Times New Roman"/>
                <w:b/>
                <w:sz w:val="24"/>
                <w:szCs w:val="24"/>
                <w:lang w:eastAsia="en-US"/>
              </w:rPr>
              <w:lastRenderedPageBreak/>
              <w:t xml:space="preserve">Подпрограмма </w:t>
            </w:r>
            <w:r>
              <w:rPr>
                <w:rFonts w:ascii="Times New Roman" w:eastAsia="Calibri" w:hAnsi="Times New Roman"/>
                <w:b/>
                <w:sz w:val="24"/>
                <w:szCs w:val="24"/>
                <w:lang w:eastAsia="en-US"/>
              </w:rPr>
              <w:t xml:space="preserve"> </w:t>
            </w:r>
            <w:r w:rsidRPr="00D22FC2">
              <w:rPr>
                <w:rFonts w:ascii="Times New Roman" w:eastAsia="Calibri" w:hAnsi="Times New Roman"/>
                <w:b/>
                <w:sz w:val="24"/>
                <w:szCs w:val="24"/>
                <w:lang w:eastAsia="en-US"/>
              </w:rPr>
              <w:t xml:space="preserve">«Повышение </w:t>
            </w:r>
            <w:r>
              <w:rPr>
                <w:rFonts w:ascii="Times New Roman" w:eastAsia="Calibri" w:hAnsi="Times New Roman"/>
                <w:b/>
                <w:sz w:val="24"/>
                <w:szCs w:val="24"/>
                <w:lang w:eastAsia="en-US"/>
              </w:rPr>
              <w:t>качества</w:t>
            </w:r>
            <w:r w:rsidRPr="00D22FC2">
              <w:rPr>
                <w:rFonts w:ascii="Times New Roman" w:eastAsia="Calibri" w:hAnsi="Times New Roman"/>
                <w:b/>
                <w:sz w:val="24"/>
                <w:szCs w:val="24"/>
                <w:lang w:eastAsia="en-US"/>
              </w:rPr>
              <w:t xml:space="preserve"> управления </w:t>
            </w:r>
            <w:r>
              <w:rPr>
                <w:rFonts w:ascii="Times New Roman" w:eastAsia="Calibri" w:hAnsi="Times New Roman"/>
                <w:b/>
                <w:sz w:val="24"/>
                <w:szCs w:val="24"/>
                <w:lang w:eastAsia="en-US"/>
              </w:rPr>
              <w:t>муниципальными</w:t>
            </w:r>
            <w:r w:rsidRPr="00D22FC2">
              <w:rPr>
                <w:rFonts w:ascii="Times New Roman" w:eastAsia="Calibri" w:hAnsi="Times New Roman"/>
                <w:b/>
                <w:sz w:val="24"/>
                <w:szCs w:val="24"/>
                <w:lang w:eastAsia="en-US"/>
              </w:rPr>
              <w:t xml:space="preserve"> финансами»</w:t>
            </w:r>
          </w:p>
          <w:p w14:paraId="1BBB559B" w14:textId="77777777" w:rsidR="00FD319D" w:rsidRPr="00D22FC2" w:rsidRDefault="00FD319D" w:rsidP="004A2211">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r>
      <w:tr w:rsidR="00F24FEF" w:rsidRPr="00016E39" w14:paraId="23E3EC7A" w14:textId="77777777" w:rsidTr="00FD319D">
        <w:trPr>
          <w:trHeight w:val="2877"/>
          <w:tblCellSpacing w:w="5" w:type="nil"/>
        </w:trPr>
        <w:tc>
          <w:tcPr>
            <w:tcW w:w="1923" w:type="dxa"/>
            <w:vMerge w:val="restart"/>
            <w:tcBorders>
              <w:top w:val="single" w:sz="4" w:space="0" w:color="auto"/>
              <w:left w:val="single" w:sz="4" w:space="0" w:color="auto"/>
              <w:right w:val="single" w:sz="4" w:space="0" w:color="auto"/>
            </w:tcBorders>
            <w:vAlign w:val="center"/>
          </w:tcPr>
          <w:p w14:paraId="4F3658E9" w14:textId="77777777" w:rsidR="00F24FEF" w:rsidRPr="0093252D" w:rsidRDefault="00F24FEF" w:rsidP="00A11A1A">
            <w:pPr>
              <w:widowControl w:val="0"/>
              <w:autoSpaceDE w:val="0"/>
              <w:autoSpaceDN w:val="0"/>
              <w:adjustRightInd w:val="0"/>
              <w:spacing w:after="0" w:line="240" w:lineRule="auto"/>
              <w:outlineLvl w:val="3"/>
              <w:rPr>
                <w:rFonts w:ascii="Times New Roman" w:eastAsia="Calibri" w:hAnsi="Times New Roman"/>
                <w:b/>
                <w:sz w:val="24"/>
                <w:szCs w:val="24"/>
                <w:lang w:eastAsia="en-US"/>
              </w:rPr>
            </w:pPr>
            <w:r w:rsidRPr="0093252D">
              <w:rPr>
                <w:rFonts w:ascii="Times New Roman" w:eastAsia="Calibri" w:hAnsi="Times New Roman"/>
                <w:b/>
                <w:sz w:val="24"/>
                <w:szCs w:val="24"/>
                <w:lang w:eastAsia="en-US"/>
              </w:rPr>
              <w:lastRenderedPageBreak/>
              <w:t>Цель:</w:t>
            </w:r>
          </w:p>
          <w:p w14:paraId="72FDBAFB" w14:textId="77777777" w:rsidR="00F24FEF" w:rsidRPr="0093252D" w:rsidRDefault="00F24FEF" w:rsidP="00A11A1A">
            <w:pPr>
              <w:widowControl w:val="0"/>
              <w:autoSpaceDE w:val="0"/>
              <w:autoSpaceDN w:val="0"/>
              <w:adjustRightInd w:val="0"/>
              <w:spacing w:after="0" w:line="240" w:lineRule="auto"/>
              <w:outlineLvl w:val="3"/>
              <w:rPr>
                <w:rFonts w:ascii="Times New Roman" w:eastAsia="Calibri" w:hAnsi="Times New Roman"/>
                <w:sz w:val="24"/>
                <w:szCs w:val="24"/>
                <w:lang w:eastAsia="en-US"/>
              </w:rPr>
            </w:pPr>
            <w:r w:rsidRPr="0093252D">
              <w:rPr>
                <w:rFonts w:ascii="Times New Roman" w:eastAsia="Calibri" w:hAnsi="Times New Roman"/>
                <w:sz w:val="24"/>
                <w:szCs w:val="24"/>
                <w:lang w:eastAsia="en-US"/>
              </w:rPr>
              <w:t>Обеспечение условий для эффективного использования средств бюджета МО «Бичурский район».</w:t>
            </w:r>
          </w:p>
          <w:p w14:paraId="0AFB354F" w14:textId="77777777" w:rsidR="00F24FEF" w:rsidRPr="0093252D" w:rsidRDefault="00F24FEF" w:rsidP="00A11A1A">
            <w:pPr>
              <w:widowControl w:val="0"/>
              <w:autoSpaceDE w:val="0"/>
              <w:autoSpaceDN w:val="0"/>
              <w:adjustRightInd w:val="0"/>
              <w:spacing w:after="0" w:line="240" w:lineRule="auto"/>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Задачи:</w:t>
            </w:r>
          </w:p>
          <w:p w14:paraId="6238D091" w14:textId="77777777" w:rsidR="00F24FEF" w:rsidRPr="0093252D" w:rsidRDefault="00F24FEF" w:rsidP="00A11A1A">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1.Совершенствование бюджетного процесса</w:t>
            </w:r>
          </w:p>
          <w:p w14:paraId="38A645B5" w14:textId="77777777" w:rsidR="00F24FEF" w:rsidRPr="0093252D" w:rsidRDefault="00F24FEF" w:rsidP="00A11A1A">
            <w:pPr>
              <w:widowControl w:val="0"/>
              <w:autoSpaceDE w:val="0"/>
              <w:autoSpaceDN w:val="0"/>
              <w:adjustRightInd w:val="0"/>
              <w:spacing w:after="0" w:line="240" w:lineRule="auto"/>
              <w:outlineLvl w:val="3"/>
              <w:rPr>
                <w:rFonts w:ascii="Times New Roman" w:eastAsia="Calibri" w:hAnsi="Times New Roman"/>
                <w:b/>
                <w:sz w:val="24"/>
                <w:szCs w:val="24"/>
                <w:lang w:eastAsia="en-US"/>
              </w:rPr>
            </w:pPr>
            <w:r w:rsidRPr="0093252D">
              <w:rPr>
                <w:rFonts w:ascii="Times New Roman" w:eastAsia="Calibri" w:hAnsi="Times New Roman"/>
                <w:sz w:val="24"/>
                <w:szCs w:val="24"/>
                <w:lang w:eastAsia="en-US"/>
              </w:rPr>
              <w:t>2. Обеспечение внутреннего муниципального финансового контроля и контроля в сфере закупок</w:t>
            </w:r>
          </w:p>
        </w:tc>
        <w:tc>
          <w:tcPr>
            <w:tcW w:w="425" w:type="dxa"/>
            <w:tcBorders>
              <w:top w:val="single" w:sz="4" w:space="0" w:color="auto"/>
              <w:left w:val="single" w:sz="4" w:space="0" w:color="auto"/>
              <w:right w:val="single" w:sz="4" w:space="0" w:color="auto"/>
            </w:tcBorders>
            <w:vAlign w:val="center"/>
          </w:tcPr>
          <w:p w14:paraId="5DCD1455" w14:textId="77777777" w:rsidR="00F24FEF" w:rsidRDefault="00F24FEF" w:rsidP="00A11A1A">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6</w:t>
            </w:r>
          </w:p>
        </w:tc>
        <w:tc>
          <w:tcPr>
            <w:tcW w:w="2268" w:type="dxa"/>
            <w:tcBorders>
              <w:top w:val="single" w:sz="4" w:space="0" w:color="auto"/>
              <w:left w:val="single" w:sz="4" w:space="0" w:color="auto"/>
              <w:right w:val="single" w:sz="4" w:space="0" w:color="auto"/>
            </w:tcBorders>
            <w:vAlign w:val="center"/>
          </w:tcPr>
          <w:p w14:paraId="1F91EA15" w14:textId="77777777" w:rsidR="00F24FEF" w:rsidRPr="00BE32F3" w:rsidRDefault="00F24FEF" w:rsidP="00FD319D">
            <w:pPr>
              <w:autoSpaceDE w:val="0"/>
              <w:autoSpaceDN w:val="0"/>
              <w:adjustRightInd w:val="0"/>
              <w:spacing w:after="0" w:line="240" w:lineRule="auto"/>
              <w:jc w:val="both"/>
              <w:rPr>
                <w:rFonts w:ascii="Times New Roman" w:eastAsiaTheme="minorHAnsi" w:hAnsi="Times New Roman"/>
                <w:bCs/>
                <w:sz w:val="24"/>
                <w:szCs w:val="24"/>
                <w:highlight w:val="yellow"/>
                <w:lang w:eastAsia="en-US"/>
              </w:rPr>
            </w:pPr>
            <w:r w:rsidRPr="00D22FC2">
              <w:rPr>
                <w:rFonts w:ascii="Times New Roman" w:eastAsiaTheme="minorHAnsi" w:hAnsi="Times New Roman"/>
                <w:bCs/>
                <w:sz w:val="24"/>
                <w:szCs w:val="24"/>
                <w:lang w:eastAsia="en-US"/>
              </w:rPr>
              <w:t>Доля закупок, в которых выявлены нарушения законодательства о контрактной системе в сфере закупок, к общему количеству проверенных закупок</w:t>
            </w:r>
          </w:p>
        </w:tc>
        <w:tc>
          <w:tcPr>
            <w:tcW w:w="993" w:type="dxa"/>
            <w:tcBorders>
              <w:top w:val="single" w:sz="4" w:space="0" w:color="auto"/>
              <w:left w:val="single" w:sz="4" w:space="0" w:color="auto"/>
              <w:bottom w:val="single" w:sz="4" w:space="0" w:color="auto"/>
              <w:right w:val="single" w:sz="4" w:space="0" w:color="auto"/>
            </w:tcBorders>
            <w:vAlign w:val="center"/>
          </w:tcPr>
          <w:p w14:paraId="3BCDDC01" w14:textId="77777777" w:rsidR="00F24FEF" w:rsidRPr="00A11A1A" w:rsidRDefault="00F24FEF" w:rsidP="00A11A1A">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A11A1A">
              <w:rPr>
                <w:rFonts w:ascii="Times New Roman" w:eastAsia="Calibri" w:hAnsi="Times New Roman"/>
                <w:sz w:val="20"/>
                <w:szCs w:val="20"/>
                <w:lang w:eastAsia="en-US"/>
              </w:rPr>
              <w:t>%</w:t>
            </w:r>
          </w:p>
        </w:tc>
        <w:tc>
          <w:tcPr>
            <w:tcW w:w="912" w:type="dxa"/>
            <w:tcBorders>
              <w:top w:val="single" w:sz="4" w:space="0" w:color="auto"/>
              <w:left w:val="single" w:sz="4" w:space="0" w:color="auto"/>
              <w:bottom w:val="single" w:sz="4" w:space="0" w:color="auto"/>
              <w:right w:val="single" w:sz="4" w:space="0" w:color="auto"/>
            </w:tcBorders>
            <w:vAlign w:val="center"/>
          </w:tcPr>
          <w:p w14:paraId="637DEAED" w14:textId="77777777" w:rsidR="00F24FEF" w:rsidRPr="00A11A1A" w:rsidRDefault="00F24FEF" w:rsidP="005D00FF">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A11A1A">
              <w:rPr>
                <w:rFonts w:ascii="Times New Roman" w:eastAsia="Calibri" w:hAnsi="Times New Roman"/>
                <w:sz w:val="20"/>
                <w:szCs w:val="20"/>
                <w:lang w:eastAsia="en-US"/>
              </w:rPr>
              <w:t>0,0</w:t>
            </w:r>
          </w:p>
        </w:tc>
        <w:tc>
          <w:tcPr>
            <w:tcW w:w="505" w:type="dxa"/>
            <w:tcBorders>
              <w:top w:val="single" w:sz="4" w:space="0" w:color="auto"/>
              <w:left w:val="single" w:sz="4" w:space="0" w:color="auto"/>
              <w:bottom w:val="single" w:sz="4" w:space="0" w:color="auto"/>
              <w:right w:val="single" w:sz="4" w:space="0" w:color="auto"/>
            </w:tcBorders>
            <w:vAlign w:val="center"/>
          </w:tcPr>
          <w:p w14:paraId="70AA7AC2" w14:textId="77777777" w:rsidR="00F24FEF" w:rsidRPr="00A11A1A" w:rsidRDefault="00F24FEF" w:rsidP="005D00FF">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D203D4">
              <w:rPr>
                <w:rFonts w:ascii="Times New Roman" w:eastAsia="Calibri" w:hAnsi="Times New Roman"/>
                <w:sz w:val="20"/>
                <w:szCs w:val="20"/>
                <w:lang w:eastAsia="en-US"/>
              </w:rPr>
              <w:t>0,0</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57345D8F" w14:textId="77777777" w:rsidR="00F24FEF" w:rsidRPr="00A11A1A" w:rsidRDefault="00F24FEF" w:rsidP="005D00FF">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A11A1A">
              <w:rPr>
                <w:rFonts w:ascii="Times New Roman" w:eastAsia="Calibri" w:hAnsi="Times New Roman"/>
                <w:sz w:val="20"/>
                <w:szCs w:val="2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0EF6252C" w14:textId="77777777" w:rsidR="00F24FEF" w:rsidRPr="005D00FF" w:rsidRDefault="00F24FEF" w:rsidP="005D00FF">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D00FF">
              <w:rPr>
                <w:rFonts w:ascii="Times New Roman" w:eastAsia="Calibri" w:hAnsi="Times New Roman"/>
                <w:sz w:val="20"/>
                <w:szCs w:val="20"/>
                <w:lang w:eastAsia="en-US"/>
              </w:rPr>
              <w:t>37,2</w:t>
            </w:r>
          </w:p>
        </w:tc>
        <w:tc>
          <w:tcPr>
            <w:tcW w:w="851" w:type="dxa"/>
            <w:tcBorders>
              <w:top w:val="single" w:sz="4" w:space="0" w:color="auto"/>
              <w:left w:val="single" w:sz="4" w:space="0" w:color="auto"/>
              <w:bottom w:val="single" w:sz="4" w:space="0" w:color="auto"/>
              <w:right w:val="single" w:sz="4" w:space="0" w:color="auto"/>
            </w:tcBorders>
            <w:vAlign w:val="center"/>
          </w:tcPr>
          <w:p w14:paraId="13FCC3E2" w14:textId="77777777" w:rsidR="00F24FEF" w:rsidRPr="005D00FF" w:rsidRDefault="00F24FEF" w:rsidP="005D00FF">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vAlign w:val="center"/>
          </w:tcPr>
          <w:p w14:paraId="62F35FBC" w14:textId="77777777" w:rsidR="00F24FEF" w:rsidRPr="005D00FF" w:rsidRDefault="00F24FEF" w:rsidP="005D00FF">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27,8</w:t>
            </w:r>
          </w:p>
        </w:tc>
        <w:tc>
          <w:tcPr>
            <w:tcW w:w="2065" w:type="dxa"/>
            <w:tcBorders>
              <w:top w:val="single" w:sz="4" w:space="0" w:color="auto"/>
              <w:left w:val="single" w:sz="4" w:space="0" w:color="auto"/>
              <w:bottom w:val="single" w:sz="4" w:space="0" w:color="auto"/>
              <w:right w:val="single" w:sz="4" w:space="0" w:color="auto"/>
            </w:tcBorders>
            <w:vAlign w:val="center"/>
          </w:tcPr>
          <w:p w14:paraId="067CF5FD" w14:textId="59E73062" w:rsidR="00F24FEF" w:rsidRPr="00C87703" w:rsidRDefault="00A35DE5" w:rsidP="005D00FF">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100,0</w:t>
            </w:r>
          </w:p>
        </w:tc>
        <w:tc>
          <w:tcPr>
            <w:tcW w:w="2268" w:type="dxa"/>
            <w:tcBorders>
              <w:top w:val="single" w:sz="4" w:space="0" w:color="auto"/>
              <w:left w:val="single" w:sz="4" w:space="0" w:color="auto"/>
              <w:bottom w:val="single" w:sz="4" w:space="0" w:color="auto"/>
              <w:right w:val="single" w:sz="4" w:space="0" w:color="auto"/>
            </w:tcBorders>
          </w:tcPr>
          <w:p w14:paraId="02F59F10" w14:textId="77777777" w:rsidR="00F24FEF" w:rsidRPr="000C3EA3" w:rsidRDefault="00F24FEF" w:rsidP="005D00FF">
            <w:pPr>
              <w:widowControl w:val="0"/>
              <w:autoSpaceDE w:val="0"/>
              <w:autoSpaceDN w:val="0"/>
              <w:adjustRightInd w:val="0"/>
              <w:spacing w:after="0" w:line="240" w:lineRule="auto"/>
              <w:jc w:val="center"/>
              <w:outlineLvl w:val="3"/>
              <w:rPr>
                <w:rFonts w:ascii="Times New Roman" w:eastAsia="Calibri" w:hAnsi="Times New Roman"/>
                <w:lang w:eastAsia="en-US"/>
              </w:rPr>
            </w:pPr>
            <w:proofErr w:type="gramStart"/>
            <w:r w:rsidRPr="000C3EA3">
              <w:rPr>
                <w:rFonts w:ascii="Times New Roman" w:eastAsia="Calibri" w:hAnsi="Times New Roman"/>
                <w:lang w:eastAsia="en-US"/>
              </w:rPr>
              <w:t>Отношение количества закупок</w:t>
            </w:r>
            <w:proofErr w:type="gramEnd"/>
            <w:r w:rsidRPr="000C3EA3">
              <w:rPr>
                <w:rFonts w:ascii="Times New Roman" w:eastAsiaTheme="minorHAnsi" w:hAnsi="Times New Roman"/>
                <w:bCs/>
                <w:lang w:eastAsia="en-US"/>
              </w:rPr>
              <w:t xml:space="preserve"> в которых выявлены нарушения законодательства о контрактной системе в сфере закупок, к общему количеству проверенных закупок</w:t>
            </w:r>
          </w:p>
        </w:tc>
      </w:tr>
      <w:tr w:rsidR="00F24FEF" w:rsidRPr="00016E39" w14:paraId="03BFCF15" w14:textId="77777777" w:rsidTr="00FD319D">
        <w:trPr>
          <w:tblCellSpacing w:w="5" w:type="nil"/>
        </w:trPr>
        <w:tc>
          <w:tcPr>
            <w:tcW w:w="1923" w:type="dxa"/>
            <w:vMerge/>
            <w:tcBorders>
              <w:left w:val="single" w:sz="4" w:space="0" w:color="auto"/>
              <w:bottom w:val="single" w:sz="4" w:space="0" w:color="auto"/>
              <w:right w:val="single" w:sz="4" w:space="0" w:color="auto"/>
            </w:tcBorders>
            <w:vAlign w:val="center"/>
          </w:tcPr>
          <w:p w14:paraId="79F3B89F" w14:textId="77777777" w:rsidR="00F24FEF" w:rsidRPr="00016E39" w:rsidRDefault="00F24FEF" w:rsidP="00857E83">
            <w:pPr>
              <w:widowControl w:val="0"/>
              <w:autoSpaceDE w:val="0"/>
              <w:autoSpaceDN w:val="0"/>
              <w:adjustRightInd w:val="0"/>
              <w:spacing w:after="0" w:line="240" w:lineRule="auto"/>
              <w:jc w:val="center"/>
              <w:outlineLvl w:val="3"/>
              <w:rPr>
                <w:rFonts w:ascii="Times New Roman" w:eastAsia="Calibri" w:hAnsi="Times New Roman"/>
                <w:highlight w:val="yellow"/>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14:paraId="15FE945D" w14:textId="77777777" w:rsidR="00F24FEF" w:rsidRPr="00BA1FA3" w:rsidRDefault="00F24FEF" w:rsidP="00857E83">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7</w:t>
            </w:r>
          </w:p>
        </w:tc>
        <w:tc>
          <w:tcPr>
            <w:tcW w:w="2268" w:type="dxa"/>
            <w:tcBorders>
              <w:top w:val="single" w:sz="4" w:space="0" w:color="auto"/>
              <w:left w:val="single" w:sz="4" w:space="0" w:color="auto"/>
              <w:bottom w:val="single" w:sz="4" w:space="0" w:color="auto"/>
              <w:right w:val="single" w:sz="4" w:space="0" w:color="auto"/>
            </w:tcBorders>
            <w:vAlign w:val="center"/>
          </w:tcPr>
          <w:p w14:paraId="628E7D23" w14:textId="77777777" w:rsidR="00F24FEF" w:rsidRPr="00D22FC2" w:rsidRDefault="00F24FEF" w:rsidP="00FD319D">
            <w:pPr>
              <w:widowControl w:val="0"/>
              <w:autoSpaceDE w:val="0"/>
              <w:autoSpaceDN w:val="0"/>
              <w:adjustRightInd w:val="0"/>
              <w:spacing w:after="0" w:line="240" w:lineRule="auto"/>
              <w:jc w:val="both"/>
              <w:outlineLvl w:val="3"/>
              <w:rPr>
                <w:rFonts w:ascii="Times New Roman" w:eastAsia="Calibri" w:hAnsi="Times New Roman"/>
                <w:b/>
                <w:sz w:val="24"/>
                <w:szCs w:val="24"/>
                <w:lang w:eastAsia="en-US"/>
              </w:rPr>
            </w:pPr>
            <w:r w:rsidRPr="00D22FC2">
              <w:rPr>
                <w:rFonts w:ascii="Times New Roman" w:hAnsi="Times New Roman"/>
                <w:color w:val="000000"/>
                <w:lang w:eastAsia="en-US"/>
              </w:rPr>
              <w:t xml:space="preserve">Доля расходов бюджета </w:t>
            </w:r>
            <w:r w:rsidRPr="00D22FC2">
              <w:rPr>
                <w:rFonts w:ascii="Times New Roman" w:eastAsia="Calibri" w:hAnsi="Times New Roman"/>
                <w:lang w:eastAsia="en-US"/>
              </w:rPr>
              <w:t xml:space="preserve">муниципального образования «Бичурский район»  формируемых </w:t>
            </w:r>
            <w:r w:rsidRPr="00D22FC2">
              <w:rPr>
                <w:rFonts w:ascii="Times New Roman" w:hAnsi="Times New Roman"/>
                <w:color w:val="000000"/>
                <w:lang w:eastAsia="en-US"/>
              </w:rPr>
              <w:t>на основе муниципальных программ</w:t>
            </w:r>
          </w:p>
        </w:tc>
        <w:tc>
          <w:tcPr>
            <w:tcW w:w="993" w:type="dxa"/>
            <w:tcBorders>
              <w:top w:val="single" w:sz="4" w:space="0" w:color="auto"/>
              <w:left w:val="single" w:sz="4" w:space="0" w:color="auto"/>
              <w:bottom w:val="single" w:sz="4" w:space="0" w:color="auto"/>
              <w:right w:val="single" w:sz="4" w:space="0" w:color="auto"/>
            </w:tcBorders>
            <w:vAlign w:val="center"/>
          </w:tcPr>
          <w:p w14:paraId="0F63A140" w14:textId="77777777" w:rsidR="00F24FEF" w:rsidRPr="00D22FC2" w:rsidRDefault="00F24FEF" w:rsidP="00857E83">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D22FC2">
              <w:rPr>
                <w:rFonts w:ascii="Times New Roman" w:eastAsia="Calibri" w:hAnsi="Times New Roman"/>
                <w:sz w:val="24"/>
                <w:szCs w:val="24"/>
                <w:lang w:eastAsia="en-US"/>
              </w:rPr>
              <w:t>%</w:t>
            </w:r>
          </w:p>
        </w:tc>
        <w:tc>
          <w:tcPr>
            <w:tcW w:w="912" w:type="dxa"/>
            <w:tcBorders>
              <w:top w:val="single" w:sz="4" w:space="0" w:color="auto"/>
              <w:left w:val="single" w:sz="4" w:space="0" w:color="auto"/>
              <w:bottom w:val="single" w:sz="4" w:space="0" w:color="auto"/>
              <w:right w:val="single" w:sz="4" w:space="0" w:color="auto"/>
            </w:tcBorders>
            <w:vAlign w:val="center"/>
          </w:tcPr>
          <w:p w14:paraId="7C2DDF8D" w14:textId="77777777" w:rsidR="00F24FEF" w:rsidRPr="002E1CC0" w:rsidRDefault="00F24FEF" w:rsidP="002938F4">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2E1CC0">
              <w:rPr>
                <w:rFonts w:ascii="Times New Roman" w:eastAsia="Calibri" w:hAnsi="Times New Roman"/>
                <w:sz w:val="20"/>
                <w:szCs w:val="20"/>
                <w:lang w:eastAsia="en-US"/>
              </w:rPr>
              <w:t>81,1</w:t>
            </w:r>
          </w:p>
        </w:tc>
        <w:tc>
          <w:tcPr>
            <w:tcW w:w="505" w:type="dxa"/>
            <w:tcBorders>
              <w:top w:val="single" w:sz="4" w:space="0" w:color="auto"/>
              <w:left w:val="single" w:sz="4" w:space="0" w:color="auto"/>
              <w:bottom w:val="single" w:sz="4" w:space="0" w:color="auto"/>
              <w:right w:val="single" w:sz="4" w:space="0" w:color="auto"/>
            </w:tcBorders>
            <w:vAlign w:val="center"/>
          </w:tcPr>
          <w:p w14:paraId="06E6131F" w14:textId="77777777" w:rsidR="00F24FEF" w:rsidRPr="00CF05F8" w:rsidRDefault="00F24FEF" w:rsidP="002938F4">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CF05F8">
              <w:rPr>
                <w:rFonts w:ascii="Times New Roman" w:eastAsia="Calibri" w:hAnsi="Times New Roman"/>
                <w:sz w:val="20"/>
                <w:szCs w:val="20"/>
                <w:lang w:eastAsia="en-US"/>
              </w:rPr>
              <w:t>80,8</w:t>
            </w:r>
          </w:p>
        </w:tc>
        <w:tc>
          <w:tcPr>
            <w:tcW w:w="1054" w:type="dxa"/>
            <w:gridSpan w:val="2"/>
            <w:tcBorders>
              <w:top w:val="single" w:sz="4" w:space="0" w:color="auto"/>
              <w:left w:val="single" w:sz="4" w:space="0" w:color="auto"/>
              <w:bottom w:val="single" w:sz="4" w:space="0" w:color="auto"/>
              <w:right w:val="single" w:sz="4" w:space="0" w:color="auto"/>
            </w:tcBorders>
            <w:vAlign w:val="center"/>
          </w:tcPr>
          <w:p w14:paraId="43783925" w14:textId="77777777" w:rsidR="00F24FEF" w:rsidRPr="00CF05F8" w:rsidRDefault="00F24FEF" w:rsidP="002938F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78,2</w:t>
            </w:r>
          </w:p>
        </w:tc>
        <w:tc>
          <w:tcPr>
            <w:tcW w:w="992" w:type="dxa"/>
            <w:tcBorders>
              <w:top w:val="single" w:sz="4" w:space="0" w:color="auto"/>
              <w:left w:val="single" w:sz="4" w:space="0" w:color="auto"/>
              <w:bottom w:val="single" w:sz="4" w:space="0" w:color="auto"/>
              <w:right w:val="single" w:sz="4" w:space="0" w:color="auto"/>
            </w:tcBorders>
            <w:vAlign w:val="center"/>
          </w:tcPr>
          <w:p w14:paraId="763512B6" w14:textId="77777777" w:rsidR="00F24FEF" w:rsidRPr="005D00FF" w:rsidRDefault="00F24FEF" w:rsidP="002938F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D00FF">
              <w:rPr>
                <w:rFonts w:ascii="Times New Roman" w:eastAsia="Calibri" w:hAnsi="Times New Roman"/>
                <w:sz w:val="20"/>
                <w:szCs w:val="20"/>
                <w:lang w:eastAsia="en-US"/>
              </w:rPr>
              <w:t>80,6</w:t>
            </w:r>
          </w:p>
        </w:tc>
        <w:tc>
          <w:tcPr>
            <w:tcW w:w="851" w:type="dxa"/>
            <w:tcBorders>
              <w:top w:val="single" w:sz="4" w:space="0" w:color="auto"/>
              <w:left w:val="single" w:sz="4" w:space="0" w:color="auto"/>
              <w:bottom w:val="single" w:sz="4" w:space="0" w:color="auto"/>
              <w:right w:val="single" w:sz="4" w:space="0" w:color="auto"/>
            </w:tcBorders>
            <w:vAlign w:val="center"/>
          </w:tcPr>
          <w:p w14:paraId="6D1BBAE3" w14:textId="77777777" w:rsidR="00F24FEF" w:rsidRPr="005D00FF" w:rsidRDefault="00F24FEF" w:rsidP="002938F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5D00FF">
              <w:rPr>
                <w:rFonts w:ascii="Times New Roman" w:eastAsia="Calibri" w:hAnsi="Times New Roman"/>
                <w:sz w:val="20"/>
                <w:szCs w:val="20"/>
                <w:lang w:eastAsia="en-US"/>
              </w:rPr>
              <w:t>79,1</w:t>
            </w:r>
          </w:p>
        </w:tc>
        <w:tc>
          <w:tcPr>
            <w:tcW w:w="850" w:type="dxa"/>
            <w:tcBorders>
              <w:top w:val="single" w:sz="4" w:space="0" w:color="auto"/>
              <w:left w:val="single" w:sz="4" w:space="0" w:color="auto"/>
              <w:bottom w:val="single" w:sz="4" w:space="0" w:color="auto"/>
              <w:right w:val="single" w:sz="4" w:space="0" w:color="auto"/>
            </w:tcBorders>
            <w:vAlign w:val="center"/>
          </w:tcPr>
          <w:p w14:paraId="5BDD9086" w14:textId="77777777" w:rsidR="00F24FEF" w:rsidRPr="005D00FF" w:rsidRDefault="00F24FEF" w:rsidP="002938F4">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78,3</w:t>
            </w:r>
          </w:p>
        </w:tc>
        <w:tc>
          <w:tcPr>
            <w:tcW w:w="2065" w:type="dxa"/>
            <w:tcBorders>
              <w:top w:val="single" w:sz="4" w:space="0" w:color="auto"/>
              <w:left w:val="single" w:sz="4" w:space="0" w:color="auto"/>
              <w:bottom w:val="single" w:sz="4" w:space="0" w:color="auto"/>
              <w:right w:val="single" w:sz="4" w:space="0" w:color="auto"/>
            </w:tcBorders>
            <w:vAlign w:val="center"/>
          </w:tcPr>
          <w:p w14:paraId="7AB510C6" w14:textId="77777777" w:rsidR="00F24FEF" w:rsidRDefault="00F24FEF" w:rsidP="002938F4">
            <w:pPr>
              <w:spacing w:line="240" w:lineRule="auto"/>
              <w:jc w:val="center"/>
            </w:pPr>
          </w:p>
          <w:p w14:paraId="5E827152" w14:textId="74B2B20A" w:rsidR="00F24FEF" w:rsidRDefault="00335E37" w:rsidP="002938F4">
            <w:pPr>
              <w:spacing w:line="240" w:lineRule="auto"/>
              <w:jc w:val="center"/>
            </w:pPr>
            <w:r>
              <w:t>79,7</w:t>
            </w:r>
          </w:p>
        </w:tc>
        <w:tc>
          <w:tcPr>
            <w:tcW w:w="2268" w:type="dxa"/>
            <w:tcBorders>
              <w:top w:val="single" w:sz="4" w:space="0" w:color="auto"/>
              <w:left w:val="single" w:sz="4" w:space="0" w:color="auto"/>
              <w:bottom w:val="single" w:sz="4" w:space="0" w:color="auto"/>
              <w:right w:val="single" w:sz="4" w:space="0" w:color="auto"/>
            </w:tcBorders>
          </w:tcPr>
          <w:p w14:paraId="4D424E39" w14:textId="77777777" w:rsidR="00F24FEF" w:rsidRPr="000C3EA3" w:rsidRDefault="00F24FEF" w:rsidP="0068273A">
            <w:pPr>
              <w:spacing w:line="240" w:lineRule="auto"/>
              <w:jc w:val="center"/>
              <w:rPr>
                <w:rFonts w:ascii="Times New Roman" w:hAnsi="Times New Roman"/>
              </w:rPr>
            </w:pPr>
            <w:r w:rsidRPr="000C3EA3">
              <w:rPr>
                <w:rFonts w:ascii="Times New Roman" w:hAnsi="Times New Roman"/>
              </w:rPr>
              <w:t xml:space="preserve">Отношение </w:t>
            </w:r>
            <w:r w:rsidRPr="000C3EA3">
              <w:rPr>
                <w:rFonts w:ascii="Times New Roman" w:hAnsi="Times New Roman"/>
                <w:color w:val="000000"/>
                <w:lang w:eastAsia="en-US"/>
              </w:rPr>
              <w:t xml:space="preserve">расходов бюджета </w:t>
            </w:r>
            <w:r w:rsidRPr="000C3EA3">
              <w:rPr>
                <w:rFonts w:ascii="Times New Roman" w:eastAsia="Calibri" w:hAnsi="Times New Roman"/>
                <w:lang w:eastAsia="en-US"/>
              </w:rPr>
              <w:t xml:space="preserve">муниципального образования «Бичурский </w:t>
            </w:r>
            <w:proofErr w:type="gramStart"/>
            <w:r w:rsidRPr="000C3EA3">
              <w:rPr>
                <w:rFonts w:ascii="Times New Roman" w:eastAsia="Calibri" w:hAnsi="Times New Roman"/>
                <w:lang w:eastAsia="en-US"/>
              </w:rPr>
              <w:t>район»  формируемых</w:t>
            </w:r>
            <w:proofErr w:type="gramEnd"/>
            <w:r w:rsidRPr="000C3EA3">
              <w:rPr>
                <w:rFonts w:ascii="Times New Roman" w:eastAsia="Calibri" w:hAnsi="Times New Roman"/>
                <w:lang w:eastAsia="en-US"/>
              </w:rPr>
              <w:t xml:space="preserve"> </w:t>
            </w:r>
            <w:r w:rsidRPr="000C3EA3">
              <w:rPr>
                <w:rFonts w:ascii="Times New Roman" w:hAnsi="Times New Roman"/>
                <w:color w:val="000000"/>
                <w:lang w:eastAsia="en-US"/>
              </w:rPr>
              <w:t>на основе муниципальных программ</w:t>
            </w:r>
            <w:r>
              <w:rPr>
                <w:rFonts w:ascii="Times New Roman" w:hAnsi="Times New Roman"/>
                <w:color w:val="000000"/>
                <w:lang w:eastAsia="en-US"/>
              </w:rPr>
              <w:t xml:space="preserve"> к общему объему расходов бюджета </w:t>
            </w:r>
            <w:r w:rsidRPr="005F22D5">
              <w:rPr>
                <w:rFonts w:ascii="Times New Roman" w:hAnsi="Times New Roman"/>
                <w:color w:val="22272F"/>
                <w:shd w:val="clear" w:color="auto" w:fill="FFFFFF"/>
              </w:rPr>
              <w:t>утвержденн</w:t>
            </w:r>
            <w:r>
              <w:rPr>
                <w:rFonts w:ascii="Times New Roman" w:hAnsi="Times New Roman"/>
                <w:color w:val="22272F"/>
                <w:shd w:val="clear" w:color="auto" w:fill="FFFFFF"/>
              </w:rPr>
              <w:t>ому</w:t>
            </w:r>
            <w:r w:rsidRPr="005F22D5">
              <w:rPr>
                <w:rFonts w:ascii="Times New Roman" w:hAnsi="Times New Roman"/>
                <w:color w:val="22272F"/>
                <w:shd w:val="clear" w:color="auto" w:fill="FFFFFF"/>
              </w:rPr>
              <w:t xml:space="preserve"> решением о местном бюджете на очередной финансовый год и плановый период</w:t>
            </w:r>
          </w:p>
        </w:tc>
      </w:tr>
    </w:tbl>
    <w:p w14:paraId="7077FB18" w14:textId="77777777" w:rsidR="00D75B23" w:rsidRPr="00BA1FA3"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14:paraId="45E8B6D6" w14:textId="77777777" w:rsidR="00D75B23" w:rsidRDefault="00D75B23"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bookmarkStart w:id="9" w:name="Par2035"/>
      <w:bookmarkEnd w:id="9"/>
      <w:r w:rsidRPr="00BA1FA3">
        <w:rPr>
          <w:rFonts w:ascii="Times New Roman" w:eastAsia="Calibri" w:hAnsi="Times New Roman"/>
          <w:sz w:val="28"/>
          <w:szCs w:val="28"/>
          <w:lang w:eastAsia="en-US"/>
        </w:rPr>
        <w:t>&lt;*&gt; Прогнозные значения показателей.</w:t>
      </w:r>
    </w:p>
    <w:p w14:paraId="0BBB17F9" w14:textId="77777777" w:rsidR="00A06CF7" w:rsidRDefault="00A06CF7"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239351F9" w14:textId="77777777" w:rsidR="001F257A" w:rsidRDefault="001F257A" w:rsidP="00D75B23">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p>
    <w:p w14:paraId="62A39B30" w14:textId="054E3E07" w:rsidR="00D14B30" w:rsidRPr="00CB2801" w:rsidRDefault="00244270" w:rsidP="00D14B30">
      <w:pPr>
        <w:widowControl w:val="0"/>
        <w:autoSpaceDE w:val="0"/>
        <w:autoSpaceDN w:val="0"/>
        <w:adjustRightInd w:val="0"/>
        <w:spacing w:after="0" w:line="240" w:lineRule="auto"/>
        <w:jc w:val="center"/>
        <w:rPr>
          <w:rFonts w:ascii="Times New Roman" w:hAnsi="Times New Roman"/>
          <w:b/>
          <w:bCs/>
          <w:sz w:val="28"/>
          <w:szCs w:val="28"/>
        </w:rPr>
      </w:pPr>
      <w:bookmarkStart w:id="10" w:name="Par208"/>
      <w:bookmarkEnd w:id="10"/>
      <w:r w:rsidRPr="00A60657">
        <w:rPr>
          <w:rFonts w:ascii="Times New Roman" w:hAnsi="Times New Roman"/>
          <w:b/>
          <w:bCs/>
          <w:sz w:val="28"/>
          <w:szCs w:val="28"/>
        </w:rPr>
        <w:lastRenderedPageBreak/>
        <w:t>4</w:t>
      </w:r>
      <w:r w:rsidR="00D14B30" w:rsidRPr="00A60657">
        <w:rPr>
          <w:rFonts w:ascii="Times New Roman" w:hAnsi="Times New Roman"/>
          <w:b/>
          <w:bCs/>
          <w:sz w:val="28"/>
          <w:szCs w:val="28"/>
        </w:rPr>
        <w:t>. Ресурсное обеспечение муниципальной программы</w:t>
      </w:r>
      <w:r w:rsidR="00D14B30" w:rsidRPr="00CB2801">
        <w:rPr>
          <w:rFonts w:ascii="Times New Roman" w:hAnsi="Times New Roman"/>
          <w:b/>
          <w:bCs/>
          <w:sz w:val="28"/>
          <w:szCs w:val="28"/>
        </w:rPr>
        <w:t xml:space="preserve"> </w:t>
      </w:r>
    </w:p>
    <w:p w14:paraId="39856DFC" w14:textId="77777777" w:rsidR="00B262BB" w:rsidRDefault="00B262BB" w:rsidP="002101C3">
      <w:pPr>
        <w:pStyle w:val="ConsPlusNormal0"/>
        <w:ind w:right="140" w:firstLine="540"/>
        <w:jc w:val="both"/>
        <w:rPr>
          <w:rFonts w:ascii="Times New Roman" w:hAnsi="Times New Roman"/>
          <w:sz w:val="28"/>
          <w:szCs w:val="28"/>
        </w:rPr>
      </w:pPr>
    </w:p>
    <w:p w14:paraId="4ED92574" w14:textId="77777777" w:rsidR="00D14B30" w:rsidRPr="00E90092" w:rsidRDefault="00D14B30" w:rsidP="004A2211">
      <w:pPr>
        <w:pStyle w:val="ConsPlusNormal0"/>
        <w:ind w:left="-567" w:right="140" w:firstLine="540"/>
        <w:jc w:val="both"/>
        <w:rPr>
          <w:rFonts w:ascii="Times New Roman" w:hAnsi="Times New Roman"/>
          <w:sz w:val="28"/>
          <w:szCs w:val="28"/>
        </w:rPr>
      </w:pPr>
      <w:r w:rsidRPr="00E90092">
        <w:rPr>
          <w:rFonts w:ascii="Times New Roman" w:hAnsi="Times New Roman"/>
          <w:sz w:val="28"/>
          <w:szCs w:val="28"/>
        </w:rPr>
        <w:t xml:space="preserve">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МКУ Администрацией МО «Бичурский район» </w:t>
      </w:r>
      <w:r w:rsidR="00B76D2F">
        <w:rPr>
          <w:rFonts w:ascii="Times New Roman" w:hAnsi="Times New Roman"/>
          <w:sz w:val="28"/>
          <w:szCs w:val="28"/>
        </w:rPr>
        <w:t xml:space="preserve"> и </w:t>
      </w:r>
      <w:r w:rsidRPr="00E90092">
        <w:rPr>
          <w:rFonts w:ascii="Times New Roman" w:hAnsi="Times New Roman"/>
          <w:sz w:val="28"/>
          <w:szCs w:val="28"/>
        </w:rPr>
        <w:t>Советом депутатов МО «Бичурский район».</w:t>
      </w:r>
    </w:p>
    <w:p w14:paraId="7B7EA2DC" w14:textId="77777777" w:rsidR="00D14B30" w:rsidRDefault="00D14B30" w:rsidP="004A2211">
      <w:pPr>
        <w:pStyle w:val="ConsPlusNormal0"/>
        <w:ind w:left="-567" w:right="140" w:firstLine="540"/>
        <w:jc w:val="both"/>
        <w:rPr>
          <w:rFonts w:ascii="Times New Roman" w:hAnsi="Times New Roman"/>
          <w:sz w:val="28"/>
          <w:szCs w:val="28"/>
        </w:rPr>
      </w:pPr>
      <w:r w:rsidRPr="00E90092">
        <w:rPr>
          <w:rFonts w:ascii="Times New Roman" w:hAnsi="Times New Roman"/>
          <w:sz w:val="28"/>
          <w:szCs w:val="28"/>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14:paraId="443ADC51" w14:textId="77777777" w:rsidR="009744E3" w:rsidRPr="00E90092" w:rsidRDefault="009744E3" w:rsidP="004A2211">
      <w:pPr>
        <w:pStyle w:val="ConsPlusNormal0"/>
        <w:ind w:left="-567" w:right="140" w:firstLine="540"/>
        <w:jc w:val="both"/>
        <w:rPr>
          <w:rFonts w:ascii="Times New Roman" w:hAnsi="Times New Roman"/>
          <w:sz w:val="28"/>
          <w:szCs w:val="28"/>
        </w:rPr>
      </w:pPr>
    </w:p>
    <w:p w14:paraId="2122D5C9" w14:textId="77777777" w:rsidR="00D14B30" w:rsidRPr="00B262BB" w:rsidRDefault="002C5F1E" w:rsidP="00096AC3">
      <w:pPr>
        <w:pStyle w:val="ConsPlusNormal0"/>
        <w:ind w:left="-567" w:right="111"/>
        <w:jc w:val="right"/>
        <w:rPr>
          <w:rFonts w:ascii="Times New Roman" w:hAnsi="Times New Roman"/>
          <w:sz w:val="24"/>
          <w:szCs w:val="24"/>
        </w:rPr>
      </w:pPr>
      <w:r w:rsidRPr="00B262BB">
        <w:rPr>
          <w:rFonts w:ascii="Times New Roman" w:hAnsi="Times New Roman"/>
          <w:sz w:val="24"/>
          <w:szCs w:val="24"/>
        </w:rPr>
        <w:t xml:space="preserve">Таблица </w:t>
      </w:r>
      <w:r w:rsidR="009C0265" w:rsidRPr="00B262BB">
        <w:rPr>
          <w:rFonts w:ascii="Times New Roman" w:hAnsi="Times New Roman"/>
          <w:sz w:val="24"/>
          <w:szCs w:val="24"/>
        </w:rPr>
        <w:t>2</w:t>
      </w:r>
    </w:p>
    <w:p w14:paraId="50704900" w14:textId="77777777" w:rsidR="000E4F13" w:rsidRPr="009744E3" w:rsidRDefault="000E4F13" w:rsidP="000E4F13">
      <w:pPr>
        <w:widowControl w:val="0"/>
        <w:autoSpaceDE w:val="0"/>
        <w:autoSpaceDN w:val="0"/>
        <w:adjustRightInd w:val="0"/>
        <w:spacing w:after="0" w:line="240" w:lineRule="auto"/>
        <w:jc w:val="center"/>
        <w:rPr>
          <w:rFonts w:ascii="Times New Roman" w:hAnsi="Times New Roman" w:cs="Arial"/>
          <w:b/>
          <w:bCs/>
          <w:sz w:val="28"/>
          <w:szCs w:val="28"/>
          <w:lang w:eastAsia="en-US"/>
        </w:rPr>
      </w:pPr>
      <w:r w:rsidRPr="00B262BB">
        <w:rPr>
          <w:rFonts w:ascii="Times New Roman" w:eastAsia="Calibri" w:hAnsi="Times New Roman"/>
          <w:b/>
          <w:sz w:val="24"/>
          <w:szCs w:val="24"/>
          <w:lang w:eastAsia="en-US"/>
        </w:rPr>
        <w:t xml:space="preserve"> </w:t>
      </w:r>
      <w:r w:rsidRPr="009744E3">
        <w:rPr>
          <w:rFonts w:ascii="Times New Roman" w:eastAsia="Calibri" w:hAnsi="Times New Roman"/>
          <w:b/>
          <w:sz w:val="28"/>
          <w:szCs w:val="28"/>
          <w:lang w:eastAsia="en-US"/>
        </w:rPr>
        <w:t xml:space="preserve">Ресурсное обеспечение </w:t>
      </w:r>
    </w:p>
    <w:p w14:paraId="7EAD5BB0" w14:textId="77777777" w:rsidR="000E4F13" w:rsidRPr="009744E3" w:rsidRDefault="000E4F13" w:rsidP="000E4F13">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9744E3">
        <w:rPr>
          <w:rFonts w:ascii="Times New Roman" w:eastAsia="Calibri" w:hAnsi="Times New Roman"/>
          <w:b/>
          <w:sz w:val="28"/>
          <w:szCs w:val="28"/>
          <w:lang w:eastAsia="en-US"/>
        </w:rPr>
        <w:t>Муниципальной программы муниципального образования «Бичурский район»</w:t>
      </w:r>
    </w:p>
    <w:p w14:paraId="5BA37535" w14:textId="77777777" w:rsidR="000E4F13" w:rsidRDefault="000E4F13" w:rsidP="000E4F13">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9744E3">
        <w:rPr>
          <w:rFonts w:ascii="Times New Roman" w:eastAsia="Calibri" w:hAnsi="Times New Roman"/>
          <w:b/>
          <w:sz w:val="28"/>
          <w:szCs w:val="28"/>
          <w:lang w:eastAsia="en-US"/>
        </w:rPr>
        <w:t>«Управление муниципальными финансами и муниципальным долгом»</w:t>
      </w:r>
    </w:p>
    <w:p w14:paraId="28D45F47" w14:textId="77777777" w:rsidR="009744E3" w:rsidRPr="009744E3" w:rsidRDefault="009744E3" w:rsidP="000E4F13">
      <w:pPr>
        <w:widowControl w:val="0"/>
        <w:autoSpaceDE w:val="0"/>
        <w:autoSpaceDN w:val="0"/>
        <w:adjustRightInd w:val="0"/>
        <w:spacing w:after="0" w:line="240" w:lineRule="auto"/>
        <w:jc w:val="center"/>
        <w:rPr>
          <w:rFonts w:ascii="Times New Roman" w:eastAsia="Calibri" w:hAnsi="Times New Roman"/>
          <w:b/>
          <w:sz w:val="28"/>
          <w:szCs w:val="28"/>
          <w:lang w:eastAsia="en-US"/>
        </w:rPr>
      </w:pPr>
    </w:p>
    <w:p w14:paraId="7657E548" w14:textId="77777777" w:rsidR="000E4F13" w:rsidRPr="00B262BB" w:rsidRDefault="00B262BB" w:rsidP="00096AC3">
      <w:pPr>
        <w:widowControl w:val="0"/>
        <w:autoSpaceDE w:val="0"/>
        <w:autoSpaceDN w:val="0"/>
        <w:adjustRightInd w:val="0"/>
        <w:spacing w:after="0" w:line="240" w:lineRule="auto"/>
        <w:ind w:right="111"/>
        <w:jc w:val="right"/>
        <w:rPr>
          <w:rFonts w:ascii="Times New Roman" w:eastAsia="Calibri" w:hAnsi="Times New Roman"/>
          <w:sz w:val="20"/>
          <w:szCs w:val="20"/>
          <w:lang w:eastAsia="en-US"/>
        </w:rPr>
      </w:pPr>
      <w:r>
        <w:rPr>
          <w:rFonts w:ascii="Times New Roman" w:eastAsia="Calibri" w:hAnsi="Times New Roman"/>
          <w:sz w:val="24"/>
          <w:szCs w:val="24"/>
          <w:lang w:eastAsia="en-US"/>
        </w:rPr>
        <w:t xml:space="preserve"> </w:t>
      </w:r>
      <w:r w:rsidR="000E4F13" w:rsidRPr="00B262BB">
        <w:rPr>
          <w:rFonts w:ascii="Times New Roman" w:eastAsia="Calibri" w:hAnsi="Times New Roman"/>
          <w:sz w:val="20"/>
          <w:szCs w:val="20"/>
          <w:lang w:eastAsia="en-US"/>
        </w:rPr>
        <w:t>(Тыс.руб.)</w:t>
      </w:r>
    </w:p>
    <w:tbl>
      <w:tblPr>
        <w:tblStyle w:val="11"/>
        <w:tblW w:w="14288" w:type="dxa"/>
        <w:tblInd w:w="279" w:type="dxa"/>
        <w:tblLayout w:type="fixed"/>
        <w:tblLook w:val="04A0" w:firstRow="1" w:lastRow="0" w:firstColumn="1" w:lastColumn="0" w:noHBand="0" w:noVBand="1"/>
      </w:tblPr>
      <w:tblGrid>
        <w:gridCol w:w="2410"/>
        <w:gridCol w:w="2409"/>
        <w:gridCol w:w="1418"/>
        <w:gridCol w:w="1417"/>
        <w:gridCol w:w="993"/>
        <w:gridCol w:w="821"/>
        <w:gridCol w:w="993"/>
        <w:gridCol w:w="992"/>
        <w:gridCol w:w="850"/>
        <w:gridCol w:w="993"/>
        <w:gridCol w:w="992"/>
      </w:tblGrid>
      <w:tr w:rsidR="005C48EE" w:rsidRPr="00EE6165" w14:paraId="66E66E55" w14:textId="2D0C3F64" w:rsidTr="005C48EE">
        <w:trPr>
          <w:trHeight w:val="654"/>
        </w:trPr>
        <w:tc>
          <w:tcPr>
            <w:tcW w:w="2410" w:type="dxa"/>
            <w:vMerge w:val="restart"/>
          </w:tcPr>
          <w:p w14:paraId="2503E7BB" w14:textId="77777777" w:rsidR="005C48EE" w:rsidRPr="00B262BB" w:rsidRDefault="005C48EE" w:rsidP="00D405EE">
            <w:pPr>
              <w:autoSpaceDE w:val="0"/>
              <w:autoSpaceDN w:val="0"/>
              <w:adjustRightInd w:val="0"/>
              <w:rPr>
                <w:rFonts w:ascii="Times New Roman" w:hAnsi="Times New Roman" w:cs="Arial"/>
                <w:b/>
                <w:bCs/>
                <w:sz w:val="24"/>
                <w:szCs w:val="24"/>
                <w:lang w:eastAsia="en-US"/>
              </w:rPr>
            </w:pPr>
            <w:r w:rsidRPr="00B262BB">
              <w:rPr>
                <w:rFonts w:ascii="Times New Roman" w:hAnsi="Times New Roman" w:cs="Arial"/>
                <w:b/>
                <w:bCs/>
                <w:sz w:val="24"/>
                <w:szCs w:val="24"/>
                <w:lang w:eastAsia="en-US"/>
              </w:rPr>
              <w:t>Статус</w:t>
            </w:r>
          </w:p>
        </w:tc>
        <w:tc>
          <w:tcPr>
            <w:tcW w:w="2409" w:type="dxa"/>
            <w:vMerge w:val="restart"/>
          </w:tcPr>
          <w:p w14:paraId="21DDAC0E" w14:textId="77777777" w:rsidR="005C48EE" w:rsidRPr="00B262BB" w:rsidRDefault="005C48EE" w:rsidP="00D405EE">
            <w:pPr>
              <w:autoSpaceDE w:val="0"/>
              <w:autoSpaceDN w:val="0"/>
              <w:adjustRightInd w:val="0"/>
              <w:rPr>
                <w:rFonts w:ascii="Times New Roman" w:hAnsi="Times New Roman" w:cs="Arial"/>
                <w:b/>
                <w:bCs/>
                <w:sz w:val="24"/>
                <w:szCs w:val="24"/>
                <w:lang w:eastAsia="en-US"/>
              </w:rPr>
            </w:pPr>
            <w:r w:rsidRPr="00B262BB">
              <w:rPr>
                <w:rFonts w:ascii="Times New Roman" w:hAnsi="Times New Roman" w:cs="Arial"/>
                <w:b/>
                <w:bCs/>
                <w:sz w:val="24"/>
                <w:szCs w:val="24"/>
                <w:lang w:eastAsia="en-US"/>
              </w:rPr>
              <w:t>Наименование</w:t>
            </w:r>
          </w:p>
        </w:tc>
        <w:tc>
          <w:tcPr>
            <w:tcW w:w="1418" w:type="dxa"/>
            <w:vMerge w:val="restart"/>
          </w:tcPr>
          <w:p w14:paraId="501E54A0" w14:textId="77777777" w:rsidR="005C48EE" w:rsidRPr="002721AB" w:rsidRDefault="005C48EE" w:rsidP="00385212">
            <w:pPr>
              <w:autoSpaceDE w:val="0"/>
              <w:autoSpaceDN w:val="0"/>
              <w:adjustRightInd w:val="0"/>
              <w:jc w:val="center"/>
              <w:rPr>
                <w:rFonts w:ascii="Times New Roman" w:hAnsi="Times New Roman" w:cs="Arial"/>
                <w:b/>
                <w:bCs/>
                <w:sz w:val="22"/>
                <w:szCs w:val="22"/>
                <w:lang w:eastAsia="en-US"/>
              </w:rPr>
            </w:pPr>
            <w:r w:rsidRPr="002721AB">
              <w:rPr>
                <w:rFonts w:ascii="Times New Roman" w:hAnsi="Times New Roman"/>
                <w:b/>
                <w:bCs/>
                <w:sz w:val="22"/>
                <w:szCs w:val="22"/>
                <w:lang w:eastAsia="en-US"/>
              </w:rPr>
              <w:t>Источник финансирования</w:t>
            </w:r>
          </w:p>
        </w:tc>
        <w:tc>
          <w:tcPr>
            <w:tcW w:w="8051" w:type="dxa"/>
            <w:gridSpan w:val="8"/>
          </w:tcPr>
          <w:p w14:paraId="49E8B3B2" w14:textId="62AD06A1" w:rsidR="005C48EE" w:rsidRPr="00EE6165" w:rsidRDefault="005C48EE" w:rsidP="00D405EE">
            <w:pPr>
              <w:autoSpaceDE w:val="0"/>
              <w:autoSpaceDN w:val="0"/>
              <w:adjustRightInd w:val="0"/>
              <w:jc w:val="center"/>
              <w:rPr>
                <w:rFonts w:ascii="Times New Roman" w:hAnsi="Times New Roman" w:cs="Arial"/>
                <w:b/>
                <w:bCs/>
                <w:sz w:val="28"/>
                <w:szCs w:val="28"/>
                <w:lang w:eastAsia="en-US"/>
              </w:rPr>
            </w:pPr>
            <w:r w:rsidRPr="00EE6165">
              <w:rPr>
                <w:rFonts w:ascii="Times New Roman" w:hAnsi="Times New Roman" w:cs="Arial"/>
                <w:b/>
                <w:bCs/>
                <w:sz w:val="28"/>
                <w:szCs w:val="28"/>
                <w:lang w:eastAsia="en-US"/>
              </w:rPr>
              <w:t>Оценка расходов</w:t>
            </w:r>
          </w:p>
        </w:tc>
      </w:tr>
      <w:tr w:rsidR="005C48EE" w:rsidRPr="00EE6165" w14:paraId="63063B42" w14:textId="7F42A1BB" w:rsidTr="005C48EE">
        <w:trPr>
          <w:trHeight w:val="402"/>
        </w:trPr>
        <w:tc>
          <w:tcPr>
            <w:tcW w:w="2410" w:type="dxa"/>
            <w:vMerge/>
          </w:tcPr>
          <w:p w14:paraId="3123970F" w14:textId="77777777" w:rsidR="005C48EE" w:rsidRPr="00B262BB" w:rsidRDefault="005C48EE" w:rsidP="00D405EE">
            <w:pPr>
              <w:autoSpaceDE w:val="0"/>
              <w:autoSpaceDN w:val="0"/>
              <w:adjustRightInd w:val="0"/>
              <w:rPr>
                <w:rFonts w:ascii="Times New Roman" w:hAnsi="Times New Roman" w:cs="Arial"/>
                <w:b/>
                <w:bCs/>
                <w:sz w:val="24"/>
                <w:szCs w:val="24"/>
                <w:lang w:eastAsia="en-US"/>
              </w:rPr>
            </w:pPr>
          </w:p>
        </w:tc>
        <w:tc>
          <w:tcPr>
            <w:tcW w:w="2409" w:type="dxa"/>
            <w:vMerge/>
          </w:tcPr>
          <w:p w14:paraId="3D66EEAB" w14:textId="77777777" w:rsidR="005C48EE" w:rsidRPr="00B262BB" w:rsidRDefault="005C48EE" w:rsidP="00D405EE">
            <w:pPr>
              <w:autoSpaceDE w:val="0"/>
              <w:autoSpaceDN w:val="0"/>
              <w:adjustRightInd w:val="0"/>
              <w:rPr>
                <w:rFonts w:ascii="Times New Roman" w:hAnsi="Times New Roman" w:cs="Arial"/>
                <w:b/>
                <w:bCs/>
                <w:sz w:val="24"/>
                <w:szCs w:val="24"/>
                <w:lang w:eastAsia="en-US"/>
              </w:rPr>
            </w:pPr>
          </w:p>
        </w:tc>
        <w:tc>
          <w:tcPr>
            <w:tcW w:w="1418" w:type="dxa"/>
            <w:vMerge/>
          </w:tcPr>
          <w:p w14:paraId="30DEF641" w14:textId="77777777" w:rsidR="005C48EE" w:rsidRPr="00EE6165" w:rsidRDefault="005C48EE" w:rsidP="00D405EE">
            <w:pPr>
              <w:autoSpaceDE w:val="0"/>
              <w:autoSpaceDN w:val="0"/>
              <w:adjustRightInd w:val="0"/>
              <w:rPr>
                <w:rFonts w:ascii="Times New Roman" w:hAnsi="Times New Roman" w:cs="Arial"/>
                <w:b/>
                <w:bCs/>
                <w:sz w:val="28"/>
                <w:szCs w:val="28"/>
                <w:lang w:eastAsia="en-US"/>
              </w:rPr>
            </w:pPr>
          </w:p>
        </w:tc>
        <w:tc>
          <w:tcPr>
            <w:tcW w:w="1417" w:type="dxa"/>
          </w:tcPr>
          <w:p w14:paraId="7499F72C" w14:textId="77777777" w:rsidR="005C48EE" w:rsidRPr="00B262BB" w:rsidRDefault="005C48EE" w:rsidP="00FF4F0C">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2015</w:t>
            </w:r>
          </w:p>
        </w:tc>
        <w:tc>
          <w:tcPr>
            <w:tcW w:w="993" w:type="dxa"/>
          </w:tcPr>
          <w:p w14:paraId="51AC51D6" w14:textId="77777777" w:rsidR="005C48EE" w:rsidRPr="00B262BB" w:rsidRDefault="005C48EE" w:rsidP="00FF4F0C">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2016</w:t>
            </w:r>
          </w:p>
        </w:tc>
        <w:tc>
          <w:tcPr>
            <w:tcW w:w="821" w:type="dxa"/>
          </w:tcPr>
          <w:p w14:paraId="5ACC6C83" w14:textId="77777777" w:rsidR="005C48EE" w:rsidRPr="00B262BB" w:rsidRDefault="005C48EE" w:rsidP="00FF4F0C">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2017</w:t>
            </w:r>
          </w:p>
        </w:tc>
        <w:tc>
          <w:tcPr>
            <w:tcW w:w="993" w:type="dxa"/>
          </w:tcPr>
          <w:p w14:paraId="6F6BBB66" w14:textId="77777777" w:rsidR="005C48EE" w:rsidRPr="00B262BB" w:rsidRDefault="005C48EE" w:rsidP="00ED0F02">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2018</w:t>
            </w:r>
          </w:p>
        </w:tc>
        <w:tc>
          <w:tcPr>
            <w:tcW w:w="992" w:type="dxa"/>
          </w:tcPr>
          <w:p w14:paraId="130121C8" w14:textId="77777777" w:rsidR="005C48EE" w:rsidRPr="00B262BB" w:rsidRDefault="005C48EE" w:rsidP="00ED0F02">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2019</w:t>
            </w:r>
          </w:p>
        </w:tc>
        <w:tc>
          <w:tcPr>
            <w:tcW w:w="850" w:type="dxa"/>
          </w:tcPr>
          <w:p w14:paraId="2D79B486" w14:textId="77777777" w:rsidR="005C48EE" w:rsidRPr="00B262BB" w:rsidRDefault="005C48EE" w:rsidP="00ED0F02">
            <w:pPr>
              <w:autoSpaceDE w:val="0"/>
              <w:autoSpaceDN w:val="0"/>
              <w:adjustRightInd w:val="0"/>
              <w:jc w:val="center"/>
              <w:rPr>
                <w:rFonts w:ascii="Times New Roman" w:hAnsi="Times New Roman" w:cs="Arial"/>
                <w:b/>
                <w:bCs/>
                <w:sz w:val="18"/>
                <w:szCs w:val="18"/>
                <w:lang w:eastAsia="en-US"/>
              </w:rPr>
            </w:pPr>
            <w:r w:rsidRPr="00B262BB">
              <w:rPr>
                <w:rFonts w:ascii="Times New Roman" w:hAnsi="Times New Roman" w:cs="Arial"/>
                <w:b/>
                <w:bCs/>
                <w:sz w:val="18"/>
                <w:szCs w:val="18"/>
                <w:lang w:eastAsia="en-US"/>
              </w:rPr>
              <w:t>2020</w:t>
            </w:r>
          </w:p>
        </w:tc>
        <w:tc>
          <w:tcPr>
            <w:tcW w:w="993" w:type="dxa"/>
          </w:tcPr>
          <w:p w14:paraId="0873F18C" w14:textId="79CC3E2C" w:rsidR="005C48EE" w:rsidRPr="00B262BB" w:rsidRDefault="005C48EE" w:rsidP="00FF4F0C">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2021</w:t>
            </w:r>
          </w:p>
        </w:tc>
        <w:tc>
          <w:tcPr>
            <w:tcW w:w="992" w:type="dxa"/>
          </w:tcPr>
          <w:p w14:paraId="3A437C9E" w14:textId="22E43B70" w:rsidR="005C48EE" w:rsidRDefault="005C48EE" w:rsidP="00FF4F0C">
            <w:pPr>
              <w:autoSpaceDE w:val="0"/>
              <w:autoSpaceDN w:val="0"/>
              <w:adjustRightInd w:val="0"/>
              <w:jc w:val="center"/>
              <w:rPr>
                <w:rFonts w:ascii="Times New Roman" w:hAnsi="Times New Roman" w:cs="Arial"/>
                <w:b/>
                <w:bCs/>
                <w:sz w:val="18"/>
                <w:szCs w:val="18"/>
                <w:lang w:eastAsia="en-US"/>
              </w:rPr>
            </w:pPr>
            <w:r>
              <w:rPr>
                <w:rFonts w:ascii="Times New Roman" w:hAnsi="Times New Roman" w:cs="Arial"/>
                <w:b/>
                <w:bCs/>
                <w:sz w:val="18"/>
                <w:szCs w:val="18"/>
                <w:lang w:eastAsia="en-US"/>
              </w:rPr>
              <w:t>2022</w:t>
            </w:r>
          </w:p>
        </w:tc>
      </w:tr>
      <w:tr w:rsidR="005C48EE" w:rsidRPr="00EE6165" w14:paraId="45D9DC32" w14:textId="4A1092A3" w:rsidTr="005C48EE">
        <w:trPr>
          <w:trHeight w:val="279"/>
        </w:trPr>
        <w:tc>
          <w:tcPr>
            <w:tcW w:w="2410" w:type="dxa"/>
            <w:vMerge w:val="restart"/>
            <w:vAlign w:val="center"/>
          </w:tcPr>
          <w:p w14:paraId="011C440C"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r w:rsidRPr="009744E3">
              <w:rPr>
                <w:rFonts w:ascii="Times New Roman" w:hAnsi="Times New Roman"/>
                <w:b/>
                <w:bCs/>
                <w:sz w:val="24"/>
                <w:szCs w:val="24"/>
                <w:lang w:eastAsia="en-US"/>
              </w:rPr>
              <w:t>Муниципальная программа</w:t>
            </w:r>
          </w:p>
        </w:tc>
        <w:tc>
          <w:tcPr>
            <w:tcW w:w="2409" w:type="dxa"/>
            <w:vMerge w:val="restart"/>
            <w:vAlign w:val="center"/>
          </w:tcPr>
          <w:p w14:paraId="346B3782"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r w:rsidRPr="009744E3">
              <w:rPr>
                <w:rFonts w:ascii="Times New Roman" w:hAnsi="Times New Roman"/>
                <w:b/>
                <w:bCs/>
                <w:sz w:val="24"/>
                <w:szCs w:val="24"/>
                <w:lang w:eastAsia="en-US"/>
              </w:rPr>
              <w:t>Управление муниципальными финансами и муниципальным долгом</w:t>
            </w:r>
          </w:p>
        </w:tc>
        <w:tc>
          <w:tcPr>
            <w:tcW w:w="1418" w:type="dxa"/>
          </w:tcPr>
          <w:p w14:paraId="103D4415" w14:textId="77777777" w:rsidR="005C48EE" w:rsidRPr="004B0163" w:rsidRDefault="005C48EE"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1417" w:type="dxa"/>
          </w:tcPr>
          <w:p w14:paraId="19698E0B" w14:textId="77777777" w:rsidR="005C48EE" w:rsidRPr="009744E3" w:rsidRDefault="005C48EE" w:rsidP="009744E3">
            <w:pPr>
              <w:jc w:val="center"/>
              <w:rPr>
                <w:rFonts w:ascii="Times New Roman" w:hAnsi="Times New Roman"/>
              </w:rPr>
            </w:pPr>
            <w:r w:rsidRPr="009744E3">
              <w:rPr>
                <w:rFonts w:ascii="Times New Roman" w:hAnsi="Times New Roman"/>
              </w:rPr>
              <w:t>630,5</w:t>
            </w:r>
          </w:p>
        </w:tc>
        <w:tc>
          <w:tcPr>
            <w:tcW w:w="993" w:type="dxa"/>
          </w:tcPr>
          <w:p w14:paraId="017B04DE" w14:textId="77777777" w:rsidR="005C48EE" w:rsidRPr="009744E3" w:rsidRDefault="005C48EE" w:rsidP="009744E3">
            <w:pPr>
              <w:jc w:val="center"/>
              <w:rPr>
                <w:rFonts w:ascii="Times New Roman" w:hAnsi="Times New Roman"/>
              </w:rPr>
            </w:pPr>
            <w:r w:rsidRPr="009744E3">
              <w:rPr>
                <w:rFonts w:ascii="Times New Roman" w:hAnsi="Times New Roman"/>
              </w:rPr>
              <w:t>11,8</w:t>
            </w:r>
          </w:p>
        </w:tc>
        <w:tc>
          <w:tcPr>
            <w:tcW w:w="821" w:type="dxa"/>
          </w:tcPr>
          <w:p w14:paraId="677671B4" w14:textId="77777777" w:rsidR="005C48EE" w:rsidRPr="009744E3" w:rsidRDefault="005C48EE" w:rsidP="009744E3">
            <w:pPr>
              <w:jc w:val="center"/>
              <w:rPr>
                <w:rFonts w:ascii="Times New Roman" w:hAnsi="Times New Roman"/>
              </w:rPr>
            </w:pPr>
            <w:r w:rsidRPr="009744E3">
              <w:rPr>
                <w:rFonts w:ascii="Times New Roman" w:hAnsi="Times New Roman"/>
              </w:rPr>
              <w:t>9,09</w:t>
            </w:r>
          </w:p>
        </w:tc>
        <w:tc>
          <w:tcPr>
            <w:tcW w:w="993" w:type="dxa"/>
          </w:tcPr>
          <w:p w14:paraId="45F4FFAA" w14:textId="77777777" w:rsidR="005C48EE" w:rsidRPr="009744E3" w:rsidRDefault="005C48EE" w:rsidP="009744E3">
            <w:pPr>
              <w:jc w:val="center"/>
              <w:rPr>
                <w:rFonts w:ascii="Times New Roman" w:hAnsi="Times New Roman"/>
              </w:rPr>
            </w:pPr>
            <w:r w:rsidRPr="009744E3">
              <w:rPr>
                <w:rFonts w:ascii="Times New Roman" w:hAnsi="Times New Roman"/>
              </w:rPr>
              <w:t>13,13</w:t>
            </w:r>
          </w:p>
        </w:tc>
        <w:tc>
          <w:tcPr>
            <w:tcW w:w="992" w:type="dxa"/>
          </w:tcPr>
          <w:p w14:paraId="6300EE5A" w14:textId="77777777" w:rsidR="005C48EE" w:rsidRPr="009744E3" w:rsidRDefault="005C48EE" w:rsidP="009744E3">
            <w:pPr>
              <w:jc w:val="center"/>
              <w:rPr>
                <w:rFonts w:ascii="Times New Roman" w:hAnsi="Times New Roman"/>
              </w:rPr>
            </w:pPr>
            <w:r w:rsidRPr="009744E3">
              <w:rPr>
                <w:rFonts w:ascii="Times New Roman" w:hAnsi="Times New Roman"/>
              </w:rPr>
              <w:t>15,8</w:t>
            </w:r>
          </w:p>
        </w:tc>
        <w:tc>
          <w:tcPr>
            <w:tcW w:w="850" w:type="dxa"/>
          </w:tcPr>
          <w:p w14:paraId="35C4EB7B"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1365DCF2" w14:textId="562CECD5"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78D65DDD" w14:textId="40C82BE5" w:rsidR="005C48EE" w:rsidRPr="009744E3" w:rsidRDefault="005C48EE" w:rsidP="005C48EE">
            <w:pPr>
              <w:jc w:val="center"/>
              <w:rPr>
                <w:rFonts w:ascii="Times New Roman" w:hAnsi="Times New Roman"/>
              </w:rPr>
            </w:pPr>
            <w:r>
              <w:rPr>
                <w:rFonts w:ascii="Times New Roman" w:hAnsi="Times New Roman"/>
              </w:rPr>
              <w:t>6,99</w:t>
            </w:r>
          </w:p>
        </w:tc>
      </w:tr>
      <w:tr w:rsidR="005C48EE" w:rsidRPr="00EE6165" w14:paraId="2F4F009A" w14:textId="52DBE1A4" w:rsidTr="005C48EE">
        <w:tc>
          <w:tcPr>
            <w:tcW w:w="2410" w:type="dxa"/>
            <w:vMerge/>
            <w:vAlign w:val="center"/>
          </w:tcPr>
          <w:p w14:paraId="51E1516A"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2409" w:type="dxa"/>
            <w:vMerge/>
            <w:vAlign w:val="center"/>
          </w:tcPr>
          <w:p w14:paraId="4BFD34E3"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1418" w:type="dxa"/>
          </w:tcPr>
          <w:p w14:paraId="4BE2B916" w14:textId="77777777" w:rsidR="005C48EE" w:rsidRPr="004B0163" w:rsidRDefault="005C48EE"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1417" w:type="dxa"/>
          </w:tcPr>
          <w:p w14:paraId="53E36BEA"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56AFD190"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821" w:type="dxa"/>
          </w:tcPr>
          <w:p w14:paraId="32076E2F"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621AD7FD"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3ADCF9B9"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850" w:type="dxa"/>
          </w:tcPr>
          <w:p w14:paraId="4A650EDD"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05B94314" w14:textId="6291E0FE"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586C423E" w14:textId="3A6388F2" w:rsidR="005C48EE" w:rsidRPr="009744E3" w:rsidRDefault="005C48EE" w:rsidP="009744E3">
            <w:pPr>
              <w:jc w:val="center"/>
              <w:rPr>
                <w:rFonts w:ascii="Times New Roman" w:hAnsi="Times New Roman"/>
              </w:rPr>
            </w:pPr>
            <w:r>
              <w:rPr>
                <w:rFonts w:ascii="Times New Roman" w:hAnsi="Times New Roman"/>
              </w:rPr>
              <w:t>0,00</w:t>
            </w:r>
          </w:p>
        </w:tc>
      </w:tr>
      <w:tr w:rsidR="005C48EE" w:rsidRPr="00EE6165" w14:paraId="55230F9C" w14:textId="4C36336B" w:rsidTr="005C48EE">
        <w:tc>
          <w:tcPr>
            <w:tcW w:w="2410" w:type="dxa"/>
            <w:vMerge/>
            <w:vAlign w:val="center"/>
          </w:tcPr>
          <w:p w14:paraId="04D6DF7A"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2409" w:type="dxa"/>
            <w:vMerge/>
            <w:vAlign w:val="center"/>
          </w:tcPr>
          <w:p w14:paraId="42480265"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1418" w:type="dxa"/>
          </w:tcPr>
          <w:p w14:paraId="5F90A392" w14:textId="77777777" w:rsidR="005C48EE" w:rsidRPr="004B0163" w:rsidRDefault="005C48EE"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1417" w:type="dxa"/>
          </w:tcPr>
          <w:p w14:paraId="4AE011CC"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11179F52"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821" w:type="dxa"/>
          </w:tcPr>
          <w:p w14:paraId="5247C8F5"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26F53360"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27C0B195"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850" w:type="dxa"/>
          </w:tcPr>
          <w:p w14:paraId="26697473"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47424A24" w14:textId="34BBD11F"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565F631E" w14:textId="17898E5F" w:rsidR="005C48EE" w:rsidRPr="009744E3" w:rsidRDefault="005C48EE" w:rsidP="009744E3">
            <w:pPr>
              <w:jc w:val="center"/>
              <w:rPr>
                <w:rFonts w:ascii="Times New Roman" w:hAnsi="Times New Roman"/>
              </w:rPr>
            </w:pPr>
            <w:r>
              <w:rPr>
                <w:rFonts w:ascii="Times New Roman" w:hAnsi="Times New Roman"/>
              </w:rPr>
              <w:t>0,00</w:t>
            </w:r>
          </w:p>
        </w:tc>
      </w:tr>
      <w:tr w:rsidR="005C48EE" w:rsidRPr="00EE6165" w14:paraId="72C29584" w14:textId="246A482C" w:rsidTr="005C48EE">
        <w:trPr>
          <w:trHeight w:val="1015"/>
        </w:trPr>
        <w:tc>
          <w:tcPr>
            <w:tcW w:w="2410" w:type="dxa"/>
            <w:vMerge/>
            <w:vAlign w:val="center"/>
          </w:tcPr>
          <w:p w14:paraId="3D1AA6EB"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2409" w:type="dxa"/>
            <w:vMerge/>
            <w:vAlign w:val="center"/>
          </w:tcPr>
          <w:p w14:paraId="428257A4"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1418" w:type="dxa"/>
          </w:tcPr>
          <w:p w14:paraId="1D69195A" w14:textId="77777777" w:rsidR="005C48EE" w:rsidRPr="004B0163" w:rsidRDefault="005C48EE"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1417" w:type="dxa"/>
          </w:tcPr>
          <w:p w14:paraId="63FE6550" w14:textId="77777777" w:rsidR="005C48EE" w:rsidRPr="009744E3" w:rsidRDefault="005C48EE" w:rsidP="009744E3">
            <w:pPr>
              <w:jc w:val="center"/>
              <w:rPr>
                <w:rFonts w:ascii="Times New Roman" w:hAnsi="Times New Roman"/>
              </w:rPr>
            </w:pPr>
            <w:r w:rsidRPr="009744E3">
              <w:rPr>
                <w:rFonts w:ascii="Times New Roman" w:hAnsi="Times New Roman"/>
              </w:rPr>
              <w:t>630,5</w:t>
            </w:r>
          </w:p>
        </w:tc>
        <w:tc>
          <w:tcPr>
            <w:tcW w:w="993" w:type="dxa"/>
          </w:tcPr>
          <w:p w14:paraId="3181A32D" w14:textId="77777777" w:rsidR="005C48EE" w:rsidRPr="009744E3" w:rsidRDefault="005C48EE" w:rsidP="009744E3">
            <w:pPr>
              <w:jc w:val="center"/>
              <w:rPr>
                <w:rFonts w:ascii="Times New Roman" w:hAnsi="Times New Roman"/>
              </w:rPr>
            </w:pPr>
            <w:r w:rsidRPr="009744E3">
              <w:rPr>
                <w:rFonts w:ascii="Times New Roman" w:hAnsi="Times New Roman"/>
              </w:rPr>
              <w:t>11,8</w:t>
            </w:r>
          </w:p>
        </w:tc>
        <w:tc>
          <w:tcPr>
            <w:tcW w:w="821" w:type="dxa"/>
          </w:tcPr>
          <w:p w14:paraId="555DCB84" w14:textId="77777777" w:rsidR="005C48EE" w:rsidRPr="009744E3" w:rsidRDefault="005C48EE" w:rsidP="009744E3">
            <w:pPr>
              <w:jc w:val="center"/>
              <w:rPr>
                <w:rFonts w:ascii="Times New Roman" w:hAnsi="Times New Roman"/>
              </w:rPr>
            </w:pPr>
            <w:r w:rsidRPr="009744E3">
              <w:rPr>
                <w:rFonts w:ascii="Times New Roman" w:hAnsi="Times New Roman"/>
              </w:rPr>
              <w:t>9,09</w:t>
            </w:r>
          </w:p>
        </w:tc>
        <w:tc>
          <w:tcPr>
            <w:tcW w:w="993" w:type="dxa"/>
          </w:tcPr>
          <w:p w14:paraId="0A555C73" w14:textId="77777777" w:rsidR="005C48EE" w:rsidRPr="009744E3" w:rsidRDefault="005C48EE" w:rsidP="009744E3">
            <w:pPr>
              <w:jc w:val="center"/>
              <w:rPr>
                <w:rFonts w:ascii="Times New Roman" w:hAnsi="Times New Roman"/>
              </w:rPr>
            </w:pPr>
            <w:r w:rsidRPr="009744E3">
              <w:rPr>
                <w:rFonts w:ascii="Times New Roman" w:hAnsi="Times New Roman"/>
              </w:rPr>
              <w:t>13,13</w:t>
            </w:r>
          </w:p>
        </w:tc>
        <w:tc>
          <w:tcPr>
            <w:tcW w:w="992" w:type="dxa"/>
          </w:tcPr>
          <w:p w14:paraId="07C864EC" w14:textId="77777777" w:rsidR="005C48EE" w:rsidRPr="009744E3" w:rsidRDefault="005C48EE" w:rsidP="009744E3">
            <w:pPr>
              <w:jc w:val="center"/>
              <w:rPr>
                <w:rFonts w:ascii="Times New Roman" w:hAnsi="Times New Roman"/>
              </w:rPr>
            </w:pPr>
            <w:r w:rsidRPr="009744E3">
              <w:rPr>
                <w:rFonts w:ascii="Times New Roman" w:hAnsi="Times New Roman"/>
              </w:rPr>
              <w:t>15,8</w:t>
            </w:r>
          </w:p>
        </w:tc>
        <w:tc>
          <w:tcPr>
            <w:tcW w:w="850" w:type="dxa"/>
          </w:tcPr>
          <w:p w14:paraId="2DD46D9B"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3791E31D" w14:textId="65969AC1"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1C5F8465" w14:textId="79A15C23" w:rsidR="005C48EE" w:rsidRPr="009744E3" w:rsidRDefault="005C48EE" w:rsidP="005C48EE">
            <w:pPr>
              <w:jc w:val="center"/>
              <w:rPr>
                <w:rFonts w:ascii="Times New Roman" w:hAnsi="Times New Roman"/>
              </w:rPr>
            </w:pPr>
            <w:r>
              <w:rPr>
                <w:rFonts w:ascii="Times New Roman" w:hAnsi="Times New Roman"/>
              </w:rPr>
              <w:t>6,99</w:t>
            </w:r>
          </w:p>
        </w:tc>
      </w:tr>
      <w:tr w:rsidR="005C48EE" w:rsidRPr="00EE6165" w14:paraId="13C8D4E0" w14:textId="1766EA50" w:rsidTr="005C48EE">
        <w:tc>
          <w:tcPr>
            <w:tcW w:w="2410" w:type="dxa"/>
            <w:vMerge w:val="restart"/>
            <w:vAlign w:val="center"/>
          </w:tcPr>
          <w:p w14:paraId="2DEEDBD2" w14:textId="77777777" w:rsidR="005C48EE" w:rsidRPr="009744E3" w:rsidRDefault="005C48EE" w:rsidP="00FD319D">
            <w:pPr>
              <w:autoSpaceDE w:val="0"/>
              <w:autoSpaceDN w:val="0"/>
              <w:adjustRightInd w:val="0"/>
              <w:jc w:val="center"/>
              <w:rPr>
                <w:rFonts w:ascii="Times New Roman" w:hAnsi="Times New Roman"/>
                <w:b/>
                <w:bCs/>
                <w:i/>
                <w:sz w:val="24"/>
                <w:szCs w:val="24"/>
                <w:lang w:eastAsia="en-US"/>
              </w:rPr>
            </w:pPr>
            <w:r w:rsidRPr="009744E3">
              <w:rPr>
                <w:rFonts w:ascii="Times New Roman" w:hAnsi="Times New Roman"/>
                <w:b/>
                <w:bCs/>
                <w:i/>
                <w:sz w:val="24"/>
                <w:szCs w:val="24"/>
                <w:lang w:eastAsia="en-US"/>
              </w:rPr>
              <w:t>Подпрограмма 1</w:t>
            </w:r>
          </w:p>
        </w:tc>
        <w:tc>
          <w:tcPr>
            <w:tcW w:w="2409" w:type="dxa"/>
            <w:vMerge w:val="restart"/>
            <w:vAlign w:val="center"/>
          </w:tcPr>
          <w:p w14:paraId="112DAF2F" w14:textId="7BF57E7A" w:rsidR="005C48EE" w:rsidRPr="009744E3" w:rsidRDefault="005C48EE" w:rsidP="00FD319D">
            <w:pPr>
              <w:autoSpaceDE w:val="0"/>
              <w:autoSpaceDN w:val="0"/>
              <w:adjustRightInd w:val="0"/>
              <w:jc w:val="center"/>
              <w:rPr>
                <w:rFonts w:ascii="Times New Roman" w:hAnsi="Times New Roman"/>
                <w:b/>
                <w:bCs/>
                <w:i/>
                <w:sz w:val="24"/>
                <w:szCs w:val="24"/>
                <w:lang w:eastAsia="en-US"/>
              </w:rPr>
            </w:pPr>
            <w:r w:rsidRPr="009744E3">
              <w:rPr>
                <w:rFonts w:ascii="Times New Roman" w:hAnsi="Times New Roman"/>
                <w:b/>
                <w:bCs/>
                <w:i/>
                <w:sz w:val="24"/>
                <w:szCs w:val="24"/>
                <w:lang w:eastAsia="en-US"/>
              </w:rPr>
              <w:t>Управление муниципальным долгом</w:t>
            </w:r>
          </w:p>
        </w:tc>
        <w:tc>
          <w:tcPr>
            <w:tcW w:w="1418" w:type="dxa"/>
          </w:tcPr>
          <w:p w14:paraId="20A650E1" w14:textId="77777777" w:rsidR="005C48EE" w:rsidRPr="004B0163" w:rsidRDefault="005C48EE"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1417" w:type="dxa"/>
          </w:tcPr>
          <w:p w14:paraId="2779810F" w14:textId="77777777" w:rsidR="005C48EE" w:rsidRPr="009744E3" w:rsidRDefault="005C48EE" w:rsidP="009744E3">
            <w:pPr>
              <w:jc w:val="center"/>
              <w:rPr>
                <w:rFonts w:ascii="Times New Roman" w:hAnsi="Times New Roman"/>
              </w:rPr>
            </w:pPr>
            <w:r w:rsidRPr="009744E3">
              <w:rPr>
                <w:rFonts w:ascii="Times New Roman" w:hAnsi="Times New Roman"/>
              </w:rPr>
              <w:t>630,5</w:t>
            </w:r>
          </w:p>
        </w:tc>
        <w:tc>
          <w:tcPr>
            <w:tcW w:w="993" w:type="dxa"/>
          </w:tcPr>
          <w:p w14:paraId="7B58F490" w14:textId="77777777" w:rsidR="005C48EE" w:rsidRPr="009744E3" w:rsidRDefault="005C48EE" w:rsidP="009744E3">
            <w:pPr>
              <w:jc w:val="center"/>
              <w:rPr>
                <w:rFonts w:ascii="Times New Roman" w:hAnsi="Times New Roman"/>
              </w:rPr>
            </w:pPr>
            <w:r w:rsidRPr="009744E3">
              <w:rPr>
                <w:rFonts w:ascii="Times New Roman" w:hAnsi="Times New Roman"/>
              </w:rPr>
              <w:t>11,8</w:t>
            </w:r>
          </w:p>
        </w:tc>
        <w:tc>
          <w:tcPr>
            <w:tcW w:w="821" w:type="dxa"/>
          </w:tcPr>
          <w:p w14:paraId="1EAB2988" w14:textId="77777777" w:rsidR="005C48EE" w:rsidRPr="009744E3" w:rsidRDefault="005C48EE" w:rsidP="009744E3">
            <w:pPr>
              <w:jc w:val="center"/>
              <w:rPr>
                <w:rFonts w:ascii="Times New Roman" w:hAnsi="Times New Roman"/>
              </w:rPr>
            </w:pPr>
            <w:r w:rsidRPr="009744E3">
              <w:rPr>
                <w:rFonts w:ascii="Times New Roman" w:hAnsi="Times New Roman"/>
              </w:rPr>
              <w:t>9,09</w:t>
            </w:r>
          </w:p>
        </w:tc>
        <w:tc>
          <w:tcPr>
            <w:tcW w:w="993" w:type="dxa"/>
          </w:tcPr>
          <w:p w14:paraId="27650B91" w14:textId="77777777" w:rsidR="005C48EE" w:rsidRPr="009744E3" w:rsidRDefault="005C48EE" w:rsidP="009744E3">
            <w:pPr>
              <w:jc w:val="center"/>
              <w:rPr>
                <w:rFonts w:ascii="Times New Roman" w:hAnsi="Times New Roman"/>
              </w:rPr>
            </w:pPr>
            <w:r w:rsidRPr="009744E3">
              <w:rPr>
                <w:rFonts w:ascii="Times New Roman" w:hAnsi="Times New Roman"/>
              </w:rPr>
              <w:t>13,13</w:t>
            </w:r>
          </w:p>
        </w:tc>
        <w:tc>
          <w:tcPr>
            <w:tcW w:w="992" w:type="dxa"/>
          </w:tcPr>
          <w:p w14:paraId="6A798640" w14:textId="77777777" w:rsidR="005C48EE" w:rsidRPr="009744E3" w:rsidRDefault="005C48EE" w:rsidP="009744E3">
            <w:pPr>
              <w:jc w:val="center"/>
              <w:rPr>
                <w:rFonts w:ascii="Times New Roman" w:hAnsi="Times New Roman"/>
              </w:rPr>
            </w:pPr>
            <w:r w:rsidRPr="009744E3">
              <w:rPr>
                <w:rFonts w:ascii="Times New Roman" w:hAnsi="Times New Roman"/>
              </w:rPr>
              <w:t>15,8</w:t>
            </w:r>
          </w:p>
        </w:tc>
        <w:tc>
          <w:tcPr>
            <w:tcW w:w="850" w:type="dxa"/>
          </w:tcPr>
          <w:p w14:paraId="53203784" w14:textId="77777777" w:rsidR="005C48EE" w:rsidRPr="009744E3" w:rsidRDefault="005C48EE" w:rsidP="009744E3">
            <w:pPr>
              <w:jc w:val="center"/>
              <w:rPr>
                <w:rFonts w:ascii="Times New Roman" w:hAnsi="Times New Roman"/>
              </w:rPr>
            </w:pPr>
            <w:r w:rsidRPr="009744E3">
              <w:rPr>
                <w:rFonts w:ascii="Times New Roman" w:hAnsi="Times New Roman"/>
              </w:rPr>
              <w:t>11,9</w:t>
            </w:r>
          </w:p>
        </w:tc>
        <w:tc>
          <w:tcPr>
            <w:tcW w:w="993" w:type="dxa"/>
          </w:tcPr>
          <w:p w14:paraId="714233C4" w14:textId="0408A4EA"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6237CDCF" w14:textId="34F76420" w:rsidR="005C48EE" w:rsidRPr="009744E3" w:rsidRDefault="005C48EE" w:rsidP="005C48EE">
            <w:pPr>
              <w:jc w:val="center"/>
              <w:rPr>
                <w:rFonts w:ascii="Times New Roman" w:hAnsi="Times New Roman"/>
              </w:rPr>
            </w:pPr>
            <w:r>
              <w:rPr>
                <w:rFonts w:ascii="Times New Roman" w:hAnsi="Times New Roman"/>
              </w:rPr>
              <w:t>6,99</w:t>
            </w:r>
          </w:p>
        </w:tc>
      </w:tr>
      <w:tr w:rsidR="005C48EE" w:rsidRPr="00EE6165" w14:paraId="112E0A28" w14:textId="11DF7ABC" w:rsidTr="005C48EE">
        <w:tc>
          <w:tcPr>
            <w:tcW w:w="2410" w:type="dxa"/>
            <w:vMerge/>
            <w:vAlign w:val="center"/>
          </w:tcPr>
          <w:p w14:paraId="1A9B53CB"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2409" w:type="dxa"/>
            <w:vMerge/>
          </w:tcPr>
          <w:p w14:paraId="53EA51FC" w14:textId="77777777" w:rsidR="005C48EE" w:rsidRPr="009744E3" w:rsidRDefault="005C48EE" w:rsidP="00D405EE">
            <w:pPr>
              <w:autoSpaceDE w:val="0"/>
              <w:autoSpaceDN w:val="0"/>
              <w:adjustRightInd w:val="0"/>
              <w:rPr>
                <w:rFonts w:ascii="Times New Roman" w:hAnsi="Times New Roman"/>
                <w:b/>
                <w:bCs/>
                <w:sz w:val="24"/>
                <w:szCs w:val="24"/>
                <w:lang w:eastAsia="en-US"/>
              </w:rPr>
            </w:pPr>
          </w:p>
        </w:tc>
        <w:tc>
          <w:tcPr>
            <w:tcW w:w="1418" w:type="dxa"/>
          </w:tcPr>
          <w:p w14:paraId="5F581613" w14:textId="77777777" w:rsidR="005C48EE" w:rsidRPr="004B0163" w:rsidRDefault="005C48EE"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1417" w:type="dxa"/>
          </w:tcPr>
          <w:p w14:paraId="5153B576"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1365528D"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821" w:type="dxa"/>
          </w:tcPr>
          <w:p w14:paraId="311CA72B"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3345DC16"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1A190C10"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850" w:type="dxa"/>
          </w:tcPr>
          <w:p w14:paraId="4DF09402"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5CADC366" w14:textId="43CF13B8"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45742D6D" w14:textId="722E9FD5" w:rsidR="005C48EE" w:rsidRPr="009744E3" w:rsidRDefault="005C48EE" w:rsidP="009744E3">
            <w:pPr>
              <w:jc w:val="center"/>
              <w:rPr>
                <w:rFonts w:ascii="Times New Roman" w:hAnsi="Times New Roman"/>
              </w:rPr>
            </w:pPr>
            <w:r>
              <w:rPr>
                <w:rFonts w:ascii="Times New Roman" w:hAnsi="Times New Roman"/>
              </w:rPr>
              <w:t>0,0</w:t>
            </w:r>
          </w:p>
        </w:tc>
      </w:tr>
      <w:tr w:rsidR="005C48EE" w:rsidRPr="00EE6165" w14:paraId="1B0F33F1" w14:textId="14FF921B" w:rsidTr="005C48EE">
        <w:tc>
          <w:tcPr>
            <w:tcW w:w="2410" w:type="dxa"/>
            <w:vMerge/>
            <w:vAlign w:val="center"/>
          </w:tcPr>
          <w:p w14:paraId="2E485BCD"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2409" w:type="dxa"/>
            <w:vMerge/>
          </w:tcPr>
          <w:p w14:paraId="28F694F3" w14:textId="77777777" w:rsidR="005C48EE" w:rsidRPr="009744E3" w:rsidRDefault="005C48EE" w:rsidP="00D405EE">
            <w:pPr>
              <w:autoSpaceDE w:val="0"/>
              <w:autoSpaceDN w:val="0"/>
              <w:adjustRightInd w:val="0"/>
              <w:rPr>
                <w:rFonts w:ascii="Times New Roman" w:hAnsi="Times New Roman"/>
                <w:b/>
                <w:bCs/>
                <w:sz w:val="24"/>
                <w:szCs w:val="24"/>
                <w:lang w:eastAsia="en-US"/>
              </w:rPr>
            </w:pPr>
          </w:p>
        </w:tc>
        <w:tc>
          <w:tcPr>
            <w:tcW w:w="1418" w:type="dxa"/>
          </w:tcPr>
          <w:p w14:paraId="16BD0113" w14:textId="77777777" w:rsidR="005C48EE" w:rsidRPr="004B0163" w:rsidRDefault="005C48EE"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1417" w:type="dxa"/>
          </w:tcPr>
          <w:p w14:paraId="6BDF04B9"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65C530B4"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821" w:type="dxa"/>
          </w:tcPr>
          <w:p w14:paraId="58EA6133"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329FCC60"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37705977"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850" w:type="dxa"/>
          </w:tcPr>
          <w:p w14:paraId="6C24F4DB"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372B8161" w14:textId="0A563AEC"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2B94D1AE" w14:textId="01B6A7B1" w:rsidR="005C48EE" w:rsidRPr="009744E3" w:rsidRDefault="005C48EE" w:rsidP="009744E3">
            <w:pPr>
              <w:jc w:val="center"/>
              <w:rPr>
                <w:rFonts w:ascii="Times New Roman" w:hAnsi="Times New Roman"/>
              </w:rPr>
            </w:pPr>
            <w:r>
              <w:rPr>
                <w:rFonts w:ascii="Times New Roman" w:hAnsi="Times New Roman"/>
              </w:rPr>
              <w:t>0,0</w:t>
            </w:r>
          </w:p>
        </w:tc>
      </w:tr>
      <w:tr w:rsidR="005C48EE" w:rsidRPr="00EE6165" w14:paraId="3CC85719" w14:textId="073CB8B6" w:rsidTr="005C48EE">
        <w:tc>
          <w:tcPr>
            <w:tcW w:w="2410" w:type="dxa"/>
            <w:vMerge/>
            <w:vAlign w:val="center"/>
          </w:tcPr>
          <w:p w14:paraId="314865E4"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2409" w:type="dxa"/>
            <w:vMerge/>
          </w:tcPr>
          <w:p w14:paraId="41799E4A" w14:textId="77777777" w:rsidR="005C48EE" w:rsidRPr="009744E3" w:rsidRDefault="005C48EE" w:rsidP="00D405EE">
            <w:pPr>
              <w:autoSpaceDE w:val="0"/>
              <w:autoSpaceDN w:val="0"/>
              <w:adjustRightInd w:val="0"/>
              <w:rPr>
                <w:rFonts w:ascii="Times New Roman" w:hAnsi="Times New Roman"/>
                <w:b/>
                <w:bCs/>
                <w:sz w:val="24"/>
                <w:szCs w:val="24"/>
                <w:lang w:eastAsia="en-US"/>
              </w:rPr>
            </w:pPr>
          </w:p>
        </w:tc>
        <w:tc>
          <w:tcPr>
            <w:tcW w:w="1418" w:type="dxa"/>
          </w:tcPr>
          <w:p w14:paraId="71BA5B24" w14:textId="77777777" w:rsidR="005C48EE" w:rsidRPr="004B0163" w:rsidRDefault="005C48EE"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1417" w:type="dxa"/>
          </w:tcPr>
          <w:p w14:paraId="15476140" w14:textId="77777777" w:rsidR="005C48EE" w:rsidRPr="009744E3" w:rsidRDefault="005C48EE" w:rsidP="009744E3">
            <w:pPr>
              <w:jc w:val="center"/>
              <w:rPr>
                <w:rFonts w:ascii="Times New Roman" w:hAnsi="Times New Roman"/>
              </w:rPr>
            </w:pPr>
            <w:r w:rsidRPr="009744E3">
              <w:rPr>
                <w:rFonts w:ascii="Times New Roman" w:hAnsi="Times New Roman"/>
              </w:rPr>
              <w:t>630,5</w:t>
            </w:r>
          </w:p>
        </w:tc>
        <w:tc>
          <w:tcPr>
            <w:tcW w:w="993" w:type="dxa"/>
          </w:tcPr>
          <w:p w14:paraId="6E6AA0C0" w14:textId="77777777" w:rsidR="005C48EE" w:rsidRPr="009744E3" w:rsidRDefault="005C48EE" w:rsidP="009744E3">
            <w:pPr>
              <w:jc w:val="center"/>
              <w:rPr>
                <w:rFonts w:ascii="Times New Roman" w:hAnsi="Times New Roman"/>
              </w:rPr>
            </w:pPr>
            <w:r w:rsidRPr="009744E3">
              <w:rPr>
                <w:rFonts w:ascii="Times New Roman" w:hAnsi="Times New Roman"/>
              </w:rPr>
              <w:t>11,8</w:t>
            </w:r>
          </w:p>
        </w:tc>
        <w:tc>
          <w:tcPr>
            <w:tcW w:w="821" w:type="dxa"/>
          </w:tcPr>
          <w:p w14:paraId="0BA5D10D" w14:textId="77777777" w:rsidR="005C48EE" w:rsidRPr="009744E3" w:rsidRDefault="005C48EE" w:rsidP="009744E3">
            <w:pPr>
              <w:jc w:val="center"/>
              <w:rPr>
                <w:rFonts w:ascii="Times New Roman" w:hAnsi="Times New Roman"/>
              </w:rPr>
            </w:pPr>
            <w:r w:rsidRPr="009744E3">
              <w:rPr>
                <w:rFonts w:ascii="Times New Roman" w:hAnsi="Times New Roman"/>
              </w:rPr>
              <w:t>9,09</w:t>
            </w:r>
          </w:p>
        </w:tc>
        <w:tc>
          <w:tcPr>
            <w:tcW w:w="993" w:type="dxa"/>
          </w:tcPr>
          <w:p w14:paraId="73519764" w14:textId="77777777" w:rsidR="005C48EE" w:rsidRPr="009744E3" w:rsidRDefault="005C48EE" w:rsidP="009744E3">
            <w:pPr>
              <w:jc w:val="center"/>
              <w:rPr>
                <w:rFonts w:ascii="Times New Roman" w:hAnsi="Times New Roman"/>
              </w:rPr>
            </w:pPr>
            <w:r w:rsidRPr="009744E3">
              <w:rPr>
                <w:rFonts w:ascii="Times New Roman" w:hAnsi="Times New Roman"/>
              </w:rPr>
              <w:t>13,13</w:t>
            </w:r>
          </w:p>
        </w:tc>
        <w:tc>
          <w:tcPr>
            <w:tcW w:w="992" w:type="dxa"/>
          </w:tcPr>
          <w:p w14:paraId="1C29D5F6" w14:textId="77777777" w:rsidR="005C48EE" w:rsidRPr="009744E3" w:rsidRDefault="005C48EE" w:rsidP="009744E3">
            <w:pPr>
              <w:jc w:val="center"/>
              <w:rPr>
                <w:rFonts w:ascii="Times New Roman" w:hAnsi="Times New Roman"/>
              </w:rPr>
            </w:pPr>
            <w:r w:rsidRPr="009744E3">
              <w:rPr>
                <w:rFonts w:ascii="Times New Roman" w:hAnsi="Times New Roman"/>
              </w:rPr>
              <w:t>15,8</w:t>
            </w:r>
          </w:p>
        </w:tc>
        <w:tc>
          <w:tcPr>
            <w:tcW w:w="850" w:type="dxa"/>
          </w:tcPr>
          <w:p w14:paraId="0C01F0F3" w14:textId="77777777" w:rsidR="005C48EE" w:rsidRPr="009744E3" w:rsidRDefault="005C48EE" w:rsidP="009744E3">
            <w:pPr>
              <w:jc w:val="center"/>
              <w:rPr>
                <w:rFonts w:ascii="Times New Roman" w:hAnsi="Times New Roman"/>
              </w:rPr>
            </w:pPr>
            <w:r w:rsidRPr="009744E3">
              <w:rPr>
                <w:rFonts w:ascii="Times New Roman" w:hAnsi="Times New Roman"/>
              </w:rPr>
              <w:t>11,9</w:t>
            </w:r>
          </w:p>
        </w:tc>
        <w:tc>
          <w:tcPr>
            <w:tcW w:w="993" w:type="dxa"/>
          </w:tcPr>
          <w:p w14:paraId="4DAE8F9D" w14:textId="40E9E870"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3F86CFF2" w14:textId="006D56A6" w:rsidR="005C48EE" w:rsidRPr="009744E3" w:rsidRDefault="005C48EE" w:rsidP="005C48EE">
            <w:pPr>
              <w:jc w:val="center"/>
              <w:rPr>
                <w:rFonts w:ascii="Times New Roman" w:hAnsi="Times New Roman"/>
              </w:rPr>
            </w:pPr>
            <w:r>
              <w:rPr>
                <w:rFonts w:ascii="Times New Roman" w:hAnsi="Times New Roman"/>
              </w:rPr>
              <w:t>6,99</w:t>
            </w:r>
          </w:p>
        </w:tc>
      </w:tr>
      <w:tr w:rsidR="005C48EE" w:rsidRPr="00EE6165" w14:paraId="5EBC82CD" w14:textId="31E448BD" w:rsidTr="005C48EE">
        <w:tc>
          <w:tcPr>
            <w:tcW w:w="2410" w:type="dxa"/>
            <w:vMerge w:val="restart"/>
            <w:vAlign w:val="center"/>
          </w:tcPr>
          <w:p w14:paraId="6CC2247C" w14:textId="77777777" w:rsidR="005C48EE" w:rsidRPr="009744E3" w:rsidRDefault="005C48EE" w:rsidP="00FD319D">
            <w:pPr>
              <w:jc w:val="center"/>
              <w:rPr>
                <w:rFonts w:ascii="Times New Roman" w:hAnsi="Times New Roman"/>
                <w:sz w:val="24"/>
                <w:szCs w:val="24"/>
              </w:rPr>
            </w:pPr>
            <w:r w:rsidRPr="009744E3">
              <w:rPr>
                <w:rFonts w:ascii="Times New Roman" w:hAnsi="Times New Roman"/>
                <w:sz w:val="24"/>
                <w:szCs w:val="24"/>
              </w:rPr>
              <w:t>Мероприятие 1</w:t>
            </w:r>
          </w:p>
          <w:p w14:paraId="6EFE910B" w14:textId="77777777" w:rsidR="005C48EE" w:rsidRPr="009744E3" w:rsidRDefault="005C48EE" w:rsidP="00FD319D">
            <w:pPr>
              <w:jc w:val="center"/>
              <w:rPr>
                <w:rFonts w:ascii="Times New Roman" w:hAnsi="Times New Roman"/>
                <w:sz w:val="24"/>
                <w:szCs w:val="24"/>
              </w:rPr>
            </w:pPr>
          </w:p>
        </w:tc>
        <w:tc>
          <w:tcPr>
            <w:tcW w:w="2409" w:type="dxa"/>
            <w:vMerge w:val="restart"/>
          </w:tcPr>
          <w:p w14:paraId="370F57B2" w14:textId="77777777" w:rsidR="005C48EE" w:rsidRPr="009744E3" w:rsidRDefault="005C48EE" w:rsidP="00FD319D">
            <w:pPr>
              <w:jc w:val="both"/>
              <w:rPr>
                <w:rFonts w:ascii="Times New Roman" w:hAnsi="Times New Roman"/>
                <w:sz w:val="24"/>
                <w:szCs w:val="24"/>
              </w:rPr>
            </w:pPr>
            <w:r w:rsidRPr="009744E3">
              <w:rPr>
                <w:rFonts w:ascii="Times New Roman" w:hAnsi="Times New Roman"/>
                <w:sz w:val="24"/>
                <w:szCs w:val="24"/>
              </w:rPr>
              <w:lastRenderedPageBreak/>
              <w:t xml:space="preserve">Обслуживание </w:t>
            </w:r>
            <w:r w:rsidRPr="009744E3">
              <w:rPr>
                <w:rFonts w:ascii="Times New Roman" w:hAnsi="Times New Roman"/>
                <w:sz w:val="24"/>
                <w:szCs w:val="24"/>
              </w:rPr>
              <w:lastRenderedPageBreak/>
              <w:t>муниципального долга муниципального образования «Бичурский район»</w:t>
            </w:r>
          </w:p>
        </w:tc>
        <w:tc>
          <w:tcPr>
            <w:tcW w:w="1418" w:type="dxa"/>
          </w:tcPr>
          <w:p w14:paraId="62A41583" w14:textId="77777777" w:rsidR="005C48EE" w:rsidRPr="00D16C09" w:rsidRDefault="005C48EE" w:rsidP="0054092D">
            <w:r w:rsidRPr="00D16C09">
              <w:lastRenderedPageBreak/>
              <w:t>всего</w:t>
            </w:r>
          </w:p>
        </w:tc>
        <w:tc>
          <w:tcPr>
            <w:tcW w:w="1417" w:type="dxa"/>
          </w:tcPr>
          <w:p w14:paraId="4BDA383A" w14:textId="77777777" w:rsidR="005C48EE" w:rsidRPr="009744E3" w:rsidRDefault="005C48EE" w:rsidP="009744E3">
            <w:pPr>
              <w:jc w:val="center"/>
              <w:rPr>
                <w:rFonts w:ascii="Times New Roman" w:hAnsi="Times New Roman"/>
              </w:rPr>
            </w:pPr>
            <w:r w:rsidRPr="009744E3">
              <w:rPr>
                <w:rFonts w:ascii="Times New Roman" w:hAnsi="Times New Roman"/>
              </w:rPr>
              <w:t>630,5</w:t>
            </w:r>
          </w:p>
        </w:tc>
        <w:tc>
          <w:tcPr>
            <w:tcW w:w="993" w:type="dxa"/>
          </w:tcPr>
          <w:p w14:paraId="0DABE9A8" w14:textId="77777777" w:rsidR="005C48EE" w:rsidRPr="009744E3" w:rsidRDefault="005C48EE" w:rsidP="009744E3">
            <w:pPr>
              <w:jc w:val="center"/>
              <w:rPr>
                <w:rFonts w:ascii="Times New Roman" w:hAnsi="Times New Roman"/>
              </w:rPr>
            </w:pPr>
            <w:r w:rsidRPr="009744E3">
              <w:rPr>
                <w:rFonts w:ascii="Times New Roman" w:hAnsi="Times New Roman"/>
              </w:rPr>
              <w:t>11,8</w:t>
            </w:r>
          </w:p>
        </w:tc>
        <w:tc>
          <w:tcPr>
            <w:tcW w:w="821" w:type="dxa"/>
          </w:tcPr>
          <w:p w14:paraId="172F8AAE" w14:textId="77777777" w:rsidR="005C48EE" w:rsidRPr="009744E3" w:rsidRDefault="005C48EE" w:rsidP="009744E3">
            <w:pPr>
              <w:jc w:val="center"/>
              <w:rPr>
                <w:rFonts w:ascii="Times New Roman" w:hAnsi="Times New Roman"/>
              </w:rPr>
            </w:pPr>
            <w:r w:rsidRPr="009744E3">
              <w:rPr>
                <w:rFonts w:ascii="Times New Roman" w:hAnsi="Times New Roman"/>
              </w:rPr>
              <w:t>9,09</w:t>
            </w:r>
          </w:p>
        </w:tc>
        <w:tc>
          <w:tcPr>
            <w:tcW w:w="993" w:type="dxa"/>
          </w:tcPr>
          <w:p w14:paraId="15E7F4FA" w14:textId="77777777" w:rsidR="005C48EE" w:rsidRPr="009744E3" w:rsidRDefault="005C48EE" w:rsidP="009744E3">
            <w:pPr>
              <w:jc w:val="center"/>
              <w:rPr>
                <w:rFonts w:ascii="Times New Roman" w:hAnsi="Times New Roman"/>
              </w:rPr>
            </w:pPr>
            <w:r w:rsidRPr="009744E3">
              <w:rPr>
                <w:rFonts w:ascii="Times New Roman" w:hAnsi="Times New Roman"/>
              </w:rPr>
              <w:t>13,13</w:t>
            </w:r>
          </w:p>
        </w:tc>
        <w:tc>
          <w:tcPr>
            <w:tcW w:w="992" w:type="dxa"/>
          </w:tcPr>
          <w:p w14:paraId="7EADE465" w14:textId="77777777" w:rsidR="005C48EE" w:rsidRPr="009744E3" w:rsidRDefault="005C48EE" w:rsidP="009744E3">
            <w:pPr>
              <w:jc w:val="center"/>
              <w:rPr>
                <w:rFonts w:ascii="Times New Roman" w:hAnsi="Times New Roman"/>
              </w:rPr>
            </w:pPr>
            <w:r w:rsidRPr="009744E3">
              <w:rPr>
                <w:rFonts w:ascii="Times New Roman" w:hAnsi="Times New Roman"/>
              </w:rPr>
              <w:t>15,8</w:t>
            </w:r>
          </w:p>
        </w:tc>
        <w:tc>
          <w:tcPr>
            <w:tcW w:w="850" w:type="dxa"/>
          </w:tcPr>
          <w:p w14:paraId="70200521" w14:textId="77777777" w:rsidR="005C48EE" w:rsidRPr="009744E3" w:rsidRDefault="005C48EE" w:rsidP="009744E3">
            <w:pPr>
              <w:jc w:val="center"/>
              <w:rPr>
                <w:rFonts w:ascii="Times New Roman" w:hAnsi="Times New Roman"/>
              </w:rPr>
            </w:pPr>
            <w:r w:rsidRPr="009744E3">
              <w:rPr>
                <w:rFonts w:ascii="Times New Roman" w:hAnsi="Times New Roman"/>
              </w:rPr>
              <w:t>11,9</w:t>
            </w:r>
          </w:p>
        </w:tc>
        <w:tc>
          <w:tcPr>
            <w:tcW w:w="993" w:type="dxa"/>
          </w:tcPr>
          <w:p w14:paraId="2AD594DC" w14:textId="5FD123A2"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1DC73BA0" w14:textId="7DA1CD35" w:rsidR="005C48EE" w:rsidRPr="009744E3" w:rsidRDefault="005C48EE" w:rsidP="009744E3">
            <w:pPr>
              <w:jc w:val="center"/>
              <w:rPr>
                <w:rFonts w:ascii="Times New Roman" w:hAnsi="Times New Roman"/>
              </w:rPr>
            </w:pPr>
            <w:r>
              <w:rPr>
                <w:rFonts w:ascii="Times New Roman" w:hAnsi="Times New Roman"/>
              </w:rPr>
              <w:t>6,99</w:t>
            </w:r>
          </w:p>
        </w:tc>
      </w:tr>
      <w:tr w:rsidR="005C48EE" w:rsidRPr="00EE6165" w14:paraId="15B10838" w14:textId="7F472F1B" w:rsidTr="005C48EE">
        <w:tc>
          <w:tcPr>
            <w:tcW w:w="2410" w:type="dxa"/>
            <w:vMerge/>
            <w:vAlign w:val="center"/>
          </w:tcPr>
          <w:p w14:paraId="00F2EC3C"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2409" w:type="dxa"/>
            <w:vMerge/>
          </w:tcPr>
          <w:p w14:paraId="025D73A5"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562A3D1C" w14:textId="77777777" w:rsidR="005C48EE" w:rsidRPr="004B0163" w:rsidRDefault="005C48EE" w:rsidP="00D405EE">
            <w:pPr>
              <w:autoSpaceDE w:val="0"/>
              <w:autoSpaceDN w:val="0"/>
              <w:adjustRightInd w:val="0"/>
              <w:rPr>
                <w:rFonts w:ascii="Times New Roman" w:hAnsi="Times New Roman" w:cs="Arial"/>
                <w:b/>
                <w:bCs/>
                <w:lang w:eastAsia="en-US"/>
              </w:rPr>
            </w:pPr>
            <w:r w:rsidRPr="00D16C09">
              <w:t>ФБ</w:t>
            </w:r>
          </w:p>
        </w:tc>
        <w:tc>
          <w:tcPr>
            <w:tcW w:w="1417" w:type="dxa"/>
          </w:tcPr>
          <w:p w14:paraId="2D773B0B"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5220D462"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821" w:type="dxa"/>
          </w:tcPr>
          <w:p w14:paraId="5080A711"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72960D7E"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01907E35"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850" w:type="dxa"/>
          </w:tcPr>
          <w:p w14:paraId="1F466C3B"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5E704FC4" w14:textId="7A8A916F"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68E711AC" w14:textId="434A5F38" w:rsidR="005C48EE" w:rsidRPr="009744E3" w:rsidRDefault="005C48EE" w:rsidP="009744E3">
            <w:pPr>
              <w:jc w:val="center"/>
              <w:rPr>
                <w:rFonts w:ascii="Times New Roman" w:hAnsi="Times New Roman"/>
              </w:rPr>
            </w:pPr>
            <w:r>
              <w:rPr>
                <w:rFonts w:ascii="Times New Roman" w:hAnsi="Times New Roman"/>
              </w:rPr>
              <w:t>0,0</w:t>
            </w:r>
          </w:p>
        </w:tc>
      </w:tr>
      <w:tr w:rsidR="005C48EE" w:rsidRPr="00EE6165" w14:paraId="0FFE1A6A" w14:textId="039DDEDC" w:rsidTr="005C48EE">
        <w:tc>
          <w:tcPr>
            <w:tcW w:w="2410" w:type="dxa"/>
            <w:vMerge/>
            <w:vAlign w:val="center"/>
          </w:tcPr>
          <w:p w14:paraId="4395030B"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2409" w:type="dxa"/>
            <w:vMerge/>
          </w:tcPr>
          <w:p w14:paraId="46A28766"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64313C0E" w14:textId="77777777" w:rsidR="005C48EE" w:rsidRPr="004B0163" w:rsidRDefault="005C48EE" w:rsidP="00D405EE">
            <w:pPr>
              <w:autoSpaceDE w:val="0"/>
              <w:autoSpaceDN w:val="0"/>
              <w:adjustRightInd w:val="0"/>
              <w:rPr>
                <w:rFonts w:ascii="Times New Roman" w:hAnsi="Times New Roman" w:cs="Arial"/>
                <w:b/>
                <w:bCs/>
                <w:lang w:eastAsia="en-US"/>
              </w:rPr>
            </w:pPr>
            <w:r w:rsidRPr="00D16C09">
              <w:t>РБ</w:t>
            </w:r>
          </w:p>
        </w:tc>
        <w:tc>
          <w:tcPr>
            <w:tcW w:w="1417" w:type="dxa"/>
          </w:tcPr>
          <w:p w14:paraId="4FD9C36C"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702AD402"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821" w:type="dxa"/>
          </w:tcPr>
          <w:p w14:paraId="36143F66"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41D0EA78"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06BFE333"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850" w:type="dxa"/>
          </w:tcPr>
          <w:p w14:paraId="0A7BDAB2" w14:textId="77777777" w:rsidR="005C48EE" w:rsidRPr="009744E3" w:rsidRDefault="005C48EE" w:rsidP="009744E3">
            <w:pPr>
              <w:jc w:val="center"/>
              <w:rPr>
                <w:rFonts w:ascii="Times New Roman" w:hAnsi="Times New Roman"/>
              </w:rPr>
            </w:pPr>
            <w:r w:rsidRPr="009744E3">
              <w:rPr>
                <w:rFonts w:ascii="Times New Roman" w:hAnsi="Times New Roman"/>
              </w:rPr>
              <w:t>0.00</w:t>
            </w:r>
          </w:p>
        </w:tc>
        <w:tc>
          <w:tcPr>
            <w:tcW w:w="993" w:type="dxa"/>
          </w:tcPr>
          <w:p w14:paraId="0254F315" w14:textId="535B1CF1"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Pr>
          <w:p w14:paraId="5A7B5C90" w14:textId="1733BB31" w:rsidR="005C48EE" w:rsidRPr="009744E3" w:rsidRDefault="005C48EE" w:rsidP="009744E3">
            <w:pPr>
              <w:jc w:val="center"/>
              <w:rPr>
                <w:rFonts w:ascii="Times New Roman" w:hAnsi="Times New Roman"/>
              </w:rPr>
            </w:pPr>
            <w:r>
              <w:rPr>
                <w:rFonts w:ascii="Times New Roman" w:hAnsi="Times New Roman"/>
              </w:rPr>
              <w:t>0,0</w:t>
            </w:r>
          </w:p>
        </w:tc>
      </w:tr>
      <w:tr w:rsidR="005C48EE" w:rsidRPr="00EE6165" w14:paraId="33CFB33C" w14:textId="499AD475" w:rsidTr="005C48EE">
        <w:trPr>
          <w:trHeight w:val="327"/>
        </w:trPr>
        <w:tc>
          <w:tcPr>
            <w:tcW w:w="2410" w:type="dxa"/>
            <w:vMerge/>
            <w:tcBorders>
              <w:bottom w:val="single" w:sz="4" w:space="0" w:color="auto"/>
            </w:tcBorders>
            <w:vAlign w:val="center"/>
          </w:tcPr>
          <w:p w14:paraId="22480750"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2409" w:type="dxa"/>
            <w:vMerge/>
            <w:tcBorders>
              <w:bottom w:val="single" w:sz="4" w:space="0" w:color="auto"/>
            </w:tcBorders>
          </w:tcPr>
          <w:p w14:paraId="404D5863"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Borders>
              <w:bottom w:val="single" w:sz="4" w:space="0" w:color="auto"/>
            </w:tcBorders>
          </w:tcPr>
          <w:p w14:paraId="72449D03" w14:textId="77777777" w:rsidR="005C48EE" w:rsidRPr="004B0163" w:rsidRDefault="005C48EE" w:rsidP="00D405EE">
            <w:pPr>
              <w:autoSpaceDE w:val="0"/>
              <w:autoSpaceDN w:val="0"/>
              <w:adjustRightInd w:val="0"/>
              <w:rPr>
                <w:rFonts w:ascii="Times New Roman" w:hAnsi="Times New Roman" w:cs="Arial"/>
                <w:b/>
                <w:bCs/>
                <w:lang w:eastAsia="en-US"/>
              </w:rPr>
            </w:pPr>
            <w:r w:rsidRPr="00D16C09">
              <w:t>МБ</w:t>
            </w:r>
          </w:p>
        </w:tc>
        <w:tc>
          <w:tcPr>
            <w:tcW w:w="1417" w:type="dxa"/>
            <w:tcBorders>
              <w:bottom w:val="single" w:sz="4" w:space="0" w:color="auto"/>
            </w:tcBorders>
          </w:tcPr>
          <w:p w14:paraId="4D486E21" w14:textId="77777777" w:rsidR="005C48EE" w:rsidRPr="009744E3" w:rsidRDefault="005C48EE" w:rsidP="009744E3">
            <w:pPr>
              <w:jc w:val="center"/>
              <w:rPr>
                <w:rFonts w:ascii="Times New Roman" w:hAnsi="Times New Roman"/>
              </w:rPr>
            </w:pPr>
            <w:r w:rsidRPr="009744E3">
              <w:rPr>
                <w:rFonts w:ascii="Times New Roman" w:hAnsi="Times New Roman"/>
              </w:rPr>
              <w:t>630,5</w:t>
            </w:r>
          </w:p>
        </w:tc>
        <w:tc>
          <w:tcPr>
            <w:tcW w:w="993" w:type="dxa"/>
            <w:tcBorders>
              <w:bottom w:val="single" w:sz="4" w:space="0" w:color="auto"/>
            </w:tcBorders>
          </w:tcPr>
          <w:p w14:paraId="6EB5D382" w14:textId="77777777" w:rsidR="005C48EE" w:rsidRPr="009744E3" w:rsidRDefault="005C48EE" w:rsidP="009744E3">
            <w:pPr>
              <w:jc w:val="center"/>
              <w:rPr>
                <w:rFonts w:ascii="Times New Roman" w:hAnsi="Times New Roman"/>
              </w:rPr>
            </w:pPr>
            <w:r w:rsidRPr="009744E3">
              <w:rPr>
                <w:rFonts w:ascii="Times New Roman" w:hAnsi="Times New Roman"/>
              </w:rPr>
              <w:t>11,8</w:t>
            </w:r>
          </w:p>
        </w:tc>
        <w:tc>
          <w:tcPr>
            <w:tcW w:w="821" w:type="dxa"/>
            <w:tcBorders>
              <w:bottom w:val="single" w:sz="4" w:space="0" w:color="auto"/>
            </w:tcBorders>
          </w:tcPr>
          <w:p w14:paraId="5080152A" w14:textId="77777777" w:rsidR="005C48EE" w:rsidRPr="009744E3" w:rsidRDefault="005C48EE" w:rsidP="009744E3">
            <w:pPr>
              <w:jc w:val="center"/>
              <w:rPr>
                <w:rFonts w:ascii="Times New Roman" w:hAnsi="Times New Roman"/>
              </w:rPr>
            </w:pPr>
            <w:r w:rsidRPr="009744E3">
              <w:rPr>
                <w:rFonts w:ascii="Times New Roman" w:hAnsi="Times New Roman"/>
              </w:rPr>
              <w:t>9,09</w:t>
            </w:r>
          </w:p>
        </w:tc>
        <w:tc>
          <w:tcPr>
            <w:tcW w:w="993" w:type="dxa"/>
            <w:tcBorders>
              <w:bottom w:val="single" w:sz="4" w:space="0" w:color="auto"/>
            </w:tcBorders>
          </w:tcPr>
          <w:p w14:paraId="5CB8DEAC" w14:textId="77777777" w:rsidR="005C48EE" w:rsidRPr="009744E3" w:rsidRDefault="005C48EE" w:rsidP="009744E3">
            <w:pPr>
              <w:jc w:val="center"/>
              <w:rPr>
                <w:rFonts w:ascii="Times New Roman" w:hAnsi="Times New Roman"/>
              </w:rPr>
            </w:pPr>
            <w:r w:rsidRPr="009744E3">
              <w:rPr>
                <w:rFonts w:ascii="Times New Roman" w:hAnsi="Times New Roman"/>
              </w:rPr>
              <w:t>13,13</w:t>
            </w:r>
          </w:p>
        </w:tc>
        <w:tc>
          <w:tcPr>
            <w:tcW w:w="992" w:type="dxa"/>
            <w:tcBorders>
              <w:bottom w:val="single" w:sz="4" w:space="0" w:color="auto"/>
            </w:tcBorders>
          </w:tcPr>
          <w:p w14:paraId="3B435456" w14:textId="77777777" w:rsidR="005C48EE" w:rsidRPr="009744E3" w:rsidRDefault="005C48EE" w:rsidP="009744E3">
            <w:pPr>
              <w:jc w:val="center"/>
              <w:rPr>
                <w:rFonts w:ascii="Times New Roman" w:hAnsi="Times New Roman"/>
              </w:rPr>
            </w:pPr>
            <w:r w:rsidRPr="009744E3">
              <w:rPr>
                <w:rFonts w:ascii="Times New Roman" w:hAnsi="Times New Roman"/>
              </w:rPr>
              <w:t>15,8</w:t>
            </w:r>
          </w:p>
        </w:tc>
        <w:tc>
          <w:tcPr>
            <w:tcW w:w="850" w:type="dxa"/>
            <w:tcBorders>
              <w:bottom w:val="single" w:sz="4" w:space="0" w:color="auto"/>
            </w:tcBorders>
          </w:tcPr>
          <w:p w14:paraId="210737A4" w14:textId="77777777" w:rsidR="005C48EE" w:rsidRPr="009744E3" w:rsidRDefault="005C48EE" w:rsidP="009744E3">
            <w:pPr>
              <w:jc w:val="center"/>
              <w:rPr>
                <w:rFonts w:ascii="Times New Roman" w:hAnsi="Times New Roman"/>
              </w:rPr>
            </w:pPr>
            <w:r w:rsidRPr="009744E3">
              <w:rPr>
                <w:rFonts w:ascii="Times New Roman" w:hAnsi="Times New Roman"/>
              </w:rPr>
              <w:t>11,9</w:t>
            </w:r>
          </w:p>
        </w:tc>
        <w:tc>
          <w:tcPr>
            <w:tcW w:w="993" w:type="dxa"/>
            <w:tcBorders>
              <w:bottom w:val="single" w:sz="4" w:space="0" w:color="auto"/>
            </w:tcBorders>
          </w:tcPr>
          <w:p w14:paraId="6465E359" w14:textId="59F666DE" w:rsidR="005C48EE" w:rsidRPr="009744E3" w:rsidRDefault="005C48EE" w:rsidP="009744E3">
            <w:pPr>
              <w:jc w:val="center"/>
              <w:rPr>
                <w:rFonts w:ascii="Times New Roman" w:hAnsi="Times New Roman"/>
              </w:rPr>
            </w:pPr>
            <w:r w:rsidRPr="009744E3">
              <w:rPr>
                <w:rFonts w:ascii="Times New Roman" w:hAnsi="Times New Roman"/>
              </w:rPr>
              <w:t>0.00</w:t>
            </w:r>
          </w:p>
        </w:tc>
        <w:tc>
          <w:tcPr>
            <w:tcW w:w="992" w:type="dxa"/>
            <w:tcBorders>
              <w:bottom w:val="single" w:sz="4" w:space="0" w:color="auto"/>
            </w:tcBorders>
          </w:tcPr>
          <w:p w14:paraId="53D565AB" w14:textId="36A10418" w:rsidR="005C48EE" w:rsidRPr="009744E3" w:rsidRDefault="005C48EE" w:rsidP="009744E3">
            <w:pPr>
              <w:jc w:val="center"/>
              <w:rPr>
                <w:rFonts w:ascii="Times New Roman" w:hAnsi="Times New Roman"/>
              </w:rPr>
            </w:pPr>
            <w:r>
              <w:rPr>
                <w:rFonts w:ascii="Times New Roman" w:hAnsi="Times New Roman"/>
              </w:rPr>
              <w:t>6,99</w:t>
            </w:r>
          </w:p>
        </w:tc>
      </w:tr>
      <w:tr w:rsidR="005C48EE" w:rsidRPr="00EE6165" w14:paraId="44D7020C" w14:textId="3CAA30CE" w:rsidTr="005C48EE">
        <w:tc>
          <w:tcPr>
            <w:tcW w:w="2410" w:type="dxa"/>
            <w:vMerge w:val="restart"/>
            <w:tcBorders>
              <w:top w:val="single" w:sz="4" w:space="0" w:color="auto"/>
              <w:left w:val="single" w:sz="4" w:space="0" w:color="auto"/>
              <w:bottom w:val="single" w:sz="4" w:space="0" w:color="auto"/>
              <w:right w:val="single" w:sz="4" w:space="0" w:color="auto"/>
            </w:tcBorders>
            <w:vAlign w:val="center"/>
          </w:tcPr>
          <w:p w14:paraId="421BDFD6"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r w:rsidRPr="009744E3">
              <w:rPr>
                <w:rFonts w:ascii="Times New Roman" w:hAnsi="Times New Roman"/>
                <w:bCs/>
                <w:sz w:val="24"/>
                <w:szCs w:val="24"/>
                <w:lang w:eastAsia="en-US"/>
              </w:rPr>
              <w:t>Мероприятие 2</w:t>
            </w:r>
          </w:p>
        </w:tc>
        <w:tc>
          <w:tcPr>
            <w:tcW w:w="2409" w:type="dxa"/>
            <w:vMerge w:val="restart"/>
            <w:tcBorders>
              <w:top w:val="single" w:sz="4" w:space="0" w:color="auto"/>
              <w:left w:val="single" w:sz="4" w:space="0" w:color="auto"/>
              <w:bottom w:val="single" w:sz="4" w:space="0" w:color="auto"/>
              <w:right w:val="single" w:sz="4" w:space="0" w:color="auto"/>
            </w:tcBorders>
          </w:tcPr>
          <w:p w14:paraId="0018501C" w14:textId="14020D40" w:rsidR="005C48EE" w:rsidRPr="009744E3" w:rsidRDefault="005C48EE" w:rsidP="00FD319D">
            <w:pPr>
              <w:pStyle w:val="ConsPlusNormal0"/>
              <w:jc w:val="both"/>
              <w:outlineLvl w:val="1"/>
              <w:rPr>
                <w:rFonts w:ascii="Times New Roman" w:hAnsi="Times New Roman"/>
                <w:bCs/>
                <w:sz w:val="24"/>
                <w:szCs w:val="24"/>
              </w:rPr>
            </w:pPr>
            <w:r w:rsidRPr="009744E3">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tc>
        <w:tc>
          <w:tcPr>
            <w:tcW w:w="1418" w:type="dxa"/>
            <w:tcBorders>
              <w:top w:val="single" w:sz="4" w:space="0" w:color="auto"/>
              <w:left w:val="single" w:sz="4" w:space="0" w:color="auto"/>
              <w:bottom w:val="single" w:sz="4" w:space="0" w:color="auto"/>
              <w:right w:val="single" w:sz="4" w:space="0" w:color="auto"/>
            </w:tcBorders>
          </w:tcPr>
          <w:p w14:paraId="3FC5F007" w14:textId="77777777" w:rsidR="005C48EE" w:rsidRPr="004B0163" w:rsidRDefault="005C48EE"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7059" w:type="dxa"/>
            <w:gridSpan w:val="7"/>
            <w:vMerge w:val="restart"/>
            <w:tcBorders>
              <w:top w:val="single" w:sz="4" w:space="0" w:color="auto"/>
              <w:left w:val="single" w:sz="4" w:space="0" w:color="auto"/>
              <w:bottom w:val="single" w:sz="4" w:space="0" w:color="auto"/>
              <w:right w:val="single" w:sz="4" w:space="0" w:color="auto"/>
            </w:tcBorders>
            <w:vAlign w:val="center"/>
          </w:tcPr>
          <w:p w14:paraId="27961CAE" w14:textId="77777777" w:rsidR="005C48EE" w:rsidRPr="003C35E7" w:rsidRDefault="005C48EE" w:rsidP="0054092D">
            <w:pPr>
              <w:jc w:val="center"/>
              <w:rPr>
                <w:rFonts w:ascii="Times New Roman" w:hAnsi="Times New Roman"/>
              </w:rPr>
            </w:pPr>
            <w:r w:rsidRPr="003C35E7">
              <w:rPr>
                <w:rFonts w:ascii="Times New Roman" w:hAnsi="Times New Roman"/>
                <w:sz w:val="22"/>
                <w:szCs w:val="22"/>
              </w:rPr>
              <w:t>Не  требует финансирования</w:t>
            </w:r>
          </w:p>
        </w:tc>
        <w:tc>
          <w:tcPr>
            <w:tcW w:w="992" w:type="dxa"/>
            <w:tcBorders>
              <w:top w:val="single" w:sz="4" w:space="0" w:color="auto"/>
              <w:left w:val="single" w:sz="4" w:space="0" w:color="auto"/>
              <w:bottom w:val="single" w:sz="4" w:space="0" w:color="auto"/>
              <w:right w:val="single" w:sz="4" w:space="0" w:color="auto"/>
            </w:tcBorders>
          </w:tcPr>
          <w:p w14:paraId="681F26F3" w14:textId="77777777" w:rsidR="005C48EE" w:rsidRPr="003C35E7" w:rsidRDefault="005C48EE" w:rsidP="0054092D">
            <w:pPr>
              <w:jc w:val="center"/>
              <w:rPr>
                <w:rFonts w:ascii="Times New Roman" w:hAnsi="Times New Roman"/>
              </w:rPr>
            </w:pPr>
          </w:p>
        </w:tc>
      </w:tr>
      <w:tr w:rsidR="005C48EE" w:rsidRPr="00EE6165" w14:paraId="101775C4" w14:textId="0E26297F" w:rsidTr="005C48EE">
        <w:tc>
          <w:tcPr>
            <w:tcW w:w="2410" w:type="dxa"/>
            <w:vMerge/>
            <w:tcBorders>
              <w:top w:val="single" w:sz="4" w:space="0" w:color="auto"/>
              <w:left w:val="single" w:sz="4" w:space="0" w:color="auto"/>
              <w:bottom w:val="single" w:sz="4" w:space="0" w:color="auto"/>
              <w:right w:val="single" w:sz="4" w:space="0" w:color="auto"/>
            </w:tcBorders>
            <w:vAlign w:val="center"/>
          </w:tcPr>
          <w:p w14:paraId="0776611A"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tcPr>
          <w:p w14:paraId="6377D4A5"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725B29C" w14:textId="77777777" w:rsidR="005C48EE" w:rsidRPr="004B0163" w:rsidRDefault="005C48EE"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7059" w:type="dxa"/>
            <w:gridSpan w:val="7"/>
            <w:vMerge/>
            <w:tcBorders>
              <w:top w:val="single" w:sz="4" w:space="0" w:color="auto"/>
              <w:left w:val="single" w:sz="4" w:space="0" w:color="auto"/>
              <w:bottom w:val="single" w:sz="4" w:space="0" w:color="auto"/>
              <w:right w:val="single" w:sz="4" w:space="0" w:color="auto"/>
            </w:tcBorders>
          </w:tcPr>
          <w:p w14:paraId="4C41B707" w14:textId="77777777" w:rsidR="005C48EE" w:rsidRPr="00B262BB" w:rsidRDefault="005C48EE" w:rsidP="00D405EE">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912B238" w14:textId="77777777" w:rsidR="005C48EE" w:rsidRPr="00B262BB" w:rsidRDefault="005C48EE" w:rsidP="00D405EE">
            <w:pPr>
              <w:rPr>
                <w:sz w:val="16"/>
                <w:szCs w:val="16"/>
              </w:rPr>
            </w:pPr>
          </w:p>
        </w:tc>
      </w:tr>
      <w:tr w:rsidR="005C48EE" w:rsidRPr="00EE6165" w14:paraId="5C11750B" w14:textId="0D4BFA52" w:rsidTr="005C48EE">
        <w:tc>
          <w:tcPr>
            <w:tcW w:w="2410" w:type="dxa"/>
            <w:vMerge/>
            <w:tcBorders>
              <w:top w:val="single" w:sz="4" w:space="0" w:color="auto"/>
              <w:left w:val="single" w:sz="4" w:space="0" w:color="auto"/>
              <w:bottom w:val="single" w:sz="4" w:space="0" w:color="auto"/>
              <w:right w:val="single" w:sz="4" w:space="0" w:color="auto"/>
            </w:tcBorders>
            <w:vAlign w:val="center"/>
          </w:tcPr>
          <w:p w14:paraId="6F0D9B18"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tcPr>
          <w:p w14:paraId="7803DF14"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791E9BE" w14:textId="77777777" w:rsidR="005C48EE" w:rsidRPr="004B0163" w:rsidRDefault="005C48EE"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7059" w:type="dxa"/>
            <w:gridSpan w:val="7"/>
            <w:vMerge/>
            <w:tcBorders>
              <w:top w:val="single" w:sz="4" w:space="0" w:color="auto"/>
              <w:left w:val="single" w:sz="4" w:space="0" w:color="auto"/>
              <w:bottom w:val="single" w:sz="4" w:space="0" w:color="auto"/>
              <w:right w:val="single" w:sz="4" w:space="0" w:color="auto"/>
            </w:tcBorders>
          </w:tcPr>
          <w:p w14:paraId="43C0F205" w14:textId="77777777" w:rsidR="005C48EE" w:rsidRPr="00B262BB" w:rsidRDefault="005C48EE" w:rsidP="00D405EE">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36CEC573" w14:textId="77777777" w:rsidR="005C48EE" w:rsidRPr="00B262BB" w:rsidRDefault="005C48EE" w:rsidP="00D405EE">
            <w:pPr>
              <w:rPr>
                <w:sz w:val="16"/>
                <w:szCs w:val="16"/>
              </w:rPr>
            </w:pPr>
          </w:p>
        </w:tc>
      </w:tr>
      <w:tr w:rsidR="005C48EE" w:rsidRPr="00EE6165" w14:paraId="748D40C7" w14:textId="3579A651" w:rsidTr="005C48EE">
        <w:trPr>
          <w:trHeight w:val="1986"/>
        </w:trPr>
        <w:tc>
          <w:tcPr>
            <w:tcW w:w="2410" w:type="dxa"/>
            <w:vMerge/>
            <w:tcBorders>
              <w:top w:val="single" w:sz="4" w:space="0" w:color="auto"/>
              <w:left w:val="single" w:sz="4" w:space="0" w:color="auto"/>
              <w:bottom w:val="single" w:sz="4" w:space="0" w:color="auto"/>
              <w:right w:val="single" w:sz="4" w:space="0" w:color="auto"/>
            </w:tcBorders>
            <w:vAlign w:val="center"/>
          </w:tcPr>
          <w:p w14:paraId="24C40EEC"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tcPr>
          <w:p w14:paraId="107D4B1B"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1B6F658" w14:textId="77777777" w:rsidR="005C48EE" w:rsidRPr="004B0163" w:rsidRDefault="005C48EE" w:rsidP="00D405EE">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7059" w:type="dxa"/>
            <w:gridSpan w:val="7"/>
            <w:vMerge/>
            <w:tcBorders>
              <w:top w:val="single" w:sz="4" w:space="0" w:color="auto"/>
              <w:left w:val="single" w:sz="4" w:space="0" w:color="auto"/>
              <w:bottom w:val="single" w:sz="4" w:space="0" w:color="auto"/>
              <w:right w:val="single" w:sz="4" w:space="0" w:color="auto"/>
            </w:tcBorders>
          </w:tcPr>
          <w:p w14:paraId="531555E6" w14:textId="77777777" w:rsidR="005C48EE" w:rsidRPr="00B262BB" w:rsidRDefault="005C48EE" w:rsidP="00D405EE">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6EE4D97" w14:textId="77777777" w:rsidR="005C48EE" w:rsidRPr="00B262BB" w:rsidRDefault="005C48EE" w:rsidP="00D405EE">
            <w:pPr>
              <w:rPr>
                <w:sz w:val="16"/>
                <w:szCs w:val="16"/>
              </w:rPr>
            </w:pPr>
          </w:p>
        </w:tc>
      </w:tr>
      <w:tr w:rsidR="005C48EE" w14:paraId="594F876F" w14:textId="4F235D5E" w:rsidTr="005C48EE">
        <w:tc>
          <w:tcPr>
            <w:tcW w:w="2410" w:type="dxa"/>
            <w:vMerge w:val="restart"/>
            <w:tcBorders>
              <w:top w:val="single" w:sz="4" w:space="0" w:color="auto"/>
              <w:left w:val="single" w:sz="4" w:space="0" w:color="auto"/>
              <w:bottom w:val="single" w:sz="4" w:space="0" w:color="auto"/>
              <w:right w:val="single" w:sz="4" w:space="0" w:color="auto"/>
            </w:tcBorders>
            <w:vAlign w:val="center"/>
          </w:tcPr>
          <w:p w14:paraId="69FB0588"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r w:rsidRPr="009744E3">
              <w:rPr>
                <w:rFonts w:ascii="Times New Roman" w:hAnsi="Times New Roman"/>
                <w:bCs/>
                <w:sz w:val="24"/>
                <w:szCs w:val="24"/>
                <w:lang w:eastAsia="en-US"/>
              </w:rPr>
              <w:t>Мероприятие 3</w:t>
            </w:r>
          </w:p>
        </w:tc>
        <w:tc>
          <w:tcPr>
            <w:tcW w:w="2409" w:type="dxa"/>
            <w:vMerge w:val="restart"/>
            <w:tcBorders>
              <w:top w:val="single" w:sz="4" w:space="0" w:color="auto"/>
              <w:left w:val="single" w:sz="4" w:space="0" w:color="auto"/>
              <w:bottom w:val="single" w:sz="4" w:space="0" w:color="auto"/>
              <w:right w:val="single" w:sz="4" w:space="0" w:color="auto"/>
            </w:tcBorders>
          </w:tcPr>
          <w:p w14:paraId="5E101A55" w14:textId="77777777" w:rsidR="005C48EE" w:rsidRPr="009744E3" w:rsidRDefault="005C48EE" w:rsidP="00FD319D">
            <w:pPr>
              <w:autoSpaceDE w:val="0"/>
              <w:autoSpaceDN w:val="0"/>
              <w:adjustRightInd w:val="0"/>
              <w:rPr>
                <w:rFonts w:ascii="Times New Roman" w:hAnsi="Times New Roman"/>
                <w:b/>
                <w:bCs/>
                <w:sz w:val="24"/>
                <w:szCs w:val="24"/>
                <w:lang w:eastAsia="en-US"/>
              </w:rPr>
            </w:pPr>
            <w:r w:rsidRPr="009744E3">
              <w:rPr>
                <w:rFonts w:ascii="Times New Roman" w:hAnsi="Times New Roman"/>
                <w:sz w:val="24"/>
                <w:szCs w:val="24"/>
              </w:rPr>
              <w:t>Эффективное планирование объема и структуры муниципального долга</w:t>
            </w:r>
          </w:p>
        </w:tc>
        <w:tc>
          <w:tcPr>
            <w:tcW w:w="1418" w:type="dxa"/>
            <w:tcBorders>
              <w:top w:val="single" w:sz="4" w:space="0" w:color="auto"/>
              <w:left w:val="single" w:sz="4" w:space="0" w:color="auto"/>
              <w:bottom w:val="single" w:sz="4" w:space="0" w:color="auto"/>
              <w:right w:val="single" w:sz="4" w:space="0" w:color="auto"/>
            </w:tcBorders>
          </w:tcPr>
          <w:p w14:paraId="2ACF063F" w14:textId="77777777" w:rsidR="005C48EE" w:rsidRPr="004B0163" w:rsidRDefault="005C48EE" w:rsidP="00FA6D34">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всего</w:t>
            </w:r>
          </w:p>
        </w:tc>
        <w:tc>
          <w:tcPr>
            <w:tcW w:w="7059" w:type="dxa"/>
            <w:gridSpan w:val="7"/>
            <w:vMerge w:val="restart"/>
            <w:tcBorders>
              <w:top w:val="single" w:sz="4" w:space="0" w:color="auto"/>
              <w:left w:val="single" w:sz="4" w:space="0" w:color="auto"/>
              <w:bottom w:val="single" w:sz="4" w:space="0" w:color="auto"/>
              <w:right w:val="single" w:sz="4" w:space="0" w:color="auto"/>
            </w:tcBorders>
          </w:tcPr>
          <w:p w14:paraId="632F70C8" w14:textId="77777777" w:rsidR="005C48EE" w:rsidRDefault="005C48EE" w:rsidP="00C87703">
            <w:pPr>
              <w:jc w:val="center"/>
              <w:rPr>
                <w:sz w:val="16"/>
                <w:szCs w:val="16"/>
              </w:rPr>
            </w:pPr>
          </w:p>
          <w:p w14:paraId="2E0696F4" w14:textId="77777777" w:rsidR="005C48EE" w:rsidRDefault="005C48EE" w:rsidP="00C87703">
            <w:pPr>
              <w:jc w:val="center"/>
              <w:rPr>
                <w:sz w:val="16"/>
                <w:szCs w:val="16"/>
              </w:rPr>
            </w:pPr>
          </w:p>
          <w:p w14:paraId="4DD9D081" w14:textId="77777777" w:rsidR="005C48EE" w:rsidRDefault="005C48EE" w:rsidP="00C87703">
            <w:pPr>
              <w:jc w:val="center"/>
              <w:rPr>
                <w:sz w:val="16"/>
                <w:szCs w:val="16"/>
              </w:rPr>
            </w:pPr>
          </w:p>
          <w:p w14:paraId="3820B1BE" w14:textId="77777777" w:rsidR="005C48EE" w:rsidRPr="00B262BB" w:rsidRDefault="005C48EE" w:rsidP="00C87703">
            <w:pPr>
              <w:jc w:val="center"/>
              <w:rPr>
                <w:sz w:val="16"/>
                <w:szCs w:val="16"/>
              </w:rPr>
            </w:pPr>
            <w:r w:rsidRPr="003C35E7">
              <w:rPr>
                <w:rFonts w:ascii="Times New Roman" w:hAnsi="Times New Roman"/>
                <w:sz w:val="22"/>
                <w:szCs w:val="22"/>
              </w:rPr>
              <w:t>Не  требует финансирования</w:t>
            </w:r>
          </w:p>
        </w:tc>
        <w:tc>
          <w:tcPr>
            <w:tcW w:w="992" w:type="dxa"/>
            <w:tcBorders>
              <w:top w:val="single" w:sz="4" w:space="0" w:color="auto"/>
              <w:left w:val="single" w:sz="4" w:space="0" w:color="auto"/>
              <w:bottom w:val="single" w:sz="4" w:space="0" w:color="auto"/>
              <w:right w:val="single" w:sz="4" w:space="0" w:color="auto"/>
            </w:tcBorders>
          </w:tcPr>
          <w:p w14:paraId="1AC1ABE1" w14:textId="77777777" w:rsidR="005C48EE" w:rsidRDefault="005C48EE" w:rsidP="00C87703">
            <w:pPr>
              <w:jc w:val="center"/>
              <w:rPr>
                <w:sz w:val="16"/>
                <w:szCs w:val="16"/>
              </w:rPr>
            </w:pPr>
          </w:p>
        </w:tc>
      </w:tr>
      <w:tr w:rsidR="005C48EE" w14:paraId="18760D1B" w14:textId="12EB8A38" w:rsidTr="005C48EE">
        <w:tc>
          <w:tcPr>
            <w:tcW w:w="2410" w:type="dxa"/>
            <w:vMerge/>
            <w:tcBorders>
              <w:top w:val="single" w:sz="4" w:space="0" w:color="auto"/>
            </w:tcBorders>
            <w:vAlign w:val="center"/>
          </w:tcPr>
          <w:p w14:paraId="5B0B9D1E" w14:textId="77777777" w:rsidR="005C48EE" w:rsidRPr="009744E3" w:rsidRDefault="005C48EE" w:rsidP="00FD319D">
            <w:pPr>
              <w:autoSpaceDE w:val="0"/>
              <w:autoSpaceDN w:val="0"/>
              <w:adjustRightInd w:val="0"/>
              <w:jc w:val="center"/>
              <w:rPr>
                <w:rFonts w:ascii="Times New Roman" w:hAnsi="Times New Roman"/>
                <w:b/>
                <w:bCs/>
                <w:i/>
                <w:sz w:val="24"/>
                <w:szCs w:val="24"/>
                <w:lang w:eastAsia="en-US"/>
              </w:rPr>
            </w:pPr>
          </w:p>
        </w:tc>
        <w:tc>
          <w:tcPr>
            <w:tcW w:w="2409" w:type="dxa"/>
            <w:vMerge/>
            <w:tcBorders>
              <w:top w:val="single" w:sz="4" w:space="0" w:color="auto"/>
            </w:tcBorders>
          </w:tcPr>
          <w:p w14:paraId="67976209" w14:textId="77777777" w:rsidR="005C48EE" w:rsidRPr="009744E3" w:rsidRDefault="005C48EE" w:rsidP="00D405EE">
            <w:pPr>
              <w:widowControl w:val="0"/>
              <w:autoSpaceDE w:val="0"/>
              <w:autoSpaceDN w:val="0"/>
              <w:adjustRightInd w:val="0"/>
              <w:rPr>
                <w:rFonts w:ascii="Times New Roman" w:eastAsia="Calibri" w:hAnsi="Times New Roman"/>
                <w:b/>
                <w:i/>
                <w:sz w:val="24"/>
                <w:szCs w:val="24"/>
                <w:lang w:eastAsia="en-US"/>
              </w:rPr>
            </w:pPr>
          </w:p>
        </w:tc>
        <w:tc>
          <w:tcPr>
            <w:tcW w:w="1418" w:type="dxa"/>
            <w:tcBorders>
              <w:top w:val="single" w:sz="4" w:space="0" w:color="auto"/>
            </w:tcBorders>
          </w:tcPr>
          <w:p w14:paraId="3598E0D1" w14:textId="77777777" w:rsidR="005C48EE" w:rsidRPr="004B0163" w:rsidRDefault="005C48EE" w:rsidP="00FA6D34">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ФБ</w:t>
            </w:r>
          </w:p>
        </w:tc>
        <w:tc>
          <w:tcPr>
            <w:tcW w:w="7059" w:type="dxa"/>
            <w:gridSpan w:val="7"/>
            <w:vMerge/>
            <w:tcBorders>
              <w:top w:val="single" w:sz="4" w:space="0" w:color="auto"/>
            </w:tcBorders>
          </w:tcPr>
          <w:p w14:paraId="44F57AD5" w14:textId="77777777" w:rsidR="005C48EE" w:rsidRPr="00B262BB" w:rsidRDefault="005C48EE" w:rsidP="00C87703">
            <w:pPr>
              <w:jc w:val="center"/>
              <w:rPr>
                <w:sz w:val="16"/>
                <w:szCs w:val="16"/>
              </w:rPr>
            </w:pPr>
          </w:p>
        </w:tc>
        <w:tc>
          <w:tcPr>
            <w:tcW w:w="992" w:type="dxa"/>
            <w:tcBorders>
              <w:top w:val="single" w:sz="4" w:space="0" w:color="auto"/>
            </w:tcBorders>
          </w:tcPr>
          <w:p w14:paraId="712231A6" w14:textId="77777777" w:rsidR="005C48EE" w:rsidRPr="00B262BB" w:rsidRDefault="005C48EE" w:rsidP="00C87703">
            <w:pPr>
              <w:jc w:val="center"/>
              <w:rPr>
                <w:sz w:val="16"/>
                <w:szCs w:val="16"/>
              </w:rPr>
            </w:pPr>
          </w:p>
        </w:tc>
      </w:tr>
      <w:tr w:rsidR="005C48EE" w14:paraId="0DE22B5A" w14:textId="47D7AD0F" w:rsidTr="005C48EE">
        <w:tc>
          <w:tcPr>
            <w:tcW w:w="2410" w:type="dxa"/>
            <w:vMerge/>
            <w:vAlign w:val="center"/>
          </w:tcPr>
          <w:p w14:paraId="03E1827B" w14:textId="77777777" w:rsidR="005C48EE" w:rsidRPr="009744E3" w:rsidRDefault="005C48EE" w:rsidP="00FD319D">
            <w:pPr>
              <w:autoSpaceDE w:val="0"/>
              <w:autoSpaceDN w:val="0"/>
              <w:adjustRightInd w:val="0"/>
              <w:jc w:val="center"/>
              <w:rPr>
                <w:rFonts w:ascii="Times New Roman" w:hAnsi="Times New Roman"/>
                <w:b/>
                <w:bCs/>
                <w:i/>
                <w:sz w:val="24"/>
                <w:szCs w:val="24"/>
                <w:lang w:eastAsia="en-US"/>
              </w:rPr>
            </w:pPr>
          </w:p>
        </w:tc>
        <w:tc>
          <w:tcPr>
            <w:tcW w:w="2409" w:type="dxa"/>
            <w:vMerge/>
          </w:tcPr>
          <w:p w14:paraId="7D57489A" w14:textId="77777777" w:rsidR="005C48EE" w:rsidRPr="009744E3" w:rsidRDefault="005C48EE" w:rsidP="00D405EE">
            <w:pPr>
              <w:widowControl w:val="0"/>
              <w:autoSpaceDE w:val="0"/>
              <w:autoSpaceDN w:val="0"/>
              <w:adjustRightInd w:val="0"/>
              <w:rPr>
                <w:rFonts w:ascii="Times New Roman" w:eastAsia="Calibri" w:hAnsi="Times New Roman"/>
                <w:b/>
                <w:i/>
                <w:sz w:val="24"/>
                <w:szCs w:val="24"/>
                <w:lang w:eastAsia="en-US"/>
              </w:rPr>
            </w:pPr>
          </w:p>
        </w:tc>
        <w:tc>
          <w:tcPr>
            <w:tcW w:w="1418" w:type="dxa"/>
          </w:tcPr>
          <w:p w14:paraId="18892453" w14:textId="77777777" w:rsidR="005C48EE" w:rsidRPr="004B0163" w:rsidRDefault="005C48EE" w:rsidP="00FA6D34">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РБ</w:t>
            </w:r>
          </w:p>
        </w:tc>
        <w:tc>
          <w:tcPr>
            <w:tcW w:w="7059" w:type="dxa"/>
            <w:gridSpan w:val="7"/>
            <w:vMerge/>
          </w:tcPr>
          <w:p w14:paraId="604338AD" w14:textId="77777777" w:rsidR="005C48EE" w:rsidRPr="00B262BB" w:rsidRDefault="005C48EE" w:rsidP="00C87703">
            <w:pPr>
              <w:jc w:val="center"/>
              <w:rPr>
                <w:sz w:val="16"/>
                <w:szCs w:val="16"/>
              </w:rPr>
            </w:pPr>
          </w:p>
        </w:tc>
        <w:tc>
          <w:tcPr>
            <w:tcW w:w="992" w:type="dxa"/>
          </w:tcPr>
          <w:p w14:paraId="3816E6C0" w14:textId="77777777" w:rsidR="005C48EE" w:rsidRPr="00B262BB" w:rsidRDefault="005C48EE" w:rsidP="00C87703">
            <w:pPr>
              <w:jc w:val="center"/>
              <w:rPr>
                <w:sz w:val="16"/>
                <w:szCs w:val="16"/>
              </w:rPr>
            </w:pPr>
          </w:p>
        </w:tc>
      </w:tr>
      <w:tr w:rsidR="005C48EE" w14:paraId="1D5DC922" w14:textId="619F2678" w:rsidTr="005C48EE">
        <w:tc>
          <w:tcPr>
            <w:tcW w:w="2410" w:type="dxa"/>
            <w:vMerge/>
            <w:vAlign w:val="center"/>
          </w:tcPr>
          <w:p w14:paraId="38A5E1C1" w14:textId="77777777" w:rsidR="005C48EE" w:rsidRPr="009744E3" w:rsidRDefault="005C48EE" w:rsidP="00FD319D">
            <w:pPr>
              <w:autoSpaceDE w:val="0"/>
              <w:autoSpaceDN w:val="0"/>
              <w:adjustRightInd w:val="0"/>
              <w:jc w:val="center"/>
              <w:rPr>
                <w:rFonts w:ascii="Times New Roman" w:hAnsi="Times New Roman"/>
                <w:b/>
                <w:bCs/>
                <w:i/>
                <w:sz w:val="24"/>
                <w:szCs w:val="24"/>
                <w:lang w:eastAsia="en-US"/>
              </w:rPr>
            </w:pPr>
          </w:p>
        </w:tc>
        <w:tc>
          <w:tcPr>
            <w:tcW w:w="2409" w:type="dxa"/>
            <w:vMerge/>
          </w:tcPr>
          <w:p w14:paraId="4ED27C95" w14:textId="77777777" w:rsidR="005C48EE" w:rsidRPr="009744E3" w:rsidRDefault="005C48EE" w:rsidP="00D405EE">
            <w:pPr>
              <w:widowControl w:val="0"/>
              <w:autoSpaceDE w:val="0"/>
              <w:autoSpaceDN w:val="0"/>
              <w:adjustRightInd w:val="0"/>
              <w:rPr>
                <w:rFonts w:ascii="Times New Roman" w:eastAsia="Calibri" w:hAnsi="Times New Roman"/>
                <w:b/>
                <w:i/>
                <w:sz w:val="24"/>
                <w:szCs w:val="24"/>
                <w:lang w:eastAsia="en-US"/>
              </w:rPr>
            </w:pPr>
          </w:p>
        </w:tc>
        <w:tc>
          <w:tcPr>
            <w:tcW w:w="1418" w:type="dxa"/>
          </w:tcPr>
          <w:p w14:paraId="7C02474D" w14:textId="77777777" w:rsidR="005C48EE" w:rsidRPr="004B0163" w:rsidRDefault="005C48EE" w:rsidP="00FA6D34">
            <w:pPr>
              <w:autoSpaceDE w:val="0"/>
              <w:autoSpaceDN w:val="0"/>
              <w:adjustRightInd w:val="0"/>
              <w:rPr>
                <w:rFonts w:ascii="Times New Roman" w:hAnsi="Times New Roman" w:cs="Arial"/>
                <w:b/>
                <w:bCs/>
                <w:sz w:val="22"/>
                <w:szCs w:val="22"/>
                <w:lang w:eastAsia="en-US"/>
              </w:rPr>
            </w:pPr>
            <w:r w:rsidRPr="004B0163">
              <w:rPr>
                <w:rFonts w:ascii="Times New Roman" w:hAnsi="Times New Roman" w:cs="Arial"/>
                <w:b/>
                <w:bCs/>
                <w:sz w:val="22"/>
                <w:szCs w:val="22"/>
                <w:lang w:eastAsia="en-US"/>
              </w:rPr>
              <w:t>МБ</w:t>
            </w:r>
          </w:p>
        </w:tc>
        <w:tc>
          <w:tcPr>
            <w:tcW w:w="7059" w:type="dxa"/>
            <w:gridSpan w:val="7"/>
            <w:vMerge/>
          </w:tcPr>
          <w:p w14:paraId="7E7659BE" w14:textId="77777777" w:rsidR="005C48EE" w:rsidRPr="00B262BB" w:rsidRDefault="005C48EE" w:rsidP="00C87703">
            <w:pPr>
              <w:jc w:val="center"/>
              <w:rPr>
                <w:sz w:val="16"/>
                <w:szCs w:val="16"/>
              </w:rPr>
            </w:pPr>
          </w:p>
        </w:tc>
        <w:tc>
          <w:tcPr>
            <w:tcW w:w="992" w:type="dxa"/>
          </w:tcPr>
          <w:p w14:paraId="3193B7D1" w14:textId="77777777" w:rsidR="005C48EE" w:rsidRPr="00B262BB" w:rsidRDefault="005C48EE" w:rsidP="00C87703">
            <w:pPr>
              <w:jc w:val="center"/>
              <w:rPr>
                <w:sz w:val="16"/>
                <w:szCs w:val="16"/>
              </w:rPr>
            </w:pPr>
          </w:p>
        </w:tc>
      </w:tr>
      <w:tr w:rsidR="005C48EE" w14:paraId="4C97BBA4" w14:textId="0AFF87D3" w:rsidTr="005C48EE">
        <w:tc>
          <w:tcPr>
            <w:tcW w:w="2410" w:type="dxa"/>
            <w:vMerge w:val="restart"/>
            <w:vAlign w:val="center"/>
          </w:tcPr>
          <w:p w14:paraId="31F9E19D" w14:textId="77777777" w:rsidR="005C48EE" w:rsidRPr="009744E3" w:rsidRDefault="005C48EE" w:rsidP="00FD319D">
            <w:pPr>
              <w:autoSpaceDE w:val="0"/>
              <w:autoSpaceDN w:val="0"/>
              <w:adjustRightInd w:val="0"/>
              <w:jc w:val="center"/>
              <w:rPr>
                <w:rFonts w:ascii="Times New Roman" w:hAnsi="Times New Roman"/>
                <w:b/>
                <w:bCs/>
                <w:i/>
                <w:sz w:val="24"/>
                <w:szCs w:val="24"/>
                <w:lang w:eastAsia="en-US"/>
              </w:rPr>
            </w:pPr>
            <w:r w:rsidRPr="009744E3">
              <w:rPr>
                <w:rFonts w:ascii="Times New Roman" w:hAnsi="Times New Roman"/>
                <w:b/>
                <w:bCs/>
                <w:i/>
                <w:sz w:val="24"/>
                <w:szCs w:val="24"/>
                <w:lang w:eastAsia="en-US"/>
              </w:rPr>
              <w:t>Подпрограмма 2</w:t>
            </w:r>
          </w:p>
        </w:tc>
        <w:tc>
          <w:tcPr>
            <w:tcW w:w="2409" w:type="dxa"/>
            <w:vMerge w:val="restart"/>
            <w:vAlign w:val="center"/>
          </w:tcPr>
          <w:p w14:paraId="5A5109B8" w14:textId="34E51C38" w:rsidR="005C48EE" w:rsidRPr="009744E3" w:rsidRDefault="005C48EE" w:rsidP="00FD319D">
            <w:pPr>
              <w:widowControl w:val="0"/>
              <w:autoSpaceDE w:val="0"/>
              <w:autoSpaceDN w:val="0"/>
              <w:adjustRightInd w:val="0"/>
              <w:jc w:val="center"/>
              <w:rPr>
                <w:rFonts w:ascii="Times New Roman" w:eastAsia="Calibri" w:hAnsi="Times New Roman"/>
                <w:b/>
                <w:i/>
                <w:sz w:val="24"/>
                <w:szCs w:val="24"/>
                <w:lang w:eastAsia="en-US"/>
              </w:rPr>
            </w:pPr>
            <w:r w:rsidRPr="009744E3">
              <w:rPr>
                <w:rFonts w:ascii="Times New Roman" w:eastAsia="Calibri" w:hAnsi="Times New Roman"/>
                <w:b/>
                <w:i/>
                <w:sz w:val="24"/>
                <w:szCs w:val="24"/>
                <w:lang w:eastAsia="en-US"/>
              </w:rPr>
              <w:t>Повышение качества управления муниципальными финансами</w:t>
            </w:r>
          </w:p>
          <w:p w14:paraId="71EEAED5" w14:textId="77777777" w:rsidR="005C48EE" w:rsidRPr="009744E3" w:rsidRDefault="005C48EE" w:rsidP="00FD319D">
            <w:pPr>
              <w:autoSpaceDE w:val="0"/>
              <w:autoSpaceDN w:val="0"/>
              <w:adjustRightInd w:val="0"/>
              <w:jc w:val="center"/>
              <w:rPr>
                <w:rFonts w:ascii="Times New Roman" w:hAnsi="Times New Roman"/>
                <w:b/>
                <w:bCs/>
                <w:i/>
                <w:sz w:val="24"/>
                <w:szCs w:val="24"/>
                <w:lang w:eastAsia="en-US"/>
              </w:rPr>
            </w:pPr>
          </w:p>
        </w:tc>
        <w:tc>
          <w:tcPr>
            <w:tcW w:w="1418" w:type="dxa"/>
          </w:tcPr>
          <w:p w14:paraId="6CB61D28"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7059" w:type="dxa"/>
            <w:gridSpan w:val="7"/>
            <w:vMerge w:val="restart"/>
          </w:tcPr>
          <w:p w14:paraId="4FC8D674" w14:textId="77777777" w:rsidR="005C48EE" w:rsidRDefault="005C48EE" w:rsidP="00C87703">
            <w:pPr>
              <w:jc w:val="center"/>
              <w:rPr>
                <w:rFonts w:ascii="Times New Roman" w:hAnsi="Times New Roman"/>
                <w:sz w:val="22"/>
                <w:szCs w:val="22"/>
              </w:rPr>
            </w:pPr>
          </w:p>
          <w:p w14:paraId="067E4548" w14:textId="77777777" w:rsidR="005C48EE" w:rsidRDefault="005C48EE" w:rsidP="00C87703">
            <w:pPr>
              <w:jc w:val="center"/>
              <w:rPr>
                <w:rFonts w:ascii="Times New Roman" w:hAnsi="Times New Roman"/>
                <w:sz w:val="22"/>
                <w:szCs w:val="22"/>
              </w:rPr>
            </w:pPr>
          </w:p>
          <w:p w14:paraId="5836E262" w14:textId="66D7F927" w:rsidR="005C48EE" w:rsidRPr="00B262BB" w:rsidRDefault="005C48EE" w:rsidP="00C87703">
            <w:pPr>
              <w:jc w:val="center"/>
              <w:rPr>
                <w:sz w:val="16"/>
                <w:szCs w:val="16"/>
              </w:rPr>
            </w:pPr>
            <w:r w:rsidRPr="003C35E7">
              <w:rPr>
                <w:rFonts w:ascii="Times New Roman" w:hAnsi="Times New Roman"/>
                <w:sz w:val="22"/>
                <w:szCs w:val="22"/>
              </w:rPr>
              <w:t>Не  требует финансирования</w:t>
            </w:r>
          </w:p>
        </w:tc>
        <w:tc>
          <w:tcPr>
            <w:tcW w:w="992" w:type="dxa"/>
          </w:tcPr>
          <w:p w14:paraId="080A544A" w14:textId="77777777" w:rsidR="005C48EE" w:rsidRDefault="005C48EE" w:rsidP="00C87703">
            <w:pPr>
              <w:jc w:val="center"/>
              <w:rPr>
                <w:rFonts w:ascii="Times New Roman" w:hAnsi="Times New Roman"/>
              </w:rPr>
            </w:pPr>
          </w:p>
        </w:tc>
      </w:tr>
      <w:tr w:rsidR="005C48EE" w14:paraId="07BA610C" w14:textId="0F505BED" w:rsidTr="005C48EE">
        <w:tc>
          <w:tcPr>
            <w:tcW w:w="2410" w:type="dxa"/>
            <w:vMerge/>
            <w:vAlign w:val="center"/>
          </w:tcPr>
          <w:p w14:paraId="74066DF3"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2409" w:type="dxa"/>
            <w:vMerge/>
          </w:tcPr>
          <w:p w14:paraId="35B4E848" w14:textId="77777777" w:rsidR="005C48EE" w:rsidRPr="009744E3" w:rsidRDefault="005C48EE" w:rsidP="00D405EE">
            <w:pPr>
              <w:autoSpaceDE w:val="0"/>
              <w:autoSpaceDN w:val="0"/>
              <w:adjustRightInd w:val="0"/>
              <w:rPr>
                <w:rFonts w:ascii="Times New Roman" w:hAnsi="Times New Roman"/>
                <w:b/>
                <w:bCs/>
                <w:sz w:val="24"/>
                <w:szCs w:val="24"/>
                <w:lang w:eastAsia="en-US"/>
              </w:rPr>
            </w:pPr>
          </w:p>
        </w:tc>
        <w:tc>
          <w:tcPr>
            <w:tcW w:w="1418" w:type="dxa"/>
          </w:tcPr>
          <w:p w14:paraId="783FE64C"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059" w:type="dxa"/>
            <w:gridSpan w:val="7"/>
            <w:vMerge/>
          </w:tcPr>
          <w:p w14:paraId="51C1828E" w14:textId="5522339E" w:rsidR="005C48EE" w:rsidRPr="00B262BB" w:rsidRDefault="005C48EE" w:rsidP="00C87703">
            <w:pPr>
              <w:jc w:val="center"/>
              <w:rPr>
                <w:sz w:val="16"/>
                <w:szCs w:val="16"/>
              </w:rPr>
            </w:pPr>
          </w:p>
        </w:tc>
        <w:tc>
          <w:tcPr>
            <w:tcW w:w="992" w:type="dxa"/>
          </w:tcPr>
          <w:p w14:paraId="18E339B0" w14:textId="77777777" w:rsidR="005C48EE" w:rsidRPr="00B262BB" w:rsidRDefault="005C48EE" w:rsidP="00C87703">
            <w:pPr>
              <w:jc w:val="center"/>
              <w:rPr>
                <w:sz w:val="16"/>
                <w:szCs w:val="16"/>
              </w:rPr>
            </w:pPr>
          </w:p>
        </w:tc>
      </w:tr>
      <w:tr w:rsidR="005C48EE" w14:paraId="000C1CDA" w14:textId="6028DD51" w:rsidTr="005C48EE">
        <w:tc>
          <w:tcPr>
            <w:tcW w:w="2410" w:type="dxa"/>
            <w:vMerge/>
            <w:vAlign w:val="center"/>
          </w:tcPr>
          <w:p w14:paraId="1429CC93"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2409" w:type="dxa"/>
            <w:vMerge/>
          </w:tcPr>
          <w:p w14:paraId="2299D442" w14:textId="77777777" w:rsidR="005C48EE" w:rsidRPr="009744E3" w:rsidRDefault="005C48EE" w:rsidP="00D405EE">
            <w:pPr>
              <w:autoSpaceDE w:val="0"/>
              <w:autoSpaceDN w:val="0"/>
              <w:adjustRightInd w:val="0"/>
              <w:rPr>
                <w:rFonts w:ascii="Times New Roman" w:hAnsi="Times New Roman"/>
                <w:b/>
                <w:bCs/>
                <w:sz w:val="24"/>
                <w:szCs w:val="24"/>
                <w:lang w:eastAsia="en-US"/>
              </w:rPr>
            </w:pPr>
          </w:p>
        </w:tc>
        <w:tc>
          <w:tcPr>
            <w:tcW w:w="1418" w:type="dxa"/>
          </w:tcPr>
          <w:p w14:paraId="0270ABF1"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059" w:type="dxa"/>
            <w:gridSpan w:val="7"/>
            <w:vMerge/>
          </w:tcPr>
          <w:p w14:paraId="2D2F0629" w14:textId="19A0CB6B" w:rsidR="005C48EE" w:rsidRPr="00B262BB" w:rsidRDefault="005C48EE" w:rsidP="00C87703">
            <w:pPr>
              <w:jc w:val="center"/>
              <w:rPr>
                <w:sz w:val="16"/>
                <w:szCs w:val="16"/>
              </w:rPr>
            </w:pPr>
          </w:p>
        </w:tc>
        <w:tc>
          <w:tcPr>
            <w:tcW w:w="992" w:type="dxa"/>
          </w:tcPr>
          <w:p w14:paraId="1ABF581A" w14:textId="77777777" w:rsidR="005C48EE" w:rsidRPr="00B262BB" w:rsidRDefault="005C48EE" w:rsidP="00C87703">
            <w:pPr>
              <w:jc w:val="center"/>
              <w:rPr>
                <w:sz w:val="16"/>
                <w:szCs w:val="16"/>
              </w:rPr>
            </w:pPr>
          </w:p>
        </w:tc>
      </w:tr>
      <w:tr w:rsidR="005C48EE" w14:paraId="5638FFED" w14:textId="39A39199" w:rsidTr="005C48EE">
        <w:trPr>
          <w:trHeight w:val="245"/>
        </w:trPr>
        <w:tc>
          <w:tcPr>
            <w:tcW w:w="2410" w:type="dxa"/>
            <w:vMerge/>
            <w:vAlign w:val="center"/>
          </w:tcPr>
          <w:p w14:paraId="6BBB9562" w14:textId="77777777" w:rsidR="005C48EE" w:rsidRPr="009744E3" w:rsidRDefault="005C48EE" w:rsidP="00FD319D">
            <w:pPr>
              <w:autoSpaceDE w:val="0"/>
              <w:autoSpaceDN w:val="0"/>
              <w:adjustRightInd w:val="0"/>
              <w:jc w:val="center"/>
              <w:rPr>
                <w:rFonts w:ascii="Times New Roman" w:hAnsi="Times New Roman"/>
                <w:b/>
                <w:bCs/>
                <w:sz w:val="24"/>
                <w:szCs w:val="24"/>
                <w:lang w:eastAsia="en-US"/>
              </w:rPr>
            </w:pPr>
          </w:p>
        </w:tc>
        <w:tc>
          <w:tcPr>
            <w:tcW w:w="2409" w:type="dxa"/>
            <w:vMerge/>
          </w:tcPr>
          <w:p w14:paraId="165EC7AB" w14:textId="77777777" w:rsidR="005C48EE" w:rsidRPr="009744E3" w:rsidRDefault="005C48EE" w:rsidP="00D405EE">
            <w:pPr>
              <w:autoSpaceDE w:val="0"/>
              <w:autoSpaceDN w:val="0"/>
              <w:adjustRightInd w:val="0"/>
              <w:rPr>
                <w:rFonts w:ascii="Times New Roman" w:hAnsi="Times New Roman"/>
                <w:b/>
                <w:bCs/>
                <w:sz w:val="24"/>
                <w:szCs w:val="24"/>
                <w:lang w:eastAsia="en-US"/>
              </w:rPr>
            </w:pPr>
          </w:p>
        </w:tc>
        <w:tc>
          <w:tcPr>
            <w:tcW w:w="1418" w:type="dxa"/>
          </w:tcPr>
          <w:p w14:paraId="4D1E9DFF"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059" w:type="dxa"/>
            <w:gridSpan w:val="7"/>
            <w:vMerge/>
          </w:tcPr>
          <w:p w14:paraId="5EFACA8A" w14:textId="01ED6F12" w:rsidR="005C48EE" w:rsidRPr="00B262BB" w:rsidRDefault="005C48EE" w:rsidP="00C87703">
            <w:pPr>
              <w:jc w:val="center"/>
              <w:rPr>
                <w:sz w:val="16"/>
                <w:szCs w:val="16"/>
              </w:rPr>
            </w:pPr>
          </w:p>
        </w:tc>
        <w:tc>
          <w:tcPr>
            <w:tcW w:w="992" w:type="dxa"/>
          </w:tcPr>
          <w:p w14:paraId="53155E3E" w14:textId="77777777" w:rsidR="005C48EE" w:rsidRPr="00B262BB" w:rsidRDefault="005C48EE" w:rsidP="00C87703">
            <w:pPr>
              <w:jc w:val="center"/>
              <w:rPr>
                <w:sz w:val="16"/>
                <w:szCs w:val="16"/>
              </w:rPr>
            </w:pPr>
          </w:p>
        </w:tc>
      </w:tr>
      <w:tr w:rsidR="005C48EE" w14:paraId="1928001D" w14:textId="75CD4B2F" w:rsidTr="005C48EE">
        <w:tc>
          <w:tcPr>
            <w:tcW w:w="2410" w:type="dxa"/>
            <w:vMerge w:val="restart"/>
            <w:vAlign w:val="center"/>
          </w:tcPr>
          <w:p w14:paraId="63BF013C"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r w:rsidRPr="009744E3">
              <w:rPr>
                <w:rFonts w:ascii="Times New Roman" w:hAnsi="Times New Roman"/>
                <w:bCs/>
                <w:sz w:val="24"/>
                <w:szCs w:val="24"/>
                <w:lang w:eastAsia="en-US"/>
              </w:rPr>
              <w:t>Мероприятие 1</w:t>
            </w:r>
          </w:p>
        </w:tc>
        <w:tc>
          <w:tcPr>
            <w:tcW w:w="2409" w:type="dxa"/>
            <w:vMerge w:val="restart"/>
          </w:tcPr>
          <w:p w14:paraId="319F4858" w14:textId="77777777" w:rsidR="005C48EE" w:rsidRPr="009744E3" w:rsidRDefault="005C48EE" w:rsidP="00FD319D">
            <w:pPr>
              <w:autoSpaceDE w:val="0"/>
              <w:autoSpaceDN w:val="0"/>
              <w:adjustRightInd w:val="0"/>
              <w:jc w:val="both"/>
              <w:rPr>
                <w:rFonts w:ascii="Times New Roman" w:hAnsi="Times New Roman"/>
                <w:bCs/>
                <w:sz w:val="24"/>
                <w:szCs w:val="24"/>
                <w:lang w:eastAsia="en-US"/>
              </w:rPr>
            </w:pPr>
            <w:r w:rsidRPr="009744E3">
              <w:rPr>
                <w:rFonts w:ascii="Times New Roman" w:eastAsiaTheme="minorHAnsi" w:hAnsi="Times New Roman"/>
                <w:sz w:val="24"/>
                <w:szCs w:val="24"/>
                <w:lang w:eastAsia="en-US"/>
              </w:rPr>
              <w:t xml:space="preserve">Соблюдение равномерности исполнения показателей кассового плана бюджета МО </w:t>
            </w:r>
            <w:r w:rsidRPr="009744E3">
              <w:rPr>
                <w:rFonts w:ascii="Times New Roman" w:eastAsiaTheme="minorHAnsi" w:hAnsi="Times New Roman"/>
                <w:sz w:val="24"/>
                <w:szCs w:val="24"/>
                <w:lang w:eastAsia="en-US"/>
              </w:rPr>
              <w:lastRenderedPageBreak/>
              <w:t>«Бичурский район»</w:t>
            </w:r>
          </w:p>
        </w:tc>
        <w:tc>
          <w:tcPr>
            <w:tcW w:w="1418" w:type="dxa"/>
          </w:tcPr>
          <w:p w14:paraId="46A720E0"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lastRenderedPageBreak/>
              <w:t>всего</w:t>
            </w:r>
          </w:p>
        </w:tc>
        <w:tc>
          <w:tcPr>
            <w:tcW w:w="7059" w:type="dxa"/>
            <w:gridSpan w:val="7"/>
            <w:vMerge w:val="restart"/>
            <w:vAlign w:val="center"/>
          </w:tcPr>
          <w:p w14:paraId="14A5011A" w14:textId="77777777" w:rsidR="005C48EE" w:rsidRPr="003C35E7" w:rsidRDefault="005C48EE" w:rsidP="00DE1908">
            <w:pPr>
              <w:jc w:val="center"/>
              <w:rPr>
                <w:rFonts w:ascii="Times New Roman" w:hAnsi="Times New Roman"/>
              </w:rPr>
            </w:pPr>
            <w:r w:rsidRPr="003C35E7">
              <w:rPr>
                <w:rFonts w:ascii="Times New Roman" w:hAnsi="Times New Roman"/>
                <w:sz w:val="22"/>
                <w:szCs w:val="22"/>
              </w:rPr>
              <w:t>Не  требует финансирования</w:t>
            </w:r>
          </w:p>
        </w:tc>
        <w:tc>
          <w:tcPr>
            <w:tcW w:w="992" w:type="dxa"/>
          </w:tcPr>
          <w:p w14:paraId="5FCA4208" w14:textId="77777777" w:rsidR="005C48EE" w:rsidRPr="003C35E7" w:rsidRDefault="005C48EE" w:rsidP="00DE1908">
            <w:pPr>
              <w:jc w:val="center"/>
              <w:rPr>
                <w:rFonts w:ascii="Times New Roman" w:hAnsi="Times New Roman"/>
              </w:rPr>
            </w:pPr>
          </w:p>
        </w:tc>
      </w:tr>
      <w:tr w:rsidR="005C48EE" w14:paraId="08AF7BC5" w14:textId="6D5425C3" w:rsidTr="005C48EE">
        <w:tc>
          <w:tcPr>
            <w:tcW w:w="2410" w:type="dxa"/>
            <w:vMerge/>
            <w:vAlign w:val="center"/>
          </w:tcPr>
          <w:p w14:paraId="2E991ED2"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Pr>
          <w:p w14:paraId="4340204D"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0E2404CA"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059" w:type="dxa"/>
            <w:gridSpan w:val="7"/>
            <w:vMerge/>
            <w:vAlign w:val="center"/>
          </w:tcPr>
          <w:p w14:paraId="16D8728E" w14:textId="77777777" w:rsidR="005C48EE" w:rsidRPr="00B262BB" w:rsidRDefault="005C48EE" w:rsidP="00DE1908">
            <w:pPr>
              <w:jc w:val="center"/>
              <w:rPr>
                <w:sz w:val="16"/>
                <w:szCs w:val="16"/>
              </w:rPr>
            </w:pPr>
          </w:p>
        </w:tc>
        <w:tc>
          <w:tcPr>
            <w:tcW w:w="992" w:type="dxa"/>
          </w:tcPr>
          <w:p w14:paraId="5039A984" w14:textId="77777777" w:rsidR="005C48EE" w:rsidRPr="00B262BB" w:rsidRDefault="005C48EE" w:rsidP="00DE1908">
            <w:pPr>
              <w:jc w:val="center"/>
              <w:rPr>
                <w:sz w:val="16"/>
                <w:szCs w:val="16"/>
              </w:rPr>
            </w:pPr>
          </w:p>
        </w:tc>
      </w:tr>
      <w:tr w:rsidR="005C48EE" w14:paraId="27DD759F" w14:textId="4F291A93" w:rsidTr="005C48EE">
        <w:tc>
          <w:tcPr>
            <w:tcW w:w="2410" w:type="dxa"/>
            <w:vMerge/>
            <w:vAlign w:val="center"/>
          </w:tcPr>
          <w:p w14:paraId="4F2BE14C"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Pr>
          <w:p w14:paraId="616F0B4E"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7C11A259"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059" w:type="dxa"/>
            <w:gridSpan w:val="7"/>
            <w:vMerge/>
            <w:vAlign w:val="center"/>
          </w:tcPr>
          <w:p w14:paraId="4B8E2991" w14:textId="77777777" w:rsidR="005C48EE" w:rsidRPr="00B262BB" w:rsidRDefault="005C48EE" w:rsidP="00DE1908">
            <w:pPr>
              <w:jc w:val="center"/>
              <w:rPr>
                <w:sz w:val="16"/>
                <w:szCs w:val="16"/>
              </w:rPr>
            </w:pPr>
          </w:p>
        </w:tc>
        <w:tc>
          <w:tcPr>
            <w:tcW w:w="992" w:type="dxa"/>
          </w:tcPr>
          <w:p w14:paraId="76ED4946" w14:textId="77777777" w:rsidR="005C48EE" w:rsidRPr="00B262BB" w:rsidRDefault="005C48EE" w:rsidP="00DE1908">
            <w:pPr>
              <w:jc w:val="center"/>
              <w:rPr>
                <w:sz w:val="16"/>
                <w:szCs w:val="16"/>
              </w:rPr>
            </w:pPr>
          </w:p>
        </w:tc>
      </w:tr>
      <w:tr w:rsidR="005C48EE" w14:paraId="3FDE16D6" w14:textId="0820F466" w:rsidTr="005C48EE">
        <w:tc>
          <w:tcPr>
            <w:tcW w:w="2410" w:type="dxa"/>
            <w:vMerge/>
            <w:vAlign w:val="center"/>
          </w:tcPr>
          <w:p w14:paraId="75F61559"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Pr>
          <w:p w14:paraId="7C9DE732"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50BB70B5"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059" w:type="dxa"/>
            <w:gridSpan w:val="7"/>
            <w:vMerge/>
            <w:vAlign w:val="center"/>
          </w:tcPr>
          <w:p w14:paraId="41DFC039" w14:textId="77777777" w:rsidR="005C48EE" w:rsidRPr="00B262BB" w:rsidRDefault="005C48EE" w:rsidP="00DE1908">
            <w:pPr>
              <w:jc w:val="center"/>
              <w:rPr>
                <w:sz w:val="16"/>
                <w:szCs w:val="16"/>
              </w:rPr>
            </w:pPr>
          </w:p>
        </w:tc>
        <w:tc>
          <w:tcPr>
            <w:tcW w:w="992" w:type="dxa"/>
          </w:tcPr>
          <w:p w14:paraId="734CAB2B" w14:textId="77777777" w:rsidR="005C48EE" w:rsidRPr="00B262BB" w:rsidRDefault="005C48EE" w:rsidP="00DE1908">
            <w:pPr>
              <w:jc w:val="center"/>
              <w:rPr>
                <w:sz w:val="16"/>
                <w:szCs w:val="16"/>
              </w:rPr>
            </w:pPr>
          </w:p>
        </w:tc>
      </w:tr>
      <w:tr w:rsidR="005C48EE" w14:paraId="42E8C6BC" w14:textId="5F4F80B6" w:rsidTr="005C48EE">
        <w:tc>
          <w:tcPr>
            <w:tcW w:w="2410" w:type="dxa"/>
            <w:vMerge w:val="restart"/>
            <w:vAlign w:val="center"/>
          </w:tcPr>
          <w:p w14:paraId="461ED833"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r w:rsidRPr="009744E3">
              <w:rPr>
                <w:rFonts w:ascii="Times New Roman" w:hAnsi="Times New Roman"/>
                <w:bCs/>
                <w:sz w:val="24"/>
                <w:szCs w:val="24"/>
                <w:lang w:eastAsia="en-US"/>
              </w:rPr>
              <w:t>Мероприятие 2</w:t>
            </w:r>
          </w:p>
        </w:tc>
        <w:tc>
          <w:tcPr>
            <w:tcW w:w="2409" w:type="dxa"/>
            <w:vMerge w:val="restart"/>
          </w:tcPr>
          <w:p w14:paraId="2858E8CE"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r w:rsidRPr="009744E3">
              <w:rPr>
                <w:rFonts w:ascii="Times New Roman" w:eastAsiaTheme="minorHAnsi" w:hAnsi="Times New Roman"/>
                <w:bCs/>
                <w:sz w:val="24"/>
                <w:szCs w:val="24"/>
                <w:lang w:eastAsia="en-US"/>
              </w:rPr>
              <w:t>Анализ причин отнесения платежей к невыясненным поступлениям.</w:t>
            </w:r>
          </w:p>
        </w:tc>
        <w:tc>
          <w:tcPr>
            <w:tcW w:w="1418" w:type="dxa"/>
          </w:tcPr>
          <w:p w14:paraId="75E7FD3A" w14:textId="77777777" w:rsidR="005C48EE" w:rsidRPr="00960F1B" w:rsidRDefault="005C48EE" w:rsidP="00D405EE">
            <w:pPr>
              <w:rPr>
                <w:rFonts w:ascii="Times New Roman" w:hAnsi="Times New Roman"/>
                <w:b/>
                <w:sz w:val="24"/>
                <w:szCs w:val="24"/>
              </w:rPr>
            </w:pPr>
            <w:r w:rsidRPr="00960F1B">
              <w:rPr>
                <w:rFonts w:ascii="Times New Roman" w:hAnsi="Times New Roman"/>
                <w:b/>
                <w:sz w:val="24"/>
                <w:szCs w:val="24"/>
              </w:rPr>
              <w:t>всего</w:t>
            </w:r>
          </w:p>
        </w:tc>
        <w:tc>
          <w:tcPr>
            <w:tcW w:w="7059" w:type="dxa"/>
            <w:gridSpan w:val="7"/>
            <w:vMerge w:val="restart"/>
            <w:vAlign w:val="center"/>
          </w:tcPr>
          <w:p w14:paraId="5FEA8478" w14:textId="77777777" w:rsidR="005C48EE" w:rsidRPr="003C35E7" w:rsidRDefault="005C48EE" w:rsidP="00DE1908">
            <w:pPr>
              <w:jc w:val="center"/>
              <w:rPr>
                <w:rFonts w:ascii="Times New Roman" w:hAnsi="Times New Roman"/>
              </w:rPr>
            </w:pPr>
            <w:r w:rsidRPr="003C35E7">
              <w:rPr>
                <w:rFonts w:ascii="Times New Roman" w:hAnsi="Times New Roman"/>
                <w:sz w:val="22"/>
                <w:szCs w:val="22"/>
              </w:rPr>
              <w:t>Не  требует финансирования</w:t>
            </w:r>
          </w:p>
        </w:tc>
        <w:tc>
          <w:tcPr>
            <w:tcW w:w="992" w:type="dxa"/>
          </w:tcPr>
          <w:p w14:paraId="0809BC22" w14:textId="77777777" w:rsidR="005C48EE" w:rsidRPr="003C35E7" w:rsidRDefault="005C48EE" w:rsidP="00DE1908">
            <w:pPr>
              <w:jc w:val="center"/>
              <w:rPr>
                <w:rFonts w:ascii="Times New Roman" w:hAnsi="Times New Roman"/>
              </w:rPr>
            </w:pPr>
          </w:p>
        </w:tc>
      </w:tr>
      <w:tr w:rsidR="005C48EE" w14:paraId="1B22F607" w14:textId="78831B0C" w:rsidTr="005C48EE">
        <w:tc>
          <w:tcPr>
            <w:tcW w:w="2410" w:type="dxa"/>
            <w:vMerge/>
            <w:vAlign w:val="center"/>
          </w:tcPr>
          <w:p w14:paraId="771CFDA6"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Pr>
          <w:p w14:paraId="2E3BC3F7"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45D99B8B" w14:textId="77777777" w:rsidR="005C48EE" w:rsidRPr="00960F1B" w:rsidRDefault="005C48EE" w:rsidP="00D405EE">
            <w:pPr>
              <w:rPr>
                <w:rFonts w:ascii="Times New Roman" w:hAnsi="Times New Roman"/>
                <w:b/>
                <w:sz w:val="24"/>
                <w:szCs w:val="24"/>
              </w:rPr>
            </w:pPr>
            <w:r w:rsidRPr="00960F1B">
              <w:rPr>
                <w:rFonts w:ascii="Times New Roman" w:hAnsi="Times New Roman"/>
                <w:b/>
                <w:sz w:val="24"/>
                <w:szCs w:val="24"/>
              </w:rPr>
              <w:t>ФБ</w:t>
            </w:r>
          </w:p>
        </w:tc>
        <w:tc>
          <w:tcPr>
            <w:tcW w:w="7059" w:type="dxa"/>
            <w:gridSpan w:val="7"/>
            <w:vMerge/>
            <w:vAlign w:val="center"/>
          </w:tcPr>
          <w:p w14:paraId="483101E8" w14:textId="77777777" w:rsidR="005C48EE" w:rsidRPr="00B262BB" w:rsidRDefault="005C48EE" w:rsidP="00DE1908">
            <w:pPr>
              <w:jc w:val="center"/>
              <w:rPr>
                <w:sz w:val="16"/>
                <w:szCs w:val="16"/>
              </w:rPr>
            </w:pPr>
          </w:p>
        </w:tc>
        <w:tc>
          <w:tcPr>
            <w:tcW w:w="992" w:type="dxa"/>
          </w:tcPr>
          <w:p w14:paraId="58B18C20" w14:textId="77777777" w:rsidR="005C48EE" w:rsidRPr="00B262BB" w:rsidRDefault="005C48EE" w:rsidP="00DE1908">
            <w:pPr>
              <w:jc w:val="center"/>
              <w:rPr>
                <w:sz w:val="16"/>
                <w:szCs w:val="16"/>
              </w:rPr>
            </w:pPr>
          </w:p>
        </w:tc>
      </w:tr>
      <w:tr w:rsidR="005C48EE" w14:paraId="00116F12" w14:textId="2E598FB4" w:rsidTr="005C48EE">
        <w:tc>
          <w:tcPr>
            <w:tcW w:w="2410" w:type="dxa"/>
            <w:vMerge/>
            <w:vAlign w:val="center"/>
          </w:tcPr>
          <w:p w14:paraId="27452EBB"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Pr>
          <w:p w14:paraId="241E7AA7"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40540D6B" w14:textId="77777777" w:rsidR="005C48EE" w:rsidRPr="00960F1B" w:rsidRDefault="005C48EE" w:rsidP="00D405EE">
            <w:pPr>
              <w:rPr>
                <w:rFonts w:ascii="Times New Roman" w:hAnsi="Times New Roman"/>
                <w:b/>
                <w:sz w:val="24"/>
                <w:szCs w:val="24"/>
              </w:rPr>
            </w:pPr>
            <w:r w:rsidRPr="00960F1B">
              <w:rPr>
                <w:rFonts w:ascii="Times New Roman" w:hAnsi="Times New Roman"/>
                <w:b/>
                <w:sz w:val="24"/>
                <w:szCs w:val="24"/>
              </w:rPr>
              <w:t>РБ</w:t>
            </w:r>
          </w:p>
        </w:tc>
        <w:tc>
          <w:tcPr>
            <w:tcW w:w="7059" w:type="dxa"/>
            <w:gridSpan w:val="7"/>
            <w:vMerge/>
            <w:vAlign w:val="center"/>
          </w:tcPr>
          <w:p w14:paraId="739396E9" w14:textId="77777777" w:rsidR="005C48EE" w:rsidRPr="00B262BB" w:rsidRDefault="005C48EE" w:rsidP="00DE1908">
            <w:pPr>
              <w:jc w:val="center"/>
              <w:rPr>
                <w:sz w:val="16"/>
                <w:szCs w:val="16"/>
              </w:rPr>
            </w:pPr>
          </w:p>
        </w:tc>
        <w:tc>
          <w:tcPr>
            <w:tcW w:w="992" w:type="dxa"/>
          </w:tcPr>
          <w:p w14:paraId="3CEAAB55" w14:textId="77777777" w:rsidR="005C48EE" w:rsidRPr="00B262BB" w:rsidRDefault="005C48EE" w:rsidP="00DE1908">
            <w:pPr>
              <w:jc w:val="center"/>
              <w:rPr>
                <w:sz w:val="16"/>
                <w:szCs w:val="16"/>
              </w:rPr>
            </w:pPr>
          </w:p>
        </w:tc>
      </w:tr>
      <w:tr w:rsidR="005C48EE" w14:paraId="7F72E9EA" w14:textId="11BBA589" w:rsidTr="005C48EE">
        <w:trPr>
          <w:trHeight w:val="194"/>
        </w:trPr>
        <w:tc>
          <w:tcPr>
            <w:tcW w:w="2410" w:type="dxa"/>
            <w:vMerge/>
            <w:vAlign w:val="center"/>
          </w:tcPr>
          <w:p w14:paraId="37DEB3EC"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Pr>
          <w:p w14:paraId="75A928EB"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7593B215" w14:textId="77777777" w:rsidR="005C48EE" w:rsidRPr="00960F1B" w:rsidRDefault="005C48EE" w:rsidP="00D405EE">
            <w:pPr>
              <w:rPr>
                <w:rFonts w:ascii="Times New Roman" w:hAnsi="Times New Roman"/>
                <w:b/>
                <w:sz w:val="24"/>
                <w:szCs w:val="24"/>
              </w:rPr>
            </w:pPr>
            <w:r w:rsidRPr="00960F1B">
              <w:rPr>
                <w:rFonts w:ascii="Times New Roman" w:hAnsi="Times New Roman"/>
                <w:b/>
                <w:sz w:val="24"/>
                <w:szCs w:val="24"/>
              </w:rPr>
              <w:t>МБ</w:t>
            </w:r>
          </w:p>
        </w:tc>
        <w:tc>
          <w:tcPr>
            <w:tcW w:w="7059" w:type="dxa"/>
            <w:gridSpan w:val="7"/>
            <w:vMerge/>
            <w:vAlign w:val="center"/>
          </w:tcPr>
          <w:p w14:paraId="3E23D36E" w14:textId="77777777" w:rsidR="005C48EE" w:rsidRPr="00B262BB" w:rsidRDefault="005C48EE" w:rsidP="00DE1908">
            <w:pPr>
              <w:jc w:val="center"/>
              <w:rPr>
                <w:sz w:val="16"/>
                <w:szCs w:val="16"/>
              </w:rPr>
            </w:pPr>
          </w:p>
        </w:tc>
        <w:tc>
          <w:tcPr>
            <w:tcW w:w="992" w:type="dxa"/>
          </w:tcPr>
          <w:p w14:paraId="66CA4173" w14:textId="77777777" w:rsidR="005C48EE" w:rsidRPr="00B262BB" w:rsidRDefault="005C48EE" w:rsidP="00DE1908">
            <w:pPr>
              <w:jc w:val="center"/>
              <w:rPr>
                <w:sz w:val="16"/>
                <w:szCs w:val="16"/>
              </w:rPr>
            </w:pPr>
          </w:p>
        </w:tc>
      </w:tr>
      <w:tr w:rsidR="005C48EE" w14:paraId="5D01B8A9" w14:textId="783DB9F5" w:rsidTr="005C48EE">
        <w:tc>
          <w:tcPr>
            <w:tcW w:w="2410" w:type="dxa"/>
            <w:vMerge w:val="restart"/>
            <w:vAlign w:val="center"/>
          </w:tcPr>
          <w:p w14:paraId="7684B6BB" w14:textId="77777777" w:rsidR="005C48EE" w:rsidRPr="009744E3" w:rsidRDefault="005C48EE" w:rsidP="00FD319D">
            <w:pPr>
              <w:jc w:val="center"/>
              <w:rPr>
                <w:rFonts w:ascii="Times New Roman" w:hAnsi="Times New Roman"/>
                <w:sz w:val="24"/>
                <w:szCs w:val="24"/>
              </w:rPr>
            </w:pPr>
            <w:r w:rsidRPr="009744E3">
              <w:rPr>
                <w:rFonts w:ascii="Times New Roman" w:hAnsi="Times New Roman"/>
                <w:bCs/>
                <w:sz w:val="24"/>
                <w:szCs w:val="24"/>
                <w:lang w:eastAsia="en-US"/>
              </w:rPr>
              <w:t>Мероприятие 3</w:t>
            </w:r>
          </w:p>
        </w:tc>
        <w:tc>
          <w:tcPr>
            <w:tcW w:w="2409" w:type="dxa"/>
            <w:vMerge w:val="restart"/>
          </w:tcPr>
          <w:p w14:paraId="5C632688"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r w:rsidRPr="009744E3">
              <w:rPr>
                <w:rFonts w:ascii="Times New Roman" w:eastAsiaTheme="minorHAnsi" w:hAnsi="Times New Roman"/>
                <w:sz w:val="24"/>
                <w:szCs w:val="24"/>
                <w:lang w:eastAsia="en-US"/>
              </w:rPr>
              <w:t>Обеспечение открытости и прозрачности управления общественными финансами.</w:t>
            </w:r>
          </w:p>
        </w:tc>
        <w:tc>
          <w:tcPr>
            <w:tcW w:w="1418" w:type="dxa"/>
          </w:tcPr>
          <w:p w14:paraId="62CA2052"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7059" w:type="dxa"/>
            <w:gridSpan w:val="7"/>
            <w:vMerge w:val="restart"/>
            <w:vAlign w:val="center"/>
          </w:tcPr>
          <w:p w14:paraId="7F46DFB9" w14:textId="77777777" w:rsidR="005C48EE" w:rsidRPr="003C35E7" w:rsidRDefault="005C48EE" w:rsidP="00DE1908">
            <w:pPr>
              <w:jc w:val="center"/>
              <w:rPr>
                <w:rFonts w:ascii="Times New Roman" w:hAnsi="Times New Roman"/>
              </w:rPr>
            </w:pPr>
            <w:r w:rsidRPr="003C35E7">
              <w:rPr>
                <w:rFonts w:ascii="Times New Roman" w:hAnsi="Times New Roman"/>
                <w:sz w:val="22"/>
                <w:szCs w:val="22"/>
              </w:rPr>
              <w:t>Не  требует финансирования</w:t>
            </w:r>
          </w:p>
        </w:tc>
        <w:tc>
          <w:tcPr>
            <w:tcW w:w="992" w:type="dxa"/>
          </w:tcPr>
          <w:p w14:paraId="7313DC65" w14:textId="77777777" w:rsidR="005C48EE" w:rsidRPr="003C35E7" w:rsidRDefault="005C48EE" w:rsidP="00DE1908">
            <w:pPr>
              <w:jc w:val="center"/>
              <w:rPr>
                <w:rFonts w:ascii="Times New Roman" w:hAnsi="Times New Roman"/>
              </w:rPr>
            </w:pPr>
          </w:p>
        </w:tc>
      </w:tr>
      <w:tr w:rsidR="005C48EE" w14:paraId="595A4442" w14:textId="5BFAFA36" w:rsidTr="005C48EE">
        <w:tc>
          <w:tcPr>
            <w:tcW w:w="2410" w:type="dxa"/>
            <w:vMerge/>
            <w:vAlign w:val="center"/>
          </w:tcPr>
          <w:p w14:paraId="2616205C"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Pr>
          <w:p w14:paraId="39E431A7"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0251B168"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059" w:type="dxa"/>
            <w:gridSpan w:val="7"/>
            <w:vMerge/>
            <w:vAlign w:val="center"/>
          </w:tcPr>
          <w:p w14:paraId="130F9F2D" w14:textId="77777777" w:rsidR="005C48EE" w:rsidRPr="00B262BB" w:rsidRDefault="005C48EE" w:rsidP="00DE1908">
            <w:pPr>
              <w:jc w:val="center"/>
              <w:rPr>
                <w:sz w:val="16"/>
                <w:szCs w:val="16"/>
              </w:rPr>
            </w:pPr>
          </w:p>
        </w:tc>
        <w:tc>
          <w:tcPr>
            <w:tcW w:w="992" w:type="dxa"/>
          </w:tcPr>
          <w:p w14:paraId="465DDCA2" w14:textId="77777777" w:rsidR="005C48EE" w:rsidRPr="00B262BB" w:rsidRDefault="005C48EE" w:rsidP="00DE1908">
            <w:pPr>
              <w:jc w:val="center"/>
              <w:rPr>
                <w:sz w:val="16"/>
                <w:szCs w:val="16"/>
              </w:rPr>
            </w:pPr>
          </w:p>
        </w:tc>
      </w:tr>
      <w:tr w:rsidR="005C48EE" w14:paraId="60CCC122" w14:textId="19E605BA" w:rsidTr="005C48EE">
        <w:tc>
          <w:tcPr>
            <w:tcW w:w="2410" w:type="dxa"/>
            <w:vMerge/>
            <w:vAlign w:val="center"/>
          </w:tcPr>
          <w:p w14:paraId="76F990AF"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Pr>
          <w:p w14:paraId="5F307B50"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61F7A213"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059" w:type="dxa"/>
            <w:gridSpan w:val="7"/>
            <w:vMerge/>
            <w:vAlign w:val="center"/>
          </w:tcPr>
          <w:p w14:paraId="74118FF6" w14:textId="77777777" w:rsidR="005C48EE" w:rsidRPr="00B262BB" w:rsidRDefault="005C48EE" w:rsidP="00DE1908">
            <w:pPr>
              <w:jc w:val="center"/>
              <w:rPr>
                <w:sz w:val="16"/>
                <w:szCs w:val="16"/>
              </w:rPr>
            </w:pPr>
          </w:p>
        </w:tc>
        <w:tc>
          <w:tcPr>
            <w:tcW w:w="992" w:type="dxa"/>
          </w:tcPr>
          <w:p w14:paraId="28766000" w14:textId="77777777" w:rsidR="005C48EE" w:rsidRPr="00B262BB" w:rsidRDefault="005C48EE" w:rsidP="00DE1908">
            <w:pPr>
              <w:jc w:val="center"/>
              <w:rPr>
                <w:sz w:val="16"/>
                <w:szCs w:val="16"/>
              </w:rPr>
            </w:pPr>
          </w:p>
        </w:tc>
      </w:tr>
      <w:tr w:rsidR="005C48EE" w14:paraId="7DB744CF" w14:textId="604DB903" w:rsidTr="005C48EE">
        <w:tc>
          <w:tcPr>
            <w:tcW w:w="2410" w:type="dxa"/>
            <w:vMerge/>
            <w:vAlign w:val="center"/>
          </w:tcPr>
          <w:p w14:paraId="2A1A1D6E"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Pr>
          <w:p w14:paraId="46E7C3E7"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44533E93"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059" w:type="dxa"/>
            <w:gridSpan w:val="7"/>
            <w:vMerge/>
            <w:vAlign w:val="center"/>
          </w:tcPr>
          <w:p w14:paraId="48945615" w14:textId="77777777" w:rsidR="005C48EE" w:rsidRPr="00B262BB" w:rsidRDefault="005C48EE" w:rsidP="00DE1908">
            <w:pPr>
              <w:jc w:val="center"/>
              <w:rPr>
                <w:sz w:val="16"/>
                <w:szCs w:val="16"/>
              </w:rPr>
            </w:pPr>
          </w:p>
        </w:tc>
        <w:tc>
          <w:tcPr>
            <w:tcW w:w="992" w:type="dxa"/>
          </w:tcPr>
          <w:p w14:paraId="20BFA034" w14:textId="77777777" w:rsidR="005C48EE" w:rsidRPr="00B262BB" w:rsidRDefault="005C48EE" w:rsidP="00DE1908">
            <w:pPr>
              <w:jc w:val="center"/>
              <w:rPr>
                <w:sz w:val="16"/>
                <w:szCs w:val="16"/>
              </w:rPr>
            </w:pPr>
          </w:p>
        </w:tc>
      </w:tr>
      <w:tr w:rsidR="005C48EE" w14:paraId="362003F9" w14:textId="7271A4E2" w:rsidTr="005C48EE">
        <w:tc>
          <w:tcPr>
            <w:tcW w:w="2410" w:type="dxa"/>
            <w:vMerge w:val="restart"/>
            <w:vAlign w:val="center"/>
          </w:tcPr>
          <w:p w14:paraId="7AD7A997" w14:textId="77777777" w:rsidR="005C48EE" w:rsidRPr="009744E3" w:rsidRDefault="005C48EE" w:rsidP="00FD319D">
            <w:pPr>
              <w:jc w:val="center"/>
              <w:rPr>
                <w:rFonts w:ascii="Times New Roman" w:hAnsi="Times New Roman"/>
                <w:sz w:val="24"/>
                <w:szCs w:val="24"/>
              </w:rPr>
            </w:pPr>
            <w:r w:rsidRPr="009744E3">
              <w:rPr>
                <w:rFonts w:ascii="Times New Roman" w:hAnsi="Times New Roman"/>
                <w:bCs/>
                <w:sz w:val="24"/>
                <w:szCs w:val="24"/>
                <w:lang w:eastAsia="en-US"/>
              </w:rPr>
              <w:t>Мероприятие 4</w:t>
            </w:r>
          </w:p>
        </w:tc>
        <w:tc>
          <w:tcPr>
            <w:tcW w:w="2409" w:type="dxa"/>
            <w:vMerge w:val="restart"/>
          </w:tcPr>
          <w:p w14:paraId="3E91F161" w14:textId="77777777" w:rsidR="005C48EE" w:rsidRPr="009744E3" w:rsidRDefault="005C48EE" w:rsidP="00FD319D">
            <w:pPr>
              <w:autoSpaceDE w:val="0"/>
              <w:autoSpaceDN w:val="0"/>
              <w:adjustRightInd w:val="0"/>
              <w:ind w:firstLine="34"/>
              <w:jc w:val="both"/>
              <w:rPr>
                <w:rFonts w:ascii="Times New Roman" w:hAnsi="Times New Roman"/>
                <w:b/>
                <w:bCs/>
                <w:sz w:val="24"/>
                <w:szCs w:val="24"/>
                <w:lang w:eastAsia="en-US"/>
              </w:rPr>
            </w:pPr>
            <w:r w:rsidRPr="009744E3">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tc>
        <w:tc>
          <w:tcPr>
            <w:tcW w:w="1418" w:type="dxa"/>
          </w:tcPr>
          <w:p w14:paraId="7FE5E2E3"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7059" w:type="dxa"/>
            <w:gridSpan w:val="7"/>
            <w:vMerge w:val="restart"/>
            <w:vAlign w:val="center"/>
          </w:tcPr>
          <w:p w14:paraId="313E17B3" w14:textId="77777777" w:rsidR="005C48EE" w:rsidRPr="003C35E7" w:rsidRDefault="005C48EE" w:rsidP="00DE1908">
            <w:pPr>
              <w:jc w:val="center"/>
              <w:rPr>
                <w:rFonts w:ascii="Times New Roman" w:hAnsi="Times New Roman"/>
              </w:rPr>
            </w:pPr>
            <w:r w:rsidRPr="003C35E7">
              <w:rPr>
                <w:rFonts w:ascii="Times New Roman" w:hAnsi="Times New Roman"/>
                <w:sz w:val="22"/>
                <w:szCs w:val="22"/>
              </w:rPr>
              <w:t>Не  требует финансирования</w:t>
            </w:r>
          </w:p>
        </w:tc>
        <w:tc>
          <w:tcPr>
            <w:tcW w:w="992" w:type="dxa"/>
          </w:tcPr>
          <w:p w14:paraId="0CCF6293" w14:textId="77777777" w:rsidR="005C48EE" w:rsidRPr="003C35E7" w:rsidRDefault="005C48EE" w:rsidP="00DE1908">
            <w:pPr>
              <w:jc w:val="center"/>
              <w:rPr>
                <w:rFonts w:ascii="Times New Roman" w:hAnsi="Times New Roman"/>
              </w:rPr>
            </w:pPr>
          </w:p>
        </w:tc>
      </w:tr>
      <w:tr w:rsidR="005C48EE" w14:paraId="00E8AE66" w14:textId="0B05473F" w:rsidTr="005C48EE">
        <w:tc>
          <w:tcPr>
            <w:tcW w:w="2410" w:type="dxa"/>
            <w:vMerge/>
            <w:vAlign w:val="center"/>
          </w:tcPr>
          <w:p w14:paraId="0545280D"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Pr>
          <w:p w14:paraId="491E1DDD"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236C8865"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7059" w:type="dxa"/>
            <w:gridSpan w:val="7"/>
            <w:vMerge/>
            <w:vAlign w:val="center"/>
          </w:tcPr>
          <w:p w14:paraId="15B94DC1" w14:textId="77777777" w:rsidR="005C48EE" w:rsidRPr="00B262BB" w:rsidRDefault="005C48EE" w:rsidP="00DE1908">
            <w:pPr>
              <w:jc w:val="center"/>
              <w:rPr>
                <w:sz w:val="16"/>
                <w:szCs w:val="16"/>
              </w:rPr>
            </w:pPr>
          </w:p>
        </w:tc>
        <w:tc>
          <w:tcPr>
            <w:tcW w:w="992" w:type="dxa"/>
          </w:tcPr>
          <w:p w14:paraId="648AE4F2" w14:textId="77777777" w:rsidR="005C48EE" w:rsidRPr="00B262BB" w:rsidRDefault="005C48EE" w:rsidP="00DE1908">
            <w:pPr>
              <w:jc w:val="center"/>
              <w:rPr>
                <w:sz w:val="16"/>
                <w:szCs w:val="16"/>
              </w:rPr>
            </w:pPr>
          </w:p>
        </w:tc>
      </w:tr>
      <w:tr w:rsidR="005C48EE" w14:paraId="34FEBD9B" w14:textId="3F7E066F" w:rsidTr="005C48EE">
        <w:tc>
          <w:tcPr>
            <w:tcW w:w="2410" w:type="dxa"/>
            <w:vMerge/>
            <w:vAlign w:val="center"/>
          </w:tcPr>
          <w:p w14:paraId="797724E4"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Pr>
          <w:p w14:paraId="6ACF349D"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2A226518"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7059" w:type="dxa"/>
            <w:gridSpan w:val="7"/>
            <w:vMerge/>
            <w:vAlign w:val="center"/>
          </w:tcPr>
          <w:p w14:paraId="048D1F84" w14:textId="77777777" w:rsidR="005C48EE" w:rsidRPr="00B262BB" w:rsidRDefault="005C48EE" w:rsidP="00DE1908">
            <w:pPr>
              <w:jc w:val="center"/>
              <w:rPr>
                <w:sz w:val="16"/>
                <w:szCs w:val="16"/>
              </w:rPr>
            </w:pPr>
          </w:p>
        </w:tc>
        <w:tc>
          <w:tcPr>
            <w:tcW w:w="992" w:type="dxa"/>
          </w:tcPr>
          <w:p w14:paraId="60C9A717" w14:textId="77777777" w:rsidR="005C48EE" w:rsidRPr="00B262BB" w:rsidRDefault="005C48EE" w:rsidP="00DE1908">
            <w:pPr>
              <w:jc w:val="center"/>
              <w:rPr>
                <w:sz w:val="16"/>
                <w:szCs w:val="16"/>
              </w:rPr>
            </w:pPr>
          </w:p>
        </w:tc>
      </w:tr>
      <w:tr w:rsidR="005C48EE" w14:paraId="416A3456" w14:textId="331C043C" w:rsidTr="005C48EE">
        <w:tc>
          <w:tcPr>
            <w:tcW w:w="2410" w:type="dxa"/>
            <w:vMerge/>
            <w:tcBorders>
              <w:bottom w:val="single" w:sz="4" w:space="0" w:color="auto"/>
            </w:tcBorders>
            <w:vAlign w:val="center"/>
          </w:tcPr>
          <w:p w14:paraId="2BBCB50F" w14:textId="77777777" w:rsidR="005C48EE" w:rsidRPr="009744E3" w:rsidRDefault="005C48EE" w:rsidP="00FD319D">
            <w:pPr>
              <w:autoSpaceDE w:val="0"/>
              <w:autoSpaceDN w:val="0"/>
              <w:adjustRightInd w:val="0"/>
              <w:jc w:val="center"/>
              <w:rPr>
                <w:rFonts w:ascii="Times New Roman" w:hAnsi="Times New Roman"/>
                <w:bCs/>
                <w:sz w:val="24"/>
                <w:szCs w:val="24"/>
                <w:lang w:eastAsia="en-US"/>
              </w:rPr>
            </w:pPr>
          </w:p>
        </w:tc>
        <w:tc>
          <w:tcPr>
            <w:tcW w:w="2409" w:type="dxa"/>
            <w:vMerge/>
            <w:tcBorders>
              <w:bottom w:val="single" w:sz="4" w:space="0" w:color="auto"/>
            </w:tcBorders>
          </w:tcPr>
          <w:p w14:paraId="017ABA73"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p>
        </w:tc>
        <w:tc>
          <w:tcPr>
            <w:tcW w:w="1418" w:type="dxa"/>
          </w:tcPr>
          <w:p w14:paraId="5C4F7184" w14:textId="77777777" w:rsidR="005C48EE" w:rsidRPr="00EE6165" w:rsidRDefault="005C48EE" w:rsidP="00D405EE">
            <w:pPr>
              <w:autoSpaceDE w:val="0"/>
              <w:autoSpaceDN w:val="0"/>
              <w:adjustRightInd w:val="0"/>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7059" w:type="dxa"/>
            <w:gridSpan w:val="7"/>
            <w:vMerge/>
            <w:vAlign w:val="center"/>
          </w:tcPr>
          <w:p w14:paraId="6EC2C771" w14:textId="77777777" w:rsidR="005C48EE" w:rsidRPr="00B262BB" w:rsidRDefault="005C48EE" w:rsidP="00DE1908">
            <w:pPr>
              <w:jc w:val="center"/>
              <w:rPr>
                <w:sz w:val="16"/>
                <w:szCs w:val="16"/>
              </w:rPr>
            </w:pPr>
          </w:p>
        </w:tc>
        <w:tc>
          <w:tcPr>
            <w:tcW w:w="992" w:type="dxa"/>
          </w:tcPr>
          <w:p w14:paraId="54DB3455" w14:textId="77777777" w:rsidR="005C48EE" w:rsidRPr="00B262BB" w:rsidRDefault="005C48EE" w:rsidP="00DE1908">
            <w:pPr>
              <w:jc w:val="center"/>
              <w:rPr>
                <w:sz w:val="16"/>
                <w:szCs w:val="16"/>
              </w:rPr>
            </w:pPr>
          </w:p>
        </w:tc>
      </w:tr>
      <w:tr w:rsidR="005C48EE" w14:paraId="311AF993" w14:textId="7873861B" w:rsidTr="005C48EE">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668B81" w14:textId="77777777" w:rsidR="005C48EE" w:rsidRPr="009744E3" w:rsidRDefault="005C48EE" w:rsidP="00FD319D">
            <w:pPr>
              <w:autoSpaceDE w:val="0"/>
              <w:autoSpaceDN w:val="0"/>
              <w:adjustRightInd w:val="0"/>
              <w:jc w:val="center"/>
              <w:rPr>
                <w:rFonts w:ascii="Times New Roman" w:hAnsi="Times New Roman"/>
                <w:bCs/>
                <w:sz w:val="24"/>
                <w:szCs w:val="24"/>
                <w:lang w:val="en-US" w:eastAsia="en-US"/>
              </w:rPr>
            </w:pPr>
            <w:r w:rsidRPr="009744E3">
              <w:rPr>
                <w:rFonts w:ascii="Times New Roman" w:hAnsi="Times New Roman"/>
                <w:bCs/>
                <w:sz w:val="24"/>
                <w:szCs w:val="24"/>
                <w:lang w:eastAsia="en-US"/>
              </w:rPr>
              <w:t>Мероприятие 5</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14:paraId="5302998C" w14:textId="77777777" w:rsidR="005C48EE" w:rsidRPr="009744E3" w:rsidRDefault="005C48EE" w:rsidP="00FD319D">
            <w:pPr>
              <w:autoSpaceDE w:val="0"/>
              <w:autoSpaceDN w:val="0"/>
              <w:adjustRightInd w:val="0"/>
              <w:jc w:val="both"/>
              <w:rPr>
                <w:rFonts w:ascii="Times New Roman" w:hAnsi="Times New Roman"/>
                <w:b/>
                <w:bCs/>
                <w:sz w:val="24"/>
                <w:szCs w:val="24"/>
                <w:lang w:eastAsia="en-US"/>
              </w:rPr>
            </w:pPr>
            <w:r w:rsidRPr="009744E3">
              <w:rPr>
                <w:rFonts w:ascii="Times New Roman" w:eastAsiaTheme="minorHAnsi" w:hAnsi="Times New Roman"/>
                <w:bCs/>
                <w:sz w:val="24"/>
                <w:szCs w:val="24"/>
                <w:lang w:eastAsia="en-US"/>
              </w:rPr>
              <w:t xml:space="preserve">Организация и осуществление </w:t>
            </w:r>
            <w:proofErr w:type="gramStart"/>
            <w:r w:rsidRPr="009744E3">
              <w:rPr>
                <w:rFonts w:ascii="Times New Roman" w:eastAsiaTheme="minorHAnsi" w:hAnsi="Times New Roman"/>
                <w:bCs/>
                <w:sz w:val="24"/>
                <w:szCs w:val="24"/>
                <w:lang w:eastAsia="en-US"/>
              </w:rPr>
              <w:t>контроля  за</w:t>
            </w:r>
            <w:proofErr w:type="gramEnd"/>
            <w:r w:rsidRPr="009744E3">
              <w:rPr>
                <w:rFonts w:ascii="Times New Roman" w:eastAsiaTheme="minorHAnsi" w:hAnsi="Times New Roman"/>
                <w:bCs/>
                <w:sz w:val="24"/>
                <w:szCs w:val="24"/>
                <w:lang w:eastAsia="en-US"/>
              </w:rPr>
              <w:t xml:space="preserve"> соблюдением законодательства о контрактной системе в сфере закупок.</w:t>
            </w:r>
          </w:p>
        </w:tc>
        <w:tc>
          <w:tcPr>
            <w:tcW w:w="1418" w:type="dxa"/>
            <w:tcBorders>
              <w:left w:val="single" w:sz="4" w:space="0" w:color="auto"/>
            </w:tcBorders>
            <w:shd w:val="clear" w:color="auto" w:fill="auto"/>
          </w:tcPr>
          <w:p w14:paraId="25C966DA" w14:textId="77777777" w:rsidR="005C48EE" w:rsidRPr="00DE1908" w:rsidRDefault="005C48EE" w:rsidP="00D405EE">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всего</w:t>
            </w:r>
          </w:p>
        </w:tc>
        <w:tc>
          <w:tcPr>
            <w:tcW w:w="7059" w:type="dxa"/>
            <w:gridSpan w:val="7"/>
            <w:vMerge w:val="restart"/>
            <w:shd w:val="clear" w:color="auto" w:fill="auto"/>
            <w:vAlign w:val="center"/>
          </w:tcPr>
          <w:p w14:paraId="3A7B8E9D" w14:textId="77777777" w:rsidR="005C48EE" w:rsidRPr="003C35E7" w:rsidRDefault="005C48EE" w:rsidP="00DE1908">
            <w:pPr>
              <w:jc w:val="center"/>
              <w:rPr>
                <w:rFonts w:ascii="Times New Roman" w:hAnsi="Times New Roman"/>
              </w:rPr>
            </w:pPr>
            <w:r w:rsidRPr="003C35E7">
              <w:rPr>
                <w:rFonts w:ascii="Times New Roman" w:hAnsi="Times New Roman"/>
                <w:sz w:val="22"/>
                <w:szCs w:val="22"/>
              </w:rPr>
              <w:t>Не  требует финансирования</w:t>
            </w:r>
          </w:p>
        </w:tc>
        <w:tc>
          <w:tcPr>
            <w:tcW w:w="992" w:type="dxa"/>
          </w:tcPr>
          <w:p w14:paraId="02ECA2DD" w14:textId="77777777" w:rsidR="005C48EE" w:rsidRPr="003C35E7" w:rsidRDefault="005C48EE" w:rsidP="00DE1908">
            <w:pPr>
              <w:jc w:val="center"/>
              <w:rPr>
                <w:rFonts w:ascii="Times New Roman" w:hAnsi="Times New Roman"/>
              </w:rPr>
            </w:pPr>
          </w:p>
        </w:tc>
      </w:tr>
      <w:tr w:rsidR="005C48EE" w14:paraId="6986D4E6" w14:textId="4B309EDF" w:rsidTr="005C48EE">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2E53C63" w14:textId="77777777" w:rsidR="005C48EE" w:rsidRPr="00DE1908" w:rsidRDefault="005C48EE" w:rsidP="00D405EE">
            <w:pPr>
              <w:autoSpaceDE w:val="0"/>
              <w:autoSpaceDN w:val="0"/>
              <w:adjustRightInd w:val="0"/>
              <w:rPr>
                <w:rFonts w:ascii="Times New Roman" w:hAnsi="Times New Roman" w:cs="Arial"/>
                <w:bCs/>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14:paraId="5F4AA6D0" w14:textId="77777777" w:rsidR="005C48EE" w:rsidRPr="00DE1908" w:rsidRDefault="005C48EE" w:rsidP="00D405EE">
            <w:pPr>
              <w:autoSpaceDE w:val="0"/>
              <w:autoSpaceDN w:val="0"/>
              <w:adjustRightInd w:val="0"/>
              <w:rPr>
                <w:rFonts w:ascii="Times New Roman" w:hAnsi="Times New Roman" w:cs="Arial"/>
                <w:b/>
                <w:bCs/>
                <w:sz w:val="28"/>
                <w:szCs w:val="28"/>
                <w:lang w:eastAsia="en-US"/>
              </w:rPr>
            </w:pPr>
          </w:p>
        </w:tc>
        <w:tc>
          <w:tcPr>
            <w:tcW w:w="1418" w:type="dxa"/>
            <w:tcBorders>
              <w:left w:val="single" w:sz="4" w:space="0" w:color="auto"/>
            </w:tcBorders>
            <w:shd w:val="clear" w:color="auto" w:fill="auto"/>
          </w:tcPr>
          <w:p w14:paraId="4DEE5559" w14:textId="77777777" w:rsidR="005C48EE" w:rsidRPr="00DE1908" w:rsidRDefault="005C48EE" w:rsidP="00D405EE">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ФБ</w:t>
            </w:r>
          </w:p>
        </w:tc>
        <w:tc>
          <w:tcPr>
            <w:tcW w:w="7059" w:type="dxa"/>
            <w:gridSpan w:val="7"/>
            <w:vMerge/>
            <w:shd w:val="clear" w:color="auto" w:fill="auto"/>
          </w:tcPr>
          <w:p w14:paraId="4B4D24BA" w14:textId="77777777" w:rsidR="005C48EE" w:rsidRPr="00DE1908" w:rsidRDefault="005C48EE" w:rsidP="00D405EE">
            <w:pPr>
              <w:rPr>
                <w:sz w:val="16"/>
                <w:szCs w:val="16"/>
              </w:rPr>
            </w:pPr>
          </w:p>
        </w:tc>
        <w:tc>
          <w:tcPr>
            <w:tcW w:w="992" w:type="dxa"/>
          </w:tcPr>
          <w:p w14:paraId="234BBFC3" w14:textId="77777777" w:rsidR="005C48EE" w:rsidRPr="00DE1908" w:rsidRDefault="005C48EE" w:rsidP="00D405EE">
            <w:pPr>
              <w:rPr>
                <w:sz w:val="16"/>
                <w:szCs w:val="16"/>
              </w:rPr>
            </w:pPr>
          </w:p>
        </w:tc>
      </w:tr>
      <w:tr w:rsidR="005C48EE" w14:paraId="0A97C7C0" w14:textId="2C0851CA" w:rsidTr="005C48EE">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4A279E2" w14:textId="77777777" w:rsidR="005C48EE" w:rsidRPr="00DE1908" w:rsidRDefault="005C48EE" w:rsidP="00D405EE">
            <w:pPr>
              <w:autoSpaceDE w:val="0"/>
              <w:autoSpaceDN w:val="0"/>
              <w:adjustRightInd w:val="0"/>
              <w:rPr>
                <w:rFonts w:ascii="Times New Roman" w:hAnsi="Times New Roman" w:cs="Arial"/>
                <w:bCs/>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14:paraId="182AB662" w14:textId="77777777" w:rsidR="005C48EE" w:rsidRPr="00DE1908" w:rsidRDefault="005C48EE" w:rsidP="00D405EE">
            <w:pPr>
              <w:autoSpaceDE w:val="0"/>
              <w:autoSpaceDN w:val="0"/>
              <w:adjustRightInd w:val="0"/>
              <w:rPr>
                <w:rFonts w:ascii="Times New Roman" w:hAnsi="Times New Roman" w:cs="Arial"/>
                <w:b/>
                <w:bCs/>
                <w:sz w:val="28"/>
                <w:szCs w:val="28"/>
                <w:lang w:eastAsia="en-US"/>
              </w:rPr>
            </w:pPr>
          </w:p>
        </w:tc>
        <w:tc>
          <w:tcPr>
            <w:tcW w:w="1418" w:type="dxa"/>
            <w:tcBorders>
              <w:left w:val="single" w:sz="4" w:space="0" w:color="auto"/>
            </w:tcBorders>
            <w:shd w:val="clear" w:color="auto" w:fill="auto"/>
          </w:tcPr>
          <w:p w14:paraId="39A39B01" w14:textId="77777777" w:rsidR="005C48EE" w:rsidRPr="00DE1908" w:rsidRDefault="005C48EE" w:rsidP="00D405EE">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РБ</w:t>
            </w:r>
          </w:p>
        </w:tc>
        <w:tc>
          <w:tcPr>
            <w:tcW w:w="7059" w:type="dxa"/>
            <w:gridSpan w:val="7"/>
            <w:vMerge/>
            <w:shd w:val="clear" w:color="auto" w:fill="auto"/>
          </w:tcPr>
          <w:p w14:paraId="547E4131" w14:textId="77777777" w:rsidR="005C48EE" w:rsidRPr="00DE1908" w:rsidRDefault="005C48EE" w:rsidP="00D405EE">
            <w:pPr>
              <w:rPr>
                <w:sz w:val="16"/>
                <w:szCs w:val="16"/>
              </w:rPr>
            </w:pPr>
          </w:p>
        </w:tc>
        <w:tc>
          <w:tcPr>
            <w:tcW w:w="992" w:type="dxa"/>
          </w:tcPr>
          <w:p w14:paraId="563683D4" w14:textId="77777777" w:rsidR="005C48EE" w:rsidRPr="00DE1908" w:rsidRDefault="005C48EE" w:rsidP="00D405EE">
            <w:pPr>
              <w:rPr>
                <w:sz w:val="16"/>
                <w:szCs w:val="16"/>
              </w:rPr>
            </w:pPr>
          </w:p>
        </w:tc>
      </w:tr>
      <w:tr w:rsidR="005C48EE" w14:paraId="28A7F147" w14:textId="046C46DE" w:rsidTr="005C48EE">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BD6C725" w14:textId="77777777" w:rsidR="005C48EE" w:rsidRPr="00DE1908" w:rsidRDefault="005C48EE" w:rsidP="00D405EE">
            <w:pPr>
              <w:autoSpaceDE w:val="0"/>
              <w:autoSpaceDN w:val="0"/>
              <w:adjustRightInd w:val="0"/>
              <w:rPr>
                <w:rFonts w:ascii="Times New Roman" w:hAnsi="Times New Roman" w:cs="Arial"/>
                <w:bCs/>
                <w:sz w:val="24"/>
                <w:szCs w:val="24"/>
                <w:lang w:eastAsia="en-US"/>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14:paraId="79A2D1B2" w14:textId="77777777" w:rsidR="005C48EE" w:rsidRPr="00DE1908" w:rsidRDefault="005C48EE" w:rsidP="00D405EE">
            <w:pPr>
              <w:autoSpaceDE w:val="0"/>
              <w:autoSpaceDN w:val="0"/>
              <w:adjustRightInd w:val="0"/>
              <w:rPr>
                <w:rFonts w:ascii="Times New Roman" w:hAnsi="Times New Roman" w:cs="Arial"/>
                <w:b/>
                <w:bCs/>
                <w:sz w:val="28"/>
                <w:szCs w:val="28"/>
                <w:lang w:eastAsia="en-US"/>
              </w:rPr>
            </w:pPr>
          </w:p>
        </w:tc>
        <w:tc>
          <w:tcPr>
            <w:tcW w:w="1418" w:type="dxa"/>
            <w:tcBorders>
              <w:left w:val="single" w:sz="4" w:space="0" w:color="auto"/>
            </w:tcBorders>
            <w:shd w:val="clear" w:color="auto" w:fill="auto"/>
          </w:tcPr>
          <w:p w14:paraId="76539238" w14:textId="77777777" w:rsidR="005C48EE" w:rsidRPr="00DE1908" w:rsidRDefault="005C48EE" w:rsidP="00D405EE">
            <w:pPr>
              <w:autoSpaceDE w:val="0"/>
              <w:autoSpaceDN w:val="0"/>
              <w:adjustRightInd w:val="0"/>
              <w:rPr>
                <w:rFonts w:ascii="Times New Roman" w:hAnsi="Times New Roman" w:cs="Arial"/>
                <w:b/>
                <w:bCs/>
                <w:sz w:val="24"/>
                <w:szCs w:val="24"/>
                <w:lang w:eastAsia="en-US"/>
              </w:rPr>
            </w:pPr>
            <w:r w:rsidRPr="00DE1908">
              <w:rPr>
                <w:rFonts w:ascii="Times New Roman" w:hAnsi="Times New Roman" w:cs="Arial"/>
                <w:b/>
                <w:bCs/>
                <w:sz w:val="24"/>
                <w:szCs w:val="24"/>
                <w:lang w:eastAsia="en-US"/>
              </w:rPr>
              <w:t>МБ</w:t>
            </w:r>
          </w:p>
        </w:tc>
        <w:tc>
          <w:tcPr>
            <w:tcW w:w="7059" w:type="dxa"/>
            <w:gridSpan w:val="7"/>
            <w:vMerge/>
            <w:shd w:val="clear" w:color="auto" w:fill="auto"/>
          </w:tcPr>
          <w:p w14:paraId="7F1D7895" w14:textId="77777777" w:rsidR="005C48EE" w:rsidRPr="00DE1908" w:rsidRDefault="005C48EE" w:rsidP="00D405EE">
            <w:pPr>
              <w:rPr>
                <w:sz w:val="16"/>
                <w:szCs w:val="16"/>
              </w:rPr>
            </w:pPr>
          </w:p>
        </w:tc>
        <w:tc>
          <w:tcPr>
            <w:tcW w:w="992" w:type="dxa"/>
          </w:tcPr>
          <w:p w14:paraId="48E766E0" w14:textId="77777777" w:rsidR="005C48EE" w:rsidRPr="00DE1908" w:rsidRDefault="005C48EE" w:rsidP="00D405EE">
            <w:pPr>
              <w:rPr>
                <w:sz w:val="16"/>
                <w:szCs w:val="16"/>
              </w:rPr>
            </w:pPr>
          </w:p>
        </w:tc>
      </w:tr>
    </w:tbl>
    <w:p w14:paraId="4DE00217" w14:textId="77777777" w:rsidR="0065019C" w:rsidRDefault="0065019C" w:rsidP="002721AB">
      <w:pPr>
        <w:pStyle w:val="ConsPlusNormal0"/>
        <w:ind w:left="-567" w:firstLine="567"/>
        <w:rPr>
          <w:rFonts w:ascii="Times New Roman" w:hAnsi="Times New Roman"/>
          <w:sz w:val="28"/>
          <w:szCs w:val="28"/>
        </w:rPr>
      </w:pPr>
    </w:p>
    <w:p w14:paraId="1C26F9A6" w14:textId="38FBE552" w:rsidR="00522201" w:rsidRPr="00FD319D" w:rsidRDefault="00FD319D" w:rsidP="00F24FEF">
      <w:pPr>
        <w:pStyle w:val="ConsPlusNormal0"/>
        <w:ind w:left="-567" w:firstLine="567"/>
        <w:rPr>
          <w:rFonts w:ascii="Times New Roman" w:eastAsia="Calibri" w:hAnsi="Times New Roman"/>
          <w:sz w:val="28"/>
          <w:szCs w:val="28"/>
        </w:rPr>
      </w:pPr>
      <w:r>
        <w:rPr>
          <w:rFonts w:ascii="Times New Roman" w:hAnsi="Times New Roman"/>
          <w:sz w:val="28"/>
          <w:szCs w:val="28"/>
        </w:rPr>
        <w:t xml:space="preserve">    </w:t>
      </w:r>
      <w:r w:rsidR="00CB2801" w:rsidRPr="00FD319D">
        <w:rPr>
          <w:rFonts w:ascii="Times New Roman" w:hAnsi="Times New Roman"/>
          <w:sz w:val="28"/>
          <w:szCs w:val="28"/>
        </w:rPr>
        <w:t>&lt;</w:t>
      </w:r>
      <w:r w:rsidR="00CB2801" w:rsidRPr="00E90092">
        <w:rPr>
          <w:rFonts w:ascii="Times New Roman" w:hAnsi="Times New Roman"/>
          <w:sz w:val="28"/>
          <w:szCs w:val="28"/>
        </w:rPr>
        <w:t>*</w:t>
      </w:r>
      <w:r w:rsidR="00CB2801" w:rsidRPr="00FD319D">
        <w:rPr>
          <w:rFonts w:ascii="Times New Roman" w:hAnsi="Times New Roman"/>
          <w:sz w:val="28"/>
          <w:szCs w:val="28"/>
        </w:rPr>
        <w:t xml:space="preserve">&gt;- </w:t>
      </w:r>
      <w:proofErr w:type="spellStart"/>
      <w:r w:rsidR="00CB2801" w:rsidRPr="00E90092">
        <w:rPr>
          <w:rFonts w:ascii="Times New Roman" w:hAnsi="Times New Roman"/>
          <w:sz w:val="28"/>
          <w:szCs w:val="28"/>
        </w:rPr>
        <w:t>справочно</w:t>
      </w:r>
      <w:proofErr w:type="spellEnd"/>
      <w:r w:rsidR="00CB2801" w:rsidRPr="00E90092">
        <w:rPr>
          <w:rFonts w:ascii="Times New Roman" w:hAnsi="Times New Roman"/>
          <w:sz w:val="28"/>
          <w:szCs w:val="28"/>
        </w:rPr>
        <w:t xml:space="preserve"> подлежит корректировке</w:t>
      </w:r>
      <w:bookmarkStart w:id="11" w:name="Par215"/>
      <w:bookmarkEnd w:id="11"/>
    </w:p>
    <w:p w14:paraId="1E442076" w14:textId="77777777" w:rsidR="00522201" w:rsidRPr="00FD319D" w:rsidRDefault="00522201" w:rsidP="002721AB">
      <w:pPr>
        <w:pStyle w:val="ConsPlusNormal0"/>
        <w:ind w:left="-567" w:firstLine="567"/>
        <w:jc w:val="center"/>
        <w:outlineLvl w:val="1"/>
        <w:rPr>
          <w:rFonts w:ascii="Times New Roman" w:eastAsia="Calibri" w:hAnsi="Times New Roman"/>
          <w:sz w:val="28"/>
          <w:szCs w:val="28"/>
        </w:rPr>
      </w:pPr>
    </w:p>
    <w:p w14:paraId="369E0976" w14:textId="77777777" w:rsidR="00096AC3" w:rsidRDefault="00096AC3" w:rsidP="002721AB">
      <w:pPr>
        <w:pStyle w:val="ConsPlusNormal0"/>
        <w:ind w:left="-567" w:firstLine="567"/>
        <w:jc w:val="center"/>
        <w:outlineLvl w:val="1"/>
        <w:rPr>
          <w:rFonts w:ascii="Times New Roman" w:eastAsia="Calibri" w:hAnsi="Times New Roman"/>
          <w:sz w:val="28"/>
          <w:szCs w:val="28"/>
        </w:rPr>
        <w:sectPr w:rsidR="00096AC3" w:rsidSect="009A3C44">
          <w:pgSz w:w="16838" w:h="11906" w:orient="landscape"/>
          <w:pgMar w:top="1701" w:right="1134" w:bottom="851" w:left="1134" w:header="709" w:footer="709" w:gutter="0"/>
          <w:cols w:space="708"/>
          <w:docGrid w:linePitch="360"/>
        </w:sectPr>
      </w:pPr>
    </w:p>
    <w:p w14:paraId="67DDCF5A" w14:textId="4B892022" w:rsidR="001D639F" w:rsidRPr="001D639F" w:rsidRDefault="00244270" w:rsidP="002721AB">
      <w:pPr>
        <w:pStyle w:val="ConsPlusNormal0"/>
        <w:ind w:left="-567" w:firstLine="567"/>
        <w:jc w:val="center"/>
        <w:outlineLvl w:val="1"/>
        <w:rPr>
          <w:rFonts w:ascii="Times New Roman" w:hAnsi="Times New Roman"/>
          <w:b/>
          <w:sz w:val="28"/>
          <w:szCs w:val="28"/>
        </w:rPr>
      </w:pPr>
      <w:r>
        <w:rPr>
          <w:rFonts w:ascii="Times New Roman" w:eastAsia="Calibri" w:hAnsi="Times New Roman"/>
          <w:sz w:val="28"/>
          <w:szCs w:val="28"/>
        </w:rPr>
        <w:lastRenderedPageBreak/>
        <w:t>5</w:t>
      </w:r>
      <w:r w:rsidR="00D75B23" w:rsidRPr="00D75B23">
        <w:rPr>
          <w:rFonts w:ascii="Times New Roman" w:eastAsia="Calibri" w:hAnsi="Times New Roman"/>
          <w:sz w:val="28"/>
          <w:szCs w:val="28"/>
        </w:rPr>
        <w:t xml:space="preserve">. </w:t>
      </w:r>
      <w:r w:rsidR="001D639F" w:rsidRPr="001D639F">
        <w:rPr>
          <w:rFonts w:ascii="Times New Roman" w:hAnsi="Times New Roman"/>
          <w:b/>
          <w:sz w:val="28"/>
          <w:szCs w:val="28"/>
        </w:rPr>
        <w:t xml:space="preserve">Описание мер правового </w:t>
      </w:r>
      <w:r w:rsidR="00040180" w:rsidRPr="00040180">
        <w:rPr>
          <w:rFonts w:ascii="Times New Roman" w:eastAsia="Calibri" w:hAnsi="Times New Roman"/>
          <w:b/>
          <w:sz w:val="28"/>
          <w:szCs w:val="28"/>
        </w:rPr>
        <w:t>регулирования</w:t>
      </w:r>
    </w:p>
    <w:p w14:paraId="4368A795" w14:textId="77777777" w:rsidR="00D75B23" w:rsidRPr="00D75B23" w:rsidRDefault="00D75B23" w:rsidP="002721AB">
      <w:pPr>
        <w:widowControl w:val="0"/>
        <w:autoSpaceDE w:val="0"/>
        <w:autoSpaceDN w:val="0"/>
        <w:adjustRightInd w:val="0"/>
        <w:spacing w:after="0" w:line="240" w:lineRule="auto"/>
        <w:ind w:left="-567" w:firstLine="567"/>
        <w:jc w:val="center"/>
        <w:outlineLvl w:val="1"/>
        <w:rPr>
          <w:rFonts w:ascii="Times New Roman" w:eastAsia="Calibri" w:hAnsi="Times New Roman"/>
          <w:sz w:val="28"/>
          <w:szCs w:val="28"/>
          <w:lang w:eastAsia="en-US"/>
        </w:rPr>
      </w:pPr>
    </w:p>
    <w:p w14:paraId="20F1CA95" w14:textId="77777777" w:rsidR="00D75B23" w:rsidRPr="00D75B23" w:rsidRDefault="00D75B23" w:rsidP="002721AB">
      <w:pPr>
        <w:widowControl w:val="0"/>
        <w:autoSpaceDE w:val="0"/>
        <w:autoSpaceDN w:val="0"/>
        <w:adjustRightInd w:val="0"/>
        <w:spacing w:after="0" w:line="240" w:lineRule="auto"/>
        <w:ind w:left="-567" w:right="-283" w:firstLine="567"/>
        <w:jc w:val="both"/>
        <w:rPr>
          <w:rFonts w:ascii="Times New Roman" w:eastAsia="Calibri" w:hAnsi="Times New Roman"/>
          <w:sz w:val="28"/>
          <w:szCs w:val="28"/>
          <w:lang w:eastAsia="en-US"/>
        </w:rPr>
      </w:pPr>
      <w:r w:rsidRPr="00D75B23">
        <w:rPr>
          <w:rFonts w:ascii="Times New Roman" w:eastAsia="Calibri" w:hAnsi="Times New Roman"/>
          <w:sz w:val="28"/>
          <w:szCs w:val="28"/>
          <w:lang w:eastAsia="en-US"/>
        </w:rPr>
        <w:t>В рамках Муниципальной программы предусматривается совершенствование нормативной правовой базы бюджетного планирования с учетом изменений в бюджетном законодательстве Российской Федерации, в том числе по переходу на формирование</w:t>
      </w:r>
      <w:r w:rsidR="00EC703B" w:rsidRPr="003D66F4">
        <w:rPr>
          <w:rFonts w:ascii="Times New Roman" w:eastAsia="Calibri" w:hAnsi="Times New Roman"/>
          <w:sz w:val="28"/>
          <w:szCs w:val="28"/>
          <w:lang w:eastAsia="en-US"/>
        </w:rPr>
        <w:t xml:space="preserve"> </w:t>
      </w:r>
      <w:r w:rsidR="0051450B">
        <w:rPr>
          <w:rFonts w:ascii="Times New Roman" w:eastAsia="Calibri" w:hAnsi="Times New Roman"/>
          <w:sz w:val="28"/>
          <w:szCs w:val="28"/>
          <w:lang w:eastAsia="en-US"/>
        </w:rPr>
        <w:t xml:space="preserve">модельного </w:t>
      </w:r>
      <w:r w:rsidRPr="00D75B23">
        <w:rPr>
          <w:rFonts w:ascii="Times New Roman" w:eastAsia="Calibri" w:hAnsi="Times New Roman"/>
          <w:sz w:val="28"/>
          <w:szCs w:val="28"/>
          <w:lang w:eastAsia="en-US"/>
        </w:rPr>
        <w:t xml:space="preserve">бюджета муниципального образования «Бичурский район»  исходя из принятых муниципальных программ муниципального образования «Бичурский район», повышению эффективности использования бюджетных средств и направлению их на решение приоритетных задач социально-экономического развития и оптимизации муниципального долга муниципального образования «Бичурский район». </w:t>
      </w:r>
    </w:p>
    <w:p w14:paraId="76F58C98" w14:textId="77777777" w:rsidR="00D75B23" w:rsidRPr="00D75B23" w:rsidRDefault="00D75B23" w:rsidP="002721AB">
      <w:pPr>
        <w:widowControl w:val="0"/>
        <w:autoSpaceDE w:val="0"/>
        <w:autoSpaceDN w:val="0"/>
        <w:adjustRightInd w:val="0"/>
        <w:spacing w:after="0" w:line="240" w:lineRule="auto"/>
        <w:ind w:left="-567" w:right="-283" w:firstLine="567"/>
        <w:jc w:val="both"/>
        <w:rPr>
          <w:rFonts w:ascii="Times New Roman" w:eastAsia="Calibri" w:hAnsi="Times New Roman"/>
          <w:sz w:val="28"/>
          <w:szCs w:val="28"/>
          <w:lang w:eastAsia="en-US"/>
        </w:rPr>
      </w:pPr>
      <w:r w:rsidRPr="00D75B23">
        <w:rPr>
          <w:rFonts w:ascii="Times New Roman" w:eastAsia="Calibri" w:hAnsi="Times New Roman"/>
          <w:sz w:val="28"/>
          <w:szCs w:val="28"/>
          <w:lang w:eastAsia="en-US"/>
        </w:rPr>
        <w:t>Кроме того, планируется реализация мер по развитию нормативно-правовой и организационной базы регулирования межбюджетных отношений, повышения доступности и качества муниципальных услуг, внедрения муниципальных заданий, расширения самостоятельности и ответственности учреждений за их выполнение.</w:t>
      </w:r>
    </w:p>
    <w:p w14:paraId="451F9496" w14:textId="77777777" w:rsidR="003A30AE" w:rsidRDefault="003A30AE" w:rsidP="002721AB">
      <w:pPr>
        <w:spacing w:after="0" w:line="240" w:lineRule="auto"/>
        <w:ind w:left="-567" w:firstLine="567"/>
        <w:jc w:val="both"/>
        <w:rPr>
          <w:rFonts w:ascii="Times New Roman" w:hAnsi="Times New Roman"/>
          <w:sz w:val="28"/>
          <w:szCs w:val="28"/>
        </w:rPr>
      </w:pPr>
    </w:p>
    <w:p w14:paraId="67941196" w14:textId="77777777" w:rsidR="009C0265" w:rsidRPr="0065019C" w:rsidRDefault="004343C1" w:rsidP="007007BC">
      <w:pPr>
        <w:spacing w:after="0" w:line="240" w:lineRule="auto"/>
        <w:jc w:val="right"/>
        <w:rPr>
          <w:rFonts w:ascii="Times New Roman" w:hAnsi="Times New Roman"/>
          <w:sz w:val="24"/>
          <w:szCs w:val="24"/>
        </w:rPr>
      </w:pPr>
      <w:r w:rsidRPr="0065019C">
        <w:rPr>
          <w:rFonts w:ascii="Times New Roman" w:hAnsi="Times New Roman"/>
          <w:sz w:val="24"/>
          <w:szCs w:val="24"/>
        </w:rPr>
        <w:t>Таблица 3</w:t>
      </w:r>
    </w:p>
    <w:p w14:paraId="36739231" w14:textId="77777777" w:rsidR="001D639F" w:rsidRPr="0065019C" w:rsidRDefault="001D639F" w:rsidP="001D639F">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65019C">
        <w:rPr>
          <w:rFonts w:ascii="Times New Roman" w:eastAsia="Calibri" w:hAnsi="Times New Roman"/>
          <w:b/>
          <w:sz w:val="24"/>
          <w:szCs w:val="24"/>
          <w:lang w:eastAsia="en-US"/>
        </w:rPr>
        <w:t xml:space="preserve">Правовое регулирование Муниципальной программы </w:t>
      </w:r>
    </w:p>
    <w:p w14:paraId="0ABC2E75" w14:textId="77777777" w:rsidR="001D639F" w:rsidRPr="0065019C" w:rsidRDefault="001D639F" w:rsidP="001D639F">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65019C">
        <w:rPr>
          <w:rFonts w:ascii="Times New Roman" w:eastAsia="Calibri" w:hAnsi="Times New Roman"/>
          <w:b/>
          <w:sz w:val="24"/>
          <w:szCs w:val="24"/>
          <w:lang w:eastAsia="en-US"/>
        </w:rPr>
        <w:t>муниципального образования «Бичурский район»</w:t>
      </w:r>
    </w:p>
    <w:p w14:paraId="704EEB02" w14:textId="77777777" w:rsidR="001D639F" w:rsidRPr="001D639F" w:rsidRDefault="001D639F" w:rsidP="001D639F">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9923" w:type="dxa"/>
        <w:tblCellSpacing w:w="5" w:type="nil"/>
        <w:tblInd w:w="-492" w:type="dxa"/>
        <w:tblLayout w:type="fixed"/>
        <w:tblCellMar>
          <w:left w:w="75" w:type="dxa"/>
          <w:right w:w="75" w:type="dxa"/>
        </w:tblCellMar>
        <w:tblLook w:val="0000" w:firstRow="0" w:lastRow="0" w:firstColumn="0" w:lastColumn="0" w:noHBand="0" w:noVBand="0"/>
      </w:tblPr>
      <w:tblGrid>
        <w:gridCol w:w="680"/>
        <w:gridCol w:w="2551"/>
        <w:gridCol w:w="2581"/>
        <w:gridCol w:w="2552"/>
        <w:gridCol w:w="1559"/>
      </w:tblGrid>
      <w:tr w:rsidR="001D639F" w:rsidRPr="001D639F" w14:paraId="53A2A2C3" w14:textId="77777777" w:rsidTr="002721AB">
        <w:trPr>
          <w:tblCellSpacing w:w="5" w:type="nil"/>
        </w:trPr>
        <w:tc>
          <w:tcPr>
            <w:tcW w:w="680" w:type="dxa"/>
            <w:tcBorders>
              <w:top w:val="single" w:sz="4" w:space="0" w:color="auto"/>
              <w:left w:val="single" w:sz="4" w:space="0" w:color="auto"/>
              <w:bottom w:val="single" w:sz="4" w:space="0" w:color="auto"/>
              <w:right w:val="single" w:sz="4" w:space="0" w:color="auto"/>
            </w:tcBorders>
          </w:tcPr>
          <w:p w14:paraId="1E9AA7E3" w14:textId="77777777" w:rsidR="001D639F" w:rsidRPr="001D639F" w:rsidRDefault="001D639F" w:rsidP="001D639F">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D639F">
              <w:rPr>
                <w:rFonts w:ascii="Times New Roman" w:eastAsia="Calibri" w:hAnsi="Times New Roman"/>
                <w:sz w:val="28"/>
                <w:szCs w:val="28"/>
                <w:lang w:eastAsia="en-US"/>
              </w:rPr>
              <w:t>N</w:t>
            </w:r>
          </w:p>
        </w:tc>
        <w:tc>
          <w:tcPr>
            <w:tcW w:w="2551" w:type="dxa"/>
            <w:tcBorders>
              <w:top w:val="single" w:sz="4" w:space="0" w:color="auto"/>
              <w:left w:val="single" w:sz="4" w:space="0" w:color="auto"/>
              <w:bottom w:val="single" w:sz="4" w:space="0" w:color="auto"/>
              <w:right w:val="single" w:sz="4" w:space="0" w:color="auto"/>
            </w:tcBorders>
          </w:tcPr>
          <w:p w14:paraId="2E276231" w14:textId="77777777" w:rsidR="001D639F" w:rsidRPr="00E86BC0" w:rsidRDefault="001D639F" w:rsidP="001D639F">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Наименование правового акта</w:t>
            </w:r>
          </w:p>
        </w:tc>
        <w:tc>
          <w:tcPr>
            <w:tcW w:w="2581" w:type="dxa"/>
            <w:tcBorders>
              <w:top w:val="single" w:sz="4" w:space="0" w:color="auto"/>
              <w:left w:val="single" w:sz="4" w:space="0" w:color="auto"/>
              <w:bottom w:val="single" w:sz="4" w:space="0" w:color="auto"/>
              <w:right w:val="single" w:sz="4" w:space="0" w:color="auto"/>
            </w:tcBorders>
          </w:tcPr>
          <w:p w14:paraId="37EECA84" w14:textId="77777777" w:rsidR="001D639F" w:rsidRPr="00E86BC0" w:rsidRDefault="001D639F" w:rsidP="001D639F">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Основные положения</w:t>
            </w:r>
          </w:p>
        </w:tc>
        <w:tc>
          <w:tcPr>
            <w:tcW w:w="2552" w:type="dxa"/>
            <w:tcBorders>
              <w:top w:val="single" w:sz="4" w:space="0" w:color="auto"/>
              <w:left w:val="single" w:sz="4" w:space="0" w:color="auto"/>
              <w:bottom w:val="single" w:sz="4" w:space="0" w:color="auto"/>
              <w:right w:val="single" w:sz="4" w:space="0" w:color="auto"/>
            </w:tcBorders>
          </w:tcPr>
          <w:p w14:paraId="5EDC0630" w14:textId="77777777" w:rsidR="001D639F" w:rsidRPr="00E86BC0" w:rsidRDefault="001D639F" w:rsidP="001D639F">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Ответственные исполнители</w:t>
            </w:r>
          </w:p>
        </w:tc>
        <w:tc>
          <w:tcPr>
            <w:tcW w:w="1559" w:type="dxa"/>
            <w:tcBorders>
              <w:top w:val="single" w:sz="4" w:space="0" w:color="auto"/>
              <w:left w:val="single" w:sz="4" w:space="0" w:color="auto"/>
              <w:bottom w:val="single" w:sz="4" w:space="0" w:color="auto"/>
              <w:right w:val="single" w:sz="4" w:space="0" w:color="auto"/>
            </w:tcBorders>
          </w:tcPr>
          <w:p w14:paraId="39E65048" w14:textId="77777777" w:rsidR="001D639F" w:rsidRPr="00E86BC0" w:rsidRDefault="001D639F" w:rsidP="001D639F">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86BC0">
              <w:rPr>
                <w:rFonts w:ascii="Times New Roman" w:eastAsia="Calibri" w:hAnsi="Times New Roman"/>
                <w:sz w:val="24"/>
                <w:szCs w:val="24"/>
                <w:lang w:eastAsia="en-US"/>
              </w:rPr>
              <w:t>Ожидаемые сроки принятия</w:t>
            </w:r>
          </w:p>
        </w:tc>
      </w:tr>
      <w:tr w:rsidR="001D639F" w:rsidRPr="001D639F" w14:paraId="2BCF087F" w14:textId="77777777" w:rsidTr="00FD319D">
        <w:trPr>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14:paraId="214AED0E" w14:textId="77777777" w:rsidR="001D639F" w:rsidRPr="001D639F" w:rsidRDefault="001D639F" w:rsidP="00FD319D">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D639F">
              <w:rPr>
                <w:rFonts w:ascii="Times New Roman" w:eastAsia="Calibri" w:hAnsi="Times New Roman"/>
                <w:sz w:val="28"/>
                <w:szCs w:val="28"/>
                <w:lang w:eastAsia="en-US"/>
              </w:rPr>
              <w:t>1.</w:t>
            </w:r>
          </w:p>
        </w:tc>
        <w:tc>
          <w:tcPr>
            <w:tcW w:w="2551" w:type="dxa"/>
            <w:tcBorders>
              <w:top w:val="single" w:sz="4" w:space="0" w:color="auto"/>
              <w:left w:val="single" w:sz="4" w:space="0" w:color="auto"/>
              <w:bottom w:val="single" w:sz="4" w:space="0" w:color="auto"/>
              <w:right w:val="single" w:sz="4" w:space="0" w:color="auto"/>
            </w:tcBorders>
          </w:tcPr>
          <w:p w14:paraId="5275003C" w14:textId="77777777" w:rsidR="001D639F" w:rsidRPr="002A1A11" w:rsidRDefault="001D639F"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Решение Совета депутатов МО «Бичурский район» о бюджете МО «Бичурский район»  на очередной финансовый год и на плановый период</w:t>
            </w:r>
          </w:p>
        </w:tc>
        <w:tc>
          <w:tcPr>
            <w:tcW w:w="2581" w:type="dxa"/>
            <w:tcBorders>
              <w:top w:val="single" w:sz="4" w:space="0" w:color="auto"/>
              <w:left w:val="single" w:sz="4" w:space="0" w:color="auto"/>
              <w:bottom w:val="single" w:sz="4" w:space="0" w:color="auto"/>
              <w:right w:val="single" w:sz="4" w:space="0" w:color="auto"/>
            </w:tcBorders>
          </w:tcPr>
          <w:p w14:paraId="6D96E8F1" w14:textId="77777777" w:rsidR="001D639F" w:rsidRPr="002A1A11" w:rsidRDefault="001D639F"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Проект бюджета МО «Бичурский район»  на очередной финансовый год и на плановый период</w:t>
            </w:r>
          </w:p>
        </w:tc>
        <w:tc>
          <w:tcPr>
            <w:tcW w:w="2552" w:type="dxa"/>
            <w:tcBorders>
              <w:top w:val="single" w:sz="4" w:space="0" w:color="auto"/>
              <w:left w:val="single" w:sz="4" w:space="0" w:color="auto"/>
              <w:bottom w:val="single" w:sz="4" w:space="0" w:color="auto"/>
              <w:right w:val="single" w:sz="4" w:space="0" w:color="auto"/>
            </w:tcBorders>
            <w:vAlign w:val="center"/>
          </w:tcPr>
          <w:p w14:paraId="51735C03" w14:textId="77777777" w:rsidR="001D639F" w:rsidRPr="002A1A11" w:rsidRDefault="001D639F"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519DBFAC" w14:textId="77777777" w:rsidR="001D639F" w:rsidRPr="004373E8" w:rsidRDefault="001D639F"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1D639F" w:rsidRPr="001D639F" w14:paraId="30749603" w14:textId="77777777" w:rsidTr="00FD319D">
        <w:trPr>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14:paraId="4085AFE7" w14:textId="77777777" w:rsidR="001D639F" w:rsidRPr="001D639F" w:rsidRDefault="001D639F" w:rsidP="00FD319D">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D639F">
              <w:rPr>
                <w:rFonts w:ascii="Times New Roman" w:eastAsia="Calibri" w:hAnsi="Times New Roman"/>
                <w:sz w:val="28"/>
                <w:szCs w:val="28"/>
                <w:lang w:eastAsia="en-US"/>
              </w:rPr>
              <w:t>2.</w:t>
            </w:r>
          </w:p>
        </w:tc>
        <w:tc>
          <w:tcPr>
            <w:tcW w:w="2551" w:type="dxa"/>
            <w:tcBorders>
              <w:top w:val="single" w:sz="4" w:space="0" w:color="auto"/>
              <w:left w:val="single" w:sz="4" w:space="0" w:color="auto"/>
              <w:bottom w:val="single" w:sz="4" w:space="0" w:color="auto"/>
              <w:right w:val="single" w:sz="4" w:space="0" w:color="auto"/>
            </w:tcBorders>
          </w:tcPr>
          <w:p w14:paraId="63B9FA7F" w14:textId="77777777" w:rsidR="001D639F" w:rsidRPr="002A1A11" w:rsidRDefault="001D639F"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 xml:space="preserve">Решение Совета депутатов МО «Бичурский район»  о внесении изменений в решение Совета депутатов МО «Бичурский район»  </w:t>
            </w:r>
            <w:r w:rsidR="004343C1" w:rsidRPr="002A1A11">
              <w:rPr>
                <w:rFonts w:ascii="Times New Roman" w:eastAsia="Calibri" w:hAnsi="Times New Roman"/>
                <w:sz w:val="24"/>
                <w:szCs w:val="24"/>
                <w:lang w:eastAsia="en-US"/>
              </w:rPr>
              <w:t>«</w:t>
            </w:r>
            <w:r w:rsidRPr="002A1A11">
              <w:rPr>
                <w:rFonts w:ascii="Times New Roman" w:eastAsia="Calibri" w:hAnsi="Times New Roman"/>
                <w:sz w:val="24"/>
                <w:szCs w:val="24"/>
                <w:lang w:eastAsia="en-US"/>
              </w:rPr>
              <w:t>О бюджете МО «Бичурский район»  на очередной финансовый год и на плановый период</w:t>
            </w:r>
            <w:r w:rsidR="004343C1" w:rsidRPr="002A1A11">
              <w:rPr>
                <w:rFonts w:ascii="Times New Roman" w:eastAsia="Calibri" w:hAnsi="Times New Roman"/>
                <w:sz w:val="24"/>
                <w:szCs w:val="24"/>
                <w:lang w:eastAsia="en-US"/>
              </w:rPr>
              <w:t>»</w:t>
            </w:r>
          </w:p>
        </w:tc>
        <w:tc>
          <w:tcPr>
            <w:tcW w:w="2581" w:type="dxa"/>
            <w:tcBorders>
              <w:top w:val="single" w:sz="4" w:space="0" w:color="auto"/>
              <w:left w:val="single" w:sz="4" w:space="0" w:color="auto"/>
              <w:bottom w:val="single" w:sz="4" w:space="0" w:color="auto"/>
              <w:right w:val="single" w:sz="4" w:space="0" w:color="auto"/>
            </w:tcBorders>
          </w:tcPr>
          <w:p w14:paraId="70CBC236" w14:textId="77777777" w:rsidR="001D639F" w:rsidRPr="002A1A11" w:rsidRDefault="001D639F"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Внесение изменений в бюджет МО «Бичурский район»</w:t>
            </w:r>
          </w:p>
        </w:tc>
        <w:tc>
          <w:tcPr>
            <w:tcW w:w="2552" w:type="dxa"/>
            <w:tcBorders>
              <w:top w:val="single" w:sz="4" w:space="0" w:color="auto"/>
              <w:left w:val="single" w:sz="4" w:space="0" w:color="auto"/>
              <w:bottom w:val="single" w:sz="4" w:space="0" w:color="auto"/>
              <w:right w:val="single" w:sz="4" w:space="0" w:color="auto"/>
            </w:tcBorders>
            <w:vAlign w:val="center"/>
          </w:tcPr>
          <w:p w14:paraId="53E676EB" w14:textId="77777777" w:rsidR="001D639F" w:rsidRPr="002A1A11" w:rsidRDefault="001D639F"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4B6D0563" w14:textId="77777777" w:rsidR="001D639F" w:rsidRPr="004373E8" w:rsidRDefault="001D639F"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1D639F" w:rsidRPr="001D639F" w14:paraId="29DEC9BF" w14:textId="77777777" w:rsidTr="00FD319D">
        <w:trPr>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14:paraId="03ABABEA" w14:textId="77777777" w:rsidR="001D639F" w:rsidRPr="001D639F" w:rsidRDefault="001D639F" w:rsidP="00FD319D">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D639F">
              <w:rPr>
                <w:rFonts w:ascii="Times New Roman" w:eastAsia="Calibri" w:hAnsi="Times New Roman"/>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tcPr>
          <w:p w14:paraId="6BEED3AC" w14:textId="77777777" w:rsidR="001D639F" w:rsidRPr="002A1A11" w:rsidRDefault="001D639F"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 xml:space="preserve">Решение Совета депутатов МО «Бичурский район»  </w:t>
            </w:r>
            <w:r w:rsidR="004343C1" w:rsidRPr="002A1A11">
              <w:rPr>
                <w:rFonts w:ascii="Times New Roman" w:eastAsia="Calibri" w:hAnsi="Times New Roman"/>
                <w:sz w:val="24"/>
                <w:szCs w:val="24"/>
                <w:lang w:eastAsia="en-US"/>
              </w:rPr>
              <w:t>«</w:t>
            </w:r>
            <w:r w:rsidRPr="002A1A11">
              <w:rPr>
                <w:rFonts w:ascii="Times New Roman" w:eastAsia="Calibri" w:hAnsi="Times New Roman"/>
                <w:sz w:val="24"/>
                <w:szCs w:val="24"/>
                <w:lang w:eastAsia="en-US"/>
              </w:rPr>
              <w:t xml:space="preserve">О внесении изменений в решение Совета депутатов МО </w:t>
            </w:r>
            <w:r w:rsidRPr="002A1A11">
              <w:rPr>
                <w:rFonts w:ascii="Times New Roman" w:eastAsia="Calibri" w:hAnsi="Times New Roman"/>
                <w:sz w:val="24"/>
                <w:szCs w:val="24"/>
                <w:lang w:eastAsia="en-US"/>
              </w:rPr>
              <w:lastRenderedPageBreak/>
              <w:t xml:space="preserve">«Бичурский район»  </w:t>
            </w:r>
            <w:r w:rsidR="004343C1" w:rsidRPr="002A1A11">
              <w:rPr>
                <w:rFonts w:ascii="Times New Roman" w:eastAsia="Calibri" w:hAnsi="Times New Roman"/>
                <w:sz w:val="24"/>
                <w:szCs w:val="24"/>
                <w:lang w:eastAsia="en-US"/>
              </w:rPr>
              <w:t>«</w:t>
            </w:r>
            <w:r w:rsidRPr="002A1A11">
              <w:rPr>
                <w:rFonts w:ascii="Times New Roman" w:eastAsia="Calibri" w:hAnsi="Times New Roman"/>
                <w:sz w:val="24"/>
                <w:szCs w:val="24"/>
                <w:lang w:eastAsia="en-US"/>
              </w:rPr>
              <w:t xml:space="preserve">О бюджетном процессе в МО «Бичурский район»  </w:t>
            </w:r>
          </w:p>
        </w:tc>
        <w:tc>
          <w:tcPr>
            <w:tcW w:w="2581" w:type="dxa"/>
            <w:tcBorders>
              <w:top w:val="single" w:sz="4" w:space="0" w:color="auto"/>
              <w:left w:val="single" w:sz="4" w:space="0" w:color="auto"/>
              <w:bottom w:val="single" w:sz="4" w:space="0" w:color="auto"/>
              <w:right w:val="single" w:sz="4" w:space="0" w:color="auto"/>
            </w:tcBorders>
          </w:tcPr>
          <w:p w14:paraId="443B5902" w14:textId="77777777" w:rsidR="001D639F" w:rsidRPr="002A1A11" w:rsidRDefault="001D639F"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lastRenderedPageBreak/>
              <w:t>Приведение в соответствие с бюджетным законодательством</w:t>
            </w:r>
          </w:p>
          <w:p w14:paraId="33D26E61" w14:textId="77777777" w:rsidR="001D639F" w:rsidRPr="002A1A11" w:rsidRDefault="001D639F"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Российской Федерации и Республики Бурятия</w:t>
            </w:r>
          </w:p>
        </w:tc>
        <w:tc>
          <w:tcPr>
            <w:tcW w:w="2552" w:type="dxa"/>
            <w:tcBorders>
              <w:top w:val="single" w:sz="4" w:space="0" w:color="auto"/>
              <w:left w:val="single" w:sz="4" w:space="0" w:color="auto"/>
              <w:bottom w:val="single" w:sz="4" w:space="0" w:color="auto"/>
              <w:right w:val="single" w:sz="4" w:space="0" w:color="auto"/>
            </w:tcBorders>
            <w:vAlign w:val="center"/>
          </w:tcPr>
          <w:p w14:paraId="2AE1521C" w14:textId="77777777" w:rsidR="001D639F" w:rsidRPr="002A1A11" w:rsidRDefault="001D639F"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2A1A11">
              <w:rPr>
                <w:rFonts w:ascii="Times New Roman" w:eastAsia="Calibri" w:hAnsi="Times New Roman"/>
                <w:sz w:val="24"/>
                <w:szCs w:val="24"/>
                <w:lang w:eastAsia="en-US"/>
              </w:rPr>
              <w:t xml:space="preserve">Муниципальное учреждение финансовое управление Администрации муниципального </w:t>
            </w:r>
            <w:r w:rsidRPr="002A1A11">
              <w:rPr>
                <w:rFonts w:ascii="Times New Roman" w:eastAsia="Calibri" w:hAnsi="Times New Roman"/>
                <w:sz w:val="24"/>
                <w:szCs w:val="24"/>
                <w:lang w:eastAsia="en-US"/>
              </w:rPr>
              <w:lastRenderedPageBreak/>
              <w:t>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2117D1F8" w14:textId="77777777" w:rsidR="001D639F" w:rsidRPr="004373E8" w:rsidRDefault="001D639F"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lastRenderedPageBreak/>
              <w:t>По мере необходимости</w:t>
            </w:r>
          </w:p>
        </w:tc>
      </w:tr>
      <w:tr w:rsidR="00F34E31" w:rsidRPr="001D639F" w14:paraId="016798B3" w14:textId="77777777" w:rsidTr="00FD319D">
        <w:trPr>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14:paraId="62EE7622" w14:textId="77777777" w:rsidR="00F34E31" w:rsidRPr="001D639F" w:rsidRDefault="00F34E31" w:rsidP="00FD319D">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7136D6B5" w14:textId="77777777" w:rsidR="00F34E31" w:rsidRPr="002A1A11" w:rsidRDefault="00F34E31"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Решение Совета депутатов МО «Бичурский район»  «Об исполнении бюджета МО «Бичурский район»  за отчетный финансовый год»</w:t>
            </w:r>
          </w:p>
        </w:tc>
        <w:tc>
          <w:tcPr>
            <w:tcW w:w="2581" w:type="dxa"/>
            <w:tcBorders>
              <w:top w:val="single" w:sz="4" w:space="0" w:color="auto"/>
              <w:left w:val="single" w:sz="4" w:space="0" w:color="auto"/>
              <w:bottom w:val="single" w:sz="4" w:space="0" w:color="auto"/>
              <w:right w:val="single" w:sz="4" w:space="0" w:color="auto"/>
            </w:tcBorders>
          </w:tcPr>
          <w:p w14:paraId="5FD7CE38" w14:textId="77777777" w:rsidR="00F34E31" w:rsidRPr="002A1A11" w:rsidRDefault="00F34E31"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Исполнение бюджета МО «Бичурский район»  за отчетный финансовый год</w:t>
            </w:r>
          </w:p>
        </w:tc>
        <w:tc>
          <w:tcPr>
            <w:tcW w:w="2552" w:type="dxa"/>
            <w:tcBorders>
              <w:top w:val="single" w:sz="4" w:space="0" w:color="auto"/>
              <w:left w:val="single" w:sz="4" w:space="0" w:color="auto"/>
              <w:bottom w:val="single" w:sz="4" w:space="0" w:color="auto"/>
              <w:right w:val="single" w:sz="4" w:space="0" w:color="auto"/>
            </w:tcBorders>
            <w:vAlign w:val="center"/>
          </w:tcPr>
          <w:p w14:paraId="750F2CE8" w14:textId="77777777" w:rsidR="00F34E31" w:rsidRPr="002A1A11" w:rsidRDefault="00F34E31"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623AB611" w14:textId="77777777" w:rsidR="00F34E31" w:rsidRPr="004373E8" w:rsidRDefault="00F34E31"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F34E31" w:rsidRPr="001D639F" w14:paraId="61D9E6C5" w14:textId="77777777" w:rsidTr="00FD319D">
        <w:trPr>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14:paraId="7E59BB6D" w14:textId="77777777" w:rsidR="00F34E31" w:rsidRPr="001D639F" w:rsidRDefault="00F34E31" w:rsidP="00FD319D">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5</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537851D6" w14:textId="77777777" w:rsidR="00F34E31" w:rsidRPr="002A1A11" w:rsidRDefault="00F34E31"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Постановления Администрации МО «Бичурский район»  «Об основных направлениях бюджетной и налоговой политики МО «Бичурский район»  на очередной финансовый год и плановый период»</w:t>
            </w:r>
          </w:p>
        </w:tc>
        <w:tc>
          <w:tcPr>
            <w:tcW w:w="2581" w:type="dxa"/>
            <w:tcBorders>
              <w:top w:val="single" w:sz="4" w:space="0" w:color="auto"/>
              <w:left w:val="single" w:sz="4" w:space="0" w:color="auto"/>
              <w:bottom w:val="single" w:sz="4" w:space="0" w:color="auto"/>
              <w:right w:val="single" w:sz="4" w:space="0" w:color="auto"/>
            </w:tcBorders>
          </w:tcPr>
          <w:p w14:paraId="49E87341" w14:textId="77777777" w:rsidR="00F34E31" w:rsidRPr="002A1A11" w:rsidRDefault="00F34E31"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Основные направления бюджетной и налоговой политики МО «Бичурский район»  на очередной финансовый год и плановый период</w:t>
            </w:r>
          </w:p>
        </w:tc>
        <w:tc>
          <w:tcPr>
            <w:tcW w:w="2552" w:type="dxa"/>
            <w:tcBorders>
              <w:top w:val="single" w:sz="4" w:space="0" w:color="auto"/>
              <w:left w:val="single" w:sz="4" w:space="0" w:color="auto"/>
              <w:bottom w:val="single" w:sz="4" w:space="0" w:color="auto"/>
              <w:right w:val="single" w:sz="4" w:space="0" w:color="auto"/>
            </w:tcBorders>
            <w:vAlign w:val="center"/>
          </w:tcPr>
          <w:p w14:paraId="759A6FC2" w14:textId="77777777" w:rsidR="00F34E31" w:rsidRPr="002A1A11" w:rsidRDefault="00F34E31"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40BE5BF0" w14:textId="77777777" w:rsidR="00F34E31" w:rsidRPr="004373E8" w:rsidRDefault="00F34E31"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F34E31" w:rsidRPr="001D639F" w14:paraId="005A770A" w14:textId="77777777" w:rsidTr="00FD319D">
        <w:trPr>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14:paraId="7F76F292" w14:textId="77777777" w:rsidR="00F34E31" w:rsidRPr="001D639F" w:rsidRDefault="00F34E31" w:rsidP="00FD319D">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1144D788" w14:textId="77777777" w:rsidR="00F34E31" w:rsidRPr="002A1A11" w:rsidRDefault="00F34E31"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Постановление Администрации МО «Бичурский район»  «О мерах по реализации решения Совета депутатов МО «Бичурский район»  « О бюджете МО «Бичурский район»    на очередной финансовый год»</w:t>
            </w:r>
          </w:p>
        </w:tc>
        <w:tc>
          <w:tcPr>
            <w:tcW w:w="2581" w:type="dxa"/>
            <w:tcBorders>
              <w:top w:val="single" w:sz="4" w:space="0" w:color="auto"/>
              <w:left w:val="single" w:sz="4" w:space="0" w:color="auto"/>
              <w:bottom w:val="single" w:sz="4" w:space="0" w:color="auto"/>
              <w:right w:val="single" w:sz="4" w:space="0" w:color="auto"/>
            </w:tcBorders>
          </w:tcPr>
          <w:p w14:paraId="190D4610" w14:textId="77777777" w:rsidR="00F34E31" w:rsidRPr="002A1A11" w:rsidRDefault="00F34E31"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Меры по реализации решения Совета депутатов МО «Бичурский район»  « О бюджете МО «Бичурский район»    на очередной финансовый год»</w:t>
            </w:r>
          </w:p>
        </w:tc>
        <w:tc>
          <w:tcPr>
            <w:tcW w:w="2552" w:type="dxa"/>
            <w:tcBorders>
              <w:top w:val="single" w:sz="4" w:space="0" w:color="auto"/>
              <w:left w:val="single" w:sz="4" w:space="0" w:color="auto"/>
              <w:bottom w:val="single" w:sz="4" w:space="0" w:color="auto"/>
              <w:right w:val="single" w:sz="4" w:space="0" w:color="auto"/>
            </w:tcBorders>
            <w:vAlign w:val="center"/>
          </w:tcPr>
          <w:p w14:paraId="2D459C7F" w14:textId="77777777" w:rsidR="00F34E31" w:rsidRPr="002A1A11" w:rsidRDefault="00F34E31"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62916EF4" w14:textId="77777777" w:rsidR="00F34E31" w:rsidRPr="004373E8" w:rsidRDefault="00F34E31"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Ежегодно</w:t>
            </w:r>
          </w:p>
        </w:tc>
      </w:tr>
      <w:tr w:rsidR="00F34E31" w:rsidRPr="001D639F" w14:paraId="779379AD" w14:textId="77777777" w:rsidTr="00FD319D">
        <w:trPr>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14:paraId="2995596E" w14:textId="77777777" w:rsidR="00F34E31" w:rsidRPr="001D639F" w:rsidRDefault="00F34E31" w:rsidP="00FD319D">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7</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61949D8A" w14:textId="77777777" w:rsidR="00F34E31" w:rsidRPr="002A1A11" w:rsidRDefault="00F34E31"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Приказ Муниципальное учреждение финансовое управление Администрации муниципального образования «Бичурский район» о внесении изменений в бюджетную классификацию расходов бюджета муниципального образования «Бичурский район»</w:t>
            </w:r>
          </w:p>
        </w:tc>
        <w:tc>
          <w:tcPr>
            <w:tcW w:w="2581" w:type="dxa"/>
            <w:tcBorders>
              <w:top w:val="single" w:sz="4" w:space="0" w:color="auto"/>
              <w:left w:val="single" w:sz="4" w:space="0" w:color="auto"/>
              <w:bottom w:val="single" w:sz="4" w:space="0" w:color="auto"/>
              <w:right w:val="single" w:sz="4" w:space="0" w:color="auto"/>
            </w:tcBorders>
          </w:tcPr>
          <w:p w14:paraId="1D6C916D" w14:textId="77777777" w:rsidR="00F34E31" w:rsidRPr="002A1A11" w:rsidRDefault="00F34E31"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Внедрение программно-целевых методов формирования бюджета муниципального образования «Бичурский район». Учет изменений республиканской нормативной правовой базы бюджетного процесса</w:t>
            </w:r>
          </w:p>
        </w:tc>
        <w:tc>
          <w:tcPr>
            <w:tcW w:w="2552" w:type="dxa"/>
            <w:tcBorders>
              <w:top w:val="single" w:sz="4" w:space="0" w:color="auto"/>
              <w:left w:val="single" w:sz="4" w:space="0" w:color="auto"/>
              <w:bottom w:val="single" w:sz="4" w:space="0" w:color="auto"/>
              <w:right w:val="single" w:sz="4" w:space="0" w:color="auto"/>
            </w:tcBorders>
            <w:vAlign w:val="center"/>
          </w:tcPr>
          <w:p w14:paraId="6913B15A" w14:textId="77777777" w:rsidR="00F34E31" w:rsidRPr="002A1A11" w:rsidRDefault="00F34E31"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3387B0B9" w14:textId="77777777" w:rsidR="00F34E31" w:rsidRPr="004373E8" w:rsidRDefault="00F34E31"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F34E31" w:rsidRPr="001D639F" w14:paraId="48DA4C47" w14:textId="77777777" w:rsidTr="00FD319D">
        <w:trPr>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14:paraId="6FAFE532" w14:textId="77777777" w:rsidR="00F34E31" w:rsidRPr="001D639F" w:rsidRDefault="00F34E31" w:rsidP="00FD319D">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8</w:t>
            </w:r>
            <w:r w:rsidRPr="001D639F">
              <w:rPr>
                <w:rFonts w:ascii="Times New Roman" w:eastAsia="Calibri" w:hAnsi="Times New Roman"/>
                <w:sz w:val="28"/>
                <w:szCs w:val="28"/>
                <w:lang w:eastAsia="en-US"/>
              </w:rPr>
              <w:t>.</w:t>
            </w:r>
          </w:p>
        </w:tc>
        <w:tc>
          <w:tcPr>
            <w:tcW w:w="2551" w:type="dxa"/>
            <w:tcBorders>
              <w:top w:val="single" w:sz="4" w:space="0" w:color="auto"/>
              <w:left w:val="single" w:sz="4" w:space="0" w:color="auto"/>
              <w:bottom w:val="single" w:sz="4" w:space="0" w:color="auto"/>
              <w:right w:val="single" w:sz="4" w:space="0" w:color="auto"/>
            </w:tcBorders>
          </w:tcPr>
          <w:p w14:paraId="49F8990A" w14:textId="77777777" w:rsidR="0065019C" w:rsidRPr="00901DA6" w:rsidRDefault="00F34E31"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901DA6">
              <w:rPr>
                <w:rFonts w:ascii="Times New Roman" w:eastAsia="Calibri" w:hAnsi="Times New Roman"/>
                <w:sz w:val="24"/>
                <w:szCs w:val="24"/>
                <w:lang w:eastAsia="en-US"/>
              </w:rPr>
              <w:t xml:space="preserve">Постановление Администрации МО </w:t>
            </w:r>
            <w:r w:rsidRPr="00901DA6">
              <w:rPr>
                <w:rFonts w:ascii="Times New Roman" w:eastAsia="Calibri" w:hAnsi="Times New Roman"/>
                <w:sz w:val="24"/>
                <w:szCs w:val="24"/>
                <w:lang w:eastAsia="en-US"/>
              </w:rPr>
              <w:lastRenderedPageBreak/>
              <w:t xml:space="preserve">«Бичурский </w:t>
            </w:r>
            <w:proofErr w:type="gramStart"/>
            <w:r w:rsidRPr="00901DA6">
              <w:rPr>
                <w:rFonts w:ascii="Times New Roman" w:eastAsia="Calibri" w:hAnsi="Times New Roman"/>
                <w:sz w:val="24"/>
                <w:szCs w:val="24"/>
                <w:lang w:eastAsia="en-US"/>
              </w:rPr>
              <w:t>район»  от</w:t>
            </w:r>
            <w:proofErr w:type="gramEnd"/>
            <w:r w:rsidRPr="00901DA6">
              <w:rPr>
                <w:rFonts w:ascii="Times New Roman" w:eastAsia="Calibri" w:hAnsi="Times New Roman"/>
                <w:sz w:val="24"/>
                <w:szCs w:val="24"/>
                <w:lang w:eastAsia="en-US"/>
              </w:rPr>
              <w:t xml:space="preserve"> 07.03.2012г. № 13 «Об утверждении Административно-</w:t>
            </w:r>
            <w:proofErr w:type="spellStart"/>
            <w:r w:rsidRPr="00901DA6">
              <w:rPr>
                <w:rFonts w:ascii="Times New Roman" w:eastAsia="Calibri" w:hAnsi="Times New Roman"/>
                <w:sz w:val="24"/>
                <w:szCs w:val="24"/>
                <w:lang w:eastAsia="en-US"/>
              </w:rPr>
              <w:t>го</w:t>
            </w:r>
            <w:proofErr w:type="spellEnd"/>
            <w:r w:rsidRPr="00901DA6">
              <w:rPr>
                <w:rFonts w:ascii="Times New Roman" w:eastAsia="Calibri" w:hAnsi="Times New Roman"/>
                <w:sz w:val="24"/>
                <w:szCs w:val="24"/>
                <w:lang w:eastAsia="en-US"/>
              </w:rPr>
              <w:t xml:space="preserve"> регламента исполнения муниципальной функции по осуществлению обслуживания и погашения муниципального долга МО «Бичурский район»</w:t>
            </w:r>
          </w:p>
        </w:tc>
        <w:tc>
          <w:tcPr>
            <w:tcW w:w="2581" w:type="dxa"/>
            <w:tcBorders>
              <w:top w:val="single" w:sz="4" w:space="0" w:color="auto"/>
              <w:left w:val="single" w:sz="4" w:space="0" w:color="auto"/>
              <w:bottom w:val="single" w:sz="4" w:space="0" w:color="auto"/>
              <w:right w:val="single" w:sz="4" w:space="0" w:color="auto"/>
            </w:tcBorders>
          </w:tcPr>
          <w:p w14:paraId="6113E16F" w14:textId="77777777" w:rsidR="00F34E31" w:rsidRPr="002A1A11" w:rsidRDefault="00F34E31" w:rsidP="00FD319D">
            <w:pPr>
              <w:widowControl w:val="0"/>
              <w:autoSpaceDE w:val="0"/>
              <w:autoSpaceDN w:val="0"/>
              <w:adjustRightInd w:val="0"/>
              <w:spacing w:after="0" w:line="240" w:lineRule="auto"/>
              <w:jc w:val="both"/>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lastRenderedPageBreak/>
              <w:t xml:space="preserve">Дополнительные меры по обеспечению </w:t>
            </w:r>
            <w:r w:rsidRPr="002A1A11">
              <w:rPr>
                <w:rFonts w:ascii="Times New Roman" w:eastAsia="Calibri" w:hAnsi="Times New Roman"/>
                <w:sz w:val="24"/>
                <w:szCs w:val="24"/>
                <w:lang w:eastAsia="en-US"/>
              </w:rPr>
              <w:lastRenderedPageBreak/>
              <w:t>устойчивости бюджета муниципального образования «Бичурский район».</w:t>
            </w:r>
          </w:p>
          <w:p w14:paraId="52BC4021" w14:textId="77777777" w:rsidR="00F34E31" w:rsidRPr="002A1A11" w:rsidRDefault="00F34E31"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1AF525E8" w14:textId="77777777" w:rsidR="00F34E31" w:rsidRPr="002A1A11" w:rsidRDefault="00F34E31"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2A1A11">
              <w:rPr>
                <w:rFonts w:ascii="Times New Roman" w:eastAsia="Calibri" w:hAnsi="Times New Roman"/>
                <w:sz w:val="24"/>
                <w:szCs w:val="24"/>
                <w:lang w:eastAsia="en-US"/>
              </w:rPr>
              <w:lastRenderedPageBreak/>
              <w:t xml:space="preserve">Муниципальное учреждение </w:t>
            </w:r>
            <w:r w:rsidRPr="002A1A11">
              <w:rPr>
                <w:rFonts w:ascii="Times New Roman" w:eastAsia="Calibri" w:hAnsi="Times New Roman"/>
                <w:sz w:val="24"/>
                <w:szCs w:val="24"/>
                <w:lang w:eastAsia="en-US"/>
              </w:rPr>
              <w:lastRenderedPageBreak/>
              <w:t>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49BBE8AF" w14:textId="77777777" w:rsidR="00F34E31" w:rsidRPr="004373E8" w:rsidRDefault="00F34E31"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lastRenderedPageBreak/>
              <w:t>Ежегодно</w:t>
            </w:r>
          </w:p>
        </w:tc>
      </w:tr>
      <w:tr w:rsidR="00F34E31" w:rsidRPr="001D639F" w14:paraId="102402CA" w14:textId="77777777" w:rsidTr="00FD319D">
        <w:trPr>
          <w:trHeight w:val="3397"/>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14:paraId="79AD1D4D" w14:textId="77777777" w:rsidR="00F34E31" w:rsidRPr="001D639F" w:rsidRDefault="00F34E31" w:rsidP="00FD319D">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9</w:t>
            </w:r>
          </w:p>
        </w:tc>
        <w:tc>
          <w:tcPr>
            <w:tcW w:w="2551" w:type="dxa"/>
            <w:tcBorders>
              <w:top w:val="single" w:sz="4" w:space="0" w:color="auto"/>
              <w:left w:val="single" w:sz="4" w:space="0" w:color="auto"/>
              <w:bottom w:val="single" w:sz="4" w:space="0" w:color="auto"/>
              <w:right w:val="single" w:sz="4" w:space="0" w:color="auto"/>
            </w:tcBorders>
          </w:tcPr>
          <w:p w14:paraId="014A0731" w14:textId="77777777" w:rsidR="00F34E31" w:rsidRPr="00901DA6" w:rsidRDefault="005618DD"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901DA6">
              <w:rPr>
                <w:rFonts w:ascii="Times New Roman" w:eastAsia="Calibri" w:hAnsi="Times New Roman"/>
                <w:sz w:val="24"/>
                <w:szCs w:val="24"/>
                <w:lang w:eastAsia="en-US"/>
              </w:rPr>
              <w:t xml:space="preserve">Постановление </w:t>
            </w:r>
            <w:r w:rsidR="00F34E31" w:rsidRPr="00901DA6">
              <w:rPr>
                <w:rFonts w:ascii="Times New Roman" w:eastAsia="Calibri" w:hAnsi="Times New Roman"/>
                <w:sz w:val="24"/>
                <w:szCs w:val="24"/>
                <w:lang w:eastAsia="en-US"/>
              </w:rPr>
              <w:t xml:space="preserve"> МО «Бичурский район» от </w:t>
            </w:r>
            <w:r w:rsidRPr="00901DA6">
              <w:rPr>
                <w:rFonts w:ascii="Times New Roman" w:eastAsia="Calibri" w:hAnsi="Times New Roman"/>
                <w:sz w:val="24"/>
                <w:szCs w:val="24"/>
                <w:lang w:eastAsia="en-US"/>
              </w:rPr>
              <w:t>24</w:t>
            </w:r>
            <w:r w:rsidR="00F34E31" w:rsidRPr="00901DA6">
              <w:rPr>
                <w:rFonts w:ascii="Times New Roman" w:eastAsia="Calibri" w:hAnsi="Times New Roman"/>
                <w:sz w:val="24"/>
                <w:szCs w:val="24"/>
                <w:lang w:eastAsia="en-US"/>
              </w:rPr>
              <w:t>.</w:t>
            </w:r>
            <w:r w:rsidRPr="00901DA6">
              <w:rPr>
                <w:rFonts w:ascii="Times New Roman" w:eastAsia="Calibri" w:hAnsi="Times New Roman"/>
                <w:sz w:val="24"/>
                <w:szCs w:val="24"/>
                <w:lang w:eastAsia="en-US"/>
              </w:rPr>
              <w:t>11</w:t>
            </w:r>
            <w:r w:rsidR="00F34E31" w:rsidRPr="00901DA6">
              <w:rPr>
                <w:rFonts w:ascii="Times New Roman" w:eastAsia="Calibri" w:hAnsi="Times New Roman"/>
                <w:sz w:val="24"/>
                <w:szCs w:val="24"/>
                <w:lang w:eastAsia="en-US"/>
              </w:rPr>
              <w:t>.20</w:t>
            </w:r>
            <w:r w:rsidRPr="00901DA6">
              <w:rPr>
                <w:rFonts w:ascii="Times New Roman" w:eastAsia="Calibri" w:hAnsi="Times New Roman"/>
                <w:sz w:val="24"/>
                <w:szCs w:val="24"/>
                <w:lang w:eastAsia="en-US"/>
              </w:rPr>
              <w:t>14</w:t>
            </w:r>
            <w:r w:rsidR="00F34E31" w:rsidRPr="00901DA6">
              <w:rPr>
                <w:rFonts w:ascii="Times New Roman" w:eastAsia="Calibri" w:hAnsi="Times New Roman"/>
                <w:sz w:val="24"/>
                <w:szCs w:val="24"/>
                <w:lang w:eastAsia="en-US"/>
              </w:rPr>
              <w:t xml:space="preserve">г.      № </w:t>
            </w:r>
            <w:r w:rsidRPr="00901DA6">
              <w:rPr>
                <w:rFonts w:ascii="Times New Roman" w:eastAsia="Calibri" w:hAnsi="Times New Roman"/>
                <w:sz w:val="24"/>
                <w:szCs w:val="24"/>
                <w:lang w:eastAsia="en-US"/>
              </w:rPr>
              <w:t>72</w:t>
            </w:r>
            <w:r w:rsidR="00F34E31" w:rsidRPr="00901DA6">
              <w:rPr>
                <w:rFonts w:ascii="Times New Roman" w:eastAsia="Calibri" w:hAnsi="Times New Roman"/>
                <w:sz w:val="24"/>
                <w:szCs w:val="24"/>
                <w:lang w:eastAsia="en-US"/>
              </w:rPr>
              <w:t xml:space="preserve"> «Об утверждении Положения о предоставлении муниципальных гарантий Муниципальным образованием «Бичурский район»</w:t>
            </w:r>
          </w:p>
        </w:tc>
        <w:tc>
          <w:tcPr>
            <w:tcW w:w="2581" w:type="dxa"/>
            <w:tcBorders>
              <w:top w:val="single" w:sz="4" w:space="0" w:color="auto"/>
              <w:left w:val="single" w:sz="4" w:space="0" w:color="auto"/>
              <w:bottom w:val="single" w:sz="4" w:space="0" w:color="auto"/>
              <w:right w:val="single" w:sz="4" w:space="0" w:color="auto"/>
            </w:tcBorders>
          </w:tcPr>
          <w:p w14:paraId="10028BCA" w14:textId="77777777" w:rsidR="00F34E31" w:rsidRPr="002A1A11" w:rsidRDefault="00F34E31" w:rsidP="00FD319D">
            <w:pPr>
              <w:widowControl w:val="0"/>
              <w:autoSpaceDE w:val="0"/>
              <w:autoSpaceDN w:val="0"/>
              <w:adjustRightInd w:val="0"/>
              <w:spacing w:after="0" w:line="240" w:lineRule="auto"/>
              <w:jc w:val="both"/>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t>Совершенствование механизмов предоставления муниципальных гарантий МО «Бичурский район»</w:t>
            </w:r>
          </w:p>
        </w:tc>
        <w:tc>
          <w:tcPr>
            <w:tcW w:w="2552" w:type="dxa"/>
            <w:tcBorders>
              <w:top w:val="single" w:sz="4" w:space="0" w:color="auto"/>
              <w:left w:val="single" w:sz="4" w:space="0" w:color="auto"/>
              <w:bottom w:val="single" w:sz="4" w:space="0" w:color="auto"/>
              <w:right w:val="single" w:sz="4" w:space="0" w:color="auto"/>
            </w:tcBorders>
            <w:vAlign w:val="center"/>
          </w:tcPr>
          <w:p w14:paraId="4CB98592" w14:textId="77777777" w:rsidR="00F34E31" w:rsidRPr="002A1A11" w:rsidRDefault="00F34E31" w:rsidP="00FD319D">
            <w:pPr>
              <w:widowControl w:val="0"/>
              <w:autoSpaceDE w:val="0"/>
              <w:autoSpaceDN w:val="0"/>
              <w:adjustRightInd w:val="0"/>
              <w:spacing w:after="0" w:line="240" w:lineRule="auto"/>
              <w:jc w:val="center"/>
              <w:rPr>
                <w:rFonts w:ascii="Times New Roman" w:eastAsia="Calibri" w:hAnsi="Times New Roman"/>
                <w:sz w:val="24"/>
                <w:szCs w:val="24"/>
                <w:highlight w:val="yellow"/>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0446186F" w14:textId="77777777" w:rsidR="00F34E31" w:rsidRPr="004373E8" w:rsidRDefault="00FF4F0C"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F34E31" w:rsidRPr="001D639F" w14:paraId="65259A8F" w14:textId="77777777" w:rsidTr="00FD319D">
        <w:trPr>
          <w:trHeight w:val="4148"/>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14:paraId="508BB628" w14:textId="77777777" w:rsidR="00F34E31" w:rsidRPr="001D639F" w:rsidRDefault="00F34E31" w:rsidP="00FD319D">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D639F">
              <w:rPr>
                <w:rFonts w:ascii="Times New Roman" w:eastAsia="Calibri" w:hAnsi="Times New Roman"/>
                <w:sz w:val="28"/>
                <w:szCs w:val="28"/>
                <w:lang w:eastAsia="en-US"/>
              </w:rPr>
              <w:t>1</w:t>
            </w:r>
            <w:r>
              <w:rPr>
                <w:rFonts w:ascii="Times New Roman" w:eastAsia="Calibri" w:hAnsi="Times New Roman"/>
                <w:sz w:val="28"/>
                <w:szCs w:val="28"/>
                <w:lang w:eastAsia="en-US"/>
              </w:rPr>
              <w:t>0</w:t>
            </w:r>
          </w:p>
        </w:tc>
        <w:tc>
          <w:tcPr>
            <w:tcW w:w="2551" w:type="dxa"/>
            <w:tcBorders>
              <w:top w:val="single" w:sz="4" w:space="0" w:color="auto"/>
              <w:left w:val="single" w:sz="4" w:space="0" w:color="auto"/>
              <w:bottom w:val="single" w:sz="4" w:space="0" w:color="auto"/>
              <w:right w:val="single" w:sz="4" w:space="0" w:color="auto"/>
            </w:tcBorders>
          </w:tcPr>
          <w:p w14:paraId="1AD7EDE8" w14:textId="77777777" w:rsidR="00F34E31" w:rsidRPr="00901DA6" w:rsidRDefault="00F34E31"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901DA6">
              <w:rPr>
                <w:rFonts w:ascii="Times New Roman" w:eastAsia="Calibri" w:hAnsi="Times New Roman"/>
                <w:sz w:val="24"/>
                <w:szCs w:val="24"/>
                <w:lang w:eastAsia="en-US"/>
              </w:rPr>
              <w:t>Распоряжение Администрации МО «Бичурский район»  от 17.04.2008г. № 120р «О порядке проведения финансового состояния принципала в целях предоставления муниципальной гарантии и бюджетного кредита юридическому лицу – получателю бюджетного кредита, а также финансового состояния гаранта или поручителя юридического лица – получателя бюджетного кредита»</w:t>
            </w:r>
          </w:p>
        </w:tc>
        <w:tc>
          <w:tcPr>
            <w:tcW w:w="2581" w:type="dxa"/>
            <w:tcBorders>
              <w:top w:val="single" w:sz="4" w:space="0" w:color="auto"/>
              <w:left w:val="single" w:sz="4" w:space="0" w:color="auto"/>
              <w:bottom w:val="single" w:sz="4" w:space="0" w:color="auto"/>
              <w:right w:val="single" w:sz="4" w:space="0" w:color="auto"/>
            </w:tcBorders>
          </w:tcPr>
          <w:p w14:paraId="68CE9ACC" w14:textId="77777777" w:rsidR="00F34E31" w:rsidRPr="002A1A11" w:rsidRDefault="00F34E31"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2A1A11">
              <w:rPr>
                <w:rFonts w:ascii="Times New Roman" w:eastAsia="Calibri" w:hAnsi="Times New Roman"/>
                <w:sz w:val="24"/>
                <w:szCs w:val="24"/>
                <w:lang w:eastAsia="en-US"/>
              </w:rPr>
              <w:t>Совершенствование механизмов предоставления муниципальных гарантий МО «Бичурский район»</w:t>
            </w:r>
          </w:p>
        </w:tc>
        <w:tc>
          <w:tcPr>
            <w:tcW w:w="2552" w:type="dxa"/>
            <w:tcBorders>
              <w:top w:val="single" w:sz="4" w:space="0" w:color="auto"/>
              <w:left w:val="single" w:sz="4" w:space="0" w:color="auto"/>
              <w:bottom w:val="single" w:sz="4" w:space="0" w:color="auto"/>
              <w:right w:val="single" w:sz="4" w:space="0" w:color="auto"/>
            </w:tcBorders>
            <w:vAlign w:val="center"/>
          </w:tcPr>
          <w:p w14:paraId="591562D1" w14:textId="77777777" w:rsidR="00F34E31" w:rsidRPr="002A1A11" w:rsidRDefault="00F34E31"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247CDC8C" w14:textId="77777777" w:rsidR="00F34E31" w:rsidRPr="004373E8" w:rsidRDefault="00FF4F0C"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4373E8">
              <w:rPr>
                <w:rFonts w:ascii="Times New Roman" w:eastAsia="Calibri" w:hAnsi="Times New Roman"/>
                <w:sz w:val="24"/>
                <w:szCs w:val="24"/>
                <w:lang w:eastAsia="en-US"/>
              </w:rPr>
              <w:t>По мере необходимости</w:t>
            </w:r>
          </w:p>
        </w:tc>
      </w:tr>
      <w:tr w:rsidR="00F34E31" w:rsidRPr="001D639F" w14:paraId="14C52034" w14:textId="77777777" w:rsidTr="00FD319D">
        <w:trPr>
          <w:trHeight w:val="3250"/>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14:paraId="6EA74686" w14:textId="77777777" w:rsidR="00F34E31" w:rsidRPr="001D639F" w:rsidRDefault="00FD34CE" w:rsidP="00FD319D">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11</w:t>
            </w:r>
          </w:p>
        </w:tc>
        <w:tc>
          <w:tcPr>
            <w:tcW w:w="2551" w:type="dxa"/>
            <w:tcBorders>
              <w:top w:val="single" w:sz="4" w:space="0" w:color="auto"/>
              <w:left w:val="single" w:sz="4" w:space="0" w:color="auto"/>
              <w:bottom w:val="single" w:sz="4" w:space="0" w:color="auto"/>
              <w:right w:val="single" w:sz="4" w:space="0" w:color="auto"/>
            </w:tcBorders>
          </w:tcPr>
          <w:p w14:paraId="22497612" w14:textId="77777777" w:rsidR="00783576" w:rsidRPr="00901DA6" w:rsidRDefault="00F822D3" w:rsidP="00FD319D">
            <w:pPr>
              <w:widowControl w:val="0"/>
              <w:autoSpaceDE w:val="0"/>
              <w:autoSpaceDN w:val="0"/>
              <w:spacing w:after="0"/>
              <w:jc w:val="both"/>
              <w:rPr>
                <w:rFonts w:ascii="Times New Roman" w:hAnsi="Times New Roman"/>
                <w:bCs/>
                <w:snapToGrid w:val="0"/>
                <w:sz w:val="24"/>
                <w:szCs w:val="24"/>
              </w:rPr>
            </w:pPr>
            <w:r w:rsidRPr="00901DA6">
              <w:rPr>
                <w:rFonts w:ascii="Times New Roman" w:eastAsia="Calibri" w:hAnsi="Times New Roman"/>
                <w:sz w:val="24"/>
                <w:szCs w:val="24"/>
                <w:lang w:eastAsia="en-US"/>
              </w:rPr>
              <w:t>Постановление</w:t>
            </w:r>
            <w:r w:rsidRPr="00901DA6">
              <w:rPr>
                <w:rFonts w:ascii="Times New Roman" w:hAnsi="Times New Roman"/>
                <w:bCs/>
                <w:snapToGrid w:val="0"/>
                <w:sz w:val="24"/>
                <w:szCs w:val="24"/>
              </w:rPr>
              <w:t xml:space="preserve"> Администрации муниципального образования «Бичурский район»</w:t>
            </w:r>
            <w:r w:rsidR="002524DE" w:rsidRPr="00901DA6">
              <w:rPr>
                <w:rFonts w:ascii="Times New Roman" w:hAnsi="Times New Roman"/>
                <w:bCs/>
                <w:snapToGrid w:val="0"/>
                <w:sz w:val="24"/>
                <w:szCs w:val="24"/>
              </w:rPr>
              <w:t xml:space="preserve"> от 09.141.2016г. № 458</w:t>
            </w:r>
          </w:p>
          <w:p w14:paraId="77435FE3" w14:textId="77777777" w:rsidR="00F34E31" w:rsidRPr="00901DA6" w:rsidRDefault="00F822D3" w:rsidP="00FD319D">
            <w:pPr>
              <w:widowControl w:val="0"/>
              <w:autoSpaceDE w:val="0"/>
              <w:autoSpaceDN w:val="0"/>
              <w:spacing w:after="0"/>
              <w:jc w:val="both"/>
              <w:rPr>
                <w:rFonts w:ascii="Times New Roman" w:eastAsia="Calibri" w:hAnsi="Times New Roman"/>
                <w:sz w:val="24"/>
                <w:szCs w:val="24"/>
                <w:lang w:eastAsia="en-US"/>
              </w:rPr>
            </w:pPr>
            <w:r w:rsidRPr="00901DA6">
              <w:rPr>
                <w:rFonts w:ascii="Times New Roman" w:hAnsi="Times New Roman"/>
                <w:bCs/>
                <w:snapToGrid w:val="0"/>
                <w:sz w:val="24"/>
                <w:szCs w:val="24"/>
              </w:rPr>
              <w:t xml:space="preserve"> </w:t>
            </w:r>
            <w:r w:rsidRPr="00901DA6">
              <w:rPr>
                <w:rFonts w:ascii="Times New Roman" w:hAnsi="Times New Roman"/>
                <w:sz w:val="24"/>
                <w:szCs w:val="24"/>
              </w:rPr>
              <w:t>« Об утверждении порядка разработки бюджетного прогноза</w:t>
            </w:r>
            <w:r w:rsidR="002A1A11" w:rsidRPr="00901DA6">
              <w:rPr>
                <w:rFonts w:ascii="Times New Roman" w:hAnsi="Times New Roman"/>
                <w:sz w:val="24"/>
                <w:szCs w:val="24"/>
              </w:rPr>
              <w:t xml:space="preserve"> </w:t>
            </w:r>
            <w:r w:rsidRPr="00901DA6">
              <w:rPr>
                <w:rFonts w:ascii="Times New Roman" w:hAnsi="Times New Roman"/>
                <w:sz w:val="24"/>
                <w:szCs w:val="24"/>
              </w:rPr>
              <w:t>Муниципального образования «</w:t>
            </w:r>
            <w:r w:rsidR="002A1A11" w:rsidRPr="00901DA6">
              <w:rPr>
                <w:rFonts w:ascii="Times New Roman" w:hAnsi="Times New Roman"/>
                <w:sz w:val="24"/>
                <w:szCs w:val="24"/>
              </w:rPr>
              <w:t>Б</w:t>
            </w:r>
            <w:r w:rsidRPr="00901DA6">
              <w:rPr>
                <w:rFonts w:ascii="Times New Roman" w:hAnsi="Times New Roman"/>
                <w:sz w:val="24"/>
                <w:szCs w:val="24"/>
              </w:rPr>
              <w:t>ичурский район»</w:t>
            </w:r>
            <w:r w:rsidR="002A1A11" w:rsidRPr="00901DA6">
              <w:rPr>
                <w:rFonts w:ascii="Times New Roman" w:hAnsi="Times New Roman"/>
                <w:b/>
                <w:sz w:val="24"/>
                <w:szCs w:val="24"/>
              </w:rPr>
              <w:t xml:space="preserve"> </w:t>
            </w:r>
            <w:r w:rsidR="002524DE" w:rsidRPr="00901DA6">
              <w:rPr>
                <w:rFonts w:ascii="Times New Roman" w:hAnsi="Times New Roman"/>
                <w:b/>
                <w:sz w:val="24"/>
                <w:szCs w:val="24"/>
              </w:rPr>
              <w:t xml:space="preserve"> </w:t>
            </w:r>
          </w:p>
        </w:tc>
        <w:tc>
          <w:tcPr>
            <w:tcW w:w="2581" w:type="dxa"/>
            <w:tcBorders>
              <w:top w:val="single" w:sz="4" w:space="0" w:color="auto"/>
              <w:left w:val="single" w:sz="4" w:space="0" w:color="auto"/>
              <w:bottom w:val="single" w:sz="4" w:space="0" w:color="auto"/>
              <w:right w:val="single" w:sz="4" w:space="0" w:color="auto"/>
            </w:tcBorders>
          </w:tcPr>
          <w:p w14:paraId="6EC26F03" w14:textId="77777777" w:rsidR="002A1A11" w:rsidRPr="002A1A11" w:rsidRDefault="002A1A11" w:rsidP="00FD319D">
            <w:pPr>
              <w:autoSpaceDE w:val="0"/>
              <w:autoSpaceDN w:val="0"/>
              <w:adjustRightInd w:val="0"/>
              <w:spacing w:after="0" w:line="240" w:lineRule="auto"/>
              <w:jc w:val="both"/>
              <w:rPr>
                <w:rFonts w:ascii="Times New Roman" w:eastAsiaTheme="minorHAnsi" w:hAnsi="Times New Roman"/>
                <w:bCs/>
                <w:sz w:val="24"/>
                <w:szCs w:val="24"/>
                <w:lang w:eastAsia="en-US"/>
              </w:rPr>
            </w:pPr>
            <w:r w:rsidRPr="002A1A11">
              <w:rPr>
                <w:rFonts w:ascii="Times New Roman" w:eastAsiaTheme="minorHAnsi" w:hAnsi="Times New Roman"/>
                <w:bCs/>
                <w:sz w:val="24"/>
                <w:szCs w:val="24"/>
                <w:lang w:eastAsia="en-US"/>
              </w:rPr>
              <w:t xml:space="preserve">Описание требований к структуре, содержанию, срокам разработки и утверждения бюджетного прогноза </w:t>
            </w:r>
            <w:r w:rsidRPr="002A1A11">
              <w:rPr>
                <w:rFonts w:ascii="Times New Roman" w:hAnsi="Times New Roman"/>
                <w:sz w:val="24"/>
                <w:szCs w:val="24"/>
              </w:rPr>
              <w:t xml:space="preserve">Муниципального образования «Бичурский район» </w:t>
            </w:r>
            <w:r w:rsidRPr="002A1A11">
              <w:rPr>
                <w:rFonts w:ascii="Times New Roman" w:eastAsiaTheme="minorHAnsi" w:hAnsi="Times New Roman"/>
                <w:bCs/>
                <w:sz w:val="24"/>
                <w:szCs w:val="24"/>
                <w:lang w:eastAsia="en-US"/>
              </w:rPr>
              <w:t>на долгосрочный период</w:t>
            </w:r>
          </w:p>
          <w:p w14:paraId="3429C77E" w14:textId="77777777" w:rsidR="00F34E31" w:rsidRPr="002A1A11" w:rsidRDefault="00F34E31"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41D6FAED" w14:textId="77777777" w:rsidR="00F34E31" w:rsidRPr="002A1A11" w:rsidRDefault="003D3440"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6F651AE1" w14:textId="77777777" w:rsidR="00F34E31" w:rsidRPr="00783576" w:rsidRDefault="00D21780"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606E1">
              <w:rPr>
                <w:rFonts w:ascii="Times New Roman" w:eastAsia="Calibri" w:hAnsi="Times New Roman"/>
                <w:sz w:val="24"/>
                <w:szCs w:val="24"/>
                <w:lang w:eastAsia="en-US"/>
              </w:rPr>
              <w:t>По мере необходимости</w:t>
            </w:r>
          </w:p>
        </w:tc>
      </w:tr>
      <w:tr w:rsidR="00FD34CE" w:rsidRPr="001D639F" w14:paraId="31250E5A" w14:textId="77777777" w:rsidTr="00FD319D">
        <w:trPr>
          <w:trHeight w:val="3247"/>
          <w:tblCellSpacing w:w="5" w:type="nil"/>
        </w:trPr>
        <w:tc>
          <w:tcPr>
            <w:tcW w:w="680" w:type="dxa"/>
            <w:tcBorders>
              <w:top w:val="single" w:sz="4" w:space="0" w:color="auto"/>
              <w:left w:val="single" w:sz="4" w:space="0" w:color="auto"/>
              <w:bottom w:val="single" w:sz="4" w:space="0" w:color="auto"/>
              <w:right w:val="single" w:sz="4" w:space="0" w:color="auto"/>
            </w:tcBorders>
            <w:vAlign w:val="center"/>
          </w:tcPr>
          <w:p w14:paraId="6971251C" w14:textId="77777777" w:rsidR="00FD34CE" w:rsidRPr="001D639F" w:rsidRDefault="00FD34CE" w:rsidP="00FD319D">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12</w:t>
            </w:r>
          </w:p>
        </w:tc>
        <w:tc>
          <w:tcPr>
            <w:tcW w:w="2551" w:type="dxa"/>
            <w:tcBorders>
              <w:top w:val="single" w:sz="4" w:space="0" w:color="auto"/>
              <w:left w:val="single" w:sz="4" w:space="0" w:color="auto"/>
              <w:bottom w:val="single" w:sz="4" w:space="0" w:color="auto"/>
              <w:right w:val="single" w:sz="4" w:space="0" w:color="auto"/>
            </w:tcBorders>
          </w:tcPr>
          <w:p w14:paraId="34A9822F" w14:textId="77777777" w:rsidR="00385A53" w:rsidRPr="00901DA6" w:rsidRDefault="00602979" w:rsidP="00FD319D">
            <w:pPr>
              <w:widowControl w:val="0"/>
              <w:spacing w:after="0" w:line="260" w:lineRule="auto"/>
              <w:jc w:val="both"/>
              <w:rPr>
                <w:rFonts w:ascii="Times New Roman" w:eastAsia="Calibri" w:hAnsi="Times New Roman"/>
                <w:sz w:val="24"/>
                <w:szCs w:val="24"/>
                <w:lang w:eastAsia="en-US"/>
              </w:rPr>
            </w:pPr>
            <w:r w:rsidRPr="00901DA6">
              <w:rPr>
                <w:rFonts w:ascii="Times New Roman" w:eastAsia="Calibri" w:hAnsi="Times New Roman"/>
                <w:sz w:val="24"/>
                <w:szCs w:val="24"/>
                <w:lang w:eastAsia="en-US"/>
              </w:rPr>
              <w:t xml:space="preserve">Постановление Администрации МО «Бичурский район» </w:t>
            </w:r>
            <w:r w:rsidR="00385A53" w:rsidRPr="00901DA6">
              <w:rPr>
                <w:rFonts w:ascii="Times New Roman" w:eastAsia="Calibri" w:hAnsi="Times New Roman"/>
                <w:sz w:val="24"/>
                <w:szCs w:val="24"/>
                <w:lang w:eastAsia="en-US"/>
              </w:rPr>
              <w:t xml:space="preserve"> от 26.02.2020г.№95-а</w:t>
            </w:r>
          </w:p>
          <w:p w14:paraId="65F404D6" w14:textId="77777777" w:rsidR="00602979" w:rsidRPr="00901DA6" w:rsidRDefault="00602979" w:rsidP="00FD319D">
            <w:pPr>
              <w:widowControl w:val="0"/>
              <w:spacing w:after="0" w:line="260" w:lineRule="auto"/>
              <w:jc w:val="both"/>
              <w:rPr>
                <w:rFonts w:ascii="Times New Roman" w:hAnsi="Times New Roman"/>
                <w:b/>
                <w:sz w:val="24"/>
                <w:szCs w:val="24"/>
              </w:rPr>
            </w:pPr>
            <w:r w:rsidRPr="00901DA6">
              <w:rPr>
                <w:rFonts w:ascii="Times New Roman" w:hAnsi="Times New Roman"/>
                <w:bCs/>
                <w:snapToGrid w:val="0"/>
                <w:sz w:val="24"/>
                <w:szCs w:val="24"/>
              </w:rPr>
              <w:t xml:space="preserve"> «Об утверждении Бюджетного прогноза Муниципального образования «Бичурский район» на период до 202</w:t>
            </w:r>
            <w:r w:rsidR="00385A53" w:rsidRPr="00901DA6">
              <w:rPr>
                <w:rFonts w:ascii="Times New Roman" w:hAnsi="Times New Roman"/>
                <w:bCs/>
                <w:snapToGrid w:val="0"/>
                <w:sz w:val="24"/>
                <w:szCs w:val="24"/>
              </w:rPr>
              <w:t>6</w:t>
            </w:r>
            <w:r w:rsidRPr="00901DA6">
              <w:rPr>
                <w:rFonts w:ascii="Times New Roman" w:hAnsi="Times New Roman"/>
                <w:bCs/>
                <w:snapToGrid w:val="0"/>
                <w:sz w:val="24"/>
                <w:szCs w:val="24"/>
              </w:rPr>
              <w:t xml:space="preserve"> года»</w:t>
            </w:r>
          </w:p>
          <w:p w14:paraId="5D6A75AF" w14:textId="77777777" w:rsidR="00FD34CE" w:rsidRPr="00901DA6" w:rsidRDefault="00FD34CE"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2581" w:type="dxa"/>
            <w:tcBorders>
              <w:top w:val="single" w:sz="4" w:space="0" w:color="auto"/>
              <w:left w:val="single" w:sz="4" w:space="0" w:color="auto"/>
              <w:bottom w:val="single" w:sz="4" w:space="0" w:color="auto"/>
              <w:right w:val="single" w:sz="4" w:space="0" w:color="auto"/>
            </w:tcBorders>
          </w:tcPr>
          <w:p w14:paraId="5831A2A6" w14:textId="77777777" w:rsidR="00F822D3" w:rsidRPr="002A1A11" w:rsidRDefault="00F822D3" w:rsidP="00FD319D">
            <w:pPr>
              <w:autoSpaceDE w:val="0"/>
              <w:autoSpaceDN w:val="0"/>
              <w:adjustRightInd w:val="0"/>
              <w:spacing w:after="0" w:line="240" w:lineRule="auto"/>
              <w:jc w:val="both"/>
              <w:rPr>
                <w:rFonts w:ascii="Times New Roman" w:eastAsiaTheme="minorHAnsi" w:hAnsi="Times New Roman"/>
                <w:sz w:val="24"/>
                <w:szCs w:val="24"/>
                <w:lang w:eastAsia="en-US"/>
              </w:rPr>
            </w:pPr>
            <w:r w:rsidRPr="002A1A11">
              <w:rPr>
                <w:rFonts w:ascii="Times New Roman" w:eastAsiaTheme="minorHAnsi" w:hAnsi="Times New Roman"/>
                <w:sz w:val="24"/>
                <w:szCs w:val="24"/>
                <w:lang w:eastAsia="en-US"/>
              </w:rPr>
              <w:t>Основные характеристики бюджета, показатели финансового обеспечения муниципальных программ, а также подходы к формированию бюджетной политики на долгосрочный период</w:t>
            </w:r>
          </w:p>
          <w:p w14:paraId="03399F9D" w14:textId="77777777" w:rsidR="00FD34CE" w:rsidRPr="002A1A11" w:rsidRDefault="00FD34CE" w:rsidP="00FD319D">
            <w:pPr>
              <w:widowControl w:val="0"/>
              <w:autoSpaceDE w:val="0"/>
              <w:autoSpaceDN w:val="0"/>
              <w:adjustRightInd w:val="0"/>
              <w:spacing w:after="0" w:line="240" w:lineRule="auto"/>
              <w:jc w:val="both"/>
              <w:rPr>
                <w:rFonts w:ascii="Times New Roman" w:eastAsia="Calibri" w:hAnsi="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54ACED53" w14:textId="77777777" w:rsidR="00FD34CE" w:rsidRPr="002A1A11" w:rsidRDefault="00F822D3"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2A1A11">
              <w:rPr>
                <w:rFonts w:ascii="Times New Roman" w:eastAsia="Calibri" w:hAnsi="Times New Roman"/>
                <w:sz w:val="24"/>
                <w:szCs w:val="24"/>
                <w:lang w:eastAsia="en-US"/>
              </w:rPr>
              <w:t>Муниципальное учреждение финансовое управление Администрации муниципального образования «Бичурский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09197834" w14:textId="77777777" w:rsidR="00FD34CE" w:rsidRPr="00783576" w:rsidRDefault="0051450B" w:rsidP="00FD319D">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606E1">
              <w:rPr>
                <w:rFonts w:ascii="Times New Roman" w:eastAsia="Calibri" w:hAnsi="Times New Roman"/>
                <w:sz w:val="24"/>
                <w:szCs w:val="24"/>
                <w:lang w:eastAsia="en-US"/>
              </w:rPr>
              <w:t>Ежегодно</w:t>
            </w:r>
          </w:p>
        </w:tc>
      </w:tr>
    </w:tbl>
    <w:p w14:paraId="75A453A8" w14:textId="77777777" w:rsidR="00A31A91" w:rsidRDefault="00A31A91" w:rsidP="006A47CB">
      <w:pPr>
        <w:spacing w:after="0" w:line="240" w:lineRule="auto"/>
        <w:ind w:firstLine="540"/>
        <w:jc w:val="both"/>
        <w:rPr>
          <w:rFonts w:ascii="Times New Roman" w:hAnsi="Times New Roman"/>
          <w:sz w:val="28"/>
          <w:szCs w:val="28"/>
        </w:rPr>
      </w:pPr>
    </w:p>
    <w:p w14:paraId="3C2A4061" w14:textId="77777777" w:rsidR="00ED3F27" w:rsidRDefault="00ED3F27" w:rsidP="005E752D">
      <w:pPr>
        <w:pStyle w:val="ConsPlusNormal0"/>
        <w:ind w:left="720"/>
        <w:jc w:val="center"/>
        <w:rPr>
          <w:rFonts w:ascii="Times New Roman" w:hAnsi="Times New Roman"/>
          <w:b/>
          <w:sz w:val="28"/>
          <w:szCs w:val="28"/>
          <w:lang w:val="en-US"/>
        </w:rPr>
      </w:pPr>
    </w:p>
    <w:p w14:paraId="3BF495E4" w14:textId="77777777" w:rsidR="005E752D" w:rsidRDefault="00244270" w:rsidP="005E752D">
      <w:pPr>
        <w:pStyle w:val="ConsPlusNormal0"/>
        <w:ind w:left="720"/>
        <w:jc w:val="center"/>
        <w:rPr>
          <w:rFonts w:ascii="Times New Roman" w:hAnsi="Times New Roman"/>
          <w:b/>
          <w:sz w:val="28"/>
          <w:szCs w:val="28"/>
        </w:rPr>
      </w:pPr>
      <w:r>
        <w:rPr>
          <w:rFonts w:ascii="Times New Roman" w:hAnsi="Times New Roman"/>
          <w:b/>
          <w:sz w:val="28"/>
          <w:szCs w:val="28"/>
        </w:rPr>
        <w:t>6.</w:t>
      </w:r>
      <w:r w:rsidR="00D405EE">
        <w:rPr>
          <w:rFonts w:ascii="Times New Roman" w:hAnsi="Times New Roman"/>
          <w:b/>
          <w:sz w:val="28"/>
          <w:szCs w:val="28"/>
        </w:rPr>
        <w:t xml:space="preserve"> </w:t>
      </w:r>
      <w:r w:rsidR="005E752D" w:rsidRPr="00E90092">
        <w:rPr>
          <w:rFonts w:ascii="Times New Roman" w:hAnsi="Times New Roman"/>
          <w:b/>
          <w:sz w:val="28"/>
          <w:szCs w:val="28"/>
        </w:rPr>
        <w:t>Срок реализации муниципальной программы</w:t>
      </w:r>
    </w:p>
    <w:p w14:paraId="31271EB3" w14:textId="06564D66" w:rsidR="00D405EE" w:rsidRPr="003D66F4" w:rsidRDefault="005E752D" w:rsidP="0064576B">
      <w:pPr>
        <w:widowControl w:val="0"/>
        <w:autoSpaceDE w:val="0"/>
        <w:autoSpaceDN w:val="0"/>
        <w:adjustRightInd w:val="0"/>
        <w:spacing w:after="0" w:line="240" w:lineRule="auto"/>
        <w:ind w:left="-567" w:firstLine="567"/>
        <w:jc w:val="both"/>
        <w:rPr>
          <w:rFonts w:ascii="Times New Roman" w:hAnsi="Times New Roman"/>
          <w:b/>
          <w:sz w:val="28"/>
          <w:szCs w:val="28"/>
        </w:rPr>
      </w:pPr>
      <w:r w:rsidRPr="002C1D8D">
        <w:rPr>
          <w:rFonts w:ascii="Times New Roman" w:hAnsi="Times New Roman"/>
          <w:sz w:val="28"/>
          <w:szCs w:val="28"/>
        </w:rPr>
        <w:t xml:space="preserve">Реализация  муниципальной программы </w:t>
      </w:r>
      <w:r w:rsidRPr="00D75B23">
        <w:rPr>
          <w:rFonts w:ascii="Times New Roman" w:hAnsi="Times New Roman"/>
          <w:sz w:val="28"/>
          <w:szCs w:val="28"/>
        </w:rPr>
        <w:t>«Управление муниципальными финансами и муниципальным долгом»</w:t>
      </w:r>
      <w:r w:rsidRPr="003D66F4">
        <w:rPr>
          <w:rFonts w:ascii="Times New Roman" w:hAnsi="Times New Roman"/>
          <w:sz w:val="28"/>
          <w:szCs w:val="28"/>
        </w:rPr>
        <w:t xml:space="preserve"> </w:t>
      </w:r>
      <w:r>
        <w:rPr>
          <w:rFonts w:ascii="Times New Roman" w:hAnsi="Times New Roman"/>
          <w:sz w:val="28"/>
          <w:szCs w:val="28"/>
        </w:rPr>
        <w:t>предусмотрена на период   2015 -202</w:t>
      </w:r>
      <w:r w:rsidR="00F24FEF" w:rsidRPr="00F24FEF">
        <w:rPr>
          <w:rFonts w:ascii="Times New Roman" w:hAnsi="Times New Roman"/>
          <w:sz w:val="28"/>
          <w:szCs w:val="28"/>
        </w:rPr>
        <w:t>1</w:t>
      </w:r>
      <w:r>
        <w:rPr>
          <w:rFonts w:ascii="Times New Roman" w:hAnsi="Times New Roman"/>
          <w:sz w:val="28"/>
          <w:szCs w:val="28"/>
        </w:rPr>
        <w:t xml:space="preserve"> год</w:t>
      </w:r>
      <w:r w:rsidR="00385212">
        <w:rPr>
          <w:rFonts w:ascii="Times New Roman" w:hAnsi="Times New Roman"/>
          <w:sz w:val="28"/>
          <w:szCs w:val="28"/>
        </w:rPr>
        <w:t>ы.</w:t>
      </w:r>
    </w:p>
    <w:p w14:paraId="44D18ED2" w14:textId="77777777" w:rsidR="00D405EE" w:rsidRPr="003D66F4" w:rsidRDefault="00D405EE" w:rsidP="008300E1">
      <w:pPr>
        <w:pStyle w:val="ConsPlusNormal0"/>
        <w:jc w:val="center"/>
        <w:outlineLvl w:val="1"/>
        <w:rPr>
          <w:rFonts w:ascii="Times New Roman" w:hAnsi="Times New Roman"/>
          <w:b/>
          <w:sz w:val="28"/>
          <w:szCs w:val="28"/>
        </w:rPr>
      </w:pPr>
    </w:p>
    <w:p w14:paraId="3660E74E" w14:textId="77777777" w:rsidR="00944F50" w:rsidRPr="00962506" w:rsidRDefault="00244270" w:rsidP="008300E1">
      <w:pPr>
        <w:pStyle w:val="ConsPlusNormal0"/>
        <w:jc w:val="center"/>
        <w:outlineLvl w:val="1"/>
        <w:rPr>
          <w:rFonts w:ascii="Times New Roman" w:hAnsi="Times New Roman"/>
          <w:b/>
          <w:sz w:val="28"/>
          <w:szCs w:val="28"/>
        </w:rPr>
      </w:pPr>
      <w:r w:rsidRPr="00962506">
        <w:rPr>
          <w:rFonts w:ascii="Times New Roman" w:hAnsi="Times New Roman"/>
          <w:b/>
          <w:sz w:val="28"/>
          <w:szCs w:val="28"/>
        </w:rPr>
        <w:t>7.</w:t>
      </w:r>
      <w:r w:rsidR="00944F50" w:rsidRPr="00962506">
        <w:rPr>
          <w:rFonts w:ascii="Times New Roman" w:hAnsi="Times New Roman"/>
          <w:b/>
          <w:sz w:val="28"/>
          <w:szCs w:val="28"/>
        </w:rPr>
        <w:t xml:space="preserve">  </w:t>
      </w:r>
      <w:r w:rsidR="00F03C19" w:rsidRPr="00962506">
        <w:rPr>
          <w:rFonts w:ascii="Times New Roman" w:hAnsi="Times New Roman"/>
          <w:b/>
          <w:sz w:val="28"/>
          <w:szCs w:val="28"/>
        </w:rPr>
        <w:t xml:space="preserve">Перечень подпрограмм и основных мероприятий </w:t>
      </w:r>
    </w:p>
    <w:p w14:paraId="3E966D15" w14:textId="77777777" w:rsidR="00843A98" w:rsidRDefault="00F03C19" w:rsidP="008300E1">
      <w:pPr>
        <w:pStyle w:val="ConsPlusNormal0"/>
        <w:jc w:val="center"/>
        <w:outlineLvl w:val="1"/>
        <w:rPr>
          <w:rFonts w:ascii="Times New Roman" w:hAnsi="Times New Roman"/>
          <w:b/>
          <w:sz w:val="28"/>
          <w:szCs w:val="28"/>
        </w:rPr>
      </w:pPr>
      <w:r w:rsidRPr="00962506">
        <w:rPr>
          <w:rFonts w:ascii="Times New Roman" w:hAnsi="Times New Roman"/>
          <w:b/>
          <w:sz w:val="28"/>
          <w:szCs w:val="28"/>
        </w:rPr>
        <w:t>муниципальной программы</w:t>
      </w:r>
    </w:p>
    <w:p w14:paraId="2BE39EFD" w14:textId="77777777" w:rsidR="00287A7A" w:rsidRDefault="00287A7A" w:rsidP="008300E1">
      <w:pPr>
        <w:pStyle w:val="ConsPlusNormal0"/>
        <w:jc w:val="center"/>
        <w:outlineLvl w:val="1"/>
        <w:rPr>
          <w:rFonts w:ascii="Times New Roman" w:hAnsi="Times New Roman"/>
          <w:b/>
          <w:sz w:val="28"/>
          <w:szCs w:val="28"/>
        </w:rPr>
      </w:pPr>
    </w:p>
    <w:p w14:paraId="56571A03" w14:textId="77777777" w:rsidR="00287A7A" w:rsidRDefault="00287A7A" w:rsidP="00287A7A">
      <w:pPr>
        <w:pStyle w:val="ConsPlusNormal0"/>
        <w:jc w:val="right"/>
        <w:outlineLvl w:val="1"/>
        <w:rPr>
          <w:rFonts w:ascii="Times New Roman" w:hAnsi="Times New Roman"/>
          <w:sz w:val="24"/>
          <w:szCs w:val="24"/>
        </w:rPr>
      </w:pPr>
      <w:r w:rsidRPr="00287A7A">
        <w:rPr>
          <w:rFonts w:ascii="Times New Roman" w:hAnsi="Times New Roman"/>
          <w:sz w:val="24"/>
          <w:szCs w:val="24"/>
        </w:rPr>
        <w:t>Таблица 4</w:t>
      </w:r>
    </w:p>
    <w:p w14:paraId="668DD794" w14:textId="77777777" w:rsidR="00287A7A" w:rsidRPr="00287A7A" w:rsidRDefault="00287A7A" w:rsidP="00287A7A">
      <w:pPr>
        <w:pStyle w:val="ConsPlusNormal0"/>
        <w:jc w:val="right"/>
        <w:outlineLvl w:val="1"/>
        <w:rPr>
          <w:rFonts w:ascii="Times New Roman" w:hAnsi="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3653"/>
        <w:gridCol w:w="32"/>
        <w:gridCol w:w="1588"/>
        <w:gridCol w:w="113"/>
        <w:gridCol w:w="3262"/>
      </w:tblGrid>
      <w:tr w:rsidR="003D15B2" w:rsidRPr="003D15B2" w14:paraId="0869FB98" w14:textId="77777777" w:rsidTr="00C636A4">
        <w:trPr>
          <w:trHeight w:val="570"/>
        </w:trPr>
        <w:tc>
          <w:tcPr>
            <w:tcW w:w="1276" w:type="dxa"/>
            <w:vMerge w:val="restart"/>
            <w:tcBorders>
              <w:top w:val="single" w:sz="4" w:space="0" w:color="auto"/>
              <w:left w:val="single" w:sz="4" w:space="0" w:color="auto"/>
              <w:bottom w:val="single" w:sz="4" w:space="0" w:color="auto"/>
              <w:right w:val="single" w:sz="4" w:space="0" w:color="auto"/>
            </w:tcBorders>
          </w:tcPr>
          <w:p w14:paraId="6A943795" w14:textId="77777777" w:rsidR="003D15B2" w:rsidRPr="003D15B2" w:rsidRDefault="003D15B2" w:rsidP="003D15B2">
            <w:pPr>
              <w:rPr>
                <w:rFonts w:ascii="Times New Roman" w:hAnsi="Times New Roman"/>
                <w:sz w:val="28"/>
                <w:szCs w:val="28"/>
              </w:rPr>
            </w:pPr>
            <w:r w:rsidRPr="003D15B2">
              <w:rPr>
                <w:rFonts w:ascii="Times New Roman" w:hAnsi="Times New Roman"/>
                <w:sz w:val="28"/>
                <w:szCs w:val="28"/>
              </w:rPr>
              <w:t>№ п/п</w:t>
            </w:r>
          </w:p>
          <w:p w14:paraId="532541C5" w14:textId="77777777" w:rsidR="003D15B2" w:rsidRPr="003D15B2" w:rsidRDefault="003D15B2" w:rsidP="003D15B2">
            <w:pPr>
              <w:jc w:val="center"/>
              <w:rPr>
                <w:rFonts w:ascii="Times New Roman" w:hAnsi="Times New Roman"/>
                <w:sz w:val="28"/>
                <w:szCs w:val="28"/>
              </w:rPr>
            </w:pPr>
          </w:p>
        </w:tc>
        <w:tc>
          <w:tcPr>
            <w:tcW w:w="3686" w:type="dxa"/>
            <w:gridSpan w:val="2"/>
            <w:vMerge w:val="restart"/>
            <w:tcBorders>
              <w:top w:val="single" w:sz="4" w:space="0" w:color="auto"/>
              <w:left w:val="single" w:sz="4" w:space="0" w:color="auto"/>
              <w:bottom w:val="single" w:sz="4" w:space="0" w:color="auto"/>
              <w:right w:val="single" w:sz="4" w:space="0" w:color="auto"/>
            </w:tcBorders>
            <w:vAlign w:val="center"/>
          </w:tcPr>
          <w:p w14:paraId="5758F8F5" w14:textId="77777777" w:rsidR="003D15B2" w:rsidRPr="003D15B2" w:rsidRDefault="003D15B2" w:rsidP="008D45B3">
            <w:pPr>
              <w:jc w:val="center"/>
              <w:rPr>
                <w:rFonts w:ascii="Times New Roman" w:hAnsi="Times New Roman"/>
                <w:sz w:val="28"/>
                <w:szCs w:val="28"/>
              </w:rPr>
            </w:pPr>
            <w:r w:rsidRPr="003D15B2">
              <w:rPr>
                <w:rFonts w:ascii="Times New Roman" w:hAnsi="Times New Roman"/>
                <w:sz w:val="28"/>
                <w:szCs w:val="28"/>
              </w:rPr>
              <w:t>Наименование подпрограмм (мероприятий)</w:t>
            </w:r>
          </w:p>
          <w:p w14:paraId="0B53B968" w14:textId="77777777" w:rsidR="003D15B2" w:rsidRPr="003D15B2" w:rsidRDefault="003D15B2" w:rsidP="008D45B3">
            <w:pPr>
              <w:jc w:val="center"/>
              <w:rPr>
                <w:rFonts w:ascii="Times New Roman" w:hAnsi="Times New Roman"/>
                <w:sz w:val="28"/>
                <w:szCs w:val="28"/>
              </w:rPr>
            </w:pP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14:paraId="25FC7B90" w14:textId="77777777" w:rsidR="003D15B2" w:rsidRPr="003D15B2" w:rsidRDefault="003D15B2" w:rsidP="008D45B3">
            <w:pPr>
              <w:jc w:val="center"/>
              <w:rPr>
                <w:rFonts w:ascii="Times New Roman" w:hAnsi="Times New Roman"/>
                <w:sz w:val="28"/>
                <w:szCs w:val="28"/>
              </w:rPr>
            </w:pPr>
            <w:r w:rsidRPr="003D15B2">
              <w:rPr>
                <w:rFonts w:ascii="Times New Roman" w:hAnsi="Times New Roman"/>
                <w:sz w:val="28"/>
                <w:szCs w:val="28"/>
              </w:rPr>
              <w:t>Срок реализации</w:t>
            </w:r>
          </w:p>
          <w:p w14:paraId="621D004D" w14:textId="77777777" w:rsidR="003D15B2" w:rsidRPr="003D15B2" w:rsidRDefault="003D15B2" w:rsidP="008D45B3">
            <w:pPr>
              <w:jc w:val="center"/>
              <w:rPr>
                <w:rFonts w:ascii="Times New Roman" w:hAnsi="Times New Roman"/>
                <w:sz w:val="28"/>
                <w:szCs w:val="28"/>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14:paraId="0DA184A2" w14:textId="77777777" w:rsidR="003D15B2" w:rsidRPr="003D15B2" w:rsidRDefault="003D15B2" w:rsidP="008D45B3">
            <w:pPr>
              <w:jc w:val="center"/>
              <w:rPr>
                <w:rFonts w:ascii="Times New Roman" w:hAnsi="Times New Roman"/>
                <w:sz w:val="28"/>
                <w:szCs w:val="28"/>
              </w:rPr>
            </w:pPr>
            <w:r w:rsidRPr="003D15B2">
              <w:rPr>
                <w:rFonts w:ascii="Times New Roman" w:hAnsi="Times New Roman"/>
                <w:sz w:val="28"/>
                <w:szCs w:val="28"/>
              </w:rPr>
              <w:t>Ожидаемые результаты</w:t>
            </w:r>
          </w:p>
        </w:tc>
      </w:tr>
      <w:tr w:rsidR="003D15B2" w:rsidRPr="003D15B2" w14:paraId="523F8B36" w14:textId="77777777" w:rsidTr="00C636A4">
        <w:trPr>
          <w:trHeight w:val="50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4E5A74B" w14:textId="77777777" w:rsidR="003D15B2" w:rsidRPr="003D15B2" w:rsidRDefault="003D15B2" w:rsidP="003D15B2">
            <w:pPr>
              <w:spacing w:after="0" w:line="240" w:lineRule="auto"/>
              <w:rPr>
                <w:rFonts w:ascii="Times New Roman" w:hAnsi="Times New Roman"/>
                <w:sz w:val="28"/>
                <w:szCs w:val="28"/>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14:paraId="594FE779" w14:textId="77777777" w:rsidR="003D15B2" w:rsidRPr="003D15B2" w:rsidRDefault="003D15B2" w:rsidP="003D15B2">
            <w:pPr>
              <w:spacing w:after="0" w:line="240" w:lineRule="auto"/>
              <w:rPr>
                <w:rFonts w:ascii="Times New Roman" w:hAnsi="Times New Roman"/>
                <w:sz w:val="28"/>
                <w:szCs w:val="28"/>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96FF721" w14:textId="77777777" w:rsidR="003D15B2" w:rsidRPr="003D15B2" w:rsidRDefault="003D15B2" w:rsidP="003D15B2">
            <w:pPr>
              <w:spacing w:after="0" w:line="240" w:lineRule="auto"/>
              <w:rPr>
                <w:rFonts w:ascii="Times New Roman" w:hAnsi="Times New Roman"/>
                <w:sz w:val="28"/>
                <w:szCs w:val="28"/>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07689598" w14:textId="77777777" w:rsidR="003D15B2" w:rsidRPr="003D15B2" w:rsidRDefault="003D15B2" w:rsidP="003D15B2">
            <w:pPr>
              <w:spacing w:after="0" w:line="240" w:lineRule="auto"/>
              <w:rPr>
                <w:rFonts w:ascii="Times New Roman" w:hAnsi="Times New Roman"/>
                <w:sz w:val="28"/>
                <w:szCs w:val="28"/>
              </w:rPr>
            </w:pPr>
          </w:p>
        </w:tc>
      </w:tr>
      <w:tr w:rsidR="00A06CF7" w:rsidRPr="003D15B2" w14:paraId="2AF0D3B6" w14:textId="77777777" w:rsidTr="00C636A4">
        <w:tc>
          <w:tcPr>
            <w:tcW w:w="1276" w:type="dxa"/>
            <w:tcBorders>
              <w:top w:val="single" w:sz="4" w:space="0" w:color="auto"/>
              <w:left w:val="single" w:sz="4" w:space="0" w:color="auto"/>
              <w:bottom w:val="single" w:sz="4" w:space="0" w:color="auto"/>
              <w:right w:val="single" w:sz="4" w:space="0" w:color="auto"/>
            </w:tcBorders>
            <w:vAlign w:val="center"/>
          </w:tcPr>
          <w:p w14:paraId="6ACC69C9" w14:textId="77777777" w:rsidR="00A06CF7" w:rsidRDefault="00A06CF7" w:rsidP="00A87AB4">
            <w:pPr>
              <w:jc w:val="center"/>
              <w:rPr>
                <w:rFonts w:ascii="Times New Roman" w:hAnsi="Times New Roman"/>
                <w:sz w:val="28"/>
                <w:szCs w:val="28"/>
              </w:rPr>
            </w:pPr>
            <w:r>
              <w:rPr>
                <w:rFonts w:ascii="Times New Roman" w:hAnsi="Times New Roman"/>
                <w:sz w:val="28"/>
                <w:szCs w:val="28"/>
              </w:rPr>
              <w:t>1</w:t>
            </w:r>
          </w:p>
        </w:tc>
        <w:tc>
          <w:tcPr>
            <w:tcW w:w="8647" w:type="dxa"/>
            <w:gridSpan w:val="5"/>
            <w:tcBorders>
              <w:top w:val="single" w:sz="4" w:space="0" w:color="auto"/>
              <w:left w:val="single" w:sz="4" w:space="0" w:color="auto"/>
              <w:bottom w:val="single" w:sz="4" w:space="0" w:color="auto"/>
              <w:right w:val="single" w:sz="4" w:space="0" w:color="auto"/>
            </w:tcBorders>
          </w:tcPr>
          <w:p w14:paraId="3F0335B0" w14:textId="77777777" w:rsidR="00A06CF7" w:rsidRPr="00385212" w:rsidRDefault="00A06CF7" w:rsidP="003D15B2">
            <w:pPr>
              <w:spacing w:after="0" w:line="240" w:lineRule="auto"/>
              <w:jc w:val="center"/>
              <w:rPr>
                <w:rFonts w:ascii="Times New Roman" w:eastAsia="Calibri" w:hAnsi="Times New Roman"/>
                <w:b/>
                <w:sz w:val="24"/>
                <w:szCs w:val="24"/>
                <w:lang w:eastAsia="en-US"/>
              </w:rPr>
            </w:pPr>
            <w:r w:rsidRPr="00385212">
              <w:rPr>
                <w:rFonts w:ascii="Times New Roman" w:eastAsia="Calibri" w:hAnsi="Times New Roman"/>
                <w:b/>
                <w:sz w:val="24"/>
                <w:szCs w:val="24"/>
                <w:lang w:eastAsia="en-US"/>
              </w:rPr>
              <w:t xml:space="preserve">Подпрограмма </w:t>
            </w:r>
            <w:r w:rsidR="00F57BD3">
              <w:rPr>
                <w:rFonts w:ascii="Times New Roman" w:eastAsia="Calibri" w:hAnsi="Times New Roman"/>
                <w:b/>
                <w:sz w:val="24"/>
                <w:szCs w:val="24"/>
                <w:lang w:eastAsia="en-US"/>
              </w:rPr>
              <w:t>1</w:t>
            </w:r>
            <w:r w:rsidRPr="00385212">
              <w:rPr>
                <w:rFonts w:ascii="Times New Roman" w:eastAsia="Calibri" w:hAnsi="Times New Roman"/>
                <w:b/>
                <w:sz w:val="24"/>
                <w:szCs w:val="24"/>
                <w:lang w:eastAsia="en-US"/>
              </w:rPr>
              <w:t>"Управление муниципальным долгом"</w:t>
            </w:r>
          </w:p>
          <w:p w14:paraId="792F698A" w14:textId="77777777" w:rsidR="00944F50" w:rsidRPr="00944F50" w:rsidRDefault="00944F50" w:rsidP="003D15B2">
            <w:pPr>
              <w:spacing w:after="0" w:line="240" w:lineRule="auto"/>
              <w:jc w:val="center"/>
              <w:rPr>
                <w:rFonts w:ascii="Times New Roman" w:hAnsi="Times New Roman"/>
                <w:sz w:val="28"/>
                <w:szCs w:val="28"/>
              </w:rPr>
            </w:pPr>
            <w:r w:rsidRPr="00385212">
              <w:rPr>
                <w:rFonts w:ascii="Times New Roman" w:eastAsia="Calibri" w:hAnsi="Times New Roman"/>
                <w:sz w:val="24"/>
                <w:szCs w:val="24"/>
                <w:lang w:eastAsia="en-US"/>
              </w:rPr>
              <w:t>(Приложение №1)</w:t>
            </w:r>
          </w:p>
        </w:tc>
      </w:tr>
      <w:tr w:rsidR="00ED3F27" w:rsidRPr="003D15B2" w14:paraId="4ABBECD2" w14:textId="77777777" w:rsidTr="00C636A4">
        <w:tc>
          <w:tcPr>
            <w:tcW w:w="1276" w:type="dxa"/>
            <w:tcBorders>
              <w:top w:val="single" w:sz="4" w:space="0" w:color="auto"/>
              <w:left w:val="single" w:sz="4" w:space="0" w:color="auto"/>
              <w:bottom w:val="single" w:sz="4" w:space="0" w:color="auto"/>
              <w:right w:val="single" w:sz="4" w:space="0" w:color="auto"/>
            </w:tcBorders>
            <w:vAlign w:val="center"/>
          </w:tcPr>
          <w:p w14:paraId="73F6BB44" w14:textId="77777777" w:rsidR="00ED3F27" w:rsidRPr="00ED3F27" w:rsidRDefault="00ED3F27" w:rsidP="00ED3F27">
            <w:pPr>
              <w:jc w:val="center"/>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1</w:t>
            </w:r>
          </w:p>
        </w:tc>
        <w:tc>
          <w:tcPr>
            <w:tcW w:w="3654" w:type="dxa"/>
            <w:tcBorders>
              <w:top w:val="single" w:sz="4" w:space="0" w:color="auto"/>
              <w:left w:val="single" w:sz="4" w:space="0" w:color="auto"/>
              <w:bottom w:val="single" w:sz="4" w:space="0" w:color="auto"/>
              <w:right w:val="single" w:sz="4" w:space="0" w:color="auto"/>
            </w:tcBorders>
          </w:tcPr>
          <w:p w14:paraId="5B7B0AD9" w14:textId="77777777" w:rsidR="00ED3F27" w:rsidRPr="00162640" w:rsidRDefault="00ED3F27" w:rsidP="00E33D17">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Обслуживание муниципального долга муниципального образования «Бичурский район»</w:t>
            </w:r>
          </w:p>
          <w:p w14:paraId="1A5C1D72" w14:textId="77777777" w:rsidR="00ED3F27" w:rsidRPr="00162640" w:rsidRDefault="00ED3F27" w:rsidP="00E33D17">
            <w:pPr>
              <w:pStyle w:val="ConsPlusNormal0"/>
              <w:jc w:val="center"/>
              <w:outlineLvl w:val="1"/>
              <w:rPr>
                <w:rFonts w:ascii="Times New Roman" w:eastAsia="Calibri" w:hAnsi="Times New Roman" w:cs="Times New Roman"/>
                <w:sz w:val="24"/>
                <w:szCs w:val="24"/>
              </w:rPr>
            </w:pPr>
          </w:p>
        </w:tc>
        <w:tc>
          <w:tcPr>
            <w:tcW w:w="1617" w:type="dxa"/>
            <w:gridSpan w:val="2"/>
            <w:tcBorders>
              <w:top w:val="single" w:sz="4" w:space="0" w:color="auto"/>
              <w:left w:val="single" w:sz="4" w:space="0" w:color="auto"/>
              <w:bottom w:val="single" w:sz="4" w:space="0" w:color="auto"/>
              <w:right w:val="single" w:sz="4" w:space="0" w:color="auto"/>
            </w:tcBorders>
          </w:tcPr>
          <w:p w14:paraId="5AE2667E" w14:textId="3EF61816" w:rsidR="00ED3F27" w:rsidRPr="00F24FEF" w:rsidRDefault="00ED3F27" w:rsidP="00FF4F0C">
            <w:pPr>
              <w:spacing w:after="0" w:line="240" w:lineRule="auto"/>
              <w:jc w:val="center"/>
              <w:rPr>
                <w:rFonts w:ascii="Times New Roman" w:eastAsia="Calibri" w:hAnsi="Times New Roman"/>
                <w:sz w:val="24"/>
                <w:szCs w:val="24"/>
                <w:lang w:val="en-US" w:eastAsia="en-US"/>
              </w:rPr>
            </w:pPr>
            <w:r w:rsidRPr="00162640">
              <w:rPr>
                <w:rFonts w:ascii="Times New Roman" w:eastAsia="Calibri" w:hAnsi="Times New Roman"/>
                <w:sz w:val="24"/>
                <w:szCs w:val="24"/>
                <w:lang w:eastAsia="en-US"/>
              </w:rPr>
              <w:t>01.01.2015 - 31.12.202</w:t>
            </w:r>
            <w:r w:rsidR="00F24FEF">
              <w:rPr>
                <w:rFonts w:ascii="Times New Roman" w:eastAsia="Calibri" w:hAnsi="Times New Roman"/>
                <w:sz w:val="24"/>
                <w:szCs w:val="24"/>
                <w:lang w:val="en-US" w:eastAsia="en-US"/>
              </w:rPr>
              <w:t>1</w:t>
            </w:r>
          </w:p>
        </w:tc>
        <w:tc>
          <w:tcPr>
            <w:tcW w:w="3376" w:type="dxa"/>
            <w:gridSpan w:val="2"/>
            <w:tcBorders>
              <w:top w:val="single" w:sz="4" w:space="0" w:color="auto"/>
              <w:left w:val="single" w:sz="4" w:space="0" w:color="auto"/>
              <w:bottom w:val="single" w:sz="4" w:space="0" w:color="auto"/>
              <w:right w:val="single" w:sz="4" w:space="0" w:color="auto"/>
            </w:tcBorders>
          </w:tcPr>
          <w:p w14:paraId="3A82E5F0" w14:textId="77777777" w:rsidR="00ED3F27" w:rsidRPr="00162640" w:rsidRDefault="00ED3F27" w:rsidP="00E33D1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Планирование расходов на обслуживание муниципального долга </w:t>
            </w:r>
            <w:r w:rsidRPr="00162640">
              <w:rPr>
                <w:rFonts w:ascii="Times New Roman" w:eastAsiaTheme="minorHAnsi" w:hAnsi="Times New Roman"/>
                <w:bCs/>
                <w:sz w:val="24"/>
                <w:szCs w:val="24"/>
                <w:lang w:eastAsia="en-US"/>
              </w:rPr>
              <w:t xml:space="preserve">МО «Бичурский </w:t>
            </w:r>
            <w:proofErr w:type="gramStart"/>
            <w:r w:rsidRPr="00162640">
              <w:rPr>
                <w:rFonts w:ascii="Times New Roman" w:eastAsiaTheme="minorHAnsi" w:hAnsi="Times New Roman"/>
                <w:bCs/>
                <w:sz w:val="24"/>
                <w:szCs w:val="24"/>
                <w:lang w:eastAsia="en-US"/>
              </w:rPr>
              <w:t xml:space="preserve">район» </w:t>
            </w:r>
            <w:r w:rsidRPr="00162640">
              <w:rPr>
                <w:rFonts w:ascii="Times New Roman" w:eastAsiaTheme="minorHAnsi" w:hAnsi="Times New Roman"/>
                <w:sz w:val="24"/>
                <w:szCs w:val="24"/>
                <w:lang w:eastAsia="en-US"/>
              </w:rPr>
              <w:t xml:space="preserve">  </w:t>
            </w:r>
            <w:proofErr w:type="gramEnd"/>
            <w:r w:rsidRPr="00162640">
              <w:rPr>
                <w:rFonts w:ascii="Times New Roman" w:eastAsiaTheme="minorHAnsi" w:hAnsi="Times New Roman"/>
                <w:sz w:val="24"/>
                <w:szCs w:val="24"/>
                <w:lang w:eastAsia="en-US"/>
              </w:rPr>
              <w:t xml:space="preserve">будет </w:t>
            </w:r>
            <w:r w:rsidRPr="00162640">
              <w:rPr>
                <w:rFonts w:ascii="Times New Roman" w:eastAsiaTheme="minorHAnsi" w:hAnsi="Times New Roman"/>
                <w:sz w:val="24"/>
                <w:szCs w:val="24"/>
                <w:lang w:eastAsia="en-US"/>
              </w:rPr>
              <w:lastRenderedPageBreak/>
              <w:t xml:space="preserve">осуществляться с учетом необходимости своевременного и полного исполнения обязательств </w:t>
            </w:r>
            <w:r w:rsidRPr="00162640">
              <w:rPr>
                <w:rFonts w:ascii="Times New Roman" w:eastAsiaTheme="minorHAnsi" w:hAnsi="Times New Roman"/>
                <w:bCs/>
                <w:sz w:val="24"/>
                <w:szCs w:val="24"/>
                <w:lang w:eastAsia="en-US"/>
              </w:rPr>
              <w:t>МО «Бичурский район» .</w:t>
            </w:r>
            <w:r w:rsidRPr="00162640">
              <w:rPr>
                <w:rFonts w:ascii="Times New Roman" w:eastAsiaTheme="minorHAnsi" w:hAnsi="Times New Roman"/>
                <w:sz w:val="24"/>
                <w:szCs w:val="24"/>
                <w:lang w:eastAsia="en-US"/>
              </w:rPr>
              <w:t xml:space="preserve"> </w:t>
            </w:r>
          </w:p>
        </w:tc>
      </w:tr>
      <w:tr w:rsidR="00DC243C" w:rsidRPr="003D15B2" w14:paraId="282857BE" w14:textId="77777777" w:rsidTr="00C636A4">
        <w:tc>
          <w:tcPr>
            <w:tcW w:w="1276" w:type="dxa"/>
            <w:tcBorders>
              <w:top w:val="single" w:sz="4" w:space="0" w:color="auto"/>
              <w:left w:val="single" w:sz="4" w:space="0" w:color="auto"/>
              <w:bottom w:val="single" w:sz="4" w:space="0" w:color="auto"/>
              <w:right w:val="single" w:sz="4" w:space="0" w:color="auto"/>
            </w:tcBorders>
            <w:vAlign w:val="center"/>
          </w:tcPr>
          <w:p w14:paraId="26791CD1" w14:textId="77777777" w:rsidR="00DC243C" w:rsidRDefault="00DC243C" w:rsidP="00A87AB4">
            <w:pPr>
              <w:jc w:val="center"/>
              <w:rPr>
                <w:rFonts w:ascii="Times New Roman" w:hAnsi="Times New Roman"/>
                <w:sz w:val="28"/>
                <w:szCs w:val="28"/>
              </w:rPr>
            </w:pPr>
            <w:r>
              <w:rPr>
                <w:rFonts w:ascii="Times New Roman" w:hAnsi="Times New Roman"/>
                <w:sz w:val="28"/>
                <w:szCs w:val="28"/>
              </w:rPr>
              <w:lastRenderedPageBreak/>
              <w:t>1.2</w:t>
            </w:r>
          </w:p>
        </w:tc>
        <w:tc>
          <w:tcPr>
            <w:tcW w:w="3654" w:type="dxa"/>
            <w:tcBorders>
              <w:top w:val="single" w:sz="4" w:space="0" w:color="auto"/>
              <w:left w:val="single" w:sz="4" w:space="0" w:color="auto"/>
              <w:bottom w:val="single" w:sz="4" w:space="0" w:color="auto"/>
              <w:right w:val="single" w:sz="4" w:space="0" w:color="auto"/>
            </w:tcBorders>
          </w:tcPr>
          <w:p w14:paraId="0F534051" w14:textId="77777777" w:rsidR="00DC243C" w:rsidRPr="00162640" w:rsidRDefault="00DC243C" w:rsidP="00DC243C">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07D7145C" w14:textId="77777777" w:rsidR="00DC243C" w:rsidRPr="00162640" w:rsidRDefault="00DC243C" w:rsidP="003D15B2">
            <w:pPr>
              <w:spacing w:after="0" w:line="240" w:lineRule="auto"/>
              <w:jc w:val="center"/>
              <w:rPr>
                <w:rFonts w:ascii="Times New Roman" w:hAnsi="Times New Roman"/>
                <w:sz w:val="24"/>
                <w:szCs w:val="24"/>
              </w:rPr>
            </w:pPr>
          </w:p>
        </w:tc>
        <w:tc>
          <w:tcPr>
            <w:tcW w:w="1617" w:type="dxa"/>
            <w:gridSpan w:val="2"/>
            <w:tcBorders>
              <w:top w:val="single" w:sz="4" w:space="0" w:color="auto"/>
              <w:left w:val="single" w:sz="4" w:space="0" w:color="auto"/>
              <w:bottom w:val="single" w:sz="4" w:space="0" w:color="auto"/>
              <w:right w:val="single" w:sz="4" w:space="0" w:color="auto"/>
            </w:tcBorders>
          </w:tcPr>
          <w:p w14:paraId="6134B1FC" w14:textId="5E4D90F8" w:rsidR="00DC243C" w:rsidRPr="00F24FEF" w:rsidRDefault="00DC243C" w:rsidP="00FF4F0C">
            <w:pPr>
              <w:spacing w:after="0" w:line="240" w:lineRule="auto"/>
              <w:jc w:val="center"/>
              <w:rPr>
                <w:rFonts w:ascii="Times New Roman" w:eastAsia="Calibri" w:hAnsi="Times New Roman"/>
                <w:sz w:val="24"/>
                <w:szCs w:val="24"/>
                <w:lang w:val="en-US" w:eastAsia="en-US"/>
              </w:rPr>
            </w:pPr>
            <w:r w:rsidRPr="00162640">
              <w:rPr>
                <w:rFonts w:ascii="Times New Roman" w:eastAsia="Calibri" w:hAnsi="Times New Roman"/>
                <w:sz w:val="24"/>
                <w:szCs w:val="24"/>
                <w:lang w:eastAsia="en-US"/>
              </w:rPr>
              <w:t>01.01.2015 - 31.12.202</w:t>
            </w:r>
            <w:r w:rsidR="00F24FEF">
              <w:rPr>
                <w:rFonts w:ascii="Times New Roman" w:eastAsia="Calibri" w:hAnsi="Times New Roman"/>
                <w:sz w:val="24"/>
                <w:szCs w:val="24"/>
                <w:lang w:val="en-US" w:eastAsia="en-US"/>
              </w:rPr>
              <w:t>1</w:t>
            </w:r>
          </w:p>
        </w:tc>
        <w:tc>
          <w:tcPr>
            <w:tcW w:w="3376" w:type="dxa"/>
            <w:gridSpan w:val="2"/>
            <w:tcBorders>
              <w:top w:val="single" w:sz="4" w:space="0" w:color="auto"/>
              <w:left w:val="single" w:sz="4" w:space="0" w:color="auto"/>
              <w:bottom w:val="single" w:sz="4" w:space="0" w:color="auto"/>
              <w:right w:val="single" w:sz="4" w:space="0" w:color="auto"/>
            </w:tcBorders>
          </w:tcPr>
          <w:p w14:paraId="3D9D02F6" w14:textId="77777777" w:rsidR="00DC243C" w:rsidRPr="00162640" w:rsidRDefault="00DC243C" w:rsidP="00DC243C">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Регулярная публикация информации о состоянии долговых обязательств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на официальном сайте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в сети Интернет.</w:t>
            </w:r>
          </w:p>
          <w:p w14:paraId="4B877F38" w14:textId="77777777" w:rsidR="00DC243C" w:rsidRPr="00162640" w:rsidRDefault="00DC243C" w:rsidP="008D45B3">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r>
      <w:tr w:rsidR="00ED3F27" w:rsidRPr="003D15B2" w14:paraId="43EF2260" w14:textId="77777777" w:rsidTr="00C636A4">
        <w:tc>
          <w:tcPr>
            <w:tcW w:w="1276" w:type="dxa"/>
            <w:tcBorders>
              <w:top w:val="single" w:sz="4" w:space="0" w:color="auto"/>
              <w:left w:val="single" w:sz="4" w:space="0" w:color="auto"/>
              <w:bottom w:val="single" w:sz="4" w:space="0" w:color="auto"/>
              <w:right w:val="single" w:sz="4" w:space="0" w:color="auto"/>
            </w:tcBorders>
            <w:vAlign w:val="center"/>
          </w:tcPr>
          <w:p w14:paraId="2EBAEA0B" w14:textId="77777777" w:rsidR="00ED3F27" w:rsidRPr="00ED3F27" w:rsidRDefault="00ED3F27" w:rsidP="00ED3F27">
            <w:pPr>
              <w:jc w:val="center"/>
              <w:rPr>
                <w:rFonts w:ascii="Times New Roman" w:hAnsi="Times New Roman"/>
                <w:sz w:val="28"/>
                <w:szCs w:val="28"/>
                <w:lang w:val="en-US"/>
              </w:rPr>
            </w:pPr>
            <w:r>
              <w:rPr>
                <w:rFonts w:ascii="Times New Roman" w:hAnsi="Times New Roman"/>
                <w:sz w:val="28"/>
                <w:szCs w:val="28"/>
              </w:rPr>
              <w:t>1.</w:t>
            </w:r>
            <w:r>
              <w:rPr>
                <w:rFonts w:ascii="Times New Roman" w:hAnsi="Times New Roman"/>
                <w:sz w:val="28"/>
                <w:szCs w:val="28"/>
                <w:lang w:val="en-US"/>
              </w:rPr>
              <w:t>3</w:t>
            </w:r>
          </w:p>
        </w:tc>
        <w:tc>
          <w:tcPr>
            <w:tcW w:w="3654" w:type="dxa"/>
            <w:tcBorders>
              <w:top w:val="single" w:sz="4" w:space="0" w:color="auto"/>
              <w:left w:val="single" w:sz="4" w:space="0" w:color="auto"/>
              <w:bottom w:val="single" w:sz="4" w:space="0" w:color="auto"/>
              <w:right w:val="single" w:sz="4" w:space="0" w:color="auto"/>
            </w:tcBorders>
          </w:tcPr>
          <w:p w14:paraId="53B16F8D" w14:textId="77777777" w:rsidR="00ED3F27" w:rsidRPr="00162640" w:rsidRDefault="00ED3F27" w:rsidP="00E33D17">
            <w:pPr>
              <w:spacing w:after="0" w:line="240" w:lineRule="auto"/>
              <w:jc w:val="center"/>
              <w:rPr>
                <w:rFonts w:ascii="Times New Roman" w:hAnsi="Times New Roman"/>
                <w:sz w:val="24"/>
                <w:szCs w:val="24"/>
              </w:rPr>
            </w:pPr>
            <w:r w:rsidRPr="00162640">
              <w:rPr>
                <w:rFonts w:ascii="Times New Roman" w:hAnsi="Times New Roman"/>
                <w:sz w:val="24"/>
                <w:szCs w:val="24"/>
              </w:rPr>
              <w:t>Эффективное планирование объема и структуры муниципального долга</w:t>
            </w:r>
          </w:p>
        </w:tc>
        <w:tc>
          <w:tcPr>
            <w:tcW w:w="1617" w:type="dxa"/>
            <w:gridSpan w:val="2"/>
            <w:tcBorders>
              <w:top w:val="single" w:sz="4" w:space="0" w:color="auto"/>
              <w:left w:val="single" w:sz="4" w:space="0" w:color="auto"/>
              <w:bottom w:val="single" w:sz="4" w:space="0" w:color="auto"/>
              <w:right w:val="single" w:sz="4" w:space="0" w:color="auto"/>
            </w:tcBorders>
          </w:tcPr>
          <w:p w14:paraId="59115FF8" w14:textId="29C420D1" w:rsidR="00ED3F27" w:rsidRPr="00F24FEF" w:rsidRDefault="00ED3F27" w:rsidP="00FF4F0C">
            <w:pPr>
              <w:spacing w:after="0" w:line="240" w:lineRule="auto"/>
              <w:jc w:val="center"/>
              <w:rPr>
                <w:rFonts w:ascii="Times New Roman" w:hAnsi="Times New Roman"/>
                <w:sz w:val="24"/>
                <w:szCs w:val="24"/>
                <w:lang w:val="en-US"/>
              </w:rPr>
            </w:pPr>
            <w:r w:rsidRPr="00162640">
              <w:rPr>
                <w:rFonts w:ascii="Times New Roman" w:eastAsia="Calibri" w:hAnsi="Times New Roman"/>
                <w:sz w:val="24"/>
                <w:szCs w:val="24"/>
                <w:lang w:eastAsia="en-US"/>
              </w:rPr>
              <w:t>01.01.2015 - 31.12.202</w:t>
            </w:r>
            <w:r w:rsidR="00F24FEF">
              <w:rPr>
                <w:rFonts w:ascii="Times New Roman" w:eastAsia="Calibri" w:hAnsi="Times New Roman"/>
                <w:sz w:val="24"/>
                <w:szCs w:val="24"/>
                <w:lang w:val="en-US" w:eastAsia="en-US"/>
              </w:rPr>
              <w:t>1</w:t>
            </w:r>
          </w:p>
        </w:tc>
        <w:tc>
          <w:tcPr>
            <w:tcW w:w="3376" w:type="dxa"/>
            <w:gridSpan w:val="2"/>
            <w:tcBorders>
              <w:top w:val="single" w:sz="4" w:space="0" w:color="auto"/>
              <w:left w:val="single" w:sz="4" w:space="0" w:color="auto"/>
              <w:bottom w:val="single" w:sz="4" w:space="0" w:color="auto"/>
              <w:right w:val="single" w:sz="4" w:space="0" w:color="auto"/>
            </w:tcBorders>
          </w:tcPr>
          <w:p w14:paraId="0A9B8E94" w14:textId="77777777" w:rsidR="00ED3F27" w:rsidRPr="00162640" w:rsidRDefault="00ED3F27" w:rsidP="00E33D17">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Своевременное и полное погашение долговых обязательств МО «Бичурский район», покрытие временных кассовых разрывов, обеспечение равномерности графика платежей и исключение пиковых нагрузок на МО «Бичурский район» бюджет.</w:t>
            </w:r>
          </w:p>
          <w:p w14:paraId="0CB9834F" w14:textId="77777777" w:rsidR="00ED3F27" w:rsidRPr="00162640" w:rsidRDefault="00ED3F27" w:rsidP="00E33D17">
            <w:pPr>
              <w:spacing w:after="0" w:line="240" w:lineRule="auto"/>
              <w:jc w:val="center"/>
              <w:rPr>
                <w:rFonts w:ascii="Times New Roman" w:hAnsi="Times New Roman"/>
                <w:sz w:val="24"/>
                <w:szCs w:val="24"/>
              </w:rPr>
            </w:pPr>
          </w:p>
        </w:tc>
      </w:tr>
      <w:tr w:rsidR="003D15B2" w:rsidRPr="003D15B2" w14:paraId="5E14E62B" w14:textId="77777777" w:rsidTr="00C636A4">
        <w:tc>
          <w:tcPr>
            <w:tcW w:w="1276" w:type="dxa"/>
            <w:tcBorders>
              <w:top w:val="single" w:sz="4" w:space="0" w:color="auto"/>
              <w:left w:val="single" w:sz="4" w:space="0" w:color="auto"/>
              <w:bottom w:val="single" w:sz="4" w:space="0" w:color="auto"/>
              <w:right w:val="single" w:sz="4" w:space="0" w:color="auto"/>
            </w:tcBorders>
            <w:vAlign w:val="center"/>
            <w:hideMark/>
          </w:tcPr>
          <w:p w14:paraId="48068AF3" w14:textId="77777777" w:rsidR="003D15B2" w:rsidRDefault="00A06CF7" w:rsidP="00A87AB4">
            <w:pPr>
              <w:jc w:val="center"/>
              <w:rPr>
                <w:rFonts w:ascii="Times New Roman" w:hAnsi="Times New Roman"/>
                <w:sz w:val="28"/>
                <w:szCs w:val="28"/>
              </w:rPr>
            </w:pPr>
            <w:r>
              <w:rPr>
                <w:rFonts w:ascii="Times New Roman" w:hAnsi="Times New Roman"/>
                <w:sz w:val="28"/>
                <w:szCs w:val="28"/>
              </w:rPr>
              <w:t>2</w:t>
            </w:r>
          </w:p>
          <w:p w14:paraId="3E0D7075" w14:textId="77777777" w:rsidR="00FF4F0C" w:rsidRPr="003D15B2" w:rsidRDefault="00FF4F0C" w:rsidP="00A87AB4">
            <w:pPr>
              <w:jc w:val="center"/>
              <w:rPr>
                <w:rFonts w:ascii="Times New Roman" w:hAnsi="Times New Roman"/>
                <w:sz w:val="28"/>
                <w:szCs w:val="28"/>
              </w:rPr>
            </w:pPr>
          </w:p>
        </w:tc>
        <w:tc>
          <w:tcPr>
            <w:tcW w:w="8647" w:type="dxa"/>
            <w:gridSpan w:val="5"/>
            <w:tcBorders>
              <w:top w:val="single" w:sz="4" w:space="0" w:color="auto"/>
              <w:left w:val="single" w:sz="4" w:space="0" w:color="auto"/>
              <w:bottom w:val="single" w:sz="4" w:space="0" w:color="auto"/>
              <w:right w:val="single" w:sz="4" w:space="0" w:color="auto"/>
            </w:tcBorders>
          </w:tcPr>
          <w:p w14:paraId="24A00CBA" w14:textId="77777777" w:rsidR="003D15B2" w:rsidRPr="004A2211" w:rsidRDefault="003D15B2" w:rsidP="003D15B2">
            <w:pPr>
              <w:spacing w:after="0" w:line="240" w:lineRule="auto"/>
              <w:jc w:val="center"/>
              <w:rPr>
                <w:rFonts w:ascii="Times New Roman" w:hAnsi="Times New Roman"/>
                <w:b/>
                <w:sz w:val="24"/>
                <w:szCs w:val="24"/>
              </w:rPr>
            </w:pPr>
            <w:r w:rsidRPr="004A2211">
              <w:rPr>
                <w:rFonts w:ascii="Times New Roman" w:hAnsi="Times New Roman"/>
                <w:b/>
                <w:sz w:val="24"/>
                <w:szCs w:val="24"/>
              </w:rPr>
              <w:t xml:space="preserve">Подпрограмма </w:t>
            </w:r>
            <w:r w:rsidR="003367F7">
              <w:rPr>
                <w:rFonts w:ascii="Times New Roman" w:hAnsi="Times New Roman"/>
                <w:b/>
                <w:sz w:val="24"/>
                <w:szCs w:val="24"/>
              </w:rPr>
              <w:t>2</w:t>
            </w:r>
            <w:r w:rsidRPr="004A2211">
              <w:rPr>
                <w:rFonts w:ascii="Times New Roman" w:hAnsi="Times New Roman"/>
                <w:b/>
                <w:sz w:val="24"/>
                <w:szCs w:val="24"/>
              </w:rPr>
              <w:t xml:space="preserve">. </w:t>
            </w:r>
            <w:r w:rsidRPr="004A2211">
              <w:rPr>
                <w:rFonts w:ascii="Times New Roman" w:eastAsia="Calibri" w:hAnsi="Times New Roman"/>
                <w:b/>
                <w:sz w:val="24"/>
                <w:szCs w:val="24"/>
                <w:lang w:eastAsia="en-US"/>
              </w:rPr>
              <w:t>«</w:t>
            </w:r>
            <w:r w:rsidR="00385212" w:rsidRPr="004A2211">
              <w:rPr>
                <w:rFonts w:ascii="Times New Roman" w:eastAsia="Calibri" w:hAnsi="Times New Roman"/>
                <w:b/>
                <w:sz w:val="24"/>
                <w:szCs w:val="24"/>
                <w:lang w:eastAsia="en-US"/>
              </w:rPr>
              <w:t>Повышение качества управления муниципальными финансами</w:t>
            </w:r>
            <w:r w:rsidRPr="004A2211">
              <w:rPr>
                <w:rFonts w:ascii="Times New Roman" w:eastAsia="Calibri" w:hAnsi="Times New Roman"/>
                <w:b/>
                <w:sz w:val="24"/>
                <w:szCs w:val="24"/>
                <w:lang w:eastAsia="en-US"/>
              </w:rPr>
              <w:t>»</w:t>
            </w:r>
          </w:p>
          <w:p w14:paraId="2B14F557" w14:textId="77777777" w:rsidR="003D15B2" w:rsidRPr="00162640" w:rsidRDefault="00944F50" w:rsidP="00385212">
            <w:pPr>
              <w:autoSpaceDE w:val="0"/>
              <w:autoSpaceDN w:val="0"/>
              <w:adjustRightInd w:val="0"/>
              <w:spacing w:after="0" w:line="240" w:lineRule="auto"/>
              <w:jc w:val="center"/>
              <w:rPr>
                <w:rFonts w:ascii="Times New Roman" w:eastAsiaTheme="minorHAnsi" w:hAnsi="Times New Roman" w:cs="Arial"/>
                <w:b/>
                <w:sz w:val="24"/>
                <w:szCs w:val="24"/>
                <w:lang w:eastAsia="en-US"/>
              </w:rPr>
            </w:pPr>
            <w:r w:rsidRPr="004A2211">
              <w:rPr>
                <w:rFonts w:ascii="Times New Roman" w:eastAsia="Calibri" w:hAnsi="Times New Roman"/>
                <w:sz w:val="24"/>
                <w:szCs w:val="24"/>
                <w:lang w:eastAsia="en-US"/>
              </w:rPr>
              <w:t>(Приложение №</w:t>
            </w:r>
            <w:r w:rsidR="00385212" w:rsidRPr="004A2211">
              <w:rPr>
                <w:rFonts w:ascii="Times New Roman" w:eastAsia="Calibri" w:hAnsi="Times New Roman"/>
                <w:sz w:val="24"/>
                <w:szCs w:val="24"/>
                <w:lang w:eastAsia="en-US"/>
              </w:rPr>
              <w:t>2</w:t>
            </w:r>
            <w:r w:rsidRPr="004A2211">
              <w:rPr>
                <w:rFonts w:ascii="Times New Roman" w:eastAsia="Calibri" w:hAnsi="Times New Roman"/>
                <w:sz w:val="24"/>
                <w:szCs w:val="24"/>
                <w:lang w:eastAsia="en-US"/>
              </w:rPr>
              <w:t>)</w:t>
            </w:r>
          </w:p>
        </w:tc>
      </w:tr>
      <w:tr w:rsidR="00A87AB4" w:rsidRPr="003D15B2" w14:paraId="6B96FAAB" w14:textId="77777777" w:rsidTr="00FD319D">
        <w:trPr>
          <w:trHeight w:val="1954"/>
        </w:trPr>
        <w:tc>
          <w:tcPr>
            <w:tcW w:w="1276" w:type="dxa"/>
            <w:tcBorders>
              <w:top w:val="single" w:sz="4" w:space="0" w:color="auto"/>
              <w:left w:val="single" w:sz="4" w:space="0" w:color="auto"/>
              <w:bottom w:val="single" w:sz="4" w:space="0" w:color="auto"/>
              <w:right w:val="single" w:sz="4" w:space="0" w:color="auto"/>
            </w:tcBorders>
            <w:vAlign w:val="center"/>
          </w:tcPr>
          <w:p w14:paraId="62CED81C" w14:textId="77777777" w:rsidR="00A87AB4" w:rsidRDefault="00A87AB4" w:rsidP="00B12524">
            <w:pPr>
              <w:jc w:val="center"/>
              <w:rPr>
                <w:rFonts w:ascii="Times New Roman" w:hAnsi="Times New Roman"/>
                <w:sz w:val="28"/>
                <w:szCs w:val="28"/>
              </w:rPr>
            </w:pPr>
            <w:r>
              <w:rPr>
                <w:rFonts w:ascii="Times New Roman" w:hAnsi="Times New Roman"/>
                <w:sz w:val="28"/>
                <w:szCs w:val="28"/>
              </w:rPr>
              <w:t>2.</w:t>
            </w:r>
            <w:r w:rsidR="00B12524">
              <w:rPr>
                <w:rFonts w:ascii="Times New Roman" w:hAnsi="Times New Roman"/>
                <w:sz w:val="28"/>
                <w:szCs w:val="28"/>
              </w:rPr>
              <w:t>1</w:t>
            </w:r>
          </w:p>
        </w:tc>
        <w:tc>
          <w:tcPr>
            <w:tcW w:w="3686" w:type="dxa"/>
            <w:gridSpan w:val="2"/>
            <w:tcBorders>
              <w:top w:val="single" w:sz="4" w:space="0" w:color="auto"/>
              <w:left w:val="single" w:sz="4" w:space="0" w:color="auto"/>
              <w:bottom w:val="single" w:sz="4" w:space="0" w:color="auto"/>
              <w:right w:val="single" w:sz="4" w:space="0" w:color="auto"/>
            </w:tcBorders>
          </w:tcPr>
          <w:p w14:paraId="344597DE" w14:textId="77777777" w:rsidR="00A87AB4" w:rsidRPr="00162640" w:rsidRDefault="00A87AB4" w:rsidP="00A87AB4">
            <w:pPr>
              <w:spacing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Соблюдение равномерности исполнения показателей кассового плана бюджета МО «Бичурский район»</w:t>
            </w:r>
          </w:p>
        </w:tc>
        <w:tc>
          <w:tcPr>
            <w:tcW w:w="1588" w:type="dxa"/>
            <w:tcBorders>
              <w:top w:val="single" w:sz="4" w:space="0" w:color="auto"/>
              <w:left w:val="single" w:sz="4" w:space="0" w:color="auto"/>
              <w:bottom w:val="single" w:sz="4" w:space="0" w:color="auto"/>
              <w:right w:val="single" w:sz="4" w:space="0" w:color="auto"/>
            </w:tcBorders>
          </w:tcPr>
          <w:p w14:paraId="6CDFF67D" w14:textId="7BF35560" w:rsidR="00A87AB4" w:rsidRPr="00F24FEF" w:rsidRDefault="00A87AB4" w:rsidP="00FF4F0C">
            <w:pPr>
              <w:rPr>
                <w:sz w:val="24"/>
                <w:szCs w:val="24"/>
                <w:lang w:val="en-US"/>
              </w:rPr>
            </w:pPr>
            <w:r w:rsidRPr="00162640">
              <w:rPr>
                <w:rFonts w:ascii="Times New Roman" w:eastAsia="Calibri" w:hAnsi="Times New Roman"/>
                <w:sz w:val="24"/>
                <w:szCs w:val="24"/>
                <w:lang w:eastAsia="en-US"/>
              </w:rPr>
              <w:t>01.01.2015 - 31.12.202</w:t>
            </w:r>
            <w:r w:rsidR="00F24FEF">
              <w:rPr>
                <w:rFonts w:ascii="Times New Roman" w:eastAsia="Calibri" w:hAnsi="Times New Roman"/>
                <w:sz w:val="24"/>
                <w:szCs w:val="24"/>
                <w:lang w:val="en-US" w:eastAsia="en-US"/>
              </w:rPr>
              <w:t>1</w:t>
            </w:r>
          </w:p>
        </w:tc>
        <w:tc>
          <w:tcPr>
            <w:tcW w:w="3373" w:type="dxa"/>
            <w:gridSpan w:val="2"/>
            <w:tcBorders>
              <w:top w:val="single" w:sz="4" w:space="0" w:color="auto"/>
              <w:left w:val="single" w:sz="4" w:space="0" w:color="auto"/>
              <w:bottom w:val="single" w:sz="4" w:space="0" w:color="auto"/>
              <w:right w:val="single" w:sz="4" w:space="0" w:color="auto"/>
            </w:tcBorders>
          </w:tcPr>
          <w:p w14:paraId="67000741" w14:textId="77777777" w:rsidR="004C45A0" w:rsidRPr="00162640" w:rsidRDefault="004C45A0" w:rsidP="00162640">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Повышение качества планирования и помесячного распределения кассовых поступлений и кассовых выплат из бюджета. </w:t>
            </w:r>
          </w:p>
          <w:p w14:paraId="07232D8C" w14:textId="77777777" w:rsidR="00A87AB4" w:rsidRPr="00162640" w:rsidRDefault="00A87AB4" w:rsidP="003D15B2">
            <w:pPr>
              <w:spacing w:line="240" w:lineRule="auto"/>
              <w:rPr>
                <w:rFonts w:ascii="Times New Roman" w:hAnsi="Times New Roman"/>
                <w:sz w:val="24"/>
                <w:szCs w:val="24"/>
              </w:rPr>
            </w:pPr>
          </w:p>
        </w:tc>
      </w:tr>
      <w:tr w:rsidR="00A87AB4" w:rsidRPr="003D15B2" w14:paraId="74AA2C2D" w14:textId="77777777" w:rsidTr="00FD319D">
        <w:trPr>
          <w:trHeight w:val="1298"/>
        </w:trPr>
        <w:tc>
          <w:tcPr>
            <w:tcW w:w="1276" w:type="dxa"/>
            <w:tcBorders>
              <w:top w:val="single" w:sz="4" w:space="0" w:color="auto"/>
              <w:left w:val="single" w:sz="4" w:space="0" w:color="auto"/>
              <w:bottom w:val="single" w:sz="4" w:space="0" w:color="auto"/>
              <w:right w:val="single" w:sz="4" w:space="0" w:color="auto"/>
            </w:tcBorders>
            <w:vAlign w:val="center"/>
          </w:tcPr>
          <w:p w14:paraId="1A1B75C6" w14:textId="77777777" w:rsidR="00A87AB4" w:rsidRDefault="00A87AB4" w:rsidP="00B12524">
            <w:pPr>
              <w:jc w:val="center"/>
              <w:rPr>
                <w:rFonts w:ascii="Times New Roman" w:hAnsi="Times New Roman"/>
                <w:sz w:val="28"/>
                <w:szCs w:val="28"/>
              </w:rPr>
            </w:pPr>
            <w:r>
              <w:rPr>
                <w:rFonts w:ascii="Times New Roman" w:hAnsi="Times New Roman"/>
                <w:sz w:val="28"/>
                <w:szCs w:val="28"/>
              </w:rPr>
              <w:t>2.</w:t>
            </w:r>
            <w:r w:rsidR="00B12524">
              <w:rPr>
                <w:rFonts w:ascii="Times New Roman" w:hAnsi="Times New Roman"/>
                <w:sz w:val="28"/>
                <w:szCs w:val="28"/>
              </w:rPr>
              <w:t>2</w:t>
            </w:r>
          </w:p>
        </w:tc>
        <w:tc>
          <w:tcPr>
            <w:tcW w:w="3686" w:type="dxa"/>
            <w:gridSpan w:val="2"/>
            <w:tcBorders>
              <w:top w:val="single" w:sz="4" w:space="0" w:color="auto"/>
              <w:left w:val="single" w:sz="4" w:space="0" w:color="auto"/>
              <w:bottom w:val="single" w:sz="4" w:space="0" w:color="auto"/>
              <w:right w:val="single" w:sz="4" w:space="0" w:color="auto"/>
            </w:tcBorders>
          </w:tcPr>
          <w:p w14:paraId="2A81E5F4" w14:textId="77777777" w:rsidR="00A87AB4" w:rsidRPr="00162640" w:rsidRDefault="00A87AB4" w:rsidP="00ED3F27">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Анализ причин отнесения платежей к невыясненным поступлениям.</w:t>
            </w:r>
          </w:p>
          <w:p w14:paraId="545F7DE2" w14:textId="77777777" w:rsidR="00A87AB4" w:rsidRPr="00162640" w:rsidRDefault="00A87AB4" w:rsidP="00A87AB4">
            <w:pPr>
              <w:spacing w:line="240" w:lineRule="auto"/>
              <w:jc w:val="both"/>
              <w:rPr>
                <w:rFonts w:ascii="Times New Roman" w:eastAsiaTheme="minorHAnsi" w:hAnsi="Times New Roman"/>
                <w:bCs/>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14:paraId="6E6D2270" w14:textId="68527BB3" w:rsidR="00A87AB4" w:rsidRPr="00F24FEF" w:rsidRDefault="00A87AB4" w:rsidP="00FF4F0C">
            <w:pPr>
              <w:rPr>
                <w:sz w:val="24"/>
                <w:szCs w:val="24"/>
                <w:lang w:val="en-US"/>
              </w:rPr>
            </w:pPr>
            <w:r w:rsidRPr="00162640">
              <w:rPr>
                <w:rFonts w:ascii="Times New Roman" w:eastAsia="Calibri" w:hAnsi="Times New Roman"/>
                <w:sz w:val="24"/>
                <w:szCs w:val="24"/>
                <w:lang w:eastAsia="en-US"/>
              </w:rPr>
              <w:t>01.01.2015 - 31.12.202</w:t>
            </w:r>
            <w:r w:rsidR="00F24FEF">
              <w:rPr>
                <w:rFonts w:ascii="Times New Roman" w:eastAsia="Calibri" w:hAnsi="Times New Roman"/>
                <w:sz w:val="24"/>
                <w:szCs w:val="24"/>
                <w:lang w:val="en-US" w:eastAsia="en-US"/>
              </w:rPr>
              <w:t>1</w:t>
            </w:r>
          </w:p>
        </w:tc>
        <w:tc>
          <w:tcPr>
            <w:tcW w:w="3373" w:type="dxa"/>
            <w:gridSpan w:val="2"/>
            <w:tcBorders>
              <w:top w:val="single" w:sz="4" w:space="0" w:color="auto"/>
              <w:left w:val="single" w:sz="4" w:space="0" w:color="auto"/>
              <w:bottom w:val="single" w:sz="4" w:space="0" w:color="auto"/>
              <w:right w:val="single" w:sz="4" w:space="0" w:color="auto"/>
            </w:tcBorders>
          </w:tcPr>
          <w:p w14:paraId="6BCF0CA2" w14:textId="77777777" w:rsidR="00C463E0" w:rsidRPr="00162640" w:rsidRDefault="00C463E0" w:rsidP="00162640">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Снижение среднегодового уровня невыясненных поступлений в объеме налоговых и неналоговых поступлений.</w:t>
            </w:r>
          </w:p>
          <w:p w14:paraId="01249D10" w14:textId="77777777" w:rsidR="00A87AB4" w:rsidRPr="00162640" w:rsidRDefault="00A87AB4" w:rsidP="003D15B2">
            <w:pPr>
              <w:spacing w:line="240" w:lineRule="auto"/>
              <w:rPr>
                <w:rFonts w:ascii="Times New Roman" w:hAnsi="Times New Roman"/>
                <w:sz w:val="24"/>
                <w:szCs w:val="24"/>
              </w:rPr>
            </w:pPr>
          </w:p>
        </w:tc>
      </w:tr>
      <w:tr w:rsidR="00F829D6" w:rsidRPr="003D15B2" w14:paraId="21F52716" w14:textId="77777777" w:rsidTr="00FD319D">
        <w:trPr>
          <w:trHeight w:val="1094"/>
        </w:trPr>
        <w:tc>
          <w:tcPr>
            <w:tcW w:w="1276" w:type="dxa"/>
            <w:tcBorders>
              <w:top w:val="single" w:sz="4" w:space="0" w:color="auto"/>
              <w:left w:val="single" w:sz="4" w:space="0" w:color="auto"/>
              <w:bottom w:val="single" w:sz="4" w:space="0" w:color="auto"/>
              <w:right w:val="single" w:sz="4" w:space="0" w:color="auto"/>
            </w:tcBorders>
            <w:vAlign w:val="center"/>
          </w:tcPr>
          <w:p w14:paraId="3F6DB17C" w14:textId="77777777" w:rsidR="00F829D6" w:rsidRDefault="00F829D6" w:rsidP="00B12524">
            <w:pPr>
              <w:jc w:val="center"/>
              <w:rPr>
                <w:rFonts w:ascii="Times New Roman" w:hAnsi="Times New Roman"/>
                <w:sz w:val="28"/>
                <w:szCs w:val="28"/>
              </w:rPr>
            </w:pPr>
            <w:r>
              <w:rPr>
                <w:rFonts w:ascii="Times New Roman" w:hAnsi="Times New Roman"/>
                <w:sz w:val="28"/>
                <w:szCs w:val="28"/>
              </w:rPr>
              <w:t>2.</w:t>
            </w:r>
            <w:r w:rsidR="00B12524">
              <w:rPr>
                <w:rFonts w:ascii="Times New Roman" w:hAnsi="Times New Roman"/>
                <w:sz w:val="28"/>
                <w:szCs w:val="28"/>
              </w:rPr>
              <w:t>3</w:t>
            </w:r>
          </w:p>
        </w:tc>
        <w:tc>
          <w:tcPr>
            <w:tcW w:w="3686" w:type="dxa"/>
            <w:gridSpan w:val="2"/>
            <w:tcBorders>
              <w:top w:val="single" w:sz="4" w:space="0" w:color="auto"/>
              <w:left w:val="single" w:sz="4" w:space="0" w:color="auto"/>
              <w:bottom w:val="single" w:sz="4" w:space="0" w:color="auto"/>
              <w:right w:val="single" w:sz="4" w:space="0" w:color="auto"/>
            </w:tcBorders>
          </w:tcPr>
          <w:p w14:paraId="6E3EC014" w14:textId="77777777" w:rsidR="00F829D6" w:rsidRPr="00162640" w:rsidRDefault="00F829D6" w:rsidP="00ED3F27">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открытости и прозрачности управления общественными финансами.</w:t>
            </w:r>
          </w:p>
          <w:p w14:paraId="785BBDE4" w14:textId="77777777" w:rsidR="00F829D6" w:rsidRPr="00162640" w:rsidRDefault="00F829D6" w:rsidP="00805CFA">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14:paraId="7290D321" w14:textId="7132287A" w:rsidR="00F829D6" w:rsidRPr="00F24FEF" w:rsidRDefault="00F829D6" w:rsidP="00FF4F0C">
            <w:pPr>
              <w:rPr>
                <w:rFonts w:ascii="Times New Roman" w:eastAsia="Calibri" w:hAnsi="Times New Roman"/>
                <w:sz w:val="24"/>
                <w:szCs w:val="24"/>
                <w:lang w:val="en-US" w:eastAsia="en-US"/>
              </w:rPr>
            </w:pPr>
            <w:r w:rsidRPr="00162640">
              <w:rPr>
                <w:rFonts w:ascii="Times New Roman" w:eastAsia="Calibri" w:hAnsi="Times New Roman"/>
                <w:sz w:val="24"/>
                <w:szCs w:val="24"/>
                <w:lang w:eastAsia="en-US"/>
              </w:rPr>
              <w:t>01.01.201</w:t>
            </w:r>
            <w:r>
              <w:rPr>
                <w:rFonts w:ascii="Times New Roman" w:eastAsia="Calibri" w:hAnsi="Times New Roman"/>
                <w:sz w:val="24"/>
                <w:szCs w:val="24"/>
                <w:lang w:eastAsia="en-US"/>
              </w:rPr>
              <w:t>8</w:t>
            </w:r>
            <w:r w:rsidRPr="00162640">
              <w:rPr>
                <w:rFonts w:ascii="Times New Roman" w:eastAsia="Calibri" w:hAnsi="Times New Roman"/>
                <w:sz w:val="24"/>
                <w:szCs w:val="24"/>
                <w:lang w:eastAsia="en-US"/>
              </w:rPr>
              <w:t xml:space="preserve"> - 31.12.202</w:t>
            </w:r>
            <w:r w:rsidR="00F24FEF">
              <w:rPr>
                <w:rFonts w:ascii="Times New Roman" w:eastAsia="Calibri" w:hAnsi="Times New Roman"/>
                <w:sz w:val="24"/>
                <w:szCs w:val="24"/>
                <w:lang w:val="en-US" w:eastAsia="en-US"/>
              </w:rPr>
              <w:t>1</w:t>
            </w:r>
          </w:p>
        </w:tc>
        <w:tc>
          <w:tcPr>
            <w:tcW w:w="3373" w:type="dxa"/>
            <w:gridSpan w:val="2"/>
            <w:tcBorders>
              <w:top w:val="single" w:sz="4" w:space="0" w:color="auto"/>
              <w:left w:val="single" w:sz="4" w:space="0" w:color="auto"/>
              <w:bottom w:val="single" w:sz="4" w:space="0" w:color="auto"/>
              <w:right w:val="single" w:sz="4" w:space="0" w:color="auto"/>
            </w:tcBorders>
          </w:tcPr>
          <w:p w14:paraId="39008A35" w14:textId="77777777" w:rsidR="00F829D6" w:rsidRPr="00162640" w:rsidRDefault="00F829D6" w:rsidP="00805CFA">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Обеспечение открытости бюджета и бюджетного процесса для общества.</w:t>
            </w:r>
          </w:p>
          <w:p w14:paraId="64C2D869" w14:textId="77777777" w:rsidR="00F829D6" w:rsidRPr="00162640" w:rsidRDefault="00F829D6" w:rsidP="00805CFA">
            <w:pPr>
              <w:spacing w:line="240" w:lineRule="auto"/>
              <w:rPr>
                <w:rFonts w:ascii="Times New Roman" w:hAnsi="Times New Roman"/>
                <w:sz w:val="24"/>
                <w:szCs w:val="24"/>
              </w:rPr>
            </w:pPr>
          </w:p>
        </w:tc>
      </w:tr>
      <w:tr w:rsidR="00A87AB4" w:rsidRPr="003D15B2" w14:paraId="3C3199AC" w14:textId="77777777" w:rsidTr="00A35DE5">
        <w:trPr>
          <w:trHeight w:val="132"/>
        </w:trPr>
        <w:tc>
          <w:tcPr>
            <w:tcW w:w="1276" w:type="dxa"/>
            <w:tcBorders>
              <w:top w:val="single" w:sz="4" w:space="0" w:color="auto"/>
              <w:left w:val="single" w:sz="4" w:space="0" w:color="auto"/>
              <w:bottom w:val="single" w:sz="4" w:space="0" w:color="auto"/>
              <w:right w:val="single" w:sz="4" w:space="0" w:color="auto"/>
            </w:tcBorders>
            <w:vAlign w:val="center"/>
          </w:tcPr>
          <w:p w14:paraId="54E942E5" w14:textId="77777777" w:rsidR="00A87AB4" w:rsidRDefault="00A87AB4" w:rsidP="00B12524">
            <w:pPr>
              <w:jc w:val="center"/>
              <w:rPr>
                <w:rFonts w:ascii="Times New Roman" w:hAnsi="Times New Roman"/>
                <w:sz w:val="28"/>
                <w:szCs w:val="28"/>
              </w:rPr>
            </w:pPr>
            <w:r>
              <w:rPr>
                <w:rFonts w:ascii="Times New Roman" w:hAnsi="Times New Roman"/>
                <w:sz w:val="28"/>
                <w:szCs w:val="28"/>
              </w:rPr>
              <w:t>2.</w:t>
            </w:r>
            <w:r w:rsidR="00B12524">
              <w:rPr>
                <w:rFonts w:ascii="Times New Roman" w:hAnsi="Times New Roman"/>
                <w:sz w:val="28"/>
                <w:szCs w:val="28"/>
              </w:rPr>
              <w:t>4</w:t>
            </w:r>
          </w:p>
        </w:tc>
        <w:tc>
          <w:tcPr>
            <w:tcW w:w="3686" w:type="dxa"/>
            <w:gridSpan w:val="2"/>
            <w:tcBorders>
              <w:top w:val="single" w:sz="4" w:space="0" w:color="auto"/>
              <w:left w:val="single" w:sz="4" w:space="0" w:color="auto"/>
              <w:bottom w:val="single" w:sz="4" w:space="0" w:color="auto"/>
              <w:right w:val="single" w:sz="4" w:space="0" w:color="auto"/>
            </w:tcBorders>
          </w:tcPr>
          <w:p w14:paraId="13B8251C" w14:textId="77777777" w:rsidR="00A87AB4" w:rsidRPr="00162640" w:rsidRDefault="00A87AB4" w:rsidP="00ED3F27">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 xml:space="preserve">Организация и осуществление внутреннего </w:t>
            </w:r>
            <w:r w:rsidR="00162640" w:rsidRPr="00162640">
              <w:rPr>
                <w:rFonts w:ascii="Times New Roman" w:eastAsiaTheme="minorHAnsi" w:hAnsi="Times New Roman"/>
                <w:bCs/>
                <w:sz w:val="24"/>
                <w:szCs w:val="24"/>
                <w:lang w:eastAsia="en-US"/>
              </w:rPr>
              <w:t>муниципального ф</w:t>
            </w:r>
            <w:r w:rsidRPr="00162640">
              <w:rPr>
                <w:rFonts w:ascii="Times New Roman" w:eastAsiaTheme="minorHAnsi" w:hAnsi="Times New Roman"/>
                <w:bCs/>
                <w:sz w:val="24"/>
                <w:szCs w:val="24"/>
                <w:lang w:eastAsia="en-US"/>
              </w:rPr>
              <w:t>инансового контроля.</w:t>
            </w:r>
          </w:p>
          <w:p w14:paraId="1A745574" w14:textId="77777777" w:rsidR="00A87AB4" w:rsidRPr="00162640" w:rsidRDefault="00A87AB4" w:rsidP="00A87AB4">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c>
          <w:tcPr>
            <w:tcW w:w="1588" w:type="dxa"/>
            <w:tcBorders>
              <w:top w:val="single" w:sz="4" w:space="0" w:color="auto"/>
              <w:left w:val="single" w:sz="4" w:space="0" w:color="auto"/>
              <w:bottom w:val="single" w:sz="4" w:space="0" w:color="auto"/>
              <w:right w:val="single" w:sz="4" w:space="0" w:color="auto"/>
            </w:tcBorders>
          </w:tcPr>
          <w:p w14:paraId="7BFEF20B" w14:textId="5A485427" w:rsidR="00A87AB4" w:rsidRPr="00F24FEF" w:rsidRDefault="00A87AB4" w:rsidP="00FF4F0C">
            <w:pPr>
              <w:rPr>
                <w:sz w:val="24"/>
                <w:szCs w:val="24"/>
                <w:lang w:val="en-US"/>
              </w:rPr>
            </w:pPr>
            <w:r w:rsidRPr="00162640">
              <w:rPr>
                <w:rFonts w:ascii="Times New Roman" w:eastAsia="Calibri" w:hAnsi="Times New Roman"/>
                <w:sz w:val="24"/>
                <w:szCs w:val="24"/>
                <w:lang w:eastAsia="en-US"/>
              </w:rPr>
              <w:t>01.01.2015 - 31.12.202</w:t>
            </w:r>
            <w:r w:rsidR="00F24FEF">
              <w:rPr>
                <w:rFonts w:ascii="Times New Roman" w:eastAsia="Calibri" w:hAnsi="Times New Roman"/>
                <w:sz w:val="24"/>
                <w:szCs w:val="24"/>
                <w:lang w:val="en-US" w:eastAsia="en-US"/>
              </w:rPr>
              <w:t>1</w:t>
            </w:r>
          </w:p>
        </w:tc>
        <w:tc>
          <w:tcPr>
            <w:tcW w:w="3373" w:type="dxa"/>
            <w:gridSpan w:val="2"/>
            <w:tcBorders>
              <w:top w:val="single" w:sz="4" w:space="0" w:color="auto"/>
              <w:left w:val="single" w:sz="4" w:space="0" w:color="auto"/>
              <w:bottom w:val="single" w:sz="4" w:space="0" w:color="auto"/>
              <w:right w:val="single" w:sz="4" w:space="0" w:color="auto"/>
            </w:tcBorders>
          </w:tcPr>
          <w:p w14:paraId="7E9884F5" w14:textId="77777777" w:rsidR="00A87AB4" w:rsidRPr="00162640" w:rsidRDefault="00162640" w:rsidP="00D405EE">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 xml:space="preserve">Соблюдением бюджетного законодательства Российской Федерации и иных нормативных правовых актов, регулирующих бюджетные </w:t>
            </w:r>
            <w:r w:rsidRPr="00162640">
              <w:rPr>
                <w:rFonts w:ascii="Times New Roman" w:eastAsiaTheme="minorHAnsi" w:hAnsi="Times New Roman"/>
                <w:sz w:val="24"/>
                <w:szCs w:val="24"/>
                <w:lang w:eastAsia="en-US"/>
              </w:rPr>
              <w:lastRenderedPageBreak/>
              <w:t>правоотношения.</w:t>
            </w:r>
          </w:p>
        </w:tc>
      </w:tr>
      <w:tr w:rsidR="00A87AB4" w:rsidRPr="003D15B2" w14:paraId="5DBF6F2F" w14:textId="77777777" w:rsidTr="00FD319D">
        <w:trPr>
          <w:trHeight w:val="1954"/>
        </w:trPr>
        <w:tc>
          <w:tcPr>
            <w:tcW w:w="1276" w:type="dxa"/>
            <w:tcBorders>
              <w:top w:val="single" w:sz="4" w:space="0" w:color="auto"/>
              <w:left w:val="single" w:sz="4" w:space="0" w:color="auto"/>
              <w:bottom w:val="single" w:sz="4" w:space="0" w:color="auto"/>
              <w:right w:val="single" w:sz="4" w:space="0" w:color="auto"/>
            </w:tcBorders>
            <w:vAlign w:val="center"/>
          </w:tcPr>
          <w:p w14:paraId="55E14043" w14:textId="77777777" w:rsidR="00A87AB4" w:rsidRDefault="00A87AB4" w:rsidP="00B12524">
            <w:pPr>
              <w:jc w:val="center"/>
              <w:rPr>
                <w:rFonts w:ascii="Times New Roman" w:hAnsi="Times New Roman"/>
                <w:sz w:val="28"/>
                <w:szCs w:val="28"/>
              </w:rPr>
            </w:pPr>
            <w:r>
              <w:rPr>
                <w:rFonts w:ascii="Times New Roman" w:hAnsi="Times New Roman"/>
                <w:sz w:val="28"/>
                <w:szCs w:val="28"/>
              </w:rPr>
              <w:lastRenderedPageBreak/>
              <w:t>2.</w:t>
            </w:r>
            <w:r w:rsidR="00B12524">
              <w:rPr>
                <w:rFonts w:ascii="Times New Roman" w:hAnsi="Times New Roman"/>
                <w:sz w:val="28"/>
                <w:szCs w:val="28"/>
              </w:rPr>
              <w:t>5</w:t>
            </w:r>
          </w:p>
        </w:tc>
        <w:tc>
          <w:tcPr>
            <w:tcW w:w="3686" w:type="dxa"/>
            <w:gridSpan w:val="2"/>
            <w:tcBorders>
              <w:top w:val="single" w:sz="4" w:space="0" w:color="auto"/>
              <w:left w:val="single" w:sz="4" w:space="0" w:color="auto"/>
              <w:bottom w:val="single" w:sz="4" w:space="0" w:color="auto"/>
              <w:right w:val="single" w:sz="4" w:space="0" w:color="auto"/>
            </w:tcBorders>
          </w:tcPr>
          <w:p w14:paraId="3D6B2FF1" w14:textId="77777777" w:rsidR="00A87AB4" w:rsidRPr="00162640" w:rsidRDefault="00A87AB4" w:rsidP="00ED3F27">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контроля за соблюдением законодательства о контрактной системе в сфере закупок.</w:t>
            </w:r>
          </w:p>
        </w:tc>
        <w:tc>
          <w:tcPr>
            <w:tcW w:w="1588" w:type="dxa"/>
            <w:tcBorders>
              <w:top w:val="single" w:sz="4" w:space="0" w:color="auto"/>
              <w:left w:val="single" w:sz="4" w:space="0" w:color="auto"/>
              <w:bottom w:val="single" w:sz="4" w:space="0" w:color="auto"/>
              <w:right w:val="single" w:sz="4" w:space="0" w:color="auto"/>
            </w:tcBorders>
          </w:tcPr>
          <w:p w14:paraId="541B1614" w14:textId="2D0051AA" w:rsidR="00A87AB4" w:rsidRPr="00F24FEF" w:rsidRDefault="00A87AB4" w:rsidP="00FF4F0C">
            <w:pPr>
              <w:rPr>
                <w:sz w:val="24"/>
                <w:szCs w:val="24"/>
                <w:lang w:val="en-US"/>
              </w:rPr>
            </w:pPr>
            <w:r w:rsidRPr="00162640">
              <w:rPr>
                <w:rFonts w:ascii="Times New Roman" w:eastAsia="Calibri" w:hAnsi="Times New Roman"/>
                <w:sz w:val="24"/>
                <w:szCs w:val="24"/>
                <w:lang w:eastAsia="en-US"/>
              </w:rPr>
              <w:t>01.01.2015 - 31.12.202</w:t>
            </w:r>
            <w:r w:rsidR="00F24FEF">
              <w:rPr>
                <w:rFonts w:ascii="Times New Roman" w:eastAsia="Calibri" w:hAnsi="Times New Roman"/>
                <w:sz w:val="24"/>
                <w:szCs w:val="24"/>
                <w:lang w:val="en-US" w:eastAsia="en-US"/>
              </w:rPr>
              <w:t>1</w:t>
            </w:r>
          </w:p>
        </w:tc>
        <w:tc>
          <w:tcPr>
            <w:tcW w:w="3373" w:type="dxa"/>
            <w:gridSpan w:val="2"/>
            <w:tcBorders>
              <w:top w:val="single" w:sz="4" w:space="0" w:color="auto"/>
              <w:left w:val="single" w:sz="4" w:space="0" w:color="auto"/>
              <w:bottom w:val="single" w:sz="4" w:space="0" w:color="auto"/>
              <w:right w:val="single" w:sz="4" w:space="0" w:color="auto"/>
            </w:tcBorders>
          </w:tcPr>
          <w:p w14:paraId="2E2ADBD4" w14:textId="77777777" w:rsidR="00162640" w:rsidRPr="00162640" w:rsidRDefault="00162640" w:rsidP="00162640">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эффективности и результативности осуществления закупок, а также достижение целей закупок.</w:t>
            </w:r>
          </w:p>
          <w:p w14:paraId="3D401055" w14:textId="77777777" w:rsidR="00A87AB4" w:rsidRPr="00162640" w:rsidRDefault="00A87AB4" w:rsidP="003D15B2">
            <w:pPr>
              <w:spacing w:line="240" w:lineRule="auto"/>
              <w:rPr>
                <w:rFonts w:ascii="Times New Roman" w:hAnsi="Times New Roman"/>
                <w:sz w:val="24"/>
                <w:szCs w:val="24"/>
              </w:rPr>
            </w:pPr>
          </w:p>
        </w:tc>
      </w:tr>
    </w:tbl>
    <w:p w14:paraId="141943E8" w14:textId="77777777" w:rsidR="0090185B" w:rsidRPr="003D66F4" w:rsidRDefault="0090185B" w:rsidP="006A47CB">
      <w:pPr>
        <w:pStyle w:val="ConsPlusNormal0"/>
        <w:jc w:val="center"/>
        <w:outlineLvl w:val="1"/>
        <w:rPr>
          <w:rFonts w:ascii="Times New Roman" w:hAnsi="Times New Roman"/>
          <w:b/>
          <w:sz w:val="28"/>
          <w:szCs w:val="28"/>
        </w:rPr>
      </w:pPr>
    </w:p>
    <w:p w14:paraId="284EC8FD" w14:textId="77777777" w:rsidR="006A47CB" w:rsidRPr="004502EB" w:rsidRDefault="00FF534C" w:rsidP="006A47CB">
      <w:pPr>
        <w:pStyle w:val="ConsPlusNormal0"/>
        <w:jc w:val="center"/>
        <w:outlineLvl w:val="1"/>
        <w:rPr>
          <w:rFonts w:ascii="Times New Roman" w:hAnsi="Times New Roman"/>
          <w:b/>
          <w:sz w:val="28"/>
          <w:szCs w:val="28"/>
        </w:rPr>
      </w:pPr>
      <w:r w:rsidRPr="00E90092">
        <w:rPr>
          <w:rFonts w:ascii="Times New Roman" w:hAnsi="Times New Roman"/>
          <w:b/>
          <w:sz w:val="28"/>
          <w:szCs w:val="28"/>
        </w:rPr>
        <w:t>8</w:t>
      </w:r>
      <w:r w:rsidR="006A47CB" w:rsidRPr="00E90092">
        <w:rPr>
          <w:rFonts w:ascii="Times New Roman" w:hAnsi="Times New Roman"/>
          <w:b/>
          <w:sz w:val="28"/>
          <w:szCs w:val="28"/>
        </w:rPr>
        <w:t xml:space="preserve">. Оценка эффективности </w:t>
      </w:r>
      <w:r w:rsidR="00672D02">
        <w:rPr>
          <w:rFonts w:ascii="Times New Roman" w:hAnsi="Times New Roman"/>
          <w:b/>
          <w:sz w:val="28"/>
          <w:szCs w:val="28"/>
        </w:rPr>
        <w:t>муниципальной п</w:t>
      </w:r>
      <w:r w:rsidR="006A47CB" w:rsidRPr="00E90092">
        <w:rPr>
          <w:rFonts w:ascii="Times New Roman" w:hAnsi="Times New Roman"/>
          <w:b/>
          <w:sz w:val="28"/>
          <w:szCs w:val="28"/>
        </w:rPr>
        <w:t>рограммы</w:t>
      </w:r>
    </w:p>
    <w:p w14:paraId="7181641B" w14:textId="77777777" w:rsidR="00D405EE" w:rsidRPr="004502EB" w:rsidRDefault="00D405EE" w:rsidP="006A47CB">
      <w:pPr>
        <w:pStyle w:val="ConsPlusNormal0"/>
        <w:jc w:val="center"/>
        <w:outlineLvl w:val="1"/>
        <w:rPr>
          <w:rFonts w:ascii="Times New Roman" w:hAnsi="Times New Roman"/>
          <w:b/>
          <w:sz w:val="28"/>
          <w:szCs w:val="28"/>
        </w:rPr>
      </w:pPr>
    </w:p>
    <w:p w14:paraId="0BEA439E"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Оценка эффективности реализации муниципальн</w:t>
      </w:r>
      <w:r w:rsidR="004502EB">
        <w:rPr>
          <w:rFonts w:ascii="Times New Roman" w:hAnsi="Times New Roman"/>
          <w:sz w:val="24"/>
          <w:szCs w:val="24"/>
        </w:rPr>
        <w:t>ой</w:t>
      </w:r>
      <w:r w:rsidRPr="003537C0">
        <w:rPr>
          <w:rFonts w:ascii="Times New Roman" w:hAnsi="Times New Roman"/>
          <w:sz w:val="24"/>
          <w:szCs w:val="24"/>
        </w:rPr>
        <w:t xml:space="preserve"> программ</w:t>
      </w:r>
      <w:r w:rsidR="004502EB">
        <w:rPr>
          <w:rFonts w:ascii="Times New Roman" w:hAnsi="Times New Roman"/>
          <w:sz w:val="24"/>
          <w:szCs w:val="24"/>
        </w:rPr>
        <w:t>ы</w:t>
      </w:r>
      <w:r w:rsidRPr="003537C0">
        <w:rPr>
          <w:rFonts w:ascii="Times New Roman" w:hAnsi="Times New Roman"/>
          <w:sz w:val="24"/>
          <w:szCs w:val="24"/>
        </w:rPr>
        <w:t xml:space="preserve"> осуществляется в целях контроля за ходом реализации и своевременного принятия мер по повышению эффективности и расходования средств на их реализацию.</w:t>
      </w:r>
    </w:p>
    <w:p w14:paraId="3530B5C7"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Методика оценки эффективности реализации муниципальных программ (далее - Методика оценки) определяет правила проведения оценки эффективности реализации муниципальных программ.</w:t>
      </w:r>
    </w:p>
    <w:p w14:paraId="28BA61AB"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Оценка эффективности реализации муниципальной программы производится ответственным исполнителем до 1 марта года, следующего за отчетным.</w:t>
      </w:r>
    </w:p>
    <w:p w14:paraId="1141B6D0"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Ответственный исполнитель в соответствии с Методикой оценки определяет оценку эффективности реализации муниципальной программы, подпрограммы, на основании которой определяется качественное значение оценки муниципальной программы, подпрограммы: высокоэффективная, эффективная, низкоэффективная, неэффективная.</w:t>
      </w:r>
      <w:r w:rsidRPr="003537C0">
        <w:rPr>
          <w:rFonts w:ascii="Times New Roman" w:eastAsia="Calibri" w:hAnsi="Times New Roman"/>
          <w:sz w:val="24"/>
          <w:szCs w:val="24"/>
        </w:rPr>
        <w:t xml:space="preserve"> </w:t>
      </w:r>
      <w:r w:rsidRPr="003537C0">
        <w:rPr>
          <w:rFonts w:ascii="Times New Roman" w:hAnsi="Times New Roman"/>
          <w:sz w:val="24"/>
          <w:szCs w:val="24"/>
        </w:rPr>
        <w:t>Методика оценки эффективности муниципальной программы производится с учетом специфики муниципальной программы (исходя из целевой, отраслевой направленности муниципальной программы).</w:t>
      </w:r>
    </w:p>
    <w:p w14:paraId="210F0D4D"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14:paraId="597DFE3D"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14:paraId="518F5E00"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p>
    <w:p w14:paraId="0415F8CD"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 xml:space="preserve">         </w:t>
      </w:r>
      <w:proofErr w:type="spellStart"/>
      <w:r w:rsidRPr="003537C0">
        <w:rPr>
          <w:rFonts w:ascii="Times New Roman" w:hAnsi="Times New Roman"/>
          <w:sz w:val="24"/>
          <w:szCs w:val="24"/>
        </w:rPr>
        <w:t>Tfi</w:t>
      </w:r>
      <w:proofErr w:type="spellEnd"/>
    </w:p>
    <w:p w14:paraId="59F678EF"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 xml:space="preserve">    </w:t>
      </w:r>
      <w:proofErr w:type="spellStart"/>
      <w:r w:rsidRPr="003537C0">
        <w:rPr>
          <w:rFonts w:ascii="Times New Roman" w:hAnsi="Times New Roman"/>
          <w:sz w:val="24"/>
          <w:szCs w:val="24"/>
        </w:rPr>
        <w:t>Ei</w:t>
      </w:r>
      <w:proofErr w:type="spellEnd"/>
      <w:r w:rsidRPr="003537C0">
        <w:rPr>
          <w:rFonts w:ascii="Times New Roman" w:hAnsi="Times New Roman"/>
          <w:sz w:val="24"/>
          <w:szCs w:val="24"/>
        </w:rPr>
        <w:t xml:space="preserve"> = --- x 100,%, где:</w:t>
      </w:r>
    </w:p>
    <w:p w14:paraId="5F8A45F5"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 xml:space="preserve">         </w:t>
      </w:r>
      <w:proofErr w:type="spellStart"/>
      <w:r w:rsidRPr="003537C0">
        <w:rPr>
          <w:rFonts w:ascii="Times New Roman" w:hAnsi="Times New Roman"/>
          <w:sz w:val="24"/>
          <w:szCs w:val="24"/>
        </w:rPr>
        <w:t>TNi</w:t>
      </w:r>
      <w:proofErr w:type="spellEnd"/>
    </w:p>
    <w:p w14:paraId="56AABFBD"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proofErr w:type="spellStart"/>
      <w:r w:rsidRPr="003537C0">
        <w:rPr>
          <w:rFonts w:ascii="Times New Roman" w:hAnsi="Times New Roman"/>
          <w:sz w:val="24"/>
          <w:szCs w:val="24"/>
        </w:rPr>
        <w:t>Ei</w:t>
      </w:r>
      <w:proofErr w:type="spellEnd"/>
      <w:r w:rsidRPr="003537C0">
        <w:rPr>
          <w:rFonts w:ascii="Times New Roman" w:hAnsi="Times New Roman"/>
          <w:sz w:val="24"/>
          <w:szCs w:val="24"/>
        </w:rPr>
        <w:t xml:space="preserve"> - эффективность реализации i-</w:t>
      </w:r>
      <w:proofErr w:type="spellStart"/>
      <w:r w:rsidRPr="003537C0">
        <w:rPr>
          <w:rFonts w:ascii="Times New Roman" w:hAnsi="Times New Roman"/>
          <w:sz w:val="24"/>
          <w:szCs w:val="24"/>
        </w:rPr>
        <w:t>го</w:t>
      </w:r>
      <w:proofErr w:type="spellEnd"/>
      <w:r w:rsidRPr="003537C0">
        <w:rPr>
          <w:rFonts w:ascii="Times New Roman" w:hAnsi="Times New Roman"/>
          <w:sz w:val="24"/>
          <w:szCs w:val="24"/>
        </w:rPr>
        <w:t xml:space="preserve"> целевого индикатора (показателя результатов муниципальной программы (процентов);</w:t>
      </w:r>
    </w:p>
    <w:p w14:paraId="6F8A9989"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proofErr w:type="spellStart"/>
      <w:r w:rsidRPr="003537C0">
        <w:rPr>
          <w:rFonts w:ascii="Times New Roman" w:hAnsi="Times New Roman"/>
          <w:sz w:val="24"/>
          <w:szCs w:val="24"/>
        </w:rPr>
        <w:t>Tfi</w:t>
      </w:r>
      <w:proofErr w:type="spellEnd"/>
      <w:r w:rsidRPr="003537C0">
        <w:rPr>
          <w:rFonts w:ascii="Times New Roman" w:hAnsi="Times New Roman"/>
          <w:sz w:val="24"/>
          <w:szCs w:val="24"/>
        </w:rPr>
        <w:t xml:space="preserve"> - фактический показатель (индикатор), отражающий реализацию i-й цели муниципальной программы;</w:t>
      </w:r>
    </w:p>
    <w:p w14:paraId="333121D8"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proofErr w:type="spellStart"/>
      <w:r w:rsidRPr="003537C0">
        <w:rPr>
          <w:rFonts w:ascii="Times New Roman" w:hAnsi="Times New Roman"/>
          <w:sz w:val="24"/>
          <w:szCs w:val="24"/>
        </w:rPr>
        <w:t>TNi</w:t>
      </w:r>
      <w:proofErr w:type="spellEnd"/>
      <w:r w:rsidRPr="003537C0">
        <w:rPr>
          <w:rFonts w:ascii="Times New Roman" w:hAnsi="Times New Roman"/>
          <w:sz w:val="24"/>
          <w:szCs w:val="24"/>
        </w:rPr>
        <w:t xml:space="preserve"> - целевой показатель (индикатор), отражающий реализацию i-й цели, предусмотренный муниципальной программой.</w:t>
      </w:r>
    </w:p>
    <w:p w14:paraId="7EEC25B8"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ab/>
      </w:r>
    </w:p>
    <w:p w14:paraId="44700445"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Оценка эффективности реализации муниципальной программы определяется по формуле:</w:t>
      </w:r>
    </w:p>
    <w:p w14:paraId="1860B1CC"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p>
    <w:p w14:paraId="509193B5"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lang w:val="en-US"/>
        </w:rPr>
      </w:pPr>
      <w:r w:rsidRPr="003537C0">
        <w:rPr>
          <w:rFonts w:ascii="Times New Roman" w:hAnsi="Times New Roman"/>
          <w:sz w:val="24"/>
          <w:szCs w:val="24"/>
        </w:rPr>
        <w:t xml:space="preserve">         </w:t>
      </w:r>
      <w:r w:rsidRPr="003537C0">
        <w:rPr>
          <w:rFonts w:ascii="Times New Roman" w:hAnsi="Times New Roman"/>
          <w:sz w:val="24"/>
          <w:szCs w:val="24"/>
          <w:lang w:val="en-US"/>
        </w:rPr>
        <w:t>n</w:t>
      </w:r>
    </w:p>
    <w:p w14:paraId="7BDC7439"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lang w:val="en-US"/>
        </w:rPr>
      </w:pPr>
      <w:r w:rsidRPr="003537C0">
        <w:rPr>
          <w:rFonts w:ascii="Times New Roman" w:hAnsi="Times New Roman"/>
          <w:sz w:val="24"/>
          <w:szCs w:val="24"/>
          <w:lang w:val="en-US"/>
        </w:rPr>
        <w:t xml:space="preserve">        SUM </w:t>
      </w:r>
      <w:proofErr w:type="spellStart"/>
      <w:r w:rsidRPr="003537C0">
        <w:rPr>
          <w:rFonts w:ascii="Times New Roman" w:hAnsi="Times New Roman"/>
          <w:sz w:val="24"/>
          <w:szCs w:val="24"/>
          <w:lang w:val="en-US"/>
        </w:rPr>
        <w:t>Ei</w:t>
      </w:r>
      <w:proofErr w:type="spellEnd"/>
    </w:p>
    <w:p w14:paraId="53639702"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lang w:val="en-US"/>
        </w:rPr>
      </w:pPr>
      <w:r w:rsidRPr="003537C0">
        <w:rPr>
          <w:rFonts w:ascii="Times New Roman" w:hAnsi="Times New Roman"/>
          <w:sz w:val="24"/>
          <w:szCs w:val="24"/>
          <w:lang w:val="en-US"/>
        </w:rPr>
        <w:t xml:space="preserve">        </w:t>
      </w:r>
      <w:proofErr w:type="spellStart"/>
      <w:r w:rsidRPr="003537C0">
        <w:rPr>
          <w:rFonts w:ascii="Times New Roman" w:hAnsi="Times New Roman"/>
          <w:sz w:val="24"/>
          <w:szCs w:val="24"/>
          <w:lang w:val="en-US"/>
        </w:rPr>
        <w:t>i</w:t>
      </w:r>
      <w:proofErr w:type="spellEnd"/>
      <w:r w:rsidRPr="003537C0">
        <w:rPr>
          <w:rFonts w:ascii="Times New Roman" w:hAnsi="Times New Roman"/>
          <w:sz w:val="24"/>
          <w:szCs w:val="24"/>
          <w:lang w:val="en-US"/>
        </w:rPr>
        <w:t>=1</w:t>
      </w:r>
    </w:p>
    <w:p w14:paraId="2EA4FB93"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lang w:val="en-US"/>
        </w:rPr>
      </w:pPr>
      <w:r w:rsidRPr="003537C0">
        <w:rPr>
          <w:rFonts w:ascii="Times New Roman" w:hAnsi="Times New Roman"/>
          <w:sz w:val="24"/>
          <w:szCs w:val="24"/>
          <w:lang w:val="en-US"/>
        </w:rPr>
        <w:t xml:space="preserve">    E = ------</w:t>
      </w:r>
      <w:r w:rsidRPr="003D66F4">
        <w:rPr>
          <w:rFonts w:ascii="Times New Roman" w:hAnsi="Times New Roman"/>
          <w:sz w:val="24"/>
          <w:szCs w:val="24"/>
          <w:lang w:val="en-US"/>
        </w:rPr>
        <w:t>:</w:t>
      </w:r>
      <w:r w:rsidRPr="003537C0">
        <w:rPr>
          <w:rFonts w:ascii="Times New Roman" w:hAnsi="Times New Roman"/>
          <w:sz w:val="24"/>
          <w:szCs w:val="24"/>
          <w:lang w:val="en-US"/>
        </w:rPr>
        <w:t xml:space="preserve"> 100</w:t>
      </w:r>
      <w:r w:rsidRPr="003D66F4">
        <w:rPr>
          <w:rFonts w:ascii="Times New Roman" w:hAnsi="Times New Roman"/>
          <w:sz w:val="24"/>
          <w:szCs w:val="24"/>
          <w:lang w:val="en-US"/>
        </w:rPr>
        <w:t>,</w:t>
      </w:r>
      <w:r w:rsidRPr="003537C0">
        <w:rPr>
          <w:rFonts w:ascii="Times New Roman" w:hAnsi="Times New Roman"/>
          <w:sz w:val="24"/>
          <w:szCs w:val="24"/>
          <w:lang w:val="en-US"/>
        </w:rPr>
        <w:t xml:space="preserve"> </w:t>
      </w:r>
      <w:r w:rsidRPr="003537C0">
        <w:rPr>
          <w:rFonts w:ascii="Times New Roman" w:hAnsi="Times New Roman"/>
          <w:sz w:val="24"/>
          <w:szCs w:val="24"/>
        </w:rPr>
        <w:t>где</w:t>
      </w:r>
      <w:r w:rsidRPr="003537C0">
        <w:rPr>
          <w:rFonts w:ascii="Times New Roman" w:hAnsi="Times New Roman"/>
          <w:sz w:val="24"/>
          <w:szCs w:val="24"/>
          <w:lang w:val="en-US"/>
        </w:rPr>
        <w:t>:</w:t>
      </w:r>
    </w:p>
    <w:p w14:paraId="0A53F3B3"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lang w:val="en-US"/>
        </w:rPr>
        <w:t xml:space="preserve">          </w:t>
      </w:r>
      <w:r w:rsidRPr="003537C0">
        <w:rPr>
          <w:rFonts w:ascii="Times New Roman" w:hAnsi="Times New Roman"/>
          <w:sz w:val="24"/>
          <w:szCs w:val="24"/>
        </w:rPr>
        <w:t>n</w:t>
      </w:r>
    </w:p>
    <w:p w14:paraId="51B8BD78"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p>
    <w:p w14:paraId="37497B36"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E - эффективность реализации муниципальной программы (коэффициентов);</w:t>
      </w:r>
    </w:p>
    <w:p w14:paraId="19089F8F"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n - количество показателей (индикаторов) муниципальной программы.</w:t>
      </w:r>
    </w:p>
    <w:p w14:paraId="7ADDFBB9"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 xml:space="preserve">     При достижении значения </w:t>
      </w:r>
      <w:proofErr w:type="spellStart"/>
      <w:r w:rsidRPr="003537C0">
        <w:rPr>
          <w:rFonts w:ascii="Times New Roman" w:hAnsi="Times New Roman"/>
          <w:sz w:val="24"/>
          <w:szCs w:val="24"/>
          <w:lang w:val="en-US"/>
        </w:rPr>
        <w:t>i</w:t>
      </w:r>
      <w:proofErr w:type="spellEnd"/>
      <w:r w:rsidRPr="003537C0">
        <w:rPr>
          <w:rFonts w:ascii="Times New Roman" w:hAnsi="Times New Roman"/>
          <w:sz w:val="24"/>
          <w:szCs w:val="24"/>
        </w:rPr>
        <w:t xml:space="preserve">-го целевого индикатора ниже 100%, имеющего положительную </w:t>
      </w:r>
      <w:r w:rsidRPr="003537C0">
        <w:rPr>
          <w:rFonts w:ascii="Times New Roman" w:hAnsi="Times New Roman"/>
          <w:sz w:val="24"/>
          <w:szCs w:val="24"/>
        </w:rPr>
        <w:lastRenderedPageBreak/>
        <w:t>качественную характеристику выполнения индикатора, коэффициент   эффективности реализации муниципальной программы (Е</w:t>
      </w:r>
      <w:proofErr w:type="spellStart"/>
      <w:r w:rsidRPr="003537C0">
        <w:rPr>
          <w:rFonts w:ascii="Times New Roman" w:hAnsi="Times New Roman"/>
          <w:sz w:val="24"/>
          <w:szCs w:val="24"/>
          <w:lang w:val="en-US"/>
        </w:rPr>
        <w:t>i</w:t>
      </w:r>
      <w:proofErr w:type="spellEnd"/>
      <w:r w:rsidRPr="003537C0">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14:paraId="310EF30D" w14:textId="77777777" w:rsidR="003537C0" w:rsidRP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 xml:space="preserve">     При достижении значения </w:t>
      </w:r>
      <w:proofErr w:type="spellStart"/>
      <w:r w:rsidRPr="003537C0">
        <w:rPr>
          <w:rFonts w:ascii="Times New Roman" w:hAnsi="Times New Roman"/>
          <w:sz w:val="24"/>
          <w:szCs w:val="24"/>
          <w:lang w:val="en-US"/>
        </w:rPr>
        <w:t>i</w:t>
      </w:r>
      <w:proofErr w:type="spellEnd"/>
      <w:r w:rsidRPr="003537C0">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spellStart"/>
      <w:r w:rsidRPr="003537C0">
        <w:rPr>
          <w:rFonts w:ascii="Times New Roman" w:hAnsi="Times New Roman"/>
          <w:sz w:val="24"/>
          <w:szCs w:val="24"/>
          <w:lang w:val="en-US"/>
        </w:rPr>
        <w:t>i</w:t>
      </w:r>
      <w:proofErr w:type="spellEnd"/>
      <w:r w:rsidRPr="003537C0">
        <w:rPr>
          <w:rFonts w:ascii="Times New Roman" w:hAnsi="Times New Roman"/>
          <w:sz w:val="24"/>
          <w:szCs w:val="24"/>
        </w:rPr>
        <w:t>) рассчитывается, как разница между базовым процентом (100) и полученным   приростом базового значения.</w:t>
      </w:r>
    </w:p>
    <w:p w14:paraId="258F0387" w14:textId="62E5487E" w:rsidR="003537C0" w:rsidRDefault="003537C0" w:rsidP="00FD319D">
      <w:pPr>
        <w:widowControl w:val="0"/>
        <w:autoSpaceDE w:val="0"/>
        <w:autoSpaceDN w:val="0"/>
        <w:adjustRightInd w:val="0"/>
        <w:spacing w:after="0" w:line="240" w:lineRule="auto"/>
        <w:ind w:left="-426"/>
        <w:jc w:val="both"/>
        <w:rPr>
          <w:rFonts w:ascii="Times New Roman" w:hAnsi="Times New Roman"/>
          <w:sz w:val="24"/>
          <w:szCs w:val="24"/>
        </w:rPr>
      </w:pPr>
      <w:r w:rsidRPr="003537C0">
        <w:rPr>
          <w:rFonts w:ascii="Times New Roman" w:hAnsi="Times New Roman"/>
          <w:sz w:val="24"/>
          <w:szCs w:val="24"/>
        </w:rPr>
        <w:t xml:space="preserve">     По итогам </w:t>
      </w:r>
      <w:proofErr w:type="gramStart"/>
      <w:r w:rsidRPr="003537C0">
        <w:rPr>
          <w:rFonts w:ascii="Times New Roman" w:hAnsi="Times New Roman"/>
          <w:sz w:val="24"/>
          <w:szCs w:val="24"/>
        </w:rPr>
        <w:t>проведения  оценки</w:t>
      </w:r>
      <w:proofErr w:type="gramEnd"/>
      <w:r w:rsidRPr="003537C0">
        <w:rPr>
          <w:rFonts w:ascii="Times New Roman" w:hAnsi="Times New Roman"/>
          <w:sz w:val="24"/>
          <w:szCs w:val="24"/>
        </w:rPr>
        <w:t xml:space="preserve">  эффективности реализации муниципальной программы дается качественная оценка эффективности реализации муниципальной программы:</w:t>
      </w:r>
    </w:p>
    <w:p w14:paraId="111AFEAA" w14:textId="77777777" w:rsidR="00FD319D" w:rsidRPr="003537C0" w:rsidRDefault="00FD319D" w:rsidP="00FD319D">
      <w:pPr>
        <w:widowControl w:val="0"/>
        <w:autoSpaceDE w:val="0"/>
        <w:autoSpaceDN w:val="0"/>
        <w:adjustRightInd w:val="0"/>
        <w:spacing w:after="0" w:line="240" w:lineRule="auto"/>
        <w:ind w:left="-426"/>
        <w:jc w:val="both"/>
        <w:rPr>
          <w:rFonts w:ascii="Times New Roman" w:hAnsi="Times New Roman"/>
          <w:sz w:val="24"/>
          <w:szCs w:val="24"/>
        </w:rPr>
      </w:pPr>
    </w:p>
    <w:p w14:paraId="7A8728A8" w14:textId="77777777" w:rsidR="003537C0" w:rsidRPr="003537C0" w:rsidRDefault="003537C0" w:rsidP="003537C0">
      <w:pPr>
        <w:widowControl w:val="0"/>
        <w:autoSpaceDE w:val="0"/>
        <w:autoSpaceDN w:val="0"/>
        <w:adjustRightInd w:val="0"/>
        <w:spacing w:after="0" w:line="240" w:lineRule="auto"/>
        <w:ind w:firstLine="540"/>
        <w:jc w:val="center"/>
        <w:rPr>
          <w:rFonts w:ascii="Times New Roman" w:hAnsi="Times New Roman"/>
          <w:sz w:val="24"/>
          <w:szCs w:val="24"/>
        </w:rPr>
      </w:pPr>
      <w:r w:rsidRPr="003537C0">
        <w:rPr>
          <w:rFonts w:ascii="Times New Roman" w:hAnsi="Times New Roman"/>
          <w:sz w:val="24"/>
          <w:szCs w:val="24"/>
        </w:rPr>
        <w:t>Качественная оценка эффективности реализации муниципальной программы</w:t>
      </w:r>
    </w:p>
    <w:tbl>
      <w:tblPr>
        <w:tblW w:w="9867" w:type="dxa"/>
        <w:tblCellSpacing w:w="5" w:type="nil"/>
        <w:tblInd w:w="-436" w:type="dxa"/>
        <w:tblLayout w:type="fixed"/>
        <w:tblCellMar>
          <w:left w:w="75" w:type="dxa"/>
          <w:right w:w="75" w:type="dxa"/>
        </w:tblCellMar>
        <w:tblLook w:val="0000" w:firstRow="0" w:lastRow="0" w:firstColumn="0" w:lastColumn="0" w:noHBand="0" w:noVBand="0"/>
      </w:tblPr>
      <w:tblGrid>
        <w:gridCol w:w="4324"/>
        <w:gridCol w:w="1845"/>
        <w:gridCol w:w="3698"/>
      </w:tblGrid>
      <w:tr w:rsidR="003537C0" w:rsidRPr="003537C0" w14:paraId="11C955FA" w14:textId="77777777" w:rsidTr="00FD319D">
        <w:trPr>
          <w:trHeight w:val="400"/>
          <w:tblCellSpacing w:w="5" w:type="nil"/>
        </w:trPr>
        <w:tc>
          <w:tcPr>
            <w:tcW w:w="4324" w:type="dxa"/>
            <w:tcBorders>
              <w:top w:val="single" w:sz="8" w:space="0" w:color="auto"/>
              <w:left w:val="single" w:sz="8" w:space="0" w:color="auto"/>
              <w:bottom w:val="single" w:sz="8" w:space="0" w:color="auto"/>
              <w:right w:val="single" w:sz="8" w:space="0" w:color="auto"/>
            </w:tcBorders>
          </w:tcPr>
          <w:p w14:paraId="2E2FB456" w14:textId="77777777" w:rsidR="003537C0" w:rsidRPr="003537C0" w:rsidRDefault="003537C0" w:rsidP="003537C0">
            <w:pPr>
              <w:widowControl w:val="0"/>
              <w:autoSpaceDE w:val="0"/>
              <w:autoSpaceDN w:val="0"/>
              <w:adjustRightInd w:val="0"/>
              <w:spacing w:after="0" w:line="240" w:lineRule="auto"/>
              <w:jc w:val="both"/>
              <w:rPr>
                <w:rFonts w:ascii="Times New Roman" w:hAnsi="Times New Roman"/>
                <w:sz w:val="24"/>
                <w:szCs w:val="24"/>
              </w:rPr>
            </w:pPr>
            <w:r w:rsidRPr="003537C0">
              <w:rPr>
                <w:rFonts w:ascii="Times New Roman" w:hAnsi="Times New Roman"/>
                <w:sz w:val="24"/>
                <w:szCs w:val="24"/>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14:paraId="77261218" w14:textId="77777777" w:rsidR="003537C0" w:rsidRPr="003537C0" w:rsidRDefault="003537C0" w:rsidP="003537C0">
            <w:pPr>
              <w:widowControl w:val="0"/>
              <w:autoSpaceDE w:val="0"/>
              <w:autoSpaceDN w:val="0"/>
              <w:adjustRightInd w:val="0"/>
              <w:spacing w:after="0" w:line="240" w:lineRule="auto"/>
              <w:ind w:firstLine="81"/>
              <w:jc w:val="center"/>
              <w:rPr>
                <w:rFonts w:ascii="Times New Roman" w:hAnsi="Times New Roman"/>
                <w:sz w:val="24"/>
                <w:szCs w:val="24"/>
              </w:rPr>
            </w:pPr>
            <w:r w:rsidRPr="003537C0">
              <w:rPr>
                <w:rFonts w:ascii="Times New Roman" w:hAnsi="Times New Roman"/>
                <w:sz w:val="24"/>
                <w:szCs w:val="24"/>
              </w:rPr>
              <w:t>Значение</w:t>
            </w:r>
          </w:p>
          <w:p w14:paraId="0A910E2B" w14:textId="77777777" w:rsidR="003537C0" w:rsidRPr="003537C0" w:rsidRDefault="003537C0" w:rsidP="003537C0">
            <w:pPr>
              <w:widowControl w:val="0"/>
              <w:autoSpaceDE w:val="0"/>
              <w:autoSpaceDN w:val="0"/>
              <w:adjustRightInd w:val="0"/>
              <w:spacing w:after="0" w:line="240" w:lineRule="auto"/>
              <w:ind w:firstLine="81"/>
              <w:jc w:val="both"/>
              <w:rPr>
                <w:rFonts w:ascii="Times New Roman" w:hAnsi="Times New Roman"/>
                <w:sz w:val="24"/>
                <w:szCs w:val="24"/>
              </w:rPr>
            </w:pPr>
            <w:r w:rsidRPr="003537C0">
              <w:rPr>
                <w:rFonts w:ascii="Times New Roman" w:hAnsi="Times New Roman"/>
                <w:sz w:val="24"/>
                <w:szCs w:val="24"/>
              </w:rPr>
              <w:t xml:space="preserve"> показателя  </w:t>
            </w:r>
          </w:p>
        </w:tc>
        <w:tc>
          <w:tcPr>
            <w:tcW w:w="3698" w:type="dxa"/>
            <w:tcBorders>
              <w:top w:val="single" w:sz="8" w:space="0" w:color="auto"/>
              <w:left w:val="single" w:sz="8" w:space="0" w:color="auto"/>
              <w:bottom w:val="single" w:sz="8" w:space="0" w:color="auto"/>
              <w:right w:val="single" w:sz="8" w:space="0" w:color="auto"/>
            </w:tcBorders>
          </w:tcPr>
          <w:p w14:paraId="79D94D60" w14:textId="77777777" w:rsidR="003537C0" w:rsidRPr="003537C0" w:rsidRDefault="003537C0" w:rsidP="003537C0">
            <w:pPr>
              <w:widowControl w:val="0"/>
              <w:autoSpaceDE w:val="0"/>
              <w:autoSpaceDN w:val="0"/>
              <w:adjustRightInd w:val="0"/>
              <w:spacing w:after="0" w:line="240" w:lineRule="auto"/>
              <w:jc w:val="center"/>
              <w:rPr>
                <w:rFonts w:ascii="Times New Roman" w:hAnsi="Times New Roman"/>
                <w:sz w:val="24"/>
                <w:szCs w:val="24"/>
              </w:rPr>
            </w:pPr>
            <w:r w:rsidRPr="003537C0">
              <w:rPr>
                <w:rFonts w:ascii="Times New Roman" w:hAnsi="Times New Roman"/>
                <w:sz w:val="24"/>
                <w:szCs w:val="24"/>
              </w:rPr>
              <w:t>Качественная оценка</w:t>
            </w:r>
          </w:p>
          <w:p w14:paraId="207A6033" w14:textId="77777777" w:rsidR="003537C0" w:rsidRPr="003537C0" w:rsidRDefault="003537C0" w:rsidP="003537C0">
            <w:pPr>
              <w:widowControl w:val="0"/>
              <w:autoSpaceDE w:val="0"/>
              <w:autoSpaceDN w:val="0"/>
              <w:adjustRightInd w:val="0"/>
              <w:spacing w:after="0" w:line="240" w:lineRule="auto"/>
              <w:ind w:firstLine="79"/>
              <w:jc w:val="both"/>
              <w:rPr>
                <w:rFonts w:ascii="Times New Roman" w:hAnsi="Times New Roman"/>
                <w:sz w:val="24"/>
                <w:szCs w:val="24"/>
              </w:rPr>
            </w:pPr>
            <w:r w:rsidRPr="003537C0">
              <w:rPr>
                <w:rFonts w:ascii="Times New Roman" w:hAnsi="Times New Roman"/>
                <w:sz w:val="24"/>
                <w:szCs w:val="24"/>
              </w:rPr>
              <w:t xml:space="preserve">  муниципальной программы  </w:t>
            </w:r>
          </w:p>
        </w:tc>
      </w:tr>
      <w:tr w:rsidR="003537C0" w:rsidRPr="003537C0" w14:paraId="79855E44" w14:textId="77777777" w:rsidTr="00FD319D">
        <w:trPr>
          <w:trHeight w:val="400"/>
          <w:tblCellSpacing w:w="5" w:type="nil"/>
        </w:trPr>
        <w:tc>
          <w:tcPr>
            <w:tcW w:w="4324" w:type="dxa"/>
            <w:vMerge w:val="restart"/>
            <w:tcBorders>
              <w:left w:val="single" w:sz="8" w:space="0" w:color="auto"/>
              <w:bottom w:val="single" w:sz="8" w:space="0" w:color="auto"/>
              <w:right w:val="single" w:sz="8" w:space="0" w:color="auto"/>
            </w:tcBorders>
          </w:tcPr>
          <w:p w14:paraId="73F41C4D" w14:textId="77777777" w:rsidR="003537C0" w:rsidRPr="003537C0" w:rsidRDefault="003537C0" w:rsidP="003537C0">
            <w:pPr>
              <w:widowControl w:val="0"/>
              <w:autoSpaceDE w:val="0"/>
              <w:autoSpaceDN w:val="0"/>
              <w:adjustRightInd w:val="0"/>
              <w:spacing w:after="0" w:line="240" w:lineRule="auto"/>
              <w:jc w:val="both"/>
              <w:rPr>
                <w:rFonts w:ascii="Times New Roman" w:hAnsi="Times New Roman"/>
                <w:sz w:val="24"/>
                <w:szCs w:val="24"/>
              </w:rPr>
            </w:pPr>
            <w:r w:rsidRPr="003537C0">
              <w:rPr>
                <w:rFonts w:ascii="Times New Roman" w:hAnsi="Times New Roman"/>
                <w:sz w:val="24"/>
                <w:szCs w:val="24"/>
              </w:rPr>
              <w:t xml:space="preserve">Эффективность реализации     </w:t>
            </w:r>
          </w:p>
          <w:p w14:paraId="76EEB6EC" w14:textId="77777777" w:rsidR="003537C0" w:rsidRPr="003537C0" w:rsidRDefault="003537C0" w:rsidP="003537C0">
            <w:pPr>
              <w:widowControl w:val="0"/>
              <w:autoSpaceDE w:val="0"/>
              <w:autoSpaceDN w:val="0"/>
              <w:adjustRightInd w:val="0"/>
              <w:spacing w:after="0" w:line="240" w:lineRule="auto"/>
              <w:ind w:hanging="75"/>
              <w:jc w:val="both"/>
              <w:rPr>
                <w:rFonts w:ascii="Times New Roman" w:hAnsi="Times New Roman"/>
                <w:sz w:val="24"/>
                <w:szCs w:val="24"/>
              </w:rPr>
            </w:pPr>
            <w:r w:rsidRPr="003537C0">
              <w:rPr>
                <w:rFonts w:ascii="Times New Roman" w:hAnsi="Times New Roman"/>
                <w:sz w:val="24"/>
                <w:szCs w:val="24"/>
              </w:rPr>
              <w:t>муниципальной программы (Е)</w:t>
            </w:r>
          </w:p>
        </w:tc>
        <w:tc>
          <w:tcPr>
            <w:tcW w:w="1845" w:type="dxa"/>
            <w:tcBorders>
              <w:left w:val="single" w:sz="8" w:space="0" w:color="auto"/>
              <w:bottom w:val="single" w:sz="8" w:space="0" w:color="auto"/>
              <w:right w:val="single" w:sz="8" w:space="0" w:color="auto"/>
            </w:tcBorders>
          </w:tcPr>
          <w:p w14:paraId="3EEC6CCD" w14:textId="77777777" w:rsidR="003537C0" w:rsidRPr="003537C0" w:rsidRDefault="003537C0" w:rsidP="003537C0">
            <w:pPr>
              <w:widowControl w:val="0"/>
              <w:autoSpaceDE w:val="0"/>
              <w:autoSpaceDN w:val="0"/>
              <w:adjustRightInd w:val="0"/>
              <w:spacing w:after="0" w:line="240" w:lineRule="auto"/>
              <w:ind w:firstLine="540"/>
              <w:jc w:val="both"/>
              <w:rPr>
                <w:rFonts w:ascii="Times New Roman" w:hAnsi="Times New Roman"/>
                <w:sz w:val="24"/>
                <w:szCs w:val="24"/>
              </w:rPr>
            </w:pPr>
            <w:r w:rsidRPr="003537C0">
              <w:rPr>
                <w:rFonts w:ascii="Times New Roman" w:hAnsi="Times New Roman"/>
                <w:sz w:val="24"/>
                <w:szCs w:val="24"/>
              </w:rPr>
              <w:t xml:space="preserve">Е &gt; 1,0      </w:t>
            </w:r>
          </w:p>
        </w:tc>
        <w:tc>
          <w:tcPr>
            <w:tcW w:w="3698" w:type="dxa"/>
            <w:tcBorders>
              <w:left w:val="single" w:sz="8" w:space="0" w:color="auto"/>
              <w:bottom w:val="single" w:sz="8" w:space="0" w:color="auto"/>
              <w:right w:val="single" w:sz="8" w:space="0" w:color="auto"/>
            </w:tcBorders>
          </w:tcPr>
          <w:p w14:paraId="0F16D210" w14:textId="77777777" w:rsidR="003537C0" w:rsidRPr="003537C0" w:rsidRDefault="003537C0" w:rsidP="003537C0">
            <w:pPr>
              <w:widowControl w:val="0"/>
              <w:autoSpaceDE w:val="0"/>
              <w:autoSpaceDN w:val="0"/>
              <w:adjustRightInd w:val="0"/>
              <w:spacing w:after="0" w:line="240" w:lineRule="auto"/>
              <w:jc w:val="both"/>
              <w:rPr>
                <w:rFonts w:ascii="Times New Roman" w:hAnsi="Times New Roman"/>
                <w:sz w:val="24"/>
                <w:szCs w:val="24"/>
              </w:rPr>
            </w:pPr>
            <w:r w:rsidRPr="003537C0">
              <w:rPr>
                <w:rFonts w:ascii="Times New Roman" w:hAnsi="Times New Roman"/>
                <w:sz w:val="24"/>
                <w:szCs w:val="24"/>
              </w:rPr>
              <w:t xml:space="preserve">Высокоэффективный            </w:t>
            </w:r>
          </w:p>
        </w:tc>
      </w:tr>
      <w:tr w:rsidR="003537C0" w:rsidRPr="003537C0" w14:paraId="319B3048" w14:textId="77777777" w:rsidTr="00FD319D">
        <w:trPr>
          <w:trHeight w:val="400"/>
          <w:tblCellSpacing w:w="5" w:type="nil"/>
        </w:trPr>
        <w:tc>
          <w:tcPr>
            <w:tcW w:w="4324" w:type="dxa"/>
            <w:vMerge/>
            <w:tcBorders>
              <w:left w:val="single" w:sz="8" w:space="0" w:color="auto"/>
              <w:bottom w:val="single" w:sz="8" w:space="0" w:color="auto"/>
              <w:right w:val="single" w:sz="8" w:space="0" w:color="auto"/>
            </w:tcBorders>
          </w:tcPr>
          <w:p w14:paraId="0C7E4839" w14:textId="77777777" w:rsidR="003537C0" w:rsidRPr="003537C0" w:rsidRDefault="003537C0" w:rsidP="003537C0">
            <w:pPr>
              <w:widowControl w:val="0"/>
              <w:autoSpaceDE w:val="0"/>
              <w:autoSpaceDN w:val="0"/>
              <w:adjustRightInd w:val="0"/>
              <w:spacing w:after="0" w:line="240" w:lineRule="auto"/>
              <w:ind w:firstLine="540"/>
              <w:jc w:val="both"/>
              <w:rPr>
                <w:rFonts w:ascii="Times New Roman" w:hAnsi="Times New Roman"/>
                <w:sz w:val="24"/>
                <w:szCs w:val="24"/>
              </w:rPr>
            </w:pPr>
          </w:p>
        </w:tc>
        <w:tc>
          <w:tcPr>
            <w:tcW w:w="1845" w:type="dxa"/>
            <w:tcBorders>
              <w:left w:val="single" w:sz="8" w:space="0" w:color="auto"/>
              <w:bottom w:val="single" w:sz="8" w:space="0" w:color="auto"/>
              <w:right w:val="single" w:sz="8" w:space="0" w:color="auto"/>
            </w:tcBorders>
          </w:tcPr>
          <w:p w14:paraId="63A56D60" w14:textId="77777777" w:rsidR="003537C0" w:rsidRPr="003537C0" w:rsidRDefault="003537C0" w:rsidP="003537C0">
            <w:pPr>
              <w:widowControl w:val="0"/>
              <w:autoSpaceDE w:val="0"/>
              <w:autoSpaceDN w:val="0"/>
              <w:adjustRightInd w:val="0"/>
              <w:spacing w:after="0" w:line="240" w:lineRule="auto"/>
              <w:jc w:val="both"/>
              <w:rPr>
                <w:rFonts w:ascii="Times New Roman" w:hAnsi="Times New Roman"/>
                <w:sz w:val="24"/>
                <w:szCs w:val="24"/>
              </w:rPr>
            </w:pPr>
            <w:r w:rsidRPr="003537C0">
              <w:rPr>
                <w:rFonts w:ascii="Times New Roman" w:hAnsi="Times New Roman"/>
                <w:sz w:val="24"/>
                <w:szCs w:val="24"/>
              </w:rPr>
              <w:t xml:space="preserve">0,7 </w:t>
            </w:r>
            <w:proofErr w:type="gramStart"/>
            <w:r w:rsidRPr="003537C0">
              <w:rPr>
                <w:rFonts w:ascii="Times New Roman" w:hAnsi="Times New Roman"/>
                <w:sz w:val="24"/>
                <w:szCs w:val="24"/>
              </w:rPr>
              <w:t>&lt; Е</w:t>
            </w:r>
            <w:proofErr w:type="gramEnd"/>
            <w:r w:rsidRPr="003537C0">
              <w:rPr>
                <w:rFonts w:ascii="Times New Roman" w:hAnsi="Times New Roman"/>
                <w:sz w:val="24"/>
                <w:szCs w:val="24"/>
              </w:rPr>
              <w:t xml:space="preserve"> &lt; 1,0</w:t>
            </w:r>
          </w:p>
        </w:tc>
        <w:tc>
          <w:tcPr>
            <w:tcW w:w="3698" w:type="dxa"/>
            <w:tcBorders>
              <w:left w:val="single" w:sz="8" w:space="0" w:color="auto"/>
              <w:bottom w:val="single" w:sz="8" w:space="0" w:color="auto"/>
              <w:right w:val="single" w:sz="8" w:space="0" w:color="auto"/>
            </w:tcBorders>
          </w:tcPr>
          <w:p w14:paraId="5C61DE54" w14:textId="77777777" w:rsidR="003537C0" w:rsidRPr="003537C0" w:rsidRDefault="003537C0" w:rsidP="003537C0">
            <w:pPr>
              <w:widowControl w:val="0"/>
              <w:autoSpaceDE w:val="0"/>
              <w:autoSpaceDN w:val="0"/>
              <w:adjustRightInd w:val="0"/>
              <w:spacing w:after="0" w:line="240" w:lineRule="auto"/>
              <w:jc w:val="both"/>
              <w:rPr>
                <w:rFonts w:ascii="Times New Roman" w:hAnsi="Times New Roman"/>
                <w:sz w:val="24"/>
                <w:szCs w:val="24"/>
              </w:rPr>
            </w:pPr>
            <w:r w:rsidRPr="003537C0">
              <w:rPr>
                <w:rFonts w:ascii="Times New Roman" w:hAnsi="Times New Roman"/>
                <w:sz w:val="24"/>
                <w:szCs w:val="24"/>
              </w:rPr>
              <w:t>Уровень эффективности средний</w:t>
            </w:r>
          </w:p>
        </w:tc>
      </w:tr>
      <w:tr w:rsidR="003537C0" w:rsidRPr="003537C0" w14:paraId="7C3341A9" w14:textId="77777777" w:rsidTr="00FD319D">
        <w:trPr>
          <w:trHeight w:val="400"/>
          <w:tblCellSpacing w:w="5" w:type="nil"/>
        </w:trPr>
        <w:tc>
          <w:tcPr>
            <w:tcW w:w="4324" w:type="dxa"/>
            <w:vMerge/>
            <w:tcBorders>
              <w:left w:val="single" w:sz="8" w:space="0" w:color="auto"/>
              <w:bottom w:val="single" w:sz="8" w:space="0" w:color="auto"/>
              <w:right w:val="single" w:sz="8" w:space="0" w:color="auto"/>
            </w:tcBorders>
          </w:tcPr>
          <w:p w14:paraId="299805FC" w14:textId="77777777" w:rsidR="003537C0" w:rsidRPr="003537C0" w:rsidRDefault="003537C0" w:rsidP="003537C0">
            <w:pPr>
              <w:widowControl w:val="0"/>
              <w:autoSpaceDE w:val="0"/>
              <w:autoSpaceDN w:val="0"/>
              <w:adjustRightInd w:val="0"/>
              <w:spacing w:after="0" w:line="240" w:lineRule="auto"/>
              <w:ind w:firstLine="540"/>
              <w:jc w:val="both"/>
              <w:rPr>
                <w:rFonts w:ascii="Times New Roman" w:hAnsi="Times New Roman"/>
                <w:sz w:val="24"/>
                <w:szCs w:val="24"/>
              </w:rPr>
            </w:pPr>
          </w:p>
        </w:tc>
        <w:tc>
          <w:tcPr>
            <w:tcW w:w="1845" w:type="dxa"/>
            <w:tcBorders>
              <w:left w:val="single" w:sz="8" w:space="0" w:color="auto"/>
              <w:bottom w:val="single" w:sz="8" w:space="0" w:color="auto"/>
              <w:right w:val="single" w:sz="8" w:space="0" w:color="auto"/>
            </w:tcBorders>
          </w:tcPr>
          <w:p w14:paraId="482A677E" w14:textId="77777777" w:rsidR="003537C0" w:rsidRPr="003537C0" w:rsidRDefault="003537C0" w:rsidP="003537C0">
            <w:pPr>
              <w:widowControl w:val="0"/>
              <w:autoSpaceDE w:val="0"/>
              <w:autoSpaceDN w:val="0"/>
              <w:adjustRightInd w:val="0"/>
              <w:spacing w:after="0" w:line="240" w:lineRule="auto"/>
              <w:jc w:val="both"/>
              <w:rPr>
                <w:rFonts w:ascii="Times New Roman" w:hAnsi="Times New Roman"/>
                <w:sz w:val="24"/>
                <w:szCs w:val="24"/>
              </w:rPr>
            </w:pPr>
            <w:r w:rsidRPr="003537C0">
              <w:rPr>
                <w:rFonts w:ascii="Times New Roman" w:hAnsi="Times New Roman"/>
                <w:sz w:val="24"/>
                <w:szCs w:val="24"/>
              </w:rPr>
              <w:t xml:space="preserve">0,5 </w:t>
            </w:r>
            <w:proofErr w:type="gramStart"/>
            <w:r w:rsidRPr="003537C0">
              <w:rPr>
                <w:rFonts w:ascii="Times New Roman" w:hAnsi="Times New Roman"/>
                <w:sz w:val="24"/>
                <w:szCs w:val="24"/>
              </w:rPr>
              <w:t>&lt; Е</w:t>
            </w:r>
            <w:proofErr w:type="gramEnd"/>
            <w:r w:rsidRPr="003537C0">
              <w:rPr>
                <w:rFonts w:ascii="Times New Roman" w:hAnsi="Times New Roman"/>
                <w:sz w:val="24"/>
                <w:szCs w:val="24"/>
              </w:rPr>
              <w:t xml:space="preserve"> &lt; 0,7</w:t>
            </w:r>
          </w:p>
        </w:tc>
        <w:tc>
          <w:tcPr>
            <w:tcW w:w="3698" w:type="dxa"/>
            <w:tcBorders>
              <w:left w:val="single" w:sz="8" w:space="0" w:color="auto"/>
              <w:bottom w:val="single" w:sz="8" w:space="0" w:color="auto"/>
              <w:right w:val="single" w:sz="8" w:space="0" w:color="auto"/>
            </w:tcBorders>
          </w:tcPr>
          <w:p w14:paraId="1DD12989" w14:textId="77777777" w:rsidR="003537C0" w:rsidRPr="003537C0" w:rsidRDefault="003537C0" w:rsidP="003537C0">
            <w:pPr>
              <w:widowControl w:val="0"/>
              <w:autoSpaceDE w:val="0"/>
              <w:autoSpaceDN w:val="0"/>
              <w:adjustRightInd w:val="0"/>
              <w:spacing w:after="0" w:line="240" w:lineRule="auto"/>
              <w:jc w:val="both"/>
              <w:rPr>
                <w:rFonts w:ascii="Times New Roman" w:hAnsi="Times New Roman"/>
                <w:sz w:val="24"/>
                <w:szCs w:val="24"/>
              </w:rPr>
            </w:pPr>
            <w:r w:rsidRPr="003537C0">
              <w:rPr>
                <w:rFonts w:ascii="Times New Roman" w:hAnsi="Times New Roman"/>
                <w:sz w:val="24"/>
                <w:szCs w:val="24"/>
              </w:rPr>
              <w:t xml:space="preserve">Уровень эффективности низкий </w:t>
            </w:r>
          </w:p>
        </w:tc>
      </w:tr>
      <w:tr w:rsidR="003537C0" w:rsidRPr="003537C0" w14:paraId="33A231B5" w14:textId="77777777" w:rsidTr="00FD319D">
        <w:trPr>
          <w:tblCellSpacing w:w="5" w:type="nil"/>
        </w:trPr>
        <w:tc>
          <w:tcPr>
            <w:tcW w:w="4324" w:type="dxa"/>
            <w:vMerge/>
            <w:tcBorders>
              <w:left w:val="single" w:sz="8" w:space="0" w:color="auto"/>
              <w:bottom w:val="single" w:sz="8" w:space="0" w:color="auto"/>
              <w:right w:val="single" w:sz="8" w:space="0" w:color="auto"/>
            </w:tcBorders>
          </w:tcPr>
          <w:p w14:paraId="556AE8E1" w14:textId="77777777" w:rsidR="003537C0" w:rsidRPr="003537C0" w:rsidRDefault="003537C0" w:rsidP="003537C0">
            <w:pPr>
              <w:widowControl w:val="0"/>
              <w:autoSpaceDE w:val="0"/>
              <w:autoSpaceDN w:val="0"/>
              <w:adjustRightInd w:val="0"/>
              <w:spacing w:after="0" w:line="240" w:lineRule="auto"/>
              <w:ind w:firstLine="540"/>
              <w:jc w:val="both"/>
              <w:rPr>
                <w:rFonts w:ascii="Times New Roman" w:hAnsi="Times New Roman"/>
                <w:sz w:val="24"/>
                <w:szCs w:val="24"/>
              </w:rPr>
            </w:pPr>
          </w:p>
        </w:tc>
        <w:tc>
          <w:tcPr>
            <w:tcW w:w="1845" w:type="dxa"/>
            <w:tcBorders>
              <w:left w:val="single" w:sz="8" w:space="0" w:color="auto"/>
              <w:bottom w:val="single" w:sz="8" w:space="0" w:color="auto"/>
              <w:right w:val="single" w:sz="8" w:space="0" w:color="auto"/>
            </w:tcBorders>
          </w:tcPr>
          <w:p w14:paraId="0174DC94" w14:textId="77777777" w:rsidR="003537C0" w:rsidRPr="003537C0" w:rsidRDefault="003537C0" w:rsidP="003537C0">
            <w:pPr>
              <w:widowControl w:val="0"/>
              <w:autoSpaceDE w:val="0"/>
              <w:autoSpaceDN w:val="0"/>
              <w:adjustRightInd w:val="0"/>
              <w:spacing w:after="0" w:line="240" w:lineRule="auto"/>
              <w:ind w:firstLine="540"/>
              <w:jc w:val="both"/>
              <w:rPr>
                <w:rFonts w:ascii="Times New Roman" w:hAnsi="Times New Roman"/>
                <w:sz w:val="24"/>
                <w:szCs w:val="24"/>
              </w:rPr>
            </w:pPr>
            <w:r w:rsidRPr="003537C0">
              <w:rPr>
                <w:rFonts w:ascii="Times New Roman" w:hAnsi="Times New Roman"/>
                <w:sz w:val="24"/>
                <w:szCs w:val="24"/>
              </w:rPr>
              <w:t xml:space="preserve">Е &lt; 0,5      </w:t>
            </w:r>
          </w:p>
        </w:tc>
        <w:tc>
          <w:tcPr>
            <w:tcW w:w="3698" w:type="dxa"/>
            <w:tcBorders>
              <w:left w:val="single" w:sz="8" w:space="0" w:color="auto"/>
              <w:bottom w:val="single" w:sz="8" w:space="0" w:color="auto"/>
              <w:right w:val="single" w:sz="8" w:space="0" w:color="auto"/>
            </w:tcBorders>
          </w:tcPr>
          <w:p w14:paraId="7B3ECF43" w14:textId="77777777" w:rsidR="003537C0" w:rsidRPr="003537C0" w:rsidRDefault="003537C0" w:rsidP="003537C0">
            <w:pPr>
              <w:widowControl w:val="0"/>
              <w:autoSpaceDE w:val="0"/>
              <w:autoSpaceDN w:val="0"/>
              <w:adjustRightInd w:val="0"/>
              <w:spacing w:after="0" w:line="240" w:lineRule="auto"/>
              <w:ind w:firstLine="540"/>
              <w:jc w:val="both"/>
              <w:rPr>
                <w:rFonts w:ascii="Times New Roman" w:hAnsi="Times New Roman"/>
                <w:sz w:val="24"/>
                <w:szCs w:val="24"/>
              </w:rPr>
            </w:pPr>
            <w:r w:rsidRPr="003537C0">
              <w:rPr>
                <w:rFonts w:ascii="Times New Roman" w:hAnsi="Times New Roman"/>
                <w:sz w:val="24"/>
                <w:szCs w:val="24"/>
              </w:rPr>
              <w:t xml:space="preserve">Неэффективные                </w:t>
            </w:r>
          </w:p>
        </w:tc>
      </w:tr>
    </w:tbl>
    <w:p w14:paraId="7059AF36" w14:textId="77777777" w:rsidR="0011539A" w:rsidRDefault="0011539A" w:rsidP="003C17D6">
      <w:pPr>
        <w:pStyle w:val="ConsPlusNormal0"/>
        <w:rPr>
          <w:rFonts w:ascii="Times New Roman" w:hAnsi="Times New Roman" w:cs="Times New Roman"/>
          <w:b/>
          <w:sz w:val="28"/>
          <w:szCs w:val="28"/>
        </w:rPr>
      </w:pPr>
    </w:p>
    <w:p w14:paraId="3BA3AF3E" w14:textId="77777777" w:rsidR="00E91B91" w:rsidRDefault="00E91B91" w:rsidP="00177901">
      <w:pPr>
        <w:autoSpaceDE w:val="0"/>
        <w:autoSpaceDN w:val="0"/>
        <w:adjustRightInd w:val="0"/>
        <w:spacing w:after="0" w:line="240" w:lineRule="auto"/>
        <w:jc w:val="right"/>
        <w:rPr>
          <w:rFonts w:ascii="Times New Roman" w:hAnsi="Times New Roman"/>
          <w:sz w:val="28"/>
          <w:szCs w:val="28"/>
        </w:rPr>
      </w:pPr>
    </w:p>
    <w:p w14:paraId="1186A47C" w14:textId="77777777" w:rsidR="00177901" w:rsidRPr="00177901" w:rsidRDefault="00177901" w:rsidP="00177901">
      <w:pPr>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t>Приложение  №</w:t>
      </w:r>
      <w:r>
        <w:rPr>
          <w:rFonts w:ascii="Times New Roman" w:hAnsi="Times New Roman"/>
          <w:sz w:val="28"/>
          <w:szCs w:val="28"/>
        </w:rPr>
        <w:t>1</w:t>
      </w:r>
    </w:p>
    <w:p w14:paraId="7560DD0B" w14:textId="77777777" w:rsidR="00177901" w:rsidRPr="00177901" w:rsidRDefault="00177901" w:rsidP="00177901">
      <w:pPr>
        <w:autoSpaceDE w:val="0"/>
        <w:autoSpaceDN w:val="0"/>
        <w:adjustRightInd w:val="0"/>
        <w:spacing w:after="0"/>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к муниципальной программе</w:t>
      </w:r>
    </w:p>
    <w:p w14:paraId="200CF173" w14:textId="77777777" w:rsidR="00177901" w:rsidRPr="00177901" w:rsidRDefault="00177901" w:rsidP="00177901">
      <w:pPr>
        <w:widowControl w:val="0"/>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t>муниципального образования «Бичурский район»</w:t>
      </w:r>
    </w:p>
    <w:p w14:paraId="2B978565" w14:textId="77777777" w:rsidR="00BC268A" w:rsidRDefault="00177901" w:rsidP="00177901">
      <w:pPr>
        <w:pStyle w:val="ConsPlusNormal0"/>
        <w:jc w:val="right"/>
        <w:rPr>
          <w:rFonts w:ascii="Times New Roman" w:hAnsi="Times New Roman" w:cs="Times New Roman"/>
          <w:b/>
          <w:sz w:val="28"/>
          <w:szCs w:val="28"/>
        </w:rPr>
      </w:pPr>
      <w:r w:rsidRPr="00177901">
        <w:rPr>
          <w:rFonts w:ascii="Times New Roman" w:eastAsia="Calibri" w:hAnsi="Times New Roman" w:cs="Times New Roman"/>
          <w:sz w:val="28"/>
          <w:szCs w:val="28"/>
        </w:rPr>
        <w:t>«Управление муниципальными финансами и муниципальным долгом»</w:t>
      </w:r>
    </w:p>
    <w:p w14:paraId="6EE54B81" w14:textId="77777777" w:rsidR="00BC268A" w:rsidRDefault="00BC268A" w:rsidP="003C17D6">
      <w:pPr>
        <w:pStyle w:val="ConsPlusNormal0"/>
        <w:rPr>
          <w:rFonts w:ascii="Times New Roman" w:hAnsi="Times New Roman" w:cs="Times New Roman"/>
          <w:b/>
          <w:sz w:val="28"/>
          <w:szCs w:val="28"/>
        </w:rPr>
      </w:pPr>
    </w:p>
    <w:p w14:paraId="6D8E8F91" w14:textId="77777777" w:rsidR="00E91B91" w:rsidRPr="00E91B91" w:rsidRDefault="00177901" w:rsidP="00177901">
      <w:pPr>
        <w:spacing w:after="0" w:line="240" w:lineRule="auto"/>
        <w:jc w:val="center"/>
        <w:rPr>
          <w:rFonts w:ascii="Times New Roman" w:eastAsia="Calibri" w:hAnsi="Times New Roman"/>
          <w:b/>
          <w:sz w:val="28"/>
          <w:szCs w:val="28"/>
          <w:lang w:eastAsia="en-US"/>
        </w:rPr>
      </w:pPr>
      <w:r w:rsidRPr="00E91B91">
        <w:rPr>
          <w:rFonts w:ascii="Times New Roman" w:eastAsia="Calibri" w:hAnsi="Times New Roman"/>
          <w:b/>
          <w:sz w:val="28"/>
          <w:szCs w:val="28"/>
          <w:lang w:eastAsia="en-US"/>
        </w:rPr>
        <w:t xml:space="preserve">Подпрограмма №1 </w:t>
      </w:r>
    </w:p>
    <w:p w14:paraId="1126A9AF" w14:textId="77777777" w:rsidR="00177901" w:rsidRPr="00E91B91" w:rsidRDefault="00177901" w:rsidP="00177901">
      <w:pPr>
        <w:spacing w:after="0" w:line="240" w:lineRule="auto"/>
        <w:jc w:val="center"/>
        <w:rPr>
          <w:rFonts w:ascii="Times New Roman" w:eastAsia="Calibri" w:hAnsi="Times New Roman"/>
          <w:b/>
          <w:sz w:val="28"/>
          <w:szCs w:val="28"/>
          <w:lang w:eastAsia="en-US"/>
        </w:rPr>
      </w:pPr>
      <w:r w:rsidRPr="00E91B91">
        <w:rPr>
          <w:rFonts w:ascii="Times New Roman" w:eastAsia="Calibri" w:hAnsi="Times New Roman"/>
          <w:b/>
          <w:sz w:val="28"/>
          <w:szCs w:val="28"/>
          <w:lang w:eastAsia="en-US"/>
        </w:rPr>
        <w:t>"Управление муниципальным долгом"</w:t>
      </w:r>
    </w:p>
    <w:p w14:paraId="134869BB" w14:textId="77777777" w:rsidR="00177901" w:rsidRDefault="00177901" w:rsidP="00177901">
      <w:pPr>
        <w:spacing w:after="0" w:line="240" w:lineRule="auto"/>
        <w:jc w:val="center"/>
        <w:rPr>
          <w:rFonts w:ascii="Times New Roman" w:eastAsia="Calibri" w:hAnsi="Times New Roman"/>
          <w:b/>
          <w:sz w:val="24"/>
          <w:szCs w:val="24"/>
          <w:lang w:eastAsia="en-US"/>
        </w:rPr>
      </w:pPr>
    </w:p>
    <w:p w14:paraId="5C0CE587" w14:textId="77777777" w:rsidR="00177901" w:rsidRPr="00177901" w:rsidRDefault="00177901" w:rsidP="00EE67AE">
      <w:pPr>
        <w:widowControl w:val="0"/>
        <w:autoSpaceDE w:val="0"/>
        <w:autoSpaceDN w:val="0"/>
        <w:adjustRightInd w:val="0"/>
        <w:spacing w:after="0" w:line="240" w:lineRule="auto"/>
        <w:jc w:val="center"/>
        <w:outlineLvl w:val="2"/>
        <w:rPr>
          <w:rFonts w:ascii="Times New Roman" w:hAnsi="Times New Roman"/>
          <w:sz w:val="28"/>
          <w:szCs w:val="28"/>
        </w:rPr>
      </w:pPr>
      <w:r w:rsidRPr="00177901">
        <w:rPr>
          <w:rFonts w:ascii="Times New Roman" w:eastAsia="Calibri" w:hAnsi="Times New Roman"/>
          <w:sz w:val="28"/>
          <w:szCs w:val="28"/>
          <w:lang w:eastAsia="en-US"/>
        </w:rPr>
        <w:t>Паспорт</w:t>
      </w:r>
      <w:r w:rsidR="00EE67AE">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 xml:space="preserve">подпрограммы </w:t>
      </w:r>
    </w:p>
    <w:p w14:paraId="75CE4787" w14:textId="77777777" w:rsidR="00177901" w:rsidRPr="00177901" w:rsidRDefault="00177901"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tbl>
      <w:tblPr>
        <w:tblW w:w="0" w:type="auto"/>
        <w:tblCellSpacing w:w="5" w:type="nil"/>
        <w:tblInd w:w="-492" w:type="dxa"/>
        <w:tblCellMar>
          <w:left w:w="75" w:type="dxa"/>
          <w:right w:w="75" w:type="dxa"/>
        </w:tblCellMar>
        <w:tblLook w:val="0000" w:firstRow="0" w:lastRow="0" w:firstColumn="0" w:lastColumn="0" w:noHBand="0" w:noVBand="0"/>
      </w:tblPr>
      <w:tblGrid>
        <w:gridCol w:w="2444"/>
        <w:gridCol w:w="1042"/>
        <w:gridCol w:w="1735"/>
        <w:gridCol w:w="1596"/>
        <w:gridCol w:w="1574"/>
        <w:gridCol w:w="1605"/>
      </w:tblGrid>
      <w:tr w:rsidR="00177901" w:rsidRPr="00177901" w14:paraId="43A20D7A"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059AFDEF"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Наименование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260C5EEA" w14:textId="2F34B4D6" w:rsidR="00177901" w:rsidRPr="00177901" w:rsidRDefault="00FD319D" w:rsidP="00415A37">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177901" w:rsidRPr="00177901">
              <w:rPr>
                <w:rFonts w:ascii="Times New Roman" w:eastAsia="Calibri" w:hAnsi="Times New Roman"/>
                <w:sz w:val="28"/>
                <w:szCs w:val="28"/>
                <w:lang w:eastAsia="en-US"/>
              </w:rPr>
              <w:t>Управление муниципальным долгом</w:t>
            </w: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 далее</w:t>
            </w:r>
            <w:proofErr w:type="gramEnd"/>
            <w:r>
              <w:rPr>
                <w:rFonts w:ascii="Times New Roman" w:eastAsia="Calibri" w:hAnsi="Times New Roman"/>
                <w:sz w:val="28"/>
                <w:szCs w:val="28"/>
                <w:lang w:eastAsia="en-US"/>
              </w:rPr>
              <w:t xml:space="preserve"> – подпрограмма)</w:t>
            </w:r>
          </w:p>
        </w:tc>
      </w:tr>
      <w:tr w:rsidR="00177901" w:rsidRPr="00177901" w14:paraId="3FF1FEB7"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3AEBCC53"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Ответственный исполнитель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030A5F2D" w14:textId="77777777" w:rsidR="00177901" w:rsidRPr="00177901" w:rsidRDefault="00177901" w:rsidP="00415A37">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bCs/>
                <w:sz w:val="28"/>
                <w:szCs w:val="28"/>
                <w:lang w:eastAsia="en-US"/>
              </w:rPr>
              <w:t>Муниципальное учреждение финансовое управление Администрации</w:t>
            </w:r>
            <w:r w:rsidRPr="00177901">
              <w:rPr>
                <w:rFonts w:ascii="Times New Roman" w:eastAsia="Calibri" w:hAnsi="Times New Roman"/>
                <w:sz w:val="28"/>
                <w:szCs w:val="28"/>
                <w:lang w:eastAsia="en-US"/>
              </w:rPr>
              <w:t xml:space="preserve">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177901" w:rsidRPr="00177901" w14:paraId="01E0AECA"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41C58341"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Соисполнители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51493E1D" w14:textId="77777777" w:rsidR="00177901" w:rsidRPr="00177901" w:rsidRDefault="00177901" w:rsidP="00415A37">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Соисполнители отсутствуют</w:t>
            </w:r>
          </w:p>
        </w:tc>
      </w:tr>
      <w:tr w:rsidR="00C85F03" w:rsidRPr="00177901" w14:paraId="02003E24"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239E1D1A" w14:textId="77777777" w:rsidR="00C85F03" w:rsidRPr="00177901" w:rsidRDefault="00C85F03" w:rsidP="002A3659">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Целевые индикаторы (показатели)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03CF3E40" w14:textId="77777777" w:rsidR="00C85F03" w:rsidRPr="00177901" w:rsidRDefault="00C85F03" w:rsidP="00415A37">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1. Просроченная задолженность по долговым обязательствам муниципального образования «Бичурский район».</w:t>
            </w:r>
          </w:p>
          <w:p w14:paraId="4093D286" w14:textId="77777777" w:rsidR="00C85F03" w:rsidRPr="00177901" w:rsidRDefault="00C85F03" w:rsidP="00415A37">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177901">
              <w:rPr>
                <w:rFonts w:ascii="Times New Roman" w:eastAsia="Calibri" w:hAnsi="Times New Roman"/>
                <w:sz w:val="28"/>
                <w:szCs w:val="28"/>
                <w:lang w:eastAsia="en-US"/>
              </w:rPr>
              <w:t>. 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w:t>
            </w:r>
          </w:p>
        </w:tc>
      </w:tr>
      <w:tr w:rsidR="00177901" w:rsidRPr="00177901" w14:paraId="5550D468"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5E5CAE4A"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Цель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2497241B"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Эффективное управление муниципальным долгом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177901" w:rsidRPr="00177901" w14:paraId="155FCAD5"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18F18741"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Задачи </w:t>
            </w:r>
            <w:r w:rsidRPr="00177901">
              <w:rPr>
                <w:rFonts w:ascii="Times New Roman" w:eastAsia="Calibri" w:hAnsi="Times New Roman"/>
                <w:sz w:val="28"/>
                <w:szCs w:val="28"/>
                <w:lang w:eastAsia="en-US"/>
              </w:rPr>
              <w:lastRenderedPageBreak/>
              <w:t>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14:paraId="04DE8A8E"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bCs/>
                <w:sz w:val="28"/>
                <w:szCs w:val="28"/>
                <w:lang w:eastAsia="en-US"/>
              </w:rPr>
            </w:pPr>
            <w:r w:rsidRPr="00177901">
              <w:rPr>
                <w:rFonts w:ascii="Times New Roman" w:eastAsia="Calibri" w:hAnsi="Times New Roman"/>
                <w:sz w:val="28"/>
                <w:szCs w:val="28"/>
                <w:lang w:eastAsia="en-US"/>
              </w:rPr>
              <w:lastRenderedPageBreak/>
              <w:t xml:space="preserve">1. Совершенствование механизмов управления </w:t>
            </w:r>
            <w:r w:rsidRPr="00177901">
              <w:rPr>
                <w:rFonts w:ascii="Times New Roman" w:eastAsia="Calibri" w:hAnsi="Times New Roman"/>
                <w:sz w:val="28"/>
                <w:szCs w:val="28"/>
                <w:lang w:eastAsia="en-US"/>
              </w:rPr>
              <w:lastRenderedPageBreak/>
              <w:t xml:space="preserve">муниципальным долгом муниципального образования «Бичурский район» </w:t>
            </w:r>
            <w:r w:rsidRPr="00177901">
              <w:rPr>
                <w:rFonts w:ascii="Times New Roman" w:eastAsia="Calibri" w:hAnsi="Times New Roman"/>
                <w:bCs/>
                <w:sz w:val="28"/>
                <w:szCs w:val="28"/>
                <w:lang w:eastAsia="en-US"/>
              </w:rPr>
              <w:t xml:space="preserve">                  </w:t>
            </w:r>
          </w:p>
          <w:p w14:paraId="68761711"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2. Обслуживание муниципального долга муниципального образования «Бичурский район» </w:t>
            </w:r>
            <w:r w:rsidRPr="00177901">
              <w:rPr>
                <w:rFonts w:ascii="Times New Roman" w:eastAsia="Calibri" w:hAnsi="Times New Roman"/>
                <w:bCs/>
                <w:sz w:val="28"/>
                <w:szCs w:val="28"/>
                <w:lang w:eastAsia="en-US"/>
              </w:rPr>
              <w:t xml:space="preserve">                  </w:t>
            </w:r>
          </w:p>
        </w:tc>
      </w:tr>
      <w:tr w:rsidR="00177901" w:rsidRPr="00177901" w14:paraId="06302B3F" w14:textId="77777777" w:rsidTr="00FD319D">
        <w:trPr>
          <w:tblCellSpacing w:w="5" w:type="nil"/>
        </w:trPr>
        <w:tc>
          <w:tcPr>
            <w:tcW w:w="0" w:type="auto"/>
            <w:tcBorders>
              <w:top w:val="single" w:sz="4" w:space="0" w:color="auto"/>
              <w:left w:val="single" w:sz="4" w:space="0" w:color="auto"/>
              <w:bottom w:val="single" w:sz="4" w:space="0" w:color="auto"/>
              <w:right w:val="single" w:sz="4" w:space="0" w:color="auto"/>
            </w:tcBorders>
          </w:tcPr>
          <w:p w14:paraId="16F51730"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lastRenderedPageBreak/>
              <w:t>Этапы и сроки реализации подпрограммы</w:t>
            </w:r>
          </w:p>
        </w:tc>
        <w:tc>
          <w:tcPr>
            <w:tcW w:w="0" w:type="auto"/>
            <w:gridSpan w:val="5"/>
            <w:tcBorders>
              <w:top w:val="single" w:sz="4" w:space="0" w:color="auto"/>
              <w:left w:val="single" w:sz="4" w:space="0" w:color="auto"/>
              <w:bottom w:val="single" w:sz="4" w:space="0" w:color="auto"/>
              <w:right w:val="single" w:sz="4" w:space="0" w:color="auto"/>
            </w:tcBorders>
            <w:vAlign w:val="center"/>
          </w:tcPr>
          <w:p w14:paraId="53873CB1" w14:textId="33957371" w:rsidR="00177901" w:rsidRPr="00177901" w:rsidRDefault="00177901" w:rsidP="00FD319D">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2015 </w:t>
            </w:r>
            <w:r w:rsidR="00EE67AE">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202</w:t>
            </w:r>
            <w:r w:rsidR="00415A37">
              <w:rPr>
                <w:rFonts w:ascii="Times New Roman" w:eastAsia="Calibri" w:hAnsi="Times New Roman"/>
                <w:sz w:val="28"/>
                <w:szCs w:val="28"/>
                <w:lang w:val="en-US" w:eastAsia="en-US"/>
              </w:rPr>
              <w:t>1</w:t>
            </w:r>
            <w:r w:rsidRPr="00177901">
              <w:rPr>
                <w:rFonts w:ascii="Times New Roman" w:eastAsia="Calibri" w:hAnsi="Times New Roman"/>
                <w:sz w:val="28"/>
                <w:szCs w:val="28"/>
                <w:lang w:eastAsia="en-US"/>
              </w:rPr>
              <w:t xml:space="preserve"> год</w:t>
            </w:r>
            <w:r w:rsidR="00EE67AE">
              <w:rPr>
                <w:rFonts w:ascii="Times New Roman" w:eastAsia="Calibri" w:hAnsi="Times New Roman"/>
                <w:sz w:val="28"/>
                <w:szCs w:val="28"/>
                <w:lang w:eastAsia="en-US"/>
              </w:rPr>
              <w:t>ы</w:t>
            </w:r>
          </w:p>
        </w:tc>
      </w:tr>
      <w:tr w:rsidR="00A60A13" w:rsidRPr="00177901" w14:paraId="06D5349B" w14:textId="77777777" w:rsidTr="00561359">
        <w:trPr>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14:paraId="00F7B44E" w14:textId="77777777" w:rsidR="00A60A13" w:rsidRPr="00177901" w:rsidRDefault="00A60A13"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Объемы бюджетных ассигнований подпрограммы</w:t>
            </w:r>
          </w:p>
        </w:tc>
        <w:tc>
          <w:tcPr>
            <w:tcW w:w="0" w:type="auto"/>
            <w:tcBorders>
              <w:top w:val="single" w:sz="4" w:space="0" w:color="auto"/>
              <w:left w:val="single" w:sz="4" w:space="0" w:color="auto"/>
              <w:bottom w:val="single" w:sz="4" w:space="0" w:color="auto"/>
              <w:right w:val="single" w:sz="4" w:space="0" w:color="auto"/>
            </w:tcBorders>
          </w:tcPr>
          <w:p w14:paraId="39CCD274" w14:textId="77777777" w:rsidR="00A60A13" w:rsidRPr="00177901" w:rsidRDefault="00A60A13" w:rsidP="00177901">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77901">
              <w:rPr>
                <w:rFonts w:ascii="Times New Roman" w:eastAsia="Calibri" w:hAnsi="Times New Roman"/>
                <w:sz w:val="28"/>
                <w:szCs w:val="28"/>
                <w:lang w:eastAsia="en-US"/>
              </w:rPr>
              <w:t>Годы</w:t>
            </w:r>
          </w:p>
        </w:tc>
        <w:tc>
          <w:tcPr>
            <w:tcW w:w="0" w:type="auto"/>
            <w:tcBorders>
              <w:top w:val="single" w:sz="4" w:space="0" w:color="auto"/>
              <w:left w:val="single" w:sz="4" w:space="0" w:color="auto"/>
              <w:bottom w:val="single" w:sz="4" w:space="0" w:color="auto"/>
              <w:right w:val="single" w:sz="4" w:space="0" w:color="auto"/>
            </w:tcBorders>
          </w:tcPr>
          <w:p w14:paraId="01B275E0" w14:textId="77777777" w:rsidR="00A60A13" w:rsidRPr="00177901" w:rsidRDefault="00A60A13" w:rsidP="004A2211">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Итого, </w:t>
            </w:r>
            <w:r w:rsidR="004A2211">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тыс. рублей</w:t>
            </w:r>
          </w:p>
        </w:tc>
        <w:tc>
          <w:tcPr>
            <w:tcW w:w="0" w:type="auto"/>
            <w:tcBorders>
              <w:top w:val="single" w:sz="4" w:space="0" w:color="auto"/>
              <w:left w:val="single" w:sz="4" w:space="0" w:color="auto"/>
              <w:bottom w:val="single" w:sz="4" w:space="0" w:color="auto"/>
              <w:right w:val="single" w:sz="4" w:space="0" w:color="auto"/>
            </w:tcBorders>
          </w:tcPr>
          <w:p w14:paraId="3660C720" w14:textId="77777777" w:rsidR="00A60A13" w:rsidRPr="00177901" w:rsidRDefault="00A60A13" w:rsidP="00177901">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Ф</w:t>
            </w:r>
            <w:r w:rsidRPr="00177901">
              <w:rPr>
                <w:rFonts w:ascii="Times New Roman" w:eastAsia="Calibri" w:hAnsi="Times New Roman"/>
                <w:sz w:val="28"/>
                <w:szCs w:val="28"/>
                <w:lang w:eastAsia="en-US"/>
              </w:rPr>
              <w:t>Б, тыс. рублей</w:t>
            </w:r>
          </w:p>
        </w:tc>
        <w:tc>
          <w:tcPr>
            <w:tcW w:w="0" w:type="auto"/>
            <w:tcBorders>
              <w:top w:val="single" w:sz="4" w:space="0" w:color="auto"/>
              <w:left w:val="single" w:sz="4" w:space="0" w:color="auto"/>
              <w:bottom w:val="single" w:sz="4" w:space="0" w:color="auto"/>
              <w:right w:val="single" w:sz="4" w:space="0" w:color="auto"/>
            </w:tcBorders>
          </w:tcPr>
          <w:p w14:paraId="39C3EBAC" w14:textId="77777777" w:rsidR="00A60A13" w:rsidRPr="00177901" w:rsidRDefault="00A60A13" w:rsidP="00177901">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Р</w:t>
            </w:r>
            <w:r w:rsidRPr="00177901">
              <w:rPr>
                <w:rFonts w:ascii="Times New Roman" w:eastAsia="Calibri" w:hAnsi="Times New Roman"/>
                <w:sz w:val="28"/>
                <w:szCs w:val="28"/>
                <w:lang w:eastAsia="en-US"/>
              </w:rPr>
              <w:t>Б, тыс. рублей</w:t>
            </w:r>
          </w:p>
        </w:tc>
        <w:tc>
          <w:tcPr>
            <w:tcW w:w="0" w:type="auto"/>
            <w:tcBorders>
              <w:top w:val="single" w:sz="4" w:space="0" w:color="auto"/>
              <w:left w:val="single" w:sz="4" w:space="0" w:color="auto"/>
              <w:bottom w:val="single" w:sz="4" w:space="0" w:color="auto"/>
              <w:right w:val="single" w:sz="4" w:space="0" w:color="auto"/>
            </w:tcBorders>
          </w:tcPr>
          <w:p w14:paraId="2C34F62F" w14:textId="77777777" w:rsidR="00A60A13" w:rsidRPr="00177901" w:rsidRDefault="00A60A13" w:rsidP="00177901">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М</w:t>
            </w:r>
            <w:r w:rsidRPr="00177901">
              <w:rPr>
                <w:rFonts w:ascii="Times New Roman" w:eastAsia="Calibri" w:hAnsi="Times New Roman"/>
                <w:sz w:val="28"/>
                <w:szCs w:val="28"/>
                <w:lang w:eastAsia="en-US"/>
              </w:rPr>
              <w:t>Б, тыс. рублей</w:t>
            </w:r>
          </w:p>
        </w:tc>
      </w:tr>
      <w:tr w:rsidR="00BA39AA" w:rsidRPr="00177901" w14:paraId="2762DC4A" w14:textId="77777777" w:rsidTr="00561359">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3C4FD562" w14:textId="77777777" w:rsidR="00BA39AA" w:rsidRPr="00177901" w:rsidRDefault="00BA39AA"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5DB9D77B" w14:textId="77777777" w:rsidR="00BA39AA" w:rsidRPr="00177901" w:rsidRDefault="00BA39AA"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2015</w:t>
            </w:r>
          </w:p>
        </w:tc>
        <w:tc>
          <w:tcPr>
            <w:tcW w:w="0" w:type="auto"/>
            <w:tcBorders>
              <w:top w:val="single" w:sz="4" w:space="0" w:color="auto"/>
              <w:left w:val="single" w:sz="4" w:space="0" w:color="auto"/>
              <w:bottom w:val="single" w:sz="4" w:space="0" w:color="auto"/>
              <w:right w:val="single" w:sz="4" w:space="0" w:color="auto"/>
            </w:tcBorders>
          </w:tcPr>
          <w:p w14:paraId="3D8C8371" w14:textId="77777777" w:rsidR="00BA39AA" w:rsidRPr="00177901" w:rsidRDefault="00BA39AA" w:rsidP="00D67EA6">
            <w:pPr>
              <w:widowControl w:val="0"/>
              <w:autoSpaceDE w:val="0"/>
              <w:autoSpaceDN w:val="0"/>
              <w:adjustRightInd w:val="0"/>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630,5</w:t>
            </w:r>
          </w:p>
        </w:tc>
        <w:tc>
          <w:tcPr>
            <w:tcW w:w="0" w:type="auto"/>
            <w:tcBorders>
              <w:top w:val="single" w:sz="4" w:space="0" w:color="auto"/>
              <w:left w:val="single" w:sz="4" w:space="0" w:color="auto"/>
              <w:bottom w:val="single" w:sz="4" w:space="0" w:color="auto"/>
              <w:right w:val="single" w:sz="4" w:space="0" w:color="auto"/>
            </w:tcBorders>
          </w:tcPr>
          <w:p w14:paraId="529B6642" w14:textId="77777777" w:rsidR="00BA39AA" w:rsidRPr="00177901" w:rsidRDefault="00BA39AA" w:rsidP="00177901">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2EAED482" w14:textId="77777777" w:rsidR="00BA39AA" w:rsidRPr="00177901" w:rsidRDefault="00BA39AA" w:rsidP="00745F9A">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041B539A" w14:textId="77777777" w:rsidR="00BA39AA" w:rsidRPr="00177901" w:rsidRDefault="00BA39AA" w:rsidP="00C0609B">
            <w:pPr>
              <w:widowControl w:val="0"/>
              <w:autoSpaceDE w:val="0"/>
              <w:autoSpaceDN w:val="0"/>
              <w:adjustRightInd w:val="0"/>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630,5</w:t>
            </w:r>
          </w:p>
        </w:tc>
      </w:tr>
      <w:tr w:rsidR="00BA39AA" w:rsidRPr="00177901" w14:paraId="29CF98E0" w14:textId="77777777" w:rsidTr="00561359">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16A9D635" w14:textId="77777777" w:rsidR="00BA39AA" w:rsidRPr="00177901" w:rsidRDefault="00BA39AA"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0C8B6222" w14:textId="77777777" w:rsidR="00BA39AA" w:rsidRPr="00177901" w:rsidRDefault="00BA39AA"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2016</w:t>
            </w:r>
          </w:p>
        </w:tc>
        <w:tc>
          <w:tcPr>
            <w:tcW w:w="0" w:type="auto"/>
            <w:tcBorders>
              <w:top w:val="single" w:sz="4" w:space="0" w:color="auto"/>
              <w:left w:val="single" w:sz="4" w:space="0" w:color="auto"/>
              <w:bottom w:val="single" w:sz="4" w:space="0" w:color="auto"/>
              <w:right w:val="single" w:sz="4" w:space="0" w:color="auto"/>
            </w:tcBorders>
          </w:tcPr>
          <w:p w14:paraId="5A4072A4" w14:textId="77777777" w:rsidR="00BA39AA" w:rsidRPr="00177901" w:rsidRDefault="00BA39AA" w:rsidP="00177901">
            <w:pPr>
              <w:widowControl w:val="0"/>
              <w:autoSpaceDE w:val="0"/>
              <w:autoSpaceDN w:val="0"/>
              <w:adjustRightInd w:val="0"/>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11,8</w:t>
            </w:r>
          </w:p>
        </w:tc>
        <w:tc>
          <w:tcPr>
            <w:tcW w:w="0" w:type="auto"/>
            <w:tcBorders>
              <w:top w:val="single" w:sz="4" w:space="0" w:color="auto"/>
              <w:left w:val="single" w:sz="4" w:space="0" w:color="auto"/>
              <w:bottom w:val="single" w:sz="4" w:space="0" w:color="auto"/>
              <w:right w:val="single" w:sz="4" w:space="0" w:color="auto"/>
            </w:tcBorders>
          </w:tcPr>
          <w:p w14:paraId="757AD192" w14:textId="77777777" w:rsidR="00BA39AA" w:rsidRPr="00177901" w:rsidRDefault="00BA39AA" w:rsidP="00177901">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03C6BFA2" w14:textId="77777777" w:rsidR="00BA39AA" w:rsidRPr="00177901" w:rsidRDefault="00BA39AA" w:rsidP="00745F9A">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7AB26B69" w14:textId="77777777" w:rsidR="00BA39AA" w:rsidRPr="00177901" w:rsidRDefault="00BA39AA" w:rsidP="00C0609B">
            <w:pPr>
              <w:widowControl w:val="0"/>
              <w:autoSpaceDE w:val="0"/>
              <w:autoSpaceDN w:val="0"/>
              <w:adjustRightInd w:val="0"/>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11,8</w:t>
            </w:r>
          </w:p>
        </w:tc>
      </w:tr>
      <w:tr w:rsidR="00BA39AA" w:rsidRPr="00177901" w14:paraId="0F8C98B5" w14:textId="77777777" w:rsidTr="00561359">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1C289B6D" w14:textId="77777777" w:rsidR="00BA39AA" w:rsidRPr="00177901" w:rsidRDefault="00BA39AA"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5CDF541A" w14:textId="77777777" w:rsidR="00BA39AA" w:rsidRPr="00177901" w:rsidRDefault="00BA39AA" w:rsidP="0079727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2017</w:t>
            </w:r>
          </w:p>
        </w:tc>
        <w:tc>
          <w:tcPr>
            <w:tcW w:w="0" w:type="auto"/>
            <w:tcBorders>
              <w:top w:val="single" w:sz="4" w:space="0" w:color="auto"/>
              <w:left w:val="single" w:sz="4" w:space="0" w:color="auto"/>
              <w:bottom w:val="single" w:sz="4" w:space="0" w:color="auto"/>
              <w:right w:val="single" w:sz="4" w:space="0" w:color="auto"/>
            </w:tcBorders>
          </w:tcPr>
          <w:p w14:paraId="7EAA496D" w14:textId="77777777" w:rsidR="00BA39AA" w:rsidRPr="00177901" w:rsidRDefault="00BA39AA" w:rsidP="00177901">
            <w:pPr>
              <w:widowControl w:val="0"/>
              <w:autoSpaceDE w:val="0"/>
              <w:autoSpaceDN w:val="0"/>
              <w:adjustRightInd w:val="0"/>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9,09</w:t>
            </w:r>
          </w:p>
        </w:tc>
        <w:tc>
          <w:tcPr>
            <w:tcW w:w="0" w:type="auto"/>
            <w:tcBorders>
              <w:top w:val="single" w:sz="4" w:space="0" w:color="auto"/>
              <w:left w:val="single" w:sz="4" w:space="0" w:color="auto"/>
              <w:bottom w:val="single" w:sz="4" w:space="0" w:color="auto"/>
              <w:right w:val="single" w:sz="4" w:space="0" w:color="auto"/>
            </w:tcBorders>
          </w:tcPr>
          <w:p w14:paraId="65CFCE96" w14:textId="77777777" w:rsidR="00BA39AA" w:rsidRPr="00177901" w:rsidRDefault="00BA39AA" w:rsidP="00177901">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70353139" w14:textId="77777777" w:rsidR="00BA39AA" w:rsidRPr="00177901" w:rsidRDefault="00BA39AA" w:rsidP="00745F9A">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43AE44A7" w14:textId="77777777" w:rsidR="00BA39AA" w:rsidRPr="00177901" w:rsidRDefault="00BA39AA" w:rsidP="00C0609B">
            <w:pPr>
              <w:widowControl w:val="0"/>
              <w:autoSpaceDE w:val="0"/>
              <w:autoSpaceDN w:val="0"/>
              <w:adjustRightInd w:val="0"/>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9,09</w:t>
            </w:r>
          </w:p>
        </w:tc>
      </w:tr>
      <w:tr w:rsidR="00BA39AA" w:rsidRPr="00177901" w14:paraId="00BA4DC5" w14:textId="77777777" w:rsidTr="00561359">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1FCB09A9" w14:textId="77777777" w:rsidR="00BA39AA" w:rsidRPr="00177901" w:rsidRDefault="00BA39AA"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4B3E4AD2" w14:textId="77777777" w:rsidR="00BA39AA" w:rsidRPr="00177901" w:rsidRDefault="00BA39AA" w:rsidP="003537C0">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2018</w:t>
            </w:r>
          </w:p>
        </w:tc>
        <w:tc>
          <w:tcPr>
            <w:tcW w:w="0" w:type="auto"/>
            <w:tcBorders>
              <w:top w:val="single" w:sz="4" w:space="0" w:color="auto"/>
              <w:left w:val="single" w:sz="4" w:space="0" w:color="auto"/>
              <w:bottom w:val="single" w:sz="4" w:space="0" w:color="auto"/>
              <w:right w:val="single" w:sz="4" w:space="0" w:color="auto"/>
            </w:tcBorders>
          </w:tcPr>
          <w:p w14:paraId="2FC93D7F" w14:textId="77777777" w:rsidR="00BA39AA" w:rsidRPr="00177901" w:rsidRDefault="00BA39AA" w:rsidP="00D21780">
            <w:pPr>
              <w:widowControl w:val="0"/>
              <w:autoSpaceDE w:val="0"/>
              <w:autoSpaceDN w:val="0"/>
              <w:adjustRightInd w:val="0"/>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13,13</w:t>
            </w:r>
          </w:p>
        </w:tc>
        <w:tc>
          <w:tcPr>
            <w:tcW w:w="0" w:type="auto"/>
            <w:tcBorders>
              <w:top w:val="single" w:sz="4" w:space="0" w:color="auto"/>
              <w:left w:val="single" w:sz="4" w:space="0" w:color="auto"/>
              <w:bottom w:val="single" w:sz="4" w:space="0" w:color="auto"/>
              <w:right w:val="single" w:sz="4" w:space="0" w:color="auto"/>
            </w:tcBorders>
          </w:tcPr>
          <w:p w14:paraId="5648F77E" w14:textId="77777777" w:rsidR="00BA39AA" w:rsidRPr="00177901" w:rsidRDefault="00BA39AA" w:rsidP="007F3920">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484B8C1E" w14:textId="77777777" w:rsidR="00BA39AA" w:rsidRPr="00177901" w:rsidRDefault="00BA39AA" w:rsidP="00745F9A">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154B3198" w14:textId="77777777" w:rsidR="00BA39AA" w:rsidRPr="00177901" w:rsidRDefault="00BA39AA" w:rsidP="00D21780">
            <w:pPr>
              <w:widowControl w:val="0"/>
              <w:autoSpaceDE w:val="0"/>
              <w:autoSpaceDN w:val="0"/>
              <w:adjustRightInd w:val="0"/>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13,13</w:t>
            </w:r>
          </w:p>
        </w:tc>
      </w:tr>
      <w:tr w:rsidR="00BA39AA" w:rsidRPr="00177901" w14:paraId="525CA286" w14:textId="77777777" w:rsidTr="00BA39AA">
        <w:trPr>
          <w:trHeight w:val="269"/>
          <w:tblCellSpacing w:w="5" w:type="nil"/>
        </w:trPr>
        <w:tc>
          <w:tcPr>
            <w:tcW w:w="0" w:type="auto"/>
            <w:vMerge/>
            <w:tcBorders>
              <w:top w:val="single" w:sz="4" w:space="0" w:color="auto"/>
              <w:left w:val="single" w:sz="4" w:space="0" w:color="auto"/>
              <w:bottom w:val="single" w:sz="4" w:space="0" w:color="auto"/>
              <w:right w:val="single" w:sz="4" w:space="0" w:color="auto"/>
            </w:tcBorders>
          </w:tcPr>
          <w:p w14:paraId="06461EDD" w14:textId="77777777" w:rsidR="00BA39AA" w:rsidRPr="00177901" w:rsidRDefault="00BA39AA"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4B1AC2C7" w14:textId="77777777" w:rsidR="00BA39AA" w:rsidRPr="00177901" w:rsidRDefault="00BA39AA" w:rsidP="0079727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2019</w:t>
            </w:r>
          </w:p>
        </w:tc>
        <w:tc>
          <w:tcPr>
            <w:tcW w:w="0" w:type="auto"/>
            <w:tcBorders>
              <w:top w:val="single" w:sz="4" w:space="0" w:color="auto"/>
              <w:left w:val="single" w:sz="4" w:space="0" w:color="auto"/>
              <w:bottom w:val="single" w:sz="4" w:space="0" w:color="auto"/>
              <w:right w:val="single" w:sz="4" w:space="0" w:color="auto"/>
            </w:tcBorders>
          </w:tcPr>
          <w:p w14:paraId="5CAF1DFF" w14:textId="77777777" w:rsidR="00BA39AA" w:rsidRPr="000A1F44" w:rsidRDefault="00D21780" w:rsidP="003537C0">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0A1F44">
              <w:rPr>
                <w:rFonts w:ascii="Times New Roman" w:eastAsia="Calibri" w:hAnsi="Times New Roman"/>
                <w:sz w:val="28"/>
                <w:szCs w:val="28"/>
                <w:lang w:eastAsia="en-US"/>
              </w:rPr>
              <w:t>15,8</w:t>
            </w:r>
          </w:p>
        </w:tc>
        <w:tc>
          <w:tcPr>
            <w:tcW w:w="0" w:type="auto"/>
            <w:tcBorders>
              <w:top w:val="single" w:sz="4" w:space="0" w:color="auto"/>
              <w:left w:val="single" w:sz="4" w:space="0" w:color="auto"/>
              <w:bottom w:val="single" w:sz="4" w:space="0" w:color="auto"/>
              <w:right w:val="single" w:sz="4" w:space="0" w:color="auto"/>
            </w:tcBorders>
          </w:tcPr>
          <w:p w14:paraId="451EA816" w14:textId="77777777" w:rsidR="00BA39AA" w:rsidRPr="000A1F44" w:rsidRDefault="00BA39AA" w:rsidP="003537C0">
            <w:pPr>
              <w:jc w:val="right"/>
            </w:pPr>
            <w:r w:rsidRPr="000A1F44">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442335C6" w14:textId="77777777" w:rsidR="00BA39AA" w:rsidRPr="000A1F44" w:rsidRDefault="00BA39AA" w:rsidP="00745F9A">
            <w:pPr>
              <w:jc w:val="right"/>
            </w:pPr>
            <w:r w:rsidRPr="000A1F44">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15D2C858" w14:textId="77777777" w:rsidR="00BA39AA" w:rsidRPr="000A1F44" w:rsidRDefault="00D21780" w:rsidP="003537C0">
            <w:pPr>
              <w:jc w:val="right"/>
            </w:pPr>
            <w:r w:rsidRPr="000A1F44">
              <w:rPr>
                <w:rFonts w:ascii="Times New Roman" w:eastAsia="Calibri" w:hAnsi="Times New Roman"/>
                <w:sz w:val="28"/>
                <w:szCs w:val="28"/>
                <w:lang w:eastAsia="en-US"/>
              </w:rPr>
              <w:t>15,8</w:t>
            </w:r>
          </w:p>
        </w:tc>
      </w:tr>
      <w:tr w:rsidR="00BA39AA" w:rsidRPr="00177901" w14:paraId="62B241F6" w14:textId="77777777" w:rsidTr="00BA39AA">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46D3BE41" w14:textId="77777777" w:rsidR="00BA39AA" w:rsidRPr="00177901" w:rsidRDefault="00BA39AA"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443699B5" w14:textId="77777777" w:rsidR="00BA39AA" w:rsidRPr="00177901" w:rsidRDefault="00BA39AA" w:rsidP="0079727E">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2020</w:t>
            </w:r>
          </w:p>
        </w:tc>
        <w:tc>
          <w:tcPr>
            <w:tcW w:w="0" w:type="auto"/>
            <w:tcBorders>
              <w:top w:val="single" w:sz="4" w:space="0" w:color="auto"/>
              <w:left w:val="single" w:sz="4" w:space="0" w:color="auto"/>
              <w:bottom w:val="single" w:sz="4" w:space="0" w:color="auto"/>
              <w:right w:val="single" w:sz="4" w:space="0" w:color="auto"/>
            </w:tcBorders>
          </w:tcPr>
          <w:p w14:paraId="7DB38346" w14:textId="77777777" w:rsidR="00BA39AA" w:rsidRPr="000A1F44" w:rsidRDefault="00A425C5" w:rsidP="00A425C5">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0A1F44">
              <w:rPr>
                <w:rFonts w:ascii="Times New Roman" w:eastAsia="Calibri" w:hAnsi="Times New Roman"/>
                <w:sz w:val="28"/>
                <w:szCs w:val="28"/>
                <w:lang w:eastAsia="en-US"/>
              </w:rPr>
              <w:t>11,9</w:t>
            </w:r>
          </w:p>
        </w:tc>
        <w:tc>
          <w:tcPr>
            <w:tcW w:w="0" w:type="auto"/>
            <w:tcBorders>
              <w:top w:val="single" w:sz="4" w:space="0" w:color="auto"/>
              <w:left w:val="single" w:sz="4" w:space="0" w:color="auto"/>
              <w:bottom w:val="single" w:sz="4" w:space="0" w:color="auto"/>
              <w:right w:val="single" w:sz="4" w:space="0" w:color="auto"/>
            </w:tcBorders>
          </w:tcPr>
          <w:p w14:paraId="6AC0226B" w14:textId="77777777" w:rsidR="00BA39AA" w:rsidRPr="000A1F44" w:rsidRDefault="00BA39AA" w:rsidP="00A425C5">
            <w:pPr>
              <w:jc w:val="right"/>
            </w:pPr>
            <w:r w:rsidRPr="000A1F44">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67F544CD" w14:textId="77777777" w:rsidR="00BA39AA" w:rsidRPr="000A1F44" w:rsidRDefault="00BA39AA" w:rsidP="00A425C5">
            <w:pPr>
              <w:jc w:val="right"/>
            </w:pPr>
            <w:r w:rsidRPr="000A1F44">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475D55D2" w14:textId="77777777" w:rsidR="00BA39AA" w:rsidRPr="000A1F44" w:rsidRDefault="00A425C5" w:rsidP="003537C0">
            <w:pPr>
              <w:jc w:val="right"/>
            </w:pPr>
            <w:r w:rsidRPr="000A1F44">
              <w:rPr>
                <w:rFonts w:ascii="Times New Roman" w:eastAsia="Calibri" w:hAnsi="Times New Roman"/>
                <w:sz w:val="28"/>
                <w:szCs w:val="28"/>
                <w:lang w:eastAsia="en-US"/>
              </w:rPr>
              <w:t>11,9</w:t>
            </w:r>
          </w:p>
        </w:tc>
      </w:tr>
      <w:tr w:rsidR="00E402B5" w:rsidRPr="00177901" w14:paraId="61E27475" w14:textId="77777777" w:rsidTr="00BA39AA">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6B99710D" w14:textId="77777777" w:rsidR="00E402B5" w:rsidRPr="00177901" w:rsidRDefault="00E402B5"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4AB64572" w14:textId="77777777" w:rsidR="00E402B5" w:rsidRDefault="00E402B5" w:rsidP="0079727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2021</w:t>
            </w:r>
          </w:p>
          <w:p w14:paraId="7892F522" w14:textId="3291CB70" w:rsidR="00FD319D" w:rsidRPr="00177901" w:rsidRDefault="00FD319D" w:rsidP="0079727E">
            <w:pPr>
              <w:widowControl w:val="0"/>
              <w:autoSpaceDE w:val="0"/>
              <w:autoSpaceDN w:val="0"/>
              <w:adjustRightInd w:val="0"/>
              <w:spacing w:after="0" w:line="240" w:lineRule="auto"/>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38D30B78" w14:textId="77777777" w:rsidR="00E402B5" w:rsidRPr="000A1F44" w:rsidRDefault="00E402B5" w:rsidP="00A425C5">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0A1F44">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136BC6A6" w14:textId="77777777" w:rsidR="00E402B5" w:rsidRPr="000A1F44" w:rsidRDefault="00E402B5" w:rsidP="00A425C5">
            <w:pPr>
              <w:jc w:val="right"/>
            </w:pPr>
            <w:r w:rsidRPr="000A1F44">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28B08FCB" w14:textId="77777777" w:rsidR="00E402B5" w:rsidRPr="000A1F44" w:rsidRDefault="00E402B5" w:rsidP="00A425C5">
            <w:pPr>
              <w:jc w:val="right"/>
            </w:pPr>
            <w:r w:rsidRPr="000A1F44">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18892F26" w14:textId="77777777" w:rsidR="00E402B5" w:rsidRPr="000A1F44" w:rsidRDefault="00E402B5" w:rsidP="00A425C5">
            <w:pPr>
              <w:jc w:val="right"/>
            </w:pPr>
            <w:r w:rsidRPr="000A1F44">
              <w:rPr>
                <w:rFonts w:ascii="Times New Roman" w:eastAsia="Calibri" w:hAnsi="Times New Roman"/>
                <w:sz w:val="28"/>
                <w:szCs w:val="28"/>
                <w:lang w:eastAsia="en-US"/>
              </w:rPr>
              <w:t>0,0</w:t>
            </w:r>
          </w:p>
        </w:tc>
      </w:tr>
      <w:tr w:rsidR="005C48EE" w:rsidRPr="00177901" w14:paraId="0EFC8C66" w14:textId="77777777" w:rsidTr="00BA39AA">
        <w:trPr>
          <w:trHeight w:val="263"/>
          <w:tblCellSpacing w:w="5" w:type="nil"/>
        </w:trPr>
        <w:tc>
          <w:tcPr>
            <w:tcW w:w="0" w:type="auto"/>
            <w:vMerge/>
            <w:tcBorders>
              <w:top w:val="single" w:sz="4" w:space="0" w:color="auto"/>
              <w:left w:val="single" w:sz="4" w:space="0" w:color="auto"/>
              <w:bottom w:val="single" w:sz="4" w:space="0" w:color="auto"/>
              <w:right w:val="single" w:sz="4" w:space="0" w:color="auto"/>
            </w:tcBorders>
          </w:tcPr>
          <w:p w14:paraId="02404682" w14:textId="77777777" w:rsidR="005C48EE" w:rsidRPr="00177901" w:rsidRDefault="005C48EE"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76DD8B8A" w14:textId="1E3656AA" w:rsidR="005C48EE" w:rsidRDefault="005C48EE" w:rsidP="0079727E">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2022</w:t>
            </w:r>
          </w:p>
        </w:tc>
        <w:tc>
          <w:tcPr>
            <w:tcW w:w="0" w:type="auto"/>
            <w:tcBorders>
              <w:top w:val="single" w:sz="4" w:space="0" w:color="auto"/>
              <w:left w:val="single" w:sz="4" w:space="0" w:color="auto"/>
              <w:bottom w:val="single" w:sz="4" w:space="0" w:color="auto"/>
              <w:right w:val="single" w:sz="4" w:space="0" w:color="auto"/>
            </w:tcBorders>
          </w:tcPr>
          <w:p w14:paraId="2C3F34AF" w14:textId="25A77C78" w:rsidR="005C48EE" w:rsidRPr="000A1F44" w:rsidRDefault="005C48EE" w:rsidP="00A425C5">
            <w:pPr>
              <w:widowControl w:val="0"/>
              <w:autoSpaceDE w:val="0"/>
              <w:autoSpaceDN w:val="0"/>
              <w:adjustRightInd w:val="0"/>
              <w:spacing w:after="0" w:line="240" w:lineRule="auto"/>
              <w:jc w:val="right"/>
              <w:rPr>
                <w:rFonts w:ascii="Times New Roman" w:eastAsia="Calibri" w:hAnsi="Times New Roman"/>
                <w:sz w:val="28"/>
                <w:szCs w:val="28"/>
                <w:lang w:eastAsia="en-US"/>
              </w:rPr>
            </w:pPr>
            <w:r>
              <w:rPr>
                <w:rFonts w:ascii="Times New Roman" w:eastAsia="Calibri" w:hAnsi="Times New Roman"/>
                <w:sz w:val="28"/>
                <w:szCs w:val="28"/>
                <w:lang w:eastAsia="en-US"/>
              </w:rPr>
              <w:t>6,99</w:t>
            </w:r>
          </w:p>
        </w:tc>
        <w:tc>
          <w:tcPr>
            <w:tcW w:w="0" w:type="auto"/>
            <w:tcBorders>
              <w:top w:val="single" w:sz="4" w:space="0" w:color="auto"/>
              <w:left w:val="single" w:sz="4" w:space="0" w:color="auto"/>
              <w:bottom w:val="single" w:sz="4" w:space="0" w:color="auto"/>
              <w:right w:val="single" w:sz="4" w:space="0" w:color="auto"/>
            </w:tcBorders>
          </w:tcPr>
          <w:p w14:paraId="0FD4D83F" w14:textId="2443CE62" w:rsidR="005C48EE" w:rsidRPr="000A1F44" w:rsidRDefault="005C48EE" w:rsidP="00A425C5">
            <w:pPr>
              <w:jc w:val="right"/>
              <w:rPr>
                <w:rFonts w:ascii="Times New Roman" w:eastAsia="Calibri" w:hAnsi="Times New Roman"/>
                <w:sz w:val="28"/>
                <w:szCs w:val="28"/>
                <w:lang w:eastAsia="en-US"/>
              </w:rPr>
            </w:pPr>
            <w:r>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7378A4FA" w14:textId="58514B95" w:rsidR="005C48EE" w:rsidRPr="000A1F44" w:rsidRDefault="005C48EE" w:rsidP="00A425C5">
            <w:pPr>
              <w:jc w:val="right"/>
              <w:rPr>
                <w:rFonts w:ascii="Times New Roman" w:eastAsia="Calibri" w:hAnsi="Times New Roman"/>
                <w:sz w:val="28"/>
                <w:szCs w:val="28"/>
                <w:lang w:eastAsia="en-US"/>
              </w:rPr>
            </w:pPr>
            <w:r>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765DFE95" w14:textId="255ED0BA" w:rsidR="005C48EE" w:rsidRPr="000A1F44" w:rsidRDefault="005C48EE" w:rsidP="00A425C5">
            <w:pPr>
              <w:jc w:val="right"/>
              <w:rPr>
                <w:rFonts w:ascii="Times New Roman" w:eastAsia="Calibri" w:hAnsi="Times New Roman"/>
                <w:sz w:val="28"/>
                <w:szCs w:val="28"/>
                <w:lang w:eastAsia="en-US"/>
              </w:rPr>
            </w:pPr>
            <w:r>
              <w:rPr>
                <w:rFonts w:ascii="Times New Roman" w:eastAsia="Calibri" w:hAnsi="Times New Roman"/>
                <w:sz w:val="28"/>
                <w:szCs w:val="28"/>
                <w:lang w:eastAsia="en-US"/>
              </w:rPr>
              <w:t>6,99</w:t>
            </w:r>
          </w:p>
        </w:tc>
      </w:tr>
      <w:tr w:rsidR="00BA39AA" w:rsidRPr="00177901" w14:paraId="60186747" w14:textId="77777777" w:rsidTr="00561359">
        <w:trPr>
          <w:tblCellSpacing w:w="5" w:type="nil"/>
        </w:trPr>
        <w:tc>
          <w:tcPr>
            <w:tcW w:w="0" w:type="auto"/>
            <w:vMerge/>
            <w:tcBorders>
              <w:top w:val="single" w:sz="4" w:space="0" w:color="auto"/>
              <w:left w:val="single" w:sz="4" w:space="0" w:color="auto"/>
              <w:bottom w:val="single" w:sz="4" w:space="0" w:color="auto"/>
              <w:right w:val="single" w:sz="4" w:space="0" w:color="auto"/>
            </w:tcBorders>
          </w:tcPr>
          <w:p w14:paraId="2EC4880B" w14:textId="77777777" w:rsidR="00BA39AA" w:rsidRPr="00177901" w:rsidRDefault="00BA39AA"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Pr>
          <w:p w14:paraId="6A87B9B4" w14:textId="77777777" w:rsidR="00BA39AA" w:rsidRDefault="00BA39AA" w:rsidP="00D67EA6">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Всего</w:t>
            </w:r>
          </w:p>
          <w:p w14:paraId="44A3DBB2" w14:textId="2E785B13" w:rsidR="00FD319D" w:rsidRPr="00FD319D" w:rsidRDefault="00FD319D" w:rsidP="00D67EA6">
            <w:pPr>
              <w:widowControl w:val="0"/>
              <w:autoSpaceDE w:val="0"/>
              <w:autoSpaceDN w:val="0"/>
              <w:adjustRightInd w:val="0"/>
              <w:spacing w:after="0" w:line="240" w:lineRule="auto"/>
              <w:rPr>
                <w:rFonts w:ascii="Times New Roman" w:eastAsia="Calibri" w:hAnsi="Times New Roman"/>
                <w:sz w:val="28"/>
                <w:szCs w:val="28"/>
                <w:lang w:val="en-US" w:eastAsia="en-US"/>
              </w:rPr>
            </w:pPr>
          </w:p>
        </w:tc>
        <w:tc>
          <w:tcPr>
            <w:tcW w:w="0" w:type="auto"/>
            <w:tcBorders>
              <w:top w:val="single" w:sz="4" w:space="0" w:color="auto"/>
              <w:left w:val="single" w:sz="4" w:space="0" w:color="auto"/>
              <w:bottom w:val="single" w:sz="4" w:space="0" w:color="auto"/>
              <w:right w:val="single" w:sz="4" w:space="0" w:color="auto"/>
            </w:tcBorders>
          </w:tcPr>
          <w:p w14:paraId="5D30235D" w14:textId="44D8D9A4" w:rsidR="00BA39AA" w:rsidRPr="000A1F44" w:rsidRDefault="00A425C5" w:rsidP="005C48EE">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0A1F44">
              <w:rPr>
                <w:rFonts w:ascii="Times New Roman" w:eastAsia="Calibri" w:hAnsi="Times New Roman"/>
                <w:sz w:val="28"/>
                <w:szCs w:val="28"/>
                <w:lang w:eastAsia="en-US"/>
              </w:rPr>
              <w:t>69</w:t>
            </w:r>
            <w:r w:rsidR="005C48EE">
              <w:rPr>
                <w:rFonts w:ascii="Times New Roman" w:eastAsia="Calibri" w:hAnsi="Times New Roman"/>
                <w:sz w:val="28"/>
                <w:szCs w:val="28"/>
                <w:lang w:eastAsia="en-US"/>
              </w:rPr>
              <w:t>9</w:t>
            </w:r>
            <w:r w:rsidRPr="000A1F44">
              <w:rPr>
                <w:rFonts w:ascii="Times New Roman" w:eastAsia="Calibri" w:hAnsi="Times New Roman"/>
                <w:sz w:val="28"/>
                <w:szCs w:val="28"/>
                <w:lang w:eastAsia="en-US"/>
              </w:rPr>
              <w:t>,2</w:t>
            </w:r>
            <w:r w:rsidR="005C48EE">
              <w:rPr>
                <w:rFonts w:ascii="Times New Roman" w:eastAsia="Calibri" w:hAnsi="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tcPr>
          <w:p w14:paraId="1AC98F9D" w14:textId="77777777" w:rsidR="00BA39AA" w:rsidRPr="000A1F44" w:rsidRDefault="00BA39AA" w:rsidP="00177901">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0A1F44">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419731EF" w14:textId="77777777" w:rsidR="00BA39AA" w:rsidRPr="000A1F44" w:rsidRDefault="00BA39AA" w:rsidP="00745F9A">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0A1F44">
              <w:rPr>
                <w:rFonts w:ascii="Times New Roman" w:eastAsia="Calibri" w:hAnsi="Times New Roman"/>
                <w:sz w:val="28"/>
                <w:szCs w:val="28"/>
                <w:lang w:eastAsia="en-US"/>
              </w:rPr>
              <w:t>0,0</w:t>
            </w:r>
          </w:p>
        </w:tc>
        <w:tc>
          <w:tcPr>
            <w:tcW w:w="0" w:type="auto"/>
            <w:tcBorders>
              <w:top w:val="single" w:sz="4" w:space="0" w:color="auto"/>
              <w:left w:val="single" w:sz="4" w:space="0" w:color="auto"/>
              <w:bottom w:val="single" w:sz="4" w:space="0" w:color="auto"/>
              <w:right w:val="single" w:sz="4" w:space="0" w:color="auto"/>
            </w:tcBorders>
          </w:tcPr>
          <w:p w14:paraId="606364A1" w14:textId="54503666" w:rsidR="00BA39AA" w:rsidRPr="000A1F44" w:rsidRDefault="00A425C5" w:rsidP="005C48EE">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0A1F44">
              <w:rPr>
                <w:rFonts w:ascii="Times New Roman" w:eastAsia="Calibri" w:hAnsi="Times New Roman"/>
                <w:sz w:val="28"/>
                <w:szCs w:val="28"/>
                <w:lang w:eastAsia="en-US"/>
              </w:rPr>
              <w:t>69</w:t>
            </w:r>
            <w:r w:rsidR="005C48EE">
              <w:rPr>
                <w:rFonts w:ascii="Times New Roman" w:eastAsia="Calibri" w:hAnsi="Times New Roman"/>
                <w:sz w:val="28"/>
                <w:szCs w:val="28"/>
                <w:lang w:eastAsia="en-US"/>
              </w:rPr>
              <w:t>9</w:t>
            </w:r>
            <w:r w:rsidRPr="000A1F44">
              <w:rPr>
                <w:rFonts w:ascii="Times New Roman" w:eastAsia="Calibri" w:hAnsi="Times New Roman"/>
                <w:sz w:val="28"/>
                <w:szCs w:val="28"/>
                <w:lang w:eastAsia="en-US"/>
              </w:rPr>
              <w:t>,2</w:t>
            </w:r>
            <w:r w:rsidR="005C48EE">
              <w:rPr>
                <w:rFonts w:ascii="Times New Roman" w:eastAsia="Calibri" w:hAnsi="Times New Roman"/>
                <w:sz w:val="28"/>
                <w:szCs w:val="28"/>
                <w:lang w:eastAsia="en-US"/>
              </w:rPr>
              <w:t>1</w:t>
            </w:r>
          </w:p>
        </w:tc>
      </w:tr>
      <w:tr w:rsidR="00177901" w:rsidRPr="00177901" w14:paraId="7D58B6C2" w14:textId="77777777" w:rsidTr="00561359">
        <w:trPr>
          <w:tblCellSpacing w:w="5" w:type="nil"/>
        </w:trPr>
        <w:tc>
          <w:tcPr>
            <w:tcW w:w="0" w:type="auto"/>
            <w:tcBorders>
              <w:top w:val="single" w:sz="4" w:space="0" w:color="auto"/>
              <w:left w:val="single" w:sz="4" w:space="0" w:color="auto"/>
              <w:bottom w:val="single" w:sz="4" w:space="0" w:color="auto"/>
              <w:right w:val="single" w:sz="4" w:space="0" w:color="auto"/>
            </w:tcBorders>
          </w:tcPr>
          <w:p w14:paraId="233EF320" w14:textId="77777777" w:rsidR="00177901" w:rsidRPr="00177901" w:rsidRDefault="00177901" w:rsidP="00177901">
            <w:pPr>
              <w:widowControl w:val="0"/>
              <w:autoSpaceDE w:val="0"/>
              <w:autoSpaceDN w:val="0"/>
              <w:adjustRightInd w:val="0"/>
              <w:spacing w:after="0" w:line="240" w:lineRule="auto"/>
              <w:rPr>
                <w:rFonts w:ascii="Times New Roman" w:eastAsia="Calibri" w:hAnsi="Times New Roman"/>
                <w:sz w:val="28"/>
                <w:szCs w:val="28"/>
                <w:lang w:eastAsia="en-US"/>
              </w:rPr>
            </w:pPr>
            <w:r w:rsidRPr="00177901">
              <w:rPr>
                <w:rFonts w:ascii="Times New Roman" w:eastAsia="Calibri" w:hAnsi="Times New Roman"/>
                <w:sz w:val="28"/>
                <w:szCs w:val="28"/>
                <w:lang w:eastAsia="en-US"/>
              </w:rPr>
              <w:t>Ожидаемые результаты</w:t>
            </w:r>
          </w:p>
        </w:tc>
        <w:tc>
          <w:tcPr>
            <w:tcW w:w="0" w:type="auto"/>
            <w:gridSpan w:val="5"/>
            <w:tcBorders>
              <w:top w:val="single" w:sz="4" w:space="0" w:color="auto"/>
              <w:left w:val="single" w:sz="4" w:space="0" w:color="auto"/>
              <w:bottom w:val="single" w:sz="4" w:space="0" w:color="auto"/>
              <w:right w:val="single" w:sz="4" w:space="0" w:color="auto"/>
            </w:tcBorders>
          </w:tcPr>
          <w:p w14:paraId="4101CE6B" w14:textId="77777777" w:rsidR="00177901" w:rsidRPr="00177901" w:rsidRDefault="00177901" w:rsidP="00E402B5">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Формирование источников финансирования дефицита для обеспечения сбалансированности бюджета муниципального образования «Бичурский район». Соблюдение предельных параметров по объему муниципального долга и объему расходов на обслуживание муниципального долга, установленных Бюджетным </w:t>
            </w:r>
            <w:hyperlink r:id="rId9" w:history="1">
              <w:r w:rsidRPr="00177901">
                <w:rPr>
                  <w:rFonts w:ascii="Times New Roman" w:eastAsia="Calibri" w:hAnsi="Times New Roman"/>
                  <w:sz w:val="28"/>
                  <w:szCs w:val="28"/>
                  <w:lang w:eastAsia="en-US"/>
                </w:rPr>
                <w:t>кодексом</w:t>
              </w:r>
            </w:hyperlink>
            <w:r w:rsidRPr="00177901">
              <w:rPr>
                <w:rFonts w:ascii="Times New Roman" w:eastAsia="Calibri" w:hAnsi="Times New Roman"/>
                <w:sz w:val="28"/>
                <w:szCs w:val="28"/>
                <w:lang w:eastAsia="en-US"/>
              </w:rPr>
              <w:t xml:space="preserve"> Российской Федерации, с учетом ограничений, установленных законодательством Республики Бурятия. Оптимизация расходов на обслуживание муниципального долга муниципального образования «Бичурский район» с учетом экономического потенциала </w:t>
            </w:r>
            <w:proofErr w:type="spellStart"/>
            <w:r w:rsidRPr="00177901">
              <w:rPr>
                <w:rFonts w:ascii="Times New Roman" w:eastAsia="Calibri" w:hAnsi="Times New Roman"/>
                <w:sz w:val="28"/>
                <w:szCs w:val="28"/>
                <w:lang w:eastAsia="en-US"/>
              </w:rPr>
              <w:t>Бичурского</w:t>
            </w:r>
            <w:proofErr w:type="spellEnd"/>
            <w:r w:rsidRPr="00177901">
              <w:rPr>
                <w:rFonts w:ascii="Times New Roman" w:eastAsia="Calibri" w:hAnsi="Times New Roman"/>
                <w:sz w:val="28"/>
                <w:szCs w:val="28"/>
                <w:lang w:eastAsia="en-US"/>
              </w:rPr>
              <w:t xml:space="preserve"> района и конъюнктуры финансового рынка Российской Федерации. Отсутствие просроченной задолженности по долговым обязательствам муниципального образования «Бичурский район».</w:t>
            </w:r>
          </w:p>
        </w:tc>
      </w:tr>
    </w:tbl>
    <w:p w14:paraId="4F683327" w14:textId="77777777" w:rsidR="00177901" w:rsidRPr="00177901" w:rsidRDefault="00177901"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6B7F309D" w14:textId="423F6ECC" w:rsidR="0079727E" w:rsidRDefault="0079727E" w:rsidP="000557EA">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bookmarkStart w:id="12" w:name="Par990"/>
      <w:bookmarkEnd w:id="12"/>
    </w:p>
    <w:p w14:paraId="168A6972" w14:textId="77777777" w:rsidR="00415A37" w:rsidRDefault="00415A37" w:rsidP="000557EA">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18BCF1E8" w14:textId="77777777" w:rsidR="007C0239" w:rsidRDefault="007C0239" w:rsidP="000557EA">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7CE4C34F" w14:textId="77777777" w:rsidR="00A35DE5" w:rsidRDefault="00A35DE5" w:rsidP="000557EA">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6F25BBE9" w14:textId="77777777" w:rsidR="00A35DE5" w:rsidRDefault="00A35DE5" w:rsidP="000557EA">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15A6D08F" w14:textId="77777777" w:rsidR="00A35DE5" w:rsidRDefault="00A35DE5" w:rsidP="000557EA">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p>
    <w:p w14:paraId="0978E1E3" w14:textId="77777777" w:rsidR="000557EA" w:rsidRPr="00D75B23" w:rsidRDefault="00177901" w:rsidP="000557EA">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r w:rsidRPr="000557EA">
        <w:rPr>
          <w:rFonts w:ascii="Times New Roman" w:eastAsia="Calibri" w:hAnsi="Times New Roman"/>
          <w:sz w:val="28"/>
          <w:szCs w:val="28"/>
          <w:lang w:eastAsia="en-US"/>
        </w:rPr>
        <w:lastRenderedPageBreak/>
        <w:t xml:space="preserve">1. </w:t>
      </w:r>
      <w:r w:rsidR="000557EA" w:rsidRPr="000557EA">
        <w:rPr>
          <w:rFonts w:ascii="Times New Roman" w:hAnsi="Times New Roman"/>
          <w:sz w:val="28"/>
          <w:szCs w:val="28"/>
          <w:lang w:eastAsia="en-US"/>
        </w:rPr>
        <w:t>Характеристика</w:t>
      </w:r>
      <w:r w:rsidR="000557EA" w:rsidRPr="00F039D1">
        <w:rPr>
          <w:rFonts w:ascii="Times New Roman" w:hAnsi="Times New Roman"/>
          <w:sz w:val="28"/>
          <w:szCs w:val="28"/>
          <w:lang w:eastAsia="en-US"/>
        </w:rPr>
        <w:t xml:space="preserve"> текущего состояния, основные проблемы, анализ основных показателей</w:t>
      </w:r>
      <w:r w:rsidR="000557EA" w:rsidRPr="00D75B23">
        <w:rPr>
          <w:rFonts w:ascii="Times New Roman" w:eastAsia="Calibri" w:hAnsi="Times New Roman"/>
          <w:sz w:val="28"/>
          <w:szCs w:val="28"/>
          <w:lang w:eastAsia="en-US"/>
        </w:rPr>
        <w:t xml:space="preserve"> </w:t>
      </w:r>
    </w:p>
    <w:p w14:paraId="7D7E75D6" w14:textId="77777777" w:rsidR="00177901" w:rsidRPr="00177901" w:rsidRDefault="00177901"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777B91AB" w14:textId="77777777" w:rsidR="00177901" w:rsidRPr="00177901" w:rsidRDefault="00177901" w:rsidP="00C636A4">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Политика в области управления муниципальным долгом является неотъемлемой частью политики управления муниципальными финансами муниципального образования «Бичурский район». Проведение эффективной долговой политики способствует организации своевременного финансирования социально значимых и инвестиционных расходов бюджета района. Такая политика характеризуется не только отсутствием просроченных долговых обязательств, но также гибкостью и прозрачностью системы управления муниципальным долгом, публичностью его состояния.</w:t>
      </w:r>
    </w:p>
    <w:p w14:paraId="5A9041EF" w14:textId="77777777" w:rsidR="00E91D3E" w:rsidRPr="00C70518" w:rsidRDefault="00177901" w:rsidP="00E91D3E">
      <w:pPr>
        <w:widowControl w:val="0"/>
        <w:autoSpaceDE w:val="0"/>
        <w:autoSpaceDN w:val="0"/>
        <w:adjustRightInd w:val="0"/>
        <w:spacing w:after="0" w:line="240" w:lineRule="auto"/>
        <w:ind w:left="-567" w:firstLine="540"/>
        <w:jc w:val="both"/>
        <w:rPr>
          <w:rFonts w:ascii="Times New Roman" w:hAnsi="Times New Roman"/>
          <w:color w:val="000000"/>
          <w:sz w:val="28"/>
          <w:szCs w:val="28"/>
          <w:lang w:eastAsia="en-US"/>
        </w:rPr>
      </w:pPr>
      <w:r w:rsidRPr="00C70518">
        <w:rPr>
          <w:rFonts w:ascii="Times New Roman" w:eastAsia="Calibri" w:hAnsi="Times New Roman"/>
          <w:sz w:val="28"/>
          <w:szCs w:val="28"/>
          <w:lang w:eastAsia="en-US"/>
        </w:rPr>
        <w:t xml:space="preserve">Уровень долговой нагрузки на районный бюджет на протяжении ряда последних лет находился на достаточно высоком уровне, что </w:t>
      </w:r>
      <w:r w:rsidRPr="00C70518">
        <w:rPr>
          <w:rFonts w:ascii="Times New Roman" w:hAnsi="Times New Roman"/>
          <w:color w:val="000000"/>
          <w:sz w:val="28"/>
          <w:szCs w:val="28"/>
          <w:lang w:eastAsia="en-US"/>
        </w:rPr>
        <w:t xml:space="preserve">депрессивно воздействует на экономику района, ставя местный бюджет в зависимость от долговой ситуации. За последние </w:t>
      </w:r>
      <w:r w:rsidR="0055346A" w:rsidRPr="00C70518">
        <w:rPr>
          <w:rFonts w:ascii="Times New Roman" w:hAnsi="Times New Roman"/>
          <w:color w:val="000000"/>
          <w:sz w:val="28"/>
          <w:szCs w:val="28"/>
          <w:lang w:eastAsia="en-US"/>
        </w:rPr>
        <w:t>шесть</w:t>
      </w:r>
      <w:r w:rsidRPr="00C70518">
        <w:rPr>
          <w:rFonts w:ascii="Times New Roman" w:hAnsi="Times New Roman"/>
          <w:color w:val="000000"/>
          <w:sz w:val="28"/>
          <w:szCs w:val="28"/>
          <w:lang w:eastAsia="en-US"/>
        </w:rPr>
        <w:t xml:space="preserve"> лет расходы по обслуживанию муниципального долга составили </w:t>
      </w:r>
      <w:r w:rsidR="004616BA" w:rsidRPr="00C70518">
        <w:rPr>
          <w:rFonts w:ascii="Times New Roman" w:hAnsi="Times New Roman"/>
          <w:color w:val="000000"/>
          <w:sz w:val="28"/>
          <w:szCs w:val="28"/>
          <w:lang w:eastAsia="en-US"/>
        </w:rPr>
        <w:t xml:space="preserve">менее </w:t>
      </w:r>
      <w:r w:rsidR="0055346A" w:rsidRPr="00C70518">
        <w:rPr>
          <w:rFonts w:ascii="Times New Roman" w:hAnsi="Times New Roman"/>
          <w:color w:val="000000"/>
          <w:sz w:val="28"/>
          <w:szCs w:val="28"/>
          <w:lang w:eastAsia="en-US"/>
        </w:rPr>
        <w:t>692,22</w:t>
      </w:r>
      <w:r w:rsidRPr="00C70518">
        <w:rPr>
          <w:rFonts w:ascii="Times New Roman" w:hAnsi="Times New Roman"/>
          <w:color w:val="000000"/>
          <w:sz w:val="28"/>
          <w:szCs w:val="28"/>
          <w:lang w:eastAsia="en-US"/>
        </w:rPr>
        <w:t xml:space="preserve"> млн. руб</w:t>
      </w:r>
      <w:r w:rsidR="00E91D3E" w:rsidRPr="00C70518">
        <w:rPr>
          <w:rFonts w:ascii="Times New Roman" w:hAnsi="Times New Roman"/>
          <w:color w:val="000000"/>
          <w:sz w:val="28"/>
          <w:szCs w:val="28"/>
          <w:lang w:eastAsia="en-US"/>
        </w:rPr>
        <w:t>.</w:t>
      </w:r>
      <w:r w:rsidR="00E91D3E" w:rsidRPr="00C70518">
        <w:t xml:space="preserve"> </w:t>
      </w:r>
      <w:r w:rsidR="00E91D3E" w:rsidRPr="00C70518">
        <w:rPr>
          <w:rFonts w:ascii="Times New Roman" w:hAnsi="Times New Roman"/>
          <w:color w:val="000000"/>
          <w:sz w:val="28"/>
          <w:szCs w:val="28"/>
          <w:lang w:eastAsia="en-US"/>
        </w:rPr>
        <w:t xml:space="preserve">В 2021 году  </w:t>
      </w:r>
      <w:r w:rsidR="000C273D" w:rsidRPr="00C70518">
        <w:rPr>
          <w:rFonts w:ascii="Times New Roman" w:hAnsi="Times New Roman"/>
          <w:color w:val="000000"/>
          <w:sz w:val="28"/>
          <w:szCs w:val="28"/>
          <w:lang w:eastAsia="en-US"/>
        </w:rPr>
        <w:t xml:space="preserve">в бюджете </w:t>
      </w:r>
      <w:r w:rsidR="00E91D3E" w:rsidRPr="00C70518">
        <w:rPr>
          <w:rFonts w:ascii="Times New Roman" w:hAnsi="Times New Roman"/>
          <w:color w:val="000000"/>
          <w:sz w:val="28"/>
          <w:szCs w:val="28"/>
          <w:lang w:eastAsia="en-US"/>
        </w:rPr>
        <w:t>муниципально</w:t>
      </w:r>
      <w:r w:rsidR="000C273D" w:rsidRPr="00C70518">
        <w:rPr>
          <w:rFonts w:ascii="Times New Roman" w:hAnsi="Times New Roman"/>
          <w:color w:val="000000"/>
          <w:sz w:val="28"/>
          <w:szCs w:val="28"/>
          <w:lang w:eastAsia="en-US"/>
        </w:rPr>
        <w:t>го</w:t>
      </w:r>
      <w:r w:rsidR="00E91D3E" w:rsidRPr="00C70518">
        <w:rPr>
          <w:rFonts w:ascii="Times New Roman" w:hAnsi="Times New Roman"/>
          <w:color w:val="000000"/>
          <w:sz w:val="28"/>
          <w:szCs w:val="28"/>
          <w:lang w:eastAsia="en-US"/>
        </w:rPr>
        <w:t xml:space="preserve"> образовани</w:t>
      </w:r>
      <w:r w:rsidR="000C273D" w:rsidRPr="00C70518">
        <w:rPr>
          <w:rFonts w:ascii="Times New Roman" w:hAnsi="Times New Roman"/>
          <w:color w:val="000000"/>
          <w:sz w:val="28"/>
          <w:szCs w:val="28"/>
          <w:lang w:eastAsia="en-US"/>
        </w:rPr>
        <w:t>я</w:t>
      </w:r>
      <w:r w:rsidR="00E91D3E" w:rsidRPr="00C70518">
        <w:rPr>
          <w:rFonts w:ascii="Times New Roman" w:hAnsi="Times New Roman"/>
          <w:color w:val="000000"/>
          <w:sz w:val="28"/>
          <w:szCs w:val="28"/>
          <w:lang w:eastAsia="en-US"/>
        </w:rPr>
        <w:t xml:space="preserve"> «Бичурский район» впервые,  начиная с 2010 года не </w:t>
      </w:r>
      <w:r w:rsidR="000C273D" w:rsidRPr="00C70518">
        <w:rPr>
          <w:rFonts w:ascii="Times New Roman" w:hAnsi="Times New Roman"/>
          <w:color w:val="000000"/>
          <w:sz w:val="28"/>
          <w:szCs w:val="28"/>
          <w:lang w:eastAsia="en-US"/>
        </w:rPr>
        <w:t>за</w:t>
      </w:r>
      <w:r w:rsidR="00E91D3E" w:rsidRPr="00C70518">
        <w:rPr>
          <w:rFonts w:ascii="Times New Roman" w:hAnsi="Times New Roman"/>
          <w:color w:val="000000"/>
          <w:sz w:val="28"/>
          <w:szCs w:val="28"/>
          <w:lang w:eastAsia="en-US"/>
        </w:rPr>
        <w:t>планир</w:t>
      </w:r>
      <w:r w:rsidR="000C273D" w:rsidRPr="00C70518">
        <w:rPr>
          <w:rFonts w:ascii="Times New Roman" w:hAnsi="Times New Roman"/>
          <w:color w:val="000000"/>
          <w:sz w:val="28"/>
          <w:szCs w:val="28"/>
          <w:lang w:eastAsia="en-US"/>
        </w:rPr>
        <w:t>ованы</w:t>
      </w:r>
      <w:r w:rsidR="00E91D3E" w:rsidRPr="00C70518">
        <w:rPr>
          <w:rFonts w:ascii="Times New Roman" w:hAnsi="Times New Roman"/>
          <w:color w:val="000000"/>
          <w:sz w:val="28"/>
          <w:szCs w:val="28"/>
          <w:lang w:eastAsia="en-US"/>
        </w:rPr>
        <w:t xml:space="preserve"> расходы на обслужива</w:t>
      </w:r>
      <w:r w:rsidR="000C273D" w:rsidRPr="00C70518">
        <w:rPr>
          <w:rFonts w:ascii="Times New Roman" w:hAnsi="Times New Roman"/>
          <w:color w:val="000000"/>
          <w:sz w:val="28"/>
          <w:szCs w:val="28"/>
          <w:lang w:eastAsia="en-US"/>
        </w:rPr>
        <w:t>н</w:t>
      </w:r>
      <w:r w:rsidR="00E91D3E" w:rsidRPr="00C70518">
        <w:rPr>
          <w:rFonts w:ascii="Times New Roman" w:hAnsi="Times New Roman"/>
          <w:color w:val="000000"/>
          <w:sz w:val="28"/>
          <w:szCs w:val="28"/>
          <w:lang w:eastAsia="en-US"/>
        </w:rPr>
        <w:t>ие</w:t>
      </w:r>
      <w:r w:rsidR="000C273D" w:rsidRPr="00C70518">
        <w:rPr>
          <w:rFonts w:ascii="Times New Roman" w:hAnsi="Times New Roman"/>
          <w:color w:val="000000"/>
          <w:sz w:val="28"/>
          <w:szCs w:val="28"/>
          <w:lang w:eastAsia="en-US"/>
        </w:rPr>
        <w:t xml:space="preserve"> муниципального долга, ввиду отсутствия </w:t>
      </w:r>
      <w:r w:rsidR="00E91D3E" w:rsidRPr="00C70518">
        <w:rPr>
          <w:rFonts w:ascii="Times New Roman" w:hAnsi="Times New Roman"/>
          <w:color w:val="000000"/>
          <w:sz w:val="28"/>
          <w:szCs w:val="28"/>
          <w:lang w:eastAsia="en-US"/>
        </w:rPr>
        <w:t>привле</w:t>
      </w:r>
      <w:r w:rsidR="000C273D" w:rsidRPr="00C70518">
        <w:rPr>
          <w:rFonts w:ascii="Times New Roman" w:hAnsi="Times New Roman"/>
          <w:color w:val="000000"/>
          <w:sz w:val="28"/>
          <w:szCs w:val="28"/>
          <w:lang w:eastAsia="en-US"/>
        </w:rPr>
        <w:t>ченных</w:t>
      </w:r>
      <w:r w:rsidR="00E91D3E" w:rsidRPr="00C70518">
        <w:rPr>
          <w:rFonts w:ascii="Times New Roman" w:hAnsi="Times New Roman"/>
          <w:color w:val="000000"/>
          <w:sz w:val="28"/>
          <w:szCs w:val="28"/>
          <w:lang w:eastAsia="en-US"/>
        </w:rPr>
        <w:t xml:space="preserve"> заемны</w:t>
      </w:r>
      <w:r w:rsidR="000C273D" w:rsidRPr="00C70518">
        <w:rPr>
          <w:rFonts w:ascii="Times New Roman" w:hAnsi="Times New Roman"/>
          <w:color w:val="000000"/>
          <w:sz w:val="28"/>
          <w:szCs w:val="28"/>
          <w:lang w:eastAsia="en-US"/>
        </w:rPr>
        <w:t>х</w:t>
      </w:r>
      <w:r w:rsidR="00E91D3E" w:rsidRPr="00C70518">
        <w:rPr>
          <w:rFonts w:ascii="Times New Roman" w:hAnsi="Times New Roman"/>
          <w:color w:val="000000"/>
          <w:sz w:val="28"/>
          <w:szCs w:val="28"/>
          <w:lang w:eastAsia="en-US"/>
        </w:rPr>
        <w:t xml:space="preserve"> средств</w:t>
      </w:r>
      <w:r w:rsidR="000C273D" w:rsidRPr="00C70518">
        <w:rPr>
          <w:rFonts w:ascii="Times New Roman" w:hAnsi="Times New Roman"/>
          <w:color w:val="000000"/>
          <w:sz w:val="28"/>
          <w:szCs w:val="28"/>
          <w:lang w:eastAsia="en-US"/>
        </w:rPr>
        <w:t xml:space="preserve">  </w:t>
      </w:r>
      <w:r w:rsidR="00E91D3E" w:rsidRPr="00C70518">
        <w:rPr>
          <w:rFonts w:ascii="Times New Roman" w:hAnsi="Times New Roman"/>
          <w:color w:val="000000"/>
          <w:sz w:val="28"/>
          <w:szCs w:val="28"/>
          <w:lang w:eastAsia="en-US"/>
        </w:rPr>
        <w:t>на покрытие временного дефицита бюджетных средств, за исключением привлечения средств на  частичное покрытие дефицита бюджета МО «Бичурский район», в части осуществления мероприятий, связанных с предупреждением чрезвычайных ситуаций, которые могут привести к нарушению функционирования систем жизнеобеспечения населения</w:t>
      </w:r>
      <w:r w:rsidR="00C70518" w:rsidRPr="00C70518">
        <w:rPr>
          <w:rFonts w:ascii="Times New Roman" w:hAnsi="Times New Roman"/>
          <w:color w:val="000000"/>
          <w:sz w:val="28"/>
          <w:szCs w:val="28"/>
          <w:lang w:eastAsia="en-US"/>
        </w:rPr>
        <w:t xml:space="preserve">, с </w:t>
      </w:r>
      <w:r w:rsidR="00E91D3E" w:rsidRPr="00C70518">
        <w:rPr>
          <w:rFonts w:ascii="Times New Roman" w:hAnsi="Times New Roman"/>
          <w:color w:val="000000"/>
          <w:sz w:val="28"/>
          <w:szCs w:val="28"/>
          <w:lang w:eastAsia="en-US"/>
        </w:rPr>
        <w:t xml:space="preserve"> </w:t>
      </w:r>
      <w:r w:rsidR="00C70518" w:rsidRPr="00C70518">
        <w:rPr>
          <w:rFonts w:ascii="Times New Roman" w:hAnsi="Times New Roman"/>
          <w:color w:val="000000"/>
          <w:sz w:val="28"/>
          <w:szCs w:val="28"/>
          <w:lang w:eastAsia="en-US"/>
        </w:rPr>
        <w:t>процентной ставкой за пользование средствами бюджетного кредита из   республиканского бюджета составляет 0,0% годовых.</w:t>
      </w:r>
    </w:p>
    <w:p w14:paraId="6B3E4E8E" w14:textId="77777777" w:rsidR="00177901" w:rsidRPr="00177901" w:rsidRDefault="00E91D3E" w:rsidP="00E91D3E">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r w:rsidRPr="00C70518">
        <w:rPr>
          <w:rFonts w:ascii="Times New Roman" w:hAnsi="Times New Roman"/>
          <w:color w:val="000000"/>
          <w:sz w:val="28"/>
          <w:szCs w:val="28"/>
          <w:lang w:eastAsia="en-US"/>
        </w:rPr>
        <w:t xml:space="preserve">Снижение объема муниципального долга муниципального образования «Бичурский район»,  обусловлено увеличением объемов поступлений собственных средств местного бюджета и объемов безвозмездных поступлений из средств республиканского бюджета в виде субсидии на обеспечение сбалансированности местных бюджетов по социально значимым и первоочередным расходам,   что имеет положительный результат при  снижении долговой нагрузки на местный бюджет. </w:t>
      </w:r>
      <w:r w:rsidR="00177901" w:rsidRPr="00C70518">
        <w:rPr>
          <w:rFonts w:ascii="Times New Roman" w:hAnsi="Times New Roman"/>
          <w:color w:val="000000"/>
          <w:sz w:val="28"/>
          <w:szCs w:val="28"/>
          <w:lang w:eastAsia="en-US"/>
        </w:rPr>
        <w:t>Облегчение долговой зависимости позволит перенаправить ресурсы на решение наиболее важных вопросов местного значения.</w:t>
      </w:r>
    </w:p>
    <w:p w14:paraId="50588A88" w14:textId="77777777" w:rsidR="00177901" w:rsidRDefault="00177901" w:rsidP="00C636A4">
      <w:pPr>
        <w:widowControl w:val="0"/>
        <w:autoSpaceDE w:val="0"/>
        <w:autoSpaceDN w:val="0"/>
        <w:adjustRightInd w:val="0"/>
        <w:spacing w:after="0" w:line="240" w:lineRule="auto"/>
        <w:ind w:left="-567" w:firstLine="540"/>
        <w:jc w:val="both"/>
        <w:rPr>
          <w:rFonts w:ascii="Times New Roman" w:eastAsia="Calibri" w:hAnsi="Times New Roman"/>
          <w:sz w:val="28"/>
          <w:szCs w:val="28"/>
          <w:lang w:eastAsia="en-US"/>
        </w:rPr>
      </w:pPr>
      <w:r w:rsidRPr="002670DF">
        <w:rPr>
          <w:rFonts w:ascii="Times New Roman" w:eastAsia="Calibri" w:hAnsi="Times New Roman"/>
          <w:sz w:val="28"/>
          <w:szCs w:val="28"/>
          <w:lang w:eastAsia="en-US"/>
        </w:rPr>
        <w:t>Принятие решений</w:t>
      </w:r>
      <w:r w:rsidR="00365155" w:rsidRPr="002670DF">
        <w:rPr>
          <w:rFonts w:ascii="Times New Roman" w:eastAsia="Calibri" w:hAnsi="Times New Roman"/>
          <w:sz w:val="28"/>
          <w:szCs w:val="28"/>
          <w:lang w:eastAsia="en-US"/>
        </w:rPr>
        <w:t>,</w:t>
      </w:r>
      <w:r w:rsidRPr="002670DF">
        <w:rPr>
          <w:rFonts w:ascii="Times New Roman" w:eastAsia="Calibri" w:hAnsi="Times New Roman"/>
          <w:sz w:val="28"/>
          <w:szCs w:val="28"/>
          <w:lang w:eastAsia="en-US"/>
        </w:rPr>
        <w:t xml:space="preserve"> направленных на достижение целей, поставленных в Бюджетном </w:t>
      </w:r>
      <w:hyperlink r:id="rId10" w:history="1">
        <w:r w:rsidRPr="002670DF">
          <w:rPr>
            <w:rFonts w:ascii="Times New Roman" w:eastAsia="Calibri" w:hAnsi="Times New Roman"/>
            <w:sz w:val="28"/>
            <w:szCs w:val="28"/>
            <w:lang w:eastAsia="en-US"/>
          </w:rPr>
          <w:t>послании</w:t>
        </w:r>
      </w:hyperlink>
      <w:r w:rsidRPr="002670DF">
        <w:rPr>
          <w:rFonts w:ascii="Times New Roman" w:eastAsia="Calibri" w:hAnsi="Times New Roman"/>
          <w:sz w:val="28"/>
          <w:szCs w:val="28"/>
          <w:lang w:eastAsia="en-US"/>
        </w:rPr>
        <w:t xml:space="preserve"> Президента Российской Федерации на 2013 - 2015 годы и указах Президента Российской Федерации от 7 мая 2012 года, привело к возникновению новых расходных обязательств бюджета муниципального образования «Бичурский район», не обеспеченных собственными доходами. </w:t>
      </w:r>
      <w:r w:rsidR="009322C2">
        <w:rPr>
          <w:rFonts w:ascii="Times New Roman" w:eastAsia="Calibri" w:hAnsi="Times New Roman"/>
          <w:sz w:val="28"/>
          <w:szCs w:val="28"/>
          <w:lang w:eastAsia="en-US"/>
        </w:rPr>
        <w:t>О</w:t>
      </w:r>
      <w:r w:rsidRPr="00177901">
        <w:rPr>
          <w:rFonts w:ascii="Times New Roman" w:eastAsia="Calibri" w:hAnsi="Times New Roman"/>
          <w:sz w:val="28"/>
          <w:szCs w:val="28"/>
          <w:lang w:eastAsia="en-US"/>
        </w:rPr>
        <w:t xml:space="preserve">бъем долговых обязательств муниципального образования «Бичурский район» </w:t>
      </w:r>
      <w:r w:rsidR="009322C2">
        <w:rPr>
          <w:rFonts w:ascii="Times New Roman" w:eastAsia="Calibri" w:hAnsi="Times New Roman"/>
          <w:sz w:val="28"/>
          <w:szCs w:val="28"/>
          <w:lang w:eastAsia="en-US"/>
        </w:rPr>
        <w:t>соответствует данным</w:t>
      </w:r>
      <w:r w:rsidR="00C201FF">
        <w:rPr>
          <w:rFonts w:ascii="Times New Roman" w:eastAsia="Calibri" w:hAnsi="Times New Roman"/>
          <w:sz w:val="28"/>
          <w:szCs w:val="28"/>
          <w:lang w:eastAsia="en-US"/>
        </w:rPr>
        <w:t>, согласно</w:t>
      </w:r>
      <w:r w:rsidR="00287A7A">
        <w:rPr>
          <w:rFonts w:ascii="Times New Roman" w:eastAsia="Calibri" w:hAnsi="Times New Roman"/>
          <w:sz w:val="28"/>
          <w:szCs w:val="28"/>
          <w:lang w:eastAsia="en-US"/>
        </w:rPr>
        <w:t xml:space="preserve"> т</w:t>
      </w:r>
      <w:r w:rsidR="00C201FF" w:rsidRPr="00287A7A">
        <w:rPr>
          <w:rFonts w:ascii="Times New Roman" w:eastAsia="Calibri" w:hAnsi="Times New Roman"/>
          <w:sz w:val="28"/>
          <w:szCs w:val="28"/>
          <w:lang w:eastAsia="en-US"/>
        </w:rPr>
        <w:t>абл</w:t>
      </w:r>
      <w:r w:rsidR="00287A7A">
        <w:rPr>
          <w:rFonts w:ascii="Times New Roman" w:eastAsia="Calibri" w:hAnsi="Times New Roman"/>
          <w:sz w:val="28"/>
          <w:szCs w:val="28"/>
          <w:lang w:eastAsia="en-US"/>
        </w:rPr>
        <w:t xml:space="preserve">ицы </w:t>
      </w:r>
      <w:r w:rsidR="00287A7A" w:rsidRPr="00287A7A">
        <w:rPr>
          <w:rFonts w:ascii="Times New Roman" w:eastAsia="Calibri" w:hAnsi="Times New Roman"/>
          <w:sz w:val="28"/>
          <w:szCs w:val="28"/>
          <w:lang w:eastAsia="en-US"/>
        </w:rPr>
        <w:t>5</w:t>
      </w:r>
      <w:r w:rsidR="00287A7A">
        <w:rPr>
          <w:rFonts w:ascii="Times New Roman" w:eastAsia="Calibri" w:hAnsi="Times New Roman"/>
          <w:sz w:val="28"/>
          <w:szCs w:val="28"/>
          <w:lang w:eastAsia="en-US"/>
        </w:rPr>
        <w:t>.</w:t>
      </w:r>
    </w:p>
    <w:p w14:paraId="6FC76170" w14:textId="77777777" w:rsidR="00177901" w:rsidRPr="00287A7A" w:rsidRDefault="00287A7A" w:rsidP="00287A7A">
      <w:pPr>
        <w:widowControl w:val="0"/>
        <w:autoSpaceDE w:val="0"/>
        <w:autoSpaceDN w:val="0"/>
        <w:adjustRightInd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287A7A">
        <w:rPr>
          <w:rFonts w:ascii="Times New Roman" w:eastAsia="Calibri" w:hAnsi="Times New Roman"/>
          <w:sz w:val="24"/>
          <w:szCs w:val="24"/>
          <w:lang w:eastAsia="en-US"/>
        </w:rPr>
        <w:t>Таблица 5</w:t>
      </w:r>
    </w:p>
    <w:tbl>
      <w:tblPr>
        <w:tblW w:w="9843" w:type="dxa"/>
        <w:tblCellSpacing w:w="5" w:type="nil"/>
        <w:tblInd w:w="-492" w:type="dxa"/>
        <w:tblLayout w:type="fixed"/>
        <w:tblCellMar>
          <w:left w:w="75" w:type="dxa"/>
          <w:right w:w="75" w:type="dxa"/>
        </w:tblCellMar>
        <w:tblLook w:val="0000" w:firstRow="0" w:lastRow="0" w:firstColumn="0" w:lastColumn="0" w:noHBand="0" w:noVBand="0"/>
      </w:tblPr>
      <w:tblGrid>
        <w:gridCol w:w="1905"/>
        <w:gridCol w:w="1134"/>
        <w:gridCol w:w="850"/>
        <w:gridCol w:w="851"/>
        <w:gridCol w:w="850"/>
        <w:gridCol w:w="851"/>
        <w:gridCol w:w="850"/>
        <w:gridCol w:w="851"/>
        <w:gridCol w:w="850"/>
        <w:gridCol w:w="851"/>
      </w:tblGrid>
      <w:tr w:rsidR="00415A37" w:rsidRPr="00177901" w14:paraId="2CD15AA2" w14:textId="77777777" w:rsidTr="00415A37">
        <w:trPr>
          <w:trHeight w:val="485"/>
          <w:tblCellSpacing w:w="5" w:type="nil"/>
        </w:trPr>
        <w:tc>
          <w:tcPr>
            <w:tcW w:w="1905" w:type="dxa"/>
            <w:tcBorders>
              <w:top w:val="single" w:sz="4" w:space="0" w:color="auto"/>
              <w:left w:val="single" w:sz="4" w:space="0" w:color="auto"/>
              <w:bottom w:val="single" w:sz="4" w:space="0" w:color="auto"/>
              <w:right w:val="single" w:sz="4" w:space="0" w:color="auto"/>
            </w:tcBorders>
          </w:tcPr>
          <w:p w14:paraId="4EF20451" w14:textId="77777777" w:rsidR="00415A37" w:rsidRPr="0064576B" w:rsidRDefault="00415A37" w:rsidP="0064576B">
            <w:pPr>
              <w:widowControl w:val="0"/>
              <w:autoSpaceDE w:val="0"/>
              <w:autoSpaceDN w:val="0"/>
              <w:adjustRightInd w:val="0"/>
              <w:spacing w:after="0" w:line="240" w:lineRule="auto"/>
              <w:jc w:val="center"/>
              <w:rPr>
                <w:rFonts w:ascii="Times New Roman" w:eastAsia="Calibri" w:hAnsi="Times New Roman"/>
                <w:lang w:eastAsia="en-US"/>
              </w:rPr>
            </w:pPr>
            <w:r w:rsidRPr="0064576B">
              <w:rPr>
                <w:rFonts w:ascii="Times New Roman" w:eastAsia="Calibri" w:hAnsi="Times New Roman"/>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tcPr>
          <w:p w14:paraId="359C705E" w14:textId="77777777" w:rsidR="00415A37" w:rsidRPr="0064576B" w:rsidRDefault="00415A37" w:rsidP="00377360">
            <w:pPr>
              <w:widowControl w:val="0"/>
              <w:autoSpaceDE w:val="0"/>
              <w:autoSpaceDN w:val="0"/>
              <w:adjustRightInd w:val="0"/>
              <w:spacing w:after="0" w:line="240" w:lineRule="auto"/>
              <w:jc w:val="center"/>
              <w:rPr>
                <w:rFonts w:ascii="Times New Roman" w:eastAsia="Calibri" w:hAnsi="Times New Roman"/>
                <w:lang w:eastAsia="en-US"/>
              </w:rPr>
            </w:pPr>
            <w:r w:rsidRPr="0064576B">
              <w:rPr>
                <w:rFonts w:ascii="Times New Roman" w:eastAsia="Calibri" w:hAnsi="Times New Roman"/>
                <w:lang w:eastAsia="en-US"/>
              </w:rPr>
              <w:t>Ед. изм</w:t>
            </w:r>
            <w:r>
              <w:rPr>
                <w:rFonts w:ascii="Times New Roman" w:eastAsia="Calibri" w:hAnsi="Times New Roman"/>
                <w:lang w:eastAsia="en-US"/>
              </w:rPr>
              <w:t>.</w:t>
            </w:r>
          </w:p>
        </w:tc>
        <w:tc>
          <w:tcPr>
            <w:tcW w:w="850" w:type="dxa"/>
            <w:tcBorders>
              <w:top w:val="single" w:sz="4" w:space="0" w:color="auto"/>
              <w:left w:val="single" w:sz="4" w:space="0" w:color="auto"/>
              <w:bottom w:val="single" w:sz="4" w:space="0" w:color="auto"/>
              <w:right w:val="single" w:sz="4" w:space="0" w:color="auto"/>
            </w:tcBorders>
          </w:tcPr>
          <w:p w14:paraId="4D8F90ED" w14:textId="77777777" w:rsidR="00415A37" w:rsidRDefault="00415A37" w:rsidP="0064576B">
            <w:pPr>
              <w:widowControl w:val="0"/>
              <w:autoSpaceDE w:val="0"/>
              <w:autoSpaceDN w:val="0"/>
              <w:adjustRightInd w:val="0"/>
              <w:spacing w:after="0" w:line="240" w:lineRule="auto"/>
              <w:jc w:val="center"/>
              <w:rPr>
                <w:rFonts w:ascii="Times New Roman" w:eastAsia="Calibri" w:hAnsi="Times New Roman"/>
                <w:sz w:val="18"/>
                <w:szCs w:val="18"/>
                <w:lang w:val="en-US" w:eastAsia="en-US"/>
              </w:rPr>
            </w:pPr>
            <w:r w:rsidRPr="0064576B">
              <w:rPr>
                <w:rFonts w:ascii="Times New Roman" w:eastAsia="Calibri" w:hAnsi="Times New Roman"/>
                <w:lang w:eastAsia="en-US"/>
              </w:rPr>
              <w:t xml:space="preserve">На </w:t>
            </w:r>
            <w:r w:rsidRPr="0064576B">
              <w:rPr>
                <w:rFonts w:ascii="Times New Roman" w:eastAsia="Calibri" w:hAnsi="Times New Roman"/>
                <w:sz w:val="18"/>
                <w:szCs w:val="18"/>
                <w:lang w:eastAsia="en-US"/>
              </w:rPr>
              <w:t>01.01.</w:t>
            </w:r>
          </w:p>
          <w:p w14:paraId="17B7B894" w14:textId="77777777" w:rsidR="00415A37" w:rsidRPr="0064576B" w:rsidRDefault="00415A37" w:rsidP="0064576B">
            <w:pPr>
              <w:widowControl w:val="0"/>
              <w:autoSpaceDE w:val="0"/>
              <w:autoSpaceDN w:val="0"/>
              <w:adjustRightInd w:val="0"/>
              <w:spacing w:after="0" w:line="240" w:lineRule="auto"/>
              <w:jc w:val="center"/>
              <w:rPr>
                <w:rFonts w:ascii="Times New Roman" w:eastAsia="Calibri" w:hAnsi="Times New Roman"/>
                <w:lang w:eastAsia="en-US"/>
              </w:rPr>
            </w:pPr>
            <w:r w:rsidRPr="0064576B">
              <w:rPr>
                <w:rFonts w:ascii="Times New Roman" w:eastAsia="Calibri" w:hAnsi="Times New Roman"/>
                <w:sz w:val="18"/>
                <w:szCs w:val="18"/>
                <w:lang w:eastAsia="en-US"/>
              </w:rPr>
              <w:t>2015</w:t>
            </w:r>
          </w:p>
        </w:tc>
        <w:tc>
          <w:tcPr>
            <w:tcW w:w="851" w:type="dxa"/>
            <w:tcBorders>
              <w:top w:val="single" w:sz="4" w:space="0" w:color="auto"/>
              <w:left w:val="single" w:sz="4" w:space="0" w:color="auto"/>
              <w:bottom w:val="single" w:sz="4" w:space="0" w:color="auto"/>
              <w:right w:val="single" w:sz="4" w:space="0" w:color="auto"/>
            </w:tcBorders>
          </w:tcPr>
          <w:p w14:paraId="7E30CF7E" w14:textId="77777777" w:rsidR="00415A37" w:rsidRDefault="00415A37" w:rsidP="0064576B">
            <w:pPr>
              <w:widowControl w:val="0"/>
              <w:autoSpaceDE w:val="0"/>
              <w:autoSpaceDN w:val="0"/>
              <w:adjustRightInd w:val="0"/>
              <w:spacing w:after="0" w:line="240" w:lineRule="auto"/>
              <w:jc w:val="center"/>
              <w:rPr>
                <w:rFonts w:ascii="Times New Roman" w:eastAsia="Calibri" w:hAnsi="Times New Roman"/>
                <w:lang w:val="en-US" w:eastAsia="en-US"/>
              </w:rPr>
            </w:pPr>
            <w:r w:rsidRPr="0064576B">
              <w:rPr>
                <w:rFonts w:ascii="Times New Roman" w:eastAsia="Calibri" w:hAnsi="Times New Roman"/>
                <w:lang w:eastAsia="en-US"/>
              </w:rPr>
              <w:t>На</w:t>
            </w:r>
          </w:p>
          <w:p w14:paraId="31950AC9" w14:textId="77777777" w:rsidR="00415A37" w:rsidRDefault="00415A37" w:rsidP="0064576B">
            <w:pPr>
              <w:widowControl w:val="0"/>
              <w:autoSpaceDE w:val="0"/>
              <w:autoSpaceDN w:val="0"/>
              <w:adjustRightInd w:val="0"/>
              <w:spacing w:after="0" w:line="240" w:lineRule="auto"/>
              <w:jc w:val="center"/>
              <w:rPr>
                <w:rFonts w:ascii="Times New Roman" w:eastAsia="Calibri" w:hAnsi="Times New Roman"/>
                <w:sz w:val="18"/>
                <w:szCs w:val="18"/>
                <w:lang w:val="en-US" w:eastAsia="en-US"/>
              </w:rPr>
            </w:pPr>
            <w:r w:rsidRPr="0064576B">
              <w:rPr>
                <w:rFonts w:ascii="Times New Roman" w:eastAsia="Calibri" w:hAnsi="Times New Roman"/>
                <w:lang w:eastAsia="en-US"/>
              </w:rPr>
              <w:t xml:space="preserve"> </w:t>
            </w:r>
            <w:r w:rsidRPr="0064576B">
              <w:rPr>
                <w:rFonts w:ascii="Times New Roman" w:eastAsia="Calibri" w:hAnsi="Times New Roman"/>
                <w:sz w:val="18"/>
                <w:szCs w:val="18"/>
                <w:lang w:eastAsia="en-US"/>
              </w:rPr>
              <w:t>01.01.</w:t>
            </w:r>
          </w:p>
          <w:p w14:paraId="3DCB9E28" w14:textId="77777777" w:rsidR="00415A37" w:rsidRPr="0064576B" w:rsidRDefault="00415A37" w:rsidP="0064576B">
            <w:pPr>
              <w:widowControl w:val="0"/>
              <w:autoSpaceDE w:val="0"/>
              <w:autoSpaceDN w:val="0"/>
              <w:adjustRightInd w:val="0"/>
              <w:spacing w:after="0" w:line="240" w:lineRule="auto"/>
              <w:jc w:val="center"/>
              <w:rPr>
                <w:rFonts w:ascii="Times New Roman" w:eastAsia="Calibri" w:hAnsi="Times New Roman"/>
                <w:lang w:eastAsia="en-US"/>
              </w:rPr>
            </w:pPr>
            <w:r w:rsidRPr="0064576B">
              <w:rPr>
                <w:rFonts w:ascii="Times New Roman" w:eastAsia="Calibri" w:hAnsi="Times New Roman"/>
                <w:sz w:val="18"/>
                <w:szCs w:val="18"/>
                <w:lang w:eastAsia="en-US"/>
              </w:rPr>
              <w:t>2016</w:t>
            </w:r>
          </w:p>
        </w:tc>
        <w:tc>
          <w:tcPr>
            <w:tcW w:w="850" w:type="dxa"/>
            <w:tcBorders>
              <w:top w:val="single" w:sz="4" w:space="0" w:color="auto"/>
              <w:left w:val="single" w:sz="4" w:space="0" w:color="auto"/>
              <w:bottom w:val="single" w:sz="4" w:space="0" w:color="auto"/>
              <w:right w:val="single" w:sz="4" w:space="0" w:color="auto"/>
            </w:tcBorders>
          </w:tcPr>
          <w:p w14:paraId="477F35E7" w14:textId="77777777" w:rsidR="00415A37" w:rsidRDefault="00415A37" w:rsidP="0064576B">
            <w:pPr>
              <w:widowControl w:val="0"/>
              <w:autoSpaceDE w:val="0"/>
              <w:autoSpaceDN w:val="0"/>
              <w:adjustRightInd w:val="0"/>
              <w:spacing w:after="0" w:line="240" w:lineRule="auto"/>
              <w:jc w:val="center"/>
              <w:rPr>
                <w:rFonts w:ascii="Times New Roman" w:eastAsia="Calibri" w:hAnsi="Times New Roman"/>
                <w:lang w:val="en-US" w:eastAsia="en-US"/>
              </w:rPr>
            </w:pPr>
            <w:r w:rsidRPr="0064576B">
              <w:rPr>
                <w:rFonts w:ascii="Times New Roman" w:eastAsia="Calibri" w:hAnsi="Times New Roman"/>
                <w:lang w:eastAsia="en-US"/>
              </w:rPr>
              <w:t xml:space="preserve">На </w:t>
            </w:r>
          </w:p>
          <w:p w14:paraId="7643C2CB" w14:textId="77777777" w:rsidR="00415A37" w:rsidRPr="00AA0812" w:rsidRDefault="00415A37" w:rsidP="0064576B">
            <w:pPr>
              <w:widowControl w:val="0"/>
              <w:autoSpaceDE w:val="0"/>
              <w:autoSpaceDN w:val="0"/>
              <w:adjustRightInd w:val="0"/>
              <w:spacing w:after="0" w:line="240" w:lineRule="auto"/>
              <w:jc w:val="center"/>
              <w:rPr>
                <w:rFonts w:ascii="Times New Roman" w:eastAsia="Calibri" w:hAnsi="Times New Roman"/>
                <w:sz w:val="18"/>
                <w:szCs w:val="18"/>
                <w:lang w:val="en-US" w:eastAsia="en-US"/>
              </w:rPr>
            </w:pPr>
            <w:r w:rsidRPr="0064576B">
              <w:rPr>
                <w:rFonts w:ascii="Times New Roman" w:eastAsia="Calibri" w:hAnsi="Times New Roman"/>
                <w:sz w:val="18"/>
                <w:szCs w:val="18"/>
                <w:lang w:eastAsia="en-US"/>
              </w:rPr>
              <w:t>01.01</w:t>
            </w:r>
            <w:r>
              <w:rPr>
                <w:rFonts w:ascii="Times New Roman" w:eastAsia="Calibri" w:hAnsi="Times New Roman"/>
                <w:sz w:val="18"/>
                <w:szCs w:val="18"/>
                <w:lang w:val="en-US" w:eastAsia="en-US"/>
              </w:rPr>
              <w:t>.</w:t>
            </w:r>
          </w:p>
          <w:p w14:paraId="2094EAD2" w14:textId="77777777" w:rsidR="00415A37" w:rsidRPr="0064576B" w:rsidRDefault="00415A37" w:rsidP="0064576B">
            <w:pPr>
              <w:widowControl w:val="0"/>
              <w:autoSpaceDE w:val="0"/>
              <w:autoSpaceDN w:val="0"/>
              <w:adjustRightInd w:val="0"/>
              <w:spacing w:after="0" w:line="240" w:lineRule="auto"/>
              <w:jc w:val="center"/>
              <w:rPr>
                <w:rFonts w:ascii="Times New Roman" w:eastAsia="Calibri" w:hAnsi="Times New Roman"/>
                <w:lang w:eastAsia="en-US"/>
              </w:rPr>
            </w:pPr>
            <w:r w:rsidRPr="0064576B">
              <w:rPr>
                <w:rFonts w:ascii="Times New Roman" w:eastAsia="Calibri" w:hAnsi="Times New Roman"/>
                <w:sz w:val="18"/>
                <w:szCs w:val="18"/>
                <w:lang w:eastAsia="en-US"/>
              </w:rPr>
              <w:t>201</w:t>
            </w:r>
            <w:r>
              <w:rPr>
                <w:rFonts w:ascii="Times New Roman" w:eastAsia="Calibri" w:hAnsi="Times New Roman"/>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tcPr>
          <w:p w14:paraId="0C01448C" w14:textId="77777777" w:rsidR="00415A37" w:rsidRDefault="00415A37" w:rsidP="00561359">
            <w:pPr>
              <w:widowControl w:val="0"/>
              <w:autoSpaceDE w:val="0"/>
              <w:autoSpaceDN w:val="0"/>
              <w:adjustRightInd w:val="0"/>
              <w:spacing w:after="0" w:line="240" w:lineRule="auto"/>
              <w:jc w:val="center"/>
              <w:rPr>
                <w:rFonts w:ascii="Times New Roman" w:eastAsia="Calibri" w:hAnsi="Times New Roman"/>
                <w:sz w:val="18"/>
                <w:szCs w:val="18"/>
                <w:lang w:val="en-US" w:eastAsia="en-US"/>
              </w:rPr>
            </w:pPr>
            <w:r w:rsidRPr="0064576B">
              <w:rPr>
                <w:rFonts w:ascii="Times New Roman" w:eastAsia="Calibri" w:hAnsi="Times New Roman"/>
                <w:lang w:eastAsia="en-US"/>
              </w:rPr>
              <w:t xml:space="preserve">На </w:t>
            </w:r>
            <w:r w:rsidRPr="0064576B">
              <w:rPr>
                <w:rFonts w:ascii="Times New Roman" w:eastAsia="Calibri" w:hAnsi="Times New Roman"/>
                <w:sz w:val="18"/>
                <w:szCs w:val="18"/>
                <w:lang w:eastAsia="en-US"/>
              </w:rPr>
              <w:t>01.01.</w:t>
            </w:r>
          </w:p>
          <w:p w14:paraId="27AF6290" w14:textId="77777777" w:rsidR="00415A37" w:rsidRPr="0064576B" w:rsidRDefault="00415A37" w:rsidP="00561359">
            <w:pPr>
              <w:widowControl w:val="0"/>
              <w:autoSpaceDE w:val="0"/>
              <w:autoSpaceDN w:val="0"/>
              <w:adjustRightInd w:val="0"/>
              <w:spacing w:after="0" w:line="240" w:lineRule="auto"/>
              <w:jc w:val="center"/>
              <w:rPr>
                <w:rFonts w:ascii="Times New Roman" w:eastAsia="Calibri" w:hAnsi="Times New Roman"/>
                <w:lang w:eastAsia="en-US"/>
              </w:rPr>
            </w:pPr>
            <w:r w:rsidRPr="0064576B">
              <w:rPr>
                <w:rFonts w:ascii="Times New Roman" w:eastAsia="Calibri" w:hAnsi="Times New Roman"/>
                <w:sz w:val="18"/>
                <w:szCs w:val="18"/>
                <w:lang w:eastAsia="en-US"/>
              </w:rPr>
              <w:t>201</w:t>
            </w:r>
            <w:r>
              <w:rPr>
                <w:rFonts w:ascii="Times New Roman" w:eastAsia="Calibri" w:hAnsi="Times New Roman"/>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tcPr>
          <w:p w14:paraId="0E64EE88" w14:textId="77777777" w:rsidR="00415A37" w:rsidRDefault="00415A37" w:rsidP="00365155">
            <w:pPr>
              <w:widowControl w:val="0"/>
              <w:autoSpaceDE w:val="0"/>
              <w:autoSpaceDN w:val="0"/>
              <w:adjustRightInd w:val="0"/>
              <w:spacing w:after="0" w:line="240" w:lineRule="auto"/>
              <w:jc w:val="center"/>
              <w:rPr>
                <w:rFonts w:ascii="Times New Roman" w:eastAsia="Calibri" w:hAnsi="Times New Roman"/>
                <w:sz w:val="18"/>
                <w:szCs w:val="18"/>
                <w:lang w:val="en-US" w:eastAsia="en-US"/>
              </w:rPr>
            </w:pPr>
            <w:r w:rsidRPr="0064576B">
              <w:rPr>
                <w:rFonts w:ascii="Times New Roman" w:eastAsia="Calibri" w:hAnsi="Times New Roman"/>
                <w:lang w:eastAsia="en-US"/>
              </w:rPr>
              <w:t xml:space="preserve">На </w:t>
            </w:r>
            <w:r w:rsidRPr="0064576B">
              <w:rPr>
                <w:rFonts w:ascii="Times New Roman" w:eastAsia="Calibri" w:hAnsi="Times New Roman"/>
                <w:sz w:val="18"/>
                <w:szCs w:val="18"/>
                <w:lang w:eastAsia="en-US"/>
              </w:rPr>
              <w:t>01.01.</w:t>
            </w:r>
          </w:p>
          <w:p w14:paraId="511F7E12" w14:textId="77777777" w:rsidR="00415A37" w:rsidRPr="0064576B" w:rsidRDefault="00415A37" w:rsidP="00365155">
            <w:pPr>
              <w:widowControl w:val="0"/>
              <w:autoSpaceDE w:val="0"/>
              <w:autoSpaceDN w:val="0"/>
              <w:adjustRightInd w:val="0"/>
              <w:spacing w:after="0" w:line="240" w:lineRule="auto"/>
              <w:jc w:val="center"/>
              <w:rPr>
                <w:rFonts w:ascii="Times New Roman" w:eastAsia="Calibri" w:hAnsi="Times New Roman"/>
                <w:lang w:eastAsia="en-US"/>
              </w:rPr>
            </w:pPr>
            <w:r w:rsidRPr="0064576B">
              <w:rPr>
                <w:rFonts w:ascii="Times New Roman" w:eastAsia="Calibri" w:hAnsi="Times New Roman"/>
                <w:sz w:val="18"/>
                <w:szCs w:val="18"/>
                <w:lang w:eastAsia="en-US"/>
              </w:rPr>
              <w:t>201</w:t>
            </w:r>
            <w:r>
              <w:rPr>
                <w:rFonts w:ascii="Times New Roman" w:eastAsia="Calibri" w:hAnsi="Times New Roman"/>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tcPr>
          <w:p w14:paraId="403447E3" w14:textId="77777777" w:rsidR="00415A37" w:rsidRDefault="00415A37" w:rsidP="00365155">
            <w:pPr>
              <w:widowControl w:val="0"/>
              <w:autoSpaceDE w:val="0"/>
              <w:autoSpaceDN w:val="0"/>
              <w:adjustRightInd w:val="0"/>
              <w:spacing w:after="0" w:line="240" w:lineRule="auto"/>
              <w:jc w:val="center"/>
              <w:rPr>
                <w:rFonts w:ascii="Times New Roman" w:eastAsia="Calibri" w:hAnsi="Times New Roman"/>
                <w:sz w:val="18"/>
                <w:szCs w:val="18"/>
                <w:lang w:val="en-US" w:eastAsia="en-US"/>
              </w:rPr>
            </w:pPr>
            <w:r w:rsidRPr="0064576B">
              <w:rPr>
                <w:rFonts w:ascii="Times New Roman" w:eastAsia="Calibri" w:hAnsi="Times New Roman"/>
                <w:lang w:eastAsia="en-US"/>
              </w:rPr>
              <w:t xml:space="preserve">На </w:t>
            </w:r>
            <w:r w:rsidRPr="0064576B">
              <w:rPr>
                <w:rFonts w:ascii="Times New Roman" w:eastAsia="Calibri" w:hAnsi="Times New Roman"/>
                <w:sz w:val="18"/>
                <w:szCs w:val="18"/>
                <w:lang w:eastAsia="en-US"/>
              </w:rPr>
              <w:t>01.01.</w:t>
            </w:r>
          </w:p>
          <w:p w14:paraId="30B6B704" w14:textId="77777777" w:rsidR="00415A37" w:rsidRPr="0064576B" w:rsidRDefault="00415A37" w:rsidP="00365155">
            <w:pPr>
              <w:widowControl w:val="0"/>
              <w:autoSpaceDE w:val="0"/>
              <w:autoSpaceDN w:val="0"/>
              <w:adjustRightInd w:val="0"/>
              <w:spacing w:after="0" w:line="240" w:lineRule="auto"/>
              <w:jc w:val="center"/>
              <w:rPr>
                <w:rFonts w:ascii="Times New Roman" w:eastAsia="Calibri" w:hAnsi="Times New Roman"/>
                <w:lang w:eastAsia="en-US"/>
              </w:rPr>
            </w:pPr>
            <w:r w:rsidRPr="0064576B">
              <w:rPr>
                <w:rFonts w:ascii="Times New Roman" w:eastAsia="Calibri" w:hAnsi="Times New Roman"/>
                <w:sz w:val="18"/>
                <w:szCs w:val="18"/>
                <w:lang w:eastAsia="en-US"/>
              </w:rPr>
              <w:t>20</w:t>
            </w:r>
            <w:r>
              <w:rPr>
                <w:rFonts w:ascii="Times New Roman" w:eastAsia="Calibri" w:hAnsi="Times New Roman"/>
                <w:sz w:val="18"/>
                <w:szCs w:val="18"/>
                <w:lang w:eastAsia="en-US"/>
              </w:rPr>
              <w:t>20</w:t>
            </w:r>
          </w:p>
        </w:tc>
        <w:tc>
          <w:tcPr>
            <w:tcW w:w="850" w:type="dxa"/>
            <w:tcBorders>
              <w:top w:val="single" w:sz="4" w:space="0" w:color="auto"/>
              <w:left w:val="single" w:sz="4" w:space="0" w:color="auto"/>
              <w:bottom w:val="single" w:sz="4" w:space="0" w:color="auto"/>
              <w:right w:val="single" w:sz="4" w:space="0" w:color="auto"/>
            </w:tcBorders>
          </w:tcPr>
          <w:p w14:paraId="6C97EF57" w14:textId="77777777" w:rsidR="00415A37" w:rsidRDefault="00415A37" w:rsidP="00AA0812">
            <w:pPr>
              <w:spacing w:after="0" w:line="240" w:lineRule="auto"/>
              <w:jc w:val="center"/>
              <w:rPr>
                <w:rFonts w:ascii="Times New Roman" w:eastAsia="Calibri" w:hAnsi="Times New Roman"/>
                <w:sz w:val="18"/>
                <w:szCs w:val="18"/>
                <w:lang w:val="en-US" w:eastAsia="en-US"/>
              </w:rPr>
            </w:pPr>
            <w:r w:rsidRPr="009B0298">
              <w:rPr>
                <w:rFonts w:ascii="Times New Roman" w:eastAsia="Calibri" w:hAnsi="Times New Roman"/>
                <w:lang w:eastAsia="en-US"/>
              </w:rPr>
              <w:t xml:space="preserve">На </w:t>
            </w:r>
            <w:r w:rsidRPr="009B0298">
              <w:rPr>
                <w:rFonts w:ascii="Times New Roman" w:eastAsia="Calibri" w:hAnsi="Times New Roman"/>
                <w:sz w:val="18"/>
                <w:szCs w:val="18"/>
                <w:lang w:eastAsia="en-US"/>
              </w:rPr>
              <w:t>01.01.</w:t>
            </w:r>
          </w:p>
          <w:p w14:paraId="1BC5C31C" w14:textId="77777777" w:rsidR="00415A37" w:rsidRPr="00AA0812" w:rsidRDefault="00415A37" w:rsidP="00AA0812">
            <w:pPr>
              <w:spacing w:after="0" w:line="240" w:lineRule="auto"/>
              <w:jc w:val="center"/>
              <w:rPr>
                <w:lang w:val="en-US"/>
              </w:rPr>
            </w:pPr>
            <w:r>
              <w:rPr>
                <w:rFonts w:ascii="Times New Roman" w:eastAsia="Calibri" w:hAnsi="Times New Roman"/>
                <w:sz w:val="18"/>
                <w:szCs w:val="18"/>
                <w:lang w:val="en-US" w:eastAsia="en-US"/>
              </w:rPr>
              <w:t>2021</w:t>
            </w:r>
          </w:p>
        </w:tc>
        <w:tc>
          <w:tcPr>
            <w:tcW w:w="851" w:type="dxa"/>
            <w:tcBorders>
              <w:top w:val="single" w:sz="4" w:space="0" w:color="auto"/>
              <w:left w:val="single" w:sz="4" w:space="0" w:color="auto"/>
              <w:bottom w:val="single" w:sz="4" w:space="0" w:color="auto"/>
              <w:right w:val="single" w:sz="4" w:space="0" w:color="auto"/>
            </w:tcBorders>
          </w:tcPr>
          <w:p w14:paraId="0CDACF3C" w14:textId="77777777" w:rsidR="00415A37" w:rsidRDefault="00415A37" w:rsidP="00AA0812">
            <w:pPr>
              <w:spacing w:after="0" w:line="240" w:lineRule="auto"/>
              <w:jc w:val="center"/>
              <w:rPr>
                <w:rFonts w:ascii="Times New Roman" w:eastAsia="Calibri" w:hAnsi="Times New Roman"/>
                <w:sz w:val="18"/>
                <w:szCs w:val="18"/>
                <w:lang w:val="en-US" w:eastAsia="en-US"/>
              </w:rPr>
            </w:pPr>
            <w:r w:rsidRPr="009B0298">
              <w:rPr>
                <w:rFonts w:ascii="Times New Roman" w:eastAsia="Calibri" w:hAnsi="Times New Roman"/>
                <w:lang w:eastAsia="en-US"/>
              </w:rPr>
              <w:t xml:space="preserve">На </w:t>
            </w:r>
            <w:r w:rsidRPr="009B0298">
              <w:rPr>
                <w:rFonts w:ascii="Times New Roman" w:eastAsia="Calibri" w:hAnsi="Times New Roman"/>
                <w:sz w:val="18"/>
                <w:szCs w:val="18"/>
                <w:lang w:eastAsia="en-US"/>
              </w:rPr>
              <w:t>01.01.</w:t>
            </w:r>
          </w:p>
          <w:p w14:paraId="414CDDE7" w14:textId="77777777" w:rsidR="00415A37" w:rsidRDefault="00415A37" w:rsidP="00AA0812">
            <w:pPr>
              <w:spacing w:after="0" w:line="240" w:lineRule="auto"/>
              <w:jc w:val="center"/>
            </w:pPr>
            <w:r w:rsidRPr="009B0298">
              <w:rPr>
                <w:rFonts w:ascii="Times New Roman" w:eastAsia="Calibri" w:hAnsi="Times New Roman"/>
                <w:sz w:val="18"/>
                <w:szCs w:val="18"/>
                <w:lang w:eastAsia="en-US"/>
              </w:rPr>
              <w:t>202</w:t>
            </w:r>
            <w:r>
              <w:rPr>
                <w:rFonts w:ascii="Times New Roman" w:eastAsia="Calibri" w:hAnsi="Times New Roman"/>
                <w:sz w:val="18"/>
                <w:szCs w:val="18"/>
                <w:lang w:eastAsia="en-US"/>
              </w:rPr>
              <w:t>2</w:t>
            </w:r>
          </w:p>
        </w:tc>
      </w:tr>
      <w:tr w:rsidR="00415A37" w:rsidRPr="00177901" w14:paraId="6091C50C" w14:textId="77777777" w:rsidTr="00415A37">
        <w:trPr>
          <w:trHeight w:val="265"/>
          <w:tblCellSpacing w:w="5" w:type="nil"/>
        </w:trPr>
        <w:tc>
          <w:tcPr>
            <w:tcW w:w="1905" w:type="dxa"/>
            <w:tcBorders>
              <w:top w:val="single" w:sz="4" w:space="0" w:color="auto"/>
              <w:left w:val="single" w:sz="4" w:space="0" w:color="auto"/>
              <w:bottom w:val="single" w:sz="4" w:space="0" w:color="auto"/>
              <w:right w:val="single" w:sz="4" w:space="0" w:color="auto"/>
            </w:tcBorders>
          </w:tcPr>
          <w:p w14:paraId="768ECFD7" w14:textId="77777777" w:rsidR="00415A37" w:rsidRPr="0064576B" w:rsidRDefault="00415A37" w:rsidP="00FA09EA">
            <w:pPr>
              <w:widowControl w:val="0"/>
              <w:autoSpaceDE w:val="0"/>
              <w:autoSpaceDN w:val="0"/>
              <w:adjustRightInd w:val="0"/>
              <w:spacing w:after="0" w:line="240" w:lineRule="auto"/>
              <w:rPr>
                <w:rFonts w:ascii="Times New Roman" w:eastAsia="Calibri" w:hAnsi="Times New Roman"/>
                <w:lang w:eastAsia="en-US"/>
              </w:rPr>
            </w:pPr>
            <w:r>
              <w:rPr>
                <w:rFonts w:ascii="Times New Roman" w:eastAsia="Calibri" w:hAnsi="Times New Roman"/>
                <w:lang w:eastAsia="en-US"/>
              </w:rPr>
              <w:t>Сумма кредита</w:t>
            </w:r>
          </w:p>
        </w:tc>
        <w:tc>
          <w:tcPr>
            <w:tcW w:w="1134" w:type="dxa"/>
            <w:tcBorders>
              <w:top w:val="single" w:sz="4" w:space="0" w:color="auto"/>
              <w:left w:val="single" w:sz="4" w:space="0" w:color="auto"/>
              <w:bottom w:val="single" w:sz="4" w:space="0" w:color="auto"/>
              <w:right w:val="single" w:sz="4" w:space="0" w:color="auto"/>
            </w:tcBorders>
          </w:tcPr>
          <w:p w14:paraId="5FC866E3" w14:textId="77777777" w:rsidR="00415A37" w:rsidRPr="0064576B" w:rsidRDefault="00415A37" w:rsidP="00177901">
            <w:pPr>
              <w:widowControl w:val="0"/>
              <w:autoSpaceDE w:val="0"/>
              <w:autoSpaceDN w:val="0"/>
              <w:adjustRightInd w:val="0"/>
              <w:spacing w:after="0" w:line="240" w:lineRule="auto"/>
              <w:rPr>
                <w:rFonts w:ascii="Times New Roman" w:eastAsia="Calibri" w:hAnsi="Times New Roman"/>
                <w:lang w:eastAsia="en-US"/>
              </w:rPr>
            </w:pPr>
            <w:r w:rsidRPr="0064576B">
              <w:rPr>
                <w:rFonts w:ascii="Times New Roman" w:eastAsia="Calibri" w:hAnsi="Times New Roman"/>
                <w:lang w:eastAsia="en-US"/>
              </w:rPr>
              <w:t xml:space="preserve">тыс. </w:t>
            </w:r>
            <w:r w:rsidRPr="0064576B">
              <w:rPr>
                <w:rFonts w:ascii="Times New Roman" w:eastAsia="Calibri" w:hAnsi="Times New Roman"/>
                <w:lang w:eastAsia="en-US"/>
              </w:rPr>
              <w:lastRenderedPageBreak/>
              <w:t>рублей</w:t>
            </w:r>
          </w:p>
        </w:tc>
        <w:tc>
          <w:tcPr>
            <w:tcW w:w="850" w:type="dxa"/>
            <w:tcBorders>
              <w:top w:val="single" w:sz="4" w:space="0" w:color="auto"/>
              <w:left w:val="single" w:sz="4" w:space="0" w:color="auto"/>
              <w:bottom w:val="single" w:sz="4" w:space="0" w:color="auto"/>
              <w:right w:val="single" w:sz="4" w:space="0" w:color="auto"/>
            </w:tcBorders>
          </w:tcPr>
          <w:p w14:paraId="261FEF01" w14:textId="77777777" w:rsidR="00415A37" w:rsidRPr="00AA0812" w:rsidRDefault="00415A37" w:rsidP="00177901">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AA0812">
              <w:rPr>
                <w:rFonts w:ascii="Times New Roman" w:eastAsia="Calibri" w:hAnsi="Times New Roman"/>
                <w:sz w:val="20"/>
                <w:szCs w:val="20"/>
                <w:lang w:eastAsia="en-US"/>
              </w:rPr>
              <w:lastRenderedPageBreak/>
              <w:t>19500,0</w:t>
            </w:r>
          </w:p>
        </w:tc>
        <w:tc>
          <w:tcPr>
            <w:tcW w:w="851" w:type="dxa"/>
            <w:tcBorders>
              <w:top w:val="single" w:sz="4" w:space="0" w:color="auto"/>
              <w:left w:val="single" w:sz="4" w:space="0" w:color="auto"/>
              <w:bottom w:val="single" w:sz="4" w:space="0" w:color="auto"/>
              <w:right w:val="single" w:sz="4" w:space="0" w:color="auto"/>
            </w:tcBorders>
          </w:tcPr>
          <w:p w14:paraId="3220B95A" w14:textId="77777777" w:rsidR="00415A37" w:rsidRPr="00AA0812" w:rsidRDefault="00415A37" w:rsidP="00177901">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AA0812">
              <w:rPr>
                <w:rFonts w:ascii="Times New Roman" w:eastAsia="Calibri" w:hAnsi="Times New Roman"/>
                <w:sz w:val="20"/>
                <w:szCs w:val="20"/>
                <w:lang w:eastAsia="en-US"/>
              </w:rPr>
              <w:t>20450,0</w:t>
            </w:r>
          </w:p>
        </w:tc>
        <w:tc>
          <w:tcPr>
            <w:tcW w:w="850" w:type="dxa"/>
            <w:tcBorders>
              <w:top w:val="single" w:sz="4" w:space="0" w:color="auto"/>
              <w:left w:val="single" w:sz="4" w:space="0" w:color="auto"/>
              <w:bottom w:val="single" w:sz="4" w:space="0" w:color="auto"/>
              <w:right w:val="single" w:sz="4" w:space="0" w:color="auto"/>
            </w:tcBorders>
          </w:tcPr>
          <w:p w14:paraId="2C73902E" w14:textId="77777777" w:rsidR="00415A37" w:rsidRPr="00AA0812" w:rsidRDefault="00415A37" w:rsidP="00177901">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AA0812">
              <w:rPr>
                <w:rFonts w:ascii="Times New Roman" w:eastAsia="Calibri" w:hAnsi="Times New Roman"/>
                <w:sz w:val="20"/>
                <w:szCs w:val="20"/>
                <w:lang w:eastAsia="en-US"/>
              </w:rPr>
              <w:t>14268,8</w:t>
            </w:r>
          </w:p>
        </w:tc>
        <w:tc>
          <w:tcPr>
            <w:tcW w:w="851" w:type="dxa"/>
            <w:tcBorders>
              <w:top w:val="single" w:sz="4" w:space="0" w:color="auto"/>
              <w:left w:val="single" w:sz="4" w:space="0" w:color="auto"/>
              <w:bottom w:val="single" w:sz="4" w:space="0" w:color="auto"/>
              <w:right w:val="single" w:sz="4" w:space="0" w:color="auto"/>
            </w:tcBorders>
          </w:tcPr>
          <w:p w14:paraId="686F106C" w14:textId="77777777" w:rsidR="00415A37" w:rsidRPr="00AA0812" w:rsidRDefault="00415A37" w:rsidP="00177901">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AA0812">
              <w:rPr>
                <w:rFonts w:ascii="Times New Roman" w:eastAsia="Calibri" w:hAnsi="Times New Roman"/>
                <w:sz w:val="20"/>
                <w:szCs w:val="20"/>
                <w:lang w:eastAsia="en-US"/>
              </w:rPr>
              <w:t>13841,9</w:t>
            </w:r>
          </w:p>
        </w:tc>
        <w:tc>
          <w:tcPr>
            <w:tcW w:w="850" w:type="dxa"/>
            <w:tcBorders>
              <w:top w:val="single" w:sz="4" w:space="0" w:color="auto"/>
              <w:left w:val="single" w:sz="4" w:space="0" w:color="auto"/>
              <w:bottom w:val="single" w:sz="4" w:space="0" w:color="auto"/>
              <w:right w:val="single" w:sz="4" w:space="0" w:color="auto"/>
            </w:tcBorders>
          </w:tcPr>
          <w:p w14:paraId="07D5E5AA" w14:textId="77777777" w:rsidR="00415A37" w:rsidRPr="00AA0812" w:rsidRDefault="00415A37" w:rsidP="00177901">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AA0812">
              <w:rPr>
                <w:rFonts w:ascii="Times New Roman" w:eastAsia="Calibri" w:hAnsi="Times New Roman"/>
                <w:sz w:val="20"/>
                <w:szCs w:val="20"/>
                <w:lang w:eastAsia="en-US"/>
              </w:rPr>
              <w:t>20100,0</w:t>
            </w:r>
          </w:p>
        </w:tc>
        <w:tc>
          <w:tcPr>
            <w:tcW w:w="851" w:type="dxa"/>
            <w:tcBorders>
              <w:top w:val="single" w:sz="4" w:space="0" w:color="auto"/>
              <w:left w:val="single" w:sz="4" w:space="0" w:color="auto"/>
              <w:bottom w:val="single" w:sz="4" w:space="0" w:color="auto"/>
              <w:right w:val="single" w:sz="4" w:space="0" w:color="auto"/>
            </w:tcBorders>
          </w:tcPr>
          <w:p w14:paraId="33D869D9" w14:textId="77777777" w:rsidR="00415A37" w:rsidRPr="00AA0812" w:rsidRDefault="00415A37" w:rsidP="00177901">
            <w:pPr>
              <w:widowControl w:val="0"/>
              <w:autoSpaceDE w:val="0"/>
              <w:autoSpaceDN w:val="0"/>
              <w:adjustRightInd w:val="0"/>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14400,0</w:t>
            </w:r>
          </w:p>
        </w:tc>
        <w:tc>
          <w:tcPr>
            <w:tcW w:w="850" w:type="dxa"/>
            <w:tcBorders>
              <w:top w:val="single" w:sz="4" w:space="0" w:color="auto"/>
              <w:left w:val="single" w:sz="4" w:space="0" w:color="auto"/>
              <w:bottom w:val="single" w:sz="4" w:space="0" w:color="auto"/>
              <w:right w:val="single" w:sz="4" w:space="0" w:color="auto"/>
            </w:tcBorders>
          </w:tcPr>
          <w:p w14:paraId="1061816D" w14:textId="77777777" w:rsidR="00415A37" w:rsidRPr="00AA0812" w:rsidRDefault="00415A37" w:rsidP="005B14BB">
            <w:pPr>
              <w:widowControl w:val="0"/>
              <w:autoSpaceDE w:val="0"/>
              <w:autoSpaceDN w:val="0"/>
              <w:adjustRightInd w:val="0"/>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4465,0</w:t>
            </w:r>
          </w:p>
        </w:tc>
        <w:tc>
          <w:tcPr>
            <w:tcW w:w="851" w:type="dxa"/>
            <w:tcBorders>
              <w:top w:val="single" w:sz="4" w:space="0" w:color="auto"/>
              <w:left w:val="single" w:sz="4" w:space="0" w:color="auto"/>
              <w:bottom w:val="single" w:sz="4" w:space="0" w:color="auto"/>
              <w:right w:val="single" w:sz="4" w:space="0" w:color="auto"/>
            </w:tcBorders>
          </w:tcPr>
          <w:p w14:paraId="07AEF30A" w14:textId="5356E00E" w:rsidR="00415A37" w:rsidRPr="00AA0812" w:rsidRDefault="005C48EE" w:rsidP="005C48EE">
            <w:pPr>
              <w:widowControl w:val="0"/>
              <w:autoSpaceDE w:val="0"/>
              <w:autoSpaceDN w:val="0"/>
              <w:adjustRightInd w:val="0"/>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14413,3</w:t>
            </w:r>
          </w:p>
        </w:tc>
      </w:tr>
      <w:tr w:rsidR="00415A37" w:rsidRPr="00177901" w14:paraId="785DC808" w14:textId="77777777" w:rsidTr="00415A37">
        <w:trPr>
          <w:trHeight w:val="838"/>
          <w:tblCellSpacing w:w="5" w:type="nil"/>
        </w:trPr>
        <w:tc>
          <w:tcPr>
            <w:tcW w:w="1905" w:type="dxa"/>
            <w:tcBorders>
              <w:top w:val="single" w:sz="4" w:space="0" w:color="auto"/>
              <w:left w:val="single" w:sz="4" w:space="0" w:color="auto"/>
              <w:bottom w:val="single" w:sz="4" w:space="0" w:color="auto"/>
              <w:right w:val="single" w:sz="4" w:space="0" w:color="auto"/>
            </w:tcBorders>
          </w:tcPr>
          <w:p w14:paraId="5341540C" w14:textId="77777777" w:rsidR="00415A37" w:rsidRPr="0064576B" w:rsidRDefault="00415A37" w:rsidP="00177901">
            <w:pPr>
              <w:widowControl w:val="0"/>
              <w:autoSpaceDE w:val="0"/>
              <w:autoSpaceDN w:val="0"/>
              <w:adjustRightInd w:val="0"/>
              <w:spacing w:after="0" w:line="240" w:lineRule="auto"/>
              <w:jc w:val="both"/>
              <w:rPr>
                <w:rFonts w:ascii="Times New Roman" w:eastAsia="Calibri" w:hAnsi="Times New Roman"/>
                <w:lang w:eastAsia="en-US"/>
              </w:rPr>
            </w:pPr>
            <w:r>
              <w:rPr>
                <w:rFonts w:ascii="Times New Roman" w:eastAsia="Calibri" w:hAnsi="Times New Roman"/>
                <w:lang w:eastAsia="en-US"/>
              </w:rPr>
              <w:t>Проценты за пользование кредитом</w:t>
            </w:r>
          </w:p>
        </w:tc>
        <w:tc>
          <w:tcPr>
            <w:tcW w:w="1134" w:type="dxa"/>
            <w:tcBorders>
              <w:top w:val="single" w:sz="4" w:space="0" w:color="auto"/>
              <w:left w:val="single" w:sz="4" w:space="0" w:color="auto"/>
              <w:bottom w:val="single" w:sz="4" w:space="0" w:color="auto"/>
              <w:right w:val="single" w:sz="4" w:space="0" w:color="auto"/>
            </w:tcBorders>
          </w:tcPr>
          <w:p w14:paraId="0C421F6A" w14:textId="77777777" w:rsidR="00415A37" w:rsidRPr="0064576B" w:rsidRDefault="00415A37" w:rsidP="00177901">
            <w:pPr>
              <w:widowControl w:val="0"/>
              <w:autoSpaceDE w:val="0"/>
              <w:autoSpaceDN w:val="0"/>
              <w:adjustRightInd w:val="0"/>
              <w:spacing w:after="0" w:line="240" w:lineRule="auto"/>
              <w:rPr>
                <w:rFonts w:ascii="Times New Roman" w:eastAsia="Calibri" w:hAnsi="Times New Roman"/>
                <w:lang w:eastAsia="en-US"/>
              </w:rPr>
            </w:pPr>
            <w:r w:rsidRPr="0064576B">
              <w:rPr>
                <w:rFonts w:ascii="Times New Roman" w:eastAsia="Calibri" w:hAnsi="Times New Roman"/>
                <w:lang w:eastAsia="en-US"/>
              </w:rPr>
              <w:t>тыс. рублей</w:t>
            </w:r>
          </w:p>
        </w:tc>
        <w:tc>
          <w:tcPr>
            <w:tcW w:w="850" w:type="dxa"/>
            <w:tcBorders>
              <w:top w:val="single" w:sz="4" w:space="0" w:color="auto"/>
              <w:left w:val="single" w:sz="4" w:space="0" w:color="auto"/>
              <w:bottom w:val="single" w:sz="4" w:space="0" w:color="auto"/>
              <w:right w:val="single" w:sz="4" w:space="0" w:color="auto"/>
            </w:tcBorders>
          </w:tcPr>
          <w:p w14:paraId="5FBBCAD2" w14:textId="77777777" w:rsidR="00415A37" w:rsidRPr="00AA0812" w:rsidRDefault="00415A37" w:rsidP="00377360">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AA0812">
              <w:rPr>
                <w:rFonts w:ascii="Times New Roman" w:eastAsia="Calibri" w:hAnsi="Times New Roman"/>
                <w:sz w:val="20"/>
                <w:szCs w:val="20"/>
                <w:lang w:eastAsia="en-US"/>
              </w:rPr>
              <w:t>630,5</w:t>
            </w:r>
          </w:p>
        </w:tc>
        <w:tc>
          <w:tcPr>
            <w:tcW w:w="851" w:type="dxa"/>
            <w:tcBorders>
              <w:top w:val="single" w:sz="4" w:space="0" w:color="auto"/>
              <w:left w:val="single" w:sz="4" w:space="0" w:color="auto"/>
              <w:bottom w:val="single" w:sz="4" w:space="0" w:color="auto"/>
              <w:right w:val="single" w:sz="4" w:space="0" w:color="auto"/>
            </w:tcBorders>
          </w:tcPr>
          <w:p w14:paraId="4260C5A9" w14:textId="77777777" w:rsidR="00415A37" w:rsidRPr="00AA0812" w:rsidRDefault="00415A37" w:rsidP="006E03B0">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AA0812">
              <w:rPr>
                <w:rFonts w:ascii="Times New Roman" w:eastAsia="Calibri" w:hAnsi="Times New Roman"/>
                <w:sz w:val="20"/>
                <w:szCs w:val="20"/>
                <w:lang w:eastAsia="en-US"/>
              </w:rPr>
              <w:t>11,8</w:t>
            </w:r>
          </w:p>
        </w:tc>
        <w:tc>
          <w:tcPr>
            <w:tcW w:w="850" w:type="dxa"/>
            <w:tcBorders>
              <w:top w:val="single" w:sz="4" w:space="0" w:color="auto"/>
              <w:left w:val="single" w:sz="4" w:space="0" w:color="auto"/>
              <w:bottom w:val="single" w:sz="4" w:space="0" w:color="auto"/>
              <w:right w:val="single" w:sz="4" w:space="0" w:color="auto"/>
            </w:tcBorders>
          </w:tcPr>
          <w:p w14:paraId="158BC967" w14:textId="77777777" w:rsidR="00415A37" w:rsidRPr="00AA0812" w:rsidRDefault="00415A37" w:rsidP="00177901">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AA0812">
              <w:rPr>
                <w:rFonts w:ascii="Times New Roman" w:eastAsia="Calibri" w:hAnsi="Times New Roman"/>
                <w:sz w:val="20"/>
                <w:szCs w:val="20"/>
                <w:lang w:eastAsia="en-US"/>
              </w:rPr>
              <w:t>9,09</w:t>
            </w:r>
          </w:p>
        </w:tc>
        <w:tc>
          <w:tcPr>
            <w:tcW w:w="851" w:type="dxa"/>
            <w:tcBorders>
              <w:top w:val="single" w:sz="4" w:space="0" w:color="auto"/>
              <w:left w:val="single" w:sz="4" w:space="0" w:color="auto"/>
              <w:bottom w:val="single" w:sz="4" w:space="0" w:color="auto"/>
              <w:right w:val="single" w:sz="4" w:space="0" w:color="auto"/>
            </w:tcBorders>
          </w:tcPr>
          <w:p w14:paraId="2EBA2233" w14:textId="77777777" w:rsidR="00415A37" w:rsidRPr="00AA0812" w:rsidRDefault="00415A37" w:rsidP="00177901">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AA0812">
              <w:rPr>
                <w:rFonts w:ascii="Times New Roman" w:eastAsia="Calibri" w:hAnsi="Times New Roman"/>
                <w:sz w:val="20"/>
                <w:szCs w:val="20"/>
                <w:lang w:eastAsia="en-US"/>
              </w:rPr>
              <w:t>13,13</w:t>
            </w:r>
          </w:p>
        </w:tc>
        <w:tc>
          <w:tcPr>
            <w:tcW w:w="850" w:type="dxa"/>
            <w:tcBorders>
              <w:top w:val="single" w:sz="4" w:space="0" w:color="auto"/>
              <w:left w:val="single" w:sz="4" w:space="0" w:color="auto"/>
              <w:bottom w:val="single" w:sz="4" w:space="0" w:color="auto"/>
              <w:right w:val="single" w:sz="4" w:space="0" w:color="auto"/>
            </w:tcBorders>
          </w:tcPr>
          <w:p w14:paraId="35BED7B1" w14:textId="77777777" w:rsidR="00415A37" w:rsidRPr="00AA0812" w:rsidRDefault="00415A37" w:rsidP="00177901">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AA0812">
              <w:rPr>
                <w:rFonts w:ascii="Times New Roman" w:eastAsia="Calibri" w:hAnsi="Times New Roman"/>
                <w:sz w:val="20"/>
                <w:szCs w:val="20"/>
                <w:lang w:eastAsia="en-US"/>
              </w:rPr>
              <w:t>15,8</w:t>
            </w:r>
          </w:p>
        </w:tc>
        <w:tc>
          <w:tcPr>
            <w:tcW w:w="851" w:type="dxa"/>
            <w:tcBorders>
              <w:top w:val="single" w:sz="4" w:space="0" w:color="auto"/>
              <w:left w:val="single" w:sz="4" w:space="0" w:color="auto"/>
              <w:bottom w:val="single" w:sz="4" w:space="0" w:color="auto"/>
              <w:right w:val="single" w:sz="4" w:space="0" w:color="auto"/>
            </w:tcBorders>
          </w:tcPr>
          <w:p w14:paraId="756580FB" w14:textId="77777777" w:rsidR="00415A37" w:rsidRPr="00AA0812" w:rsidRDefault="00415A37" w:rsidP="00177901">
            <w:pPr>
              <w:widowControl w:val="0"/>
              <w:autoSpaceDE w:val="0"/>
              <w:autoSpaceDN w:val="0"/>
              <w:adjustRightInd w:val="0"/>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11,9</w:t>
            </w:r>
          </w:p>
        </w:tc>
        <w:tc>
          <w:tcPr>
            <w:tcW w:w="850" w:type="dxa"/>
            <w:tcBorders>
              <w:top w:val="single" w:sz="4" w:space="0" w:color="auto"/>
              <w:left w:val="single" w:sz="4" w:space="0" w:color="auto"/>
              <w:bottom w:val="single" w:sz="4" w:space="0" w:color="auto"/>
              <w:right w:val="single" w:sz="4" w:space="0" w:color="auto"/>
            </w:tcBorders>
          </w:tcPr>
          <w:p w14:paraId="52121BA9" w14:textId="77777777" w:rsidR="00415A37" w:rsidRPr="00AA0812" w:rsidRDefault="00415A37" w:rsidP="005B14BB">
            <w:pPr>
              <w:widowControl w:val="0"/>
              <w:autoSpaceDE w:val="0"/>
              <w:autoSpaceDN w:val="0"/>
              <w:adjustRightInd w:val="0"/>
              <w:spacing w:after="0" w:line="240" w:lineRule="auto"/>
              <w:jc w:val="right"/>
              <w:rPr>
                <w:rFonts w:ascii="Times New Roman" w:eastAsia="Calibri" w:hAnsi="Times New Roman"/>
                <w:sz w:val="20"/>
                <w:szCs w:val="20"/>
                <w:lang w:eastAsia="en-US"/>
              </w:rPr>
            </w:pPr>
            <w:r w:rsidRPr="00AA0812">
              <w:rPr>
                <w:rFonts w:ascii="Times New Roman" w:eastAsia="Calibri" w:hAnsi="Times New Roman"/>
                <w:sz w:val="20"/>
                <w:szCs w:val="20"/>
                <w:lang w:eastAsia="en-US"/>
              </w:rPr>
              <w:t>0,0</w:t>
            </w:r>
          </w:p>
        </w:tc>
        <w:tc>
          <w:tcPr>
            <w:tcW w:w="851" w:type="dxa"/>
            <w:tcBorders>
              <w:top w:val="single" w:sz="4" w:space="0" w:color="auto"/>
              <w:left w:val="single" w:sz="4" w:space="0" w:color="auto"/>
              <w:bottom w:val="single" w:sz="4" w:space="0" w:color="auto"/>
              <w:right w:val="single" w:sz="4" w:space="0" w:color="auto"/>
            </w:tcBorders>
          </w:tcPr>
          <w:p w14:paraId="1BBC139D" w14:textId="7BB166C8" w:rsidR="00415A37" w:rsidRPr="00AA0812" w:rsidRDefault="005C48EE" w:rsidP="005C48EE">
            <w:pPr>
              <w:widowControl w:val="0"/>
              <w:autoSpaceDE w:val="0"/>
              <w:autoSpaceDN w:val="0"/>
              <w:adjustRightInd w:val="0"/>
              <w:spacing w:after="0" w:line="240" w:lineRule="auto"/>
              <w:jc w:val="right"/>
              <w:rPr>
                <w:rFonts w:ascii="Times New Roman" w:eastAsia="Calibri" w:hAnsi="Times New Roman"/>
                <w:sz w:val="20"/>
                <w:szCs w:val="20"/>
                <w:lang w:eastAsia="en-US"/>
              </w:rPr>
            </w:pPr>
            <w:r>
              <w:rPr>
                <w:rFonts w:ascii="Times New Roman" w:eastAsia="Calibri" w:hAnsi="Times New Roman"/>
                <w:sz w:val="20"/>
                <w:szCs w:val="20"/>
                <w:lang w:eastAsia="en-US"/>
              </w:rPr>
              <w:t>6,99</w:t>
            </w:r>
          </w:p>
        </w:tc>
      </w:tr>
    </w:tbl>
    <w:p w14:paraId="40CFDACF" w14:textId="77777777" w:rsidR="00177901" w:rsidRPr="00177901" w:rsidRDefault="00177901"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010A1371" w14:textId="77777777" w:rsidR="00177901" w:rsidRPr="00177901" w:rsidRDefault="00177901" w:rsidP="0064576B">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Кроме того, в условиях экономических и финансовых кризисов риски, связанные с управлением муниципальным долгом, возрастают, что связано с рисками сокращения поступлений доходов, прежде всего налоговых, в бюджетную систему Российской Федерации, ликвидности денежного рынка. </w:t>
      </w:r>
    </w:p>
    <w:p w14:paraId="7A987A2A" w14:textId="77777777" w:rsidR="00177901" w:rsidRPr="00177901" w:rsidRDefault="00177901" w:rsidP="00820EE5">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В связи с этим, в ближайшие несколько лет важно обеспечить сохранение сбалансированной долговой нагрузки на бюджет муниципального образования «Бичурский район», а для этого соблюдать устанавливаемые законодательством Республики Бурятия ограничения на объем муниципального долга муниципального образования «Бичурский район». </w:t>
      </w:r>
    </w:p>
    <w:p w14:paraId="46938C3A" w14:textId="40E3E178" w:rsidR="00177901" w:rsidRPr="00177901" w:rsidRDefault="00177901" w:rsidP="00820EE5">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Долговая политика муниципального образования «Бичурский район» в период 2015 - 20</w:t>
      </w:r>
      <w:r w:rsidR="00365155">
        <w:rPr>
          <w:rFonts w:ascii="Times New Roman" w:eastAsia="Calibri" w:hAnsi="Times New Roman"/>
          <w:sz w:val="28"/>
          <w:szCs w:val="28"/>
          <w:lang w:eastAsia="en-US"/>
        </w:rPr>
        <w:t>2</w:t>
      </w:r>
      <w:r w:rsidR="00607F99">
        <w:rPr>
          <w:rFonts w:ascii="Times New Roman" w:eastAsia="Calibri" w:hAnsi="Times New Roman"/>
          <w:sz w:val="28"/>
          <w:szCs w:val="28"/>
          <w:lang w:eastAsia="en-US"/>
        </w:rPr>
        <w:t>4</w:t>
      </w:r>
      <w:r w:rsidRPr="00177901">
        <w:rPr>
          <w:rFonts w:ascii="Times New Roman" w:eastAsia="Calibri" w:hAnsi="Times New Roman"/>
          <w:sz w:val="28"/>
          <w:szCs w:val="28"/>
          <w:lang w:eastAsia="en-US"/>
        </w:rPr>
        <w:t xml:space="preserve"> годов направлена на обеспечение финансирования дефицита районного бюджета, своевременное и в полном объеме исполнение обязательств, как по погашению долговых обязательств, так и их обслуживанию, и минимизацию стоимости обслуживания долговых обязательств муниципального образования «Бичурский район». </w:t>
      </w:r>
    </w:p>
    <w:p w14:paraId="257772E6" w14:textId="77777777" w:rsidR="00177901" w:rsidRPr="00177901" w:rsidRDefault="00177901" w:rsidP="00820EE5">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Для этого предусматривается осуществление ряда мероприятий, направленных на оптимизацию структуры муниципального долга муниципального образования «Бичурский район», а также на повышение прозрачности долговой политики и укрепление репутации муниципального образования «Бичурский район» как надежного заемщика. Для этого будет организовано планирование объема и структуры муниципального долга с учетом рыночной конъюнктуры, регулярное размещение информации о муниципальном долге муниципального образования «Бичурский район» в информационно-телекоммуникационной сети Интернет.</w:t>
      </w:r>
    </w:p>
    <w:p w14:paraId="727FB59F" w14:textId="77777777" w:rsidR="00177901" w:rsidRPr="00177901" w:rsidRDefault="00177901" w:rsidP="00820EE5">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При наличии лимитов на предоставление бюджетных кредитов из бюджета Республики Бурятия данный источник привлечения заемных средств будет являться приоритетным. </w:t>
      </w:r>
    </w:p>
    <w:p w14:paraId="28678D53" w14:textId="77777777" w:rsidR="00177901" w:rsidRPr="00177901" w:rsidRDefault="00177901" w:rsidP="00820EE5">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Несмотря на то, что в целом уровень долговых обязательств муниципального образования «Бичурский район»  является относительно безопасным, но в то же время требует постоянного внимания. Для обеспечения соблюдения ограничений, установленных по объему муниципальных долговых обязательств и на объем расходов по их обслуживанию осуществля</w:t>
      </w:r>
      <w:r w:rsidR="000F68DF">
        <w:rPr>
          <w:rFonts w:ascii="Times New Roman" w:eastAsia="Calibri" w:hAnsi="Times New Roman"/>
          <w:sz w:val="28"/>
          <w:szCs w:val="28"/>
          <w:lang w:eastAsia="en-US"/>
        </w:rPr>
        <w:t>ется</w:t>
      </w:r>
      <w:r w:rsidRPr="00177901">
        <w:rPr>
          <w:rFonts w:ascii="Times New Roman" w:eastAsia="Calibri" w:hAnsi="Times New Roman"/>
          <w:sz w:val="28"/>
          <w:szCs w:val="28"/>
          <w:lang w:eastAsia="en-US"/>
        </w:rPr>
        <w:t xml:space="preserve"> регулярный мониторинг официальной задолженности муниципальных образований в Республике Бурятия, в том числе в рамках информационного взаимодействия с муниципальными образованиями в Республике Бурятия.</w:t>
      </w:r>
    </w:p>
    <w:p w14:paraId="27A566AC" w14:textId="77777777" w:rsidR="00177901" w:rsidRPr="00177901" w:rsidRDefault="00177901"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0F608CD5" w14:textId="77777777" w:rsidR="00177901" w:rsidRPr="00177901" w:rsidRDefault="00177901" w:rsidP="00EE6165">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bookmarkStart w:id="13" w:name="Par1056"/>
      <w:bookmarkEnd w:id="13"/>
      <w:r w:rsidRPr="00177901">
        <w:rPr>
          <w:rFonts w:ascii="Times New Roman" w:eastAsia="Calibri" w:hAnsi="Times New Roman"/>
          <w:sz w:val="28"/>
          <w:szCs w:val="28"/>
          <w:lang w:eastAsia="en-US"/>
        </w:rPr>
        <w:t>2. Основные цели и задачи</w:t>
      </w:r>
      <w:r w:rsidR="00EE6165">
        <w:rPr>
          <w:rFonts w:ascii="Times New Roman" w:eastAsia="Calibri" w:hAnsi="Times New Roman"/>
          <w:sz w:val="28"/>
          <w:szCs w:val="28"/>
          <w:lang w:eastAsia="en-US"/>
        </w:rPr>
        <w:t xml:space="preserve"> </w:t>
      </w:r>
      <w:r w:rsidRPr="00177901">
        <w:rPr>
          <w:rFonts w:ascii="Times New Roman" w:eastAsia="Calibri" w:hAnsi="Times New Roman"/>
          <w:sz w:val="28"/>
          <w:szCs w:val="28"/>
          <w:lang w:eastAsia="en-US"/>
        </w:rPr>
        <w:t>подпрограммы</w:t>
      </w:r>
      <w:r w:rsidR="00EE6165">
        <w:rPr>
          <w:rFonts w:ascii="Times New Roman" w:eastAsia="Calibri" w:hAnsi="Times New Roman"/>
          <w:sz w:val="28"/>
          <w:szCs w:val="28"/>
          <w:lang w:eastAsia="en-US"/>
        </w:rPr>
        <w:t>.</w:t>
      </w:r>
    </w:p>
    <w:p w14:paraId="060791A3" w14:textId="77777777" w:rsidR="00177901" w:rsidRPr="00177901" w:rsidRDefault="00177901" w:rsidP="00177901">
      <w:pPr>
        <w:widowControl w:val="0"/>
        <w:autoSpaceDE w:val="0"/>
        <w:autoSpaceDN w:val="0"/>
        <w:adjustRightInd w:val="0"/>
        <w:spacing w:after="0" w:line="240" w:lineRule="auto"/>
        <w:jc w:val="both"/>
        <w:rPr>
          <w:rFonts w:ascii="Times New Roman" w:eastAsia="Calibri" w:hAnsi="Times New Roman"/>
          <w:sz w:val="28"/>
          <w:szCs w:val="28"/>
          <w:lang w:eastAsia="en-US"/>
        </w:rPr>
      </w:pPr>
    </w:p>
    <w:p w14:paraId="6B6ACDEA" w14:textId="77777777" w:rsidR="00177901" w:rsidRPr="00177901" w:rsidRDefault="00177901" w:rsidP="00820EE5">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Цель подпрограммы - эффективное управление муниципальным долгом муниципального образования «Бичурский район». Достижение указанной цели </w:t>
      </w:r>
      <w:r w:rsidRPr="00177901">
        <w:rPr>
          <w:rFonts w:ascii="Times New Roman" w:eastAsia="Calibri" w:hAnsi="Times New Roman"/>
          <w:sz w:val="28"/>
          <w:szCs w:val="28"/>
          <w:lang w:eastAsia="en-US"/>
        </w:rPr>
        <w:lastRenderedPageBreak/>
        <w:t xml:space="preserve">подразумевает осуществление муниципальных заимствований для обеспечения финансирования дефицита бюджета муниципального образования «Бичурский район» и формирования благоприятных условий для экономического развития </w:t>
      </w:r>
      <w:proofErr w:type="spellStart"/>
      <w:r w:rsidRPr="00177901">
        <w:rPr>
          <w:rFonts w:ascii="Times New Roman" w:eastAsia="Calibri" w:hAnsi="Times New Roman"/>
          <w:sz w:val="28"/>
          <w:szCs w:val="28"/>
          <w:lang w:eastAsia="en-US"/>
        </w:rPr>
        <w:t>Бичурского</w:t>
      </w:r>
      <w:proofErr w:type="spellEnd"/>
      <w:r w:rsidRPr="00177901">
        <w:rPr>
          <w:rFonts w:ascii="Times New Roman" w:eastAsia="Calibri" w:hAnsi="Times New Roman"/>
          <w:sz w:val="28"/>
          <w:szCs w:val="28"/>
          <w:lang w:eastAsia="en-US"/>
        </w:rPr>
        <w:t xml:space="preserve"> района, а также полное и своевременное исполнение всех обязательств по муниципальному долгу муниципального образования «Бичурский район».</w:t>
      </w:r>
    </w:p>
    <w:p w14:paraId="7B6A7095" w14:textId="77777777" w:rsidR="00177901" w:rsidRPr="00177901" w:rsidRDefault="00177901" w:rsidP="00FA09EA">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Достижение указанной цели обеспечивается за счет решения следующих задач подпрограммы:</w:t>
      </w:r>
    </w:p>
    <w:p w14:paraId="3D6DF798" w14:textId="77777777" w:rsidR="00177901" w:rsidRPr="00177901" w:rsidRDefault="00177901" w:rsidP="00FA09EA">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совершенствование механизмов управления муниципальным долгом муниципального образования «Бичурский район»;</w:t>
      </w:r>
    </w:p>
    <w:p w14:paraId="3EC0589D" w14:textId="77777777" w:rsidR="00177901" w:rsidRPr="00177901" w:rsidRDefault="00177901" w:rsidP="00FA09EA">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 обслуживание муниципального долга муниципального образования «Бичурский район». </w:t>
      </w:r>
    </w:p>
    <w:p w14:paraId="74144311" w14:textId="77777777" w:rsidR="00177901" w:rsidRPr="00177901" w:rsidRDefault="00177901" w:rsidP="00FA09EA">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Реализация подпрограммы позволит обеспечить сбалансированность бюджета муниципального образования «Бичурский район» путем привлечения бюджетных кредитов для финансирования дефицита местного бюджета, оптимизировать структуру и объем расходов на обслуживание муниципального долга, своевременно и в полном объеме осуществлять обслуживание муниципального долга.</w:t>
      </w:r>
    </w:p>
    <w:p w14:paraId="485DE0AE" w14:textId="77777777" w:rsidR="00177901" w:rsidRPr="00177901" w:rsidRDefault="00177901" w:rsidP="00FA09EA">
      <w:pPr>
        <w:widowControl w:val="0"/>
        <w:autoSpaceDE w:val="0"/>
        <w:autoSpaceDN w:val="0"/>
        <w:adjustRightInd w:val="0"/>
        <w:spacing w:after="0" w:line="240" w:lineRule="auto"/>
        <w:ind w:left="-567" w:firstLine="567"/>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Управление муниципальным долгом планируется осуществлять таким образом, чтобы объем расходов на обслуживание муниципального долга не превышал 0,5% от общего объема расходов бюджета муниципального образования «Бичурский район» (без учета расходов, осуществляемых за счет субвенций) в соответствующем финансовом году в течение всего периода реализации Муниципальной программы. При этом будет обеспечено соблюдение ограничений на объем муниципального долга и объем расходов на обслуживание муниципального долга, установленных Бюджетным </w:t>
      </w:r>
      <w:hyperlink r:id="rId11" w:history="1">
        <w:r w:rsidRPr="00177901">
          <w:rPr>
            <w:rFonts w:ascii="Times New Roman" w:eastAsia="Calibri" w:hAnsi="Times New Roman"/>
            <w:sz w:val="28"/>
            <w:szCs w:val="28"/>
            <w:lang w:eastAsia="en-US"/>
          </w:rPr>
          <w:t>кодексом</w:t>
        </w:r>
      </w:hyperlink>
      <w:r w:rsidRPr="00177901">
        <w:rPr>
          <w:rFonts w:ascii="Times New Roman" w:eastAsia="Calibri" w:hAnsi="Times New Roman"/>
          <w:sz w:val="28"/>
          <w:szCs w:val="28"/>
          <w:lang w:eastAsia="en-US"/>
        </w:rPr>
        <w:t xml:space="preserve"> Российской Федерации и законодательством Республики Бурятия.</w:t>
      </w:r>
    </w:p>
    <w:p w14:paraId="548156A4" w14:textId="77777777" w:rsidR="00287809" w:rsidRDefault="00287809" w:rsidP="00177901">
      <w:pPr>
        <w:widowControl w:val="0"/>
        <w:autoSpaceDE w:val="0"/>
        <w:autoSpaceDN w:val="0"/>
        <w:adjustRightInd w:val="0"/>
        <w:spacing w:after="0" w:line="240" w:lineRule="auto"/>
        <w:jc w:val="center"/>
        <w:outlineLvl w:val="2"/>
        <w:rPr>
          <w:rFonts w:ascii="Times New Roman" w:eastAsia="Calibri" w:hAnsi="Times New Roman"/>
          <w:sz w:val="28"/>
          <w:szCs w:val="28"/>
          <w:highlight w:val="yellow"/>
          <w:lang w:eastAsia="en-US"/>
        </w:rPr>
      </w:pPr>
      <w:bookmarkStart w:id="14" w:name="Par1068"/>
      <w:bookmarkEnd w:id="14"/>
    </w:p>
    <w:p w14:paraId="00E5ACD8" w14:textId="77777777" w:rsidR="00894BD2" w:rsidRPr="003D66F4" w:rsidRDefault="00894BD2"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06249717" w14:textId="77777777" w:rsidR="00894BD2" w:rsidRPr="003D66F4" w:rsidRDefault="00894BD2"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44C4FECF" w14:textId="77777777" w:rsidR="00894BD2" w:rsidRPr="003D66F4" w:rsidRDefault="00894BD2"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54702C0A" w14:textId="77777777" w:rsidR="00894BD2" w:rsidRPr="003D66F4" w:rsidRDefault="00894BD2"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6E56583E" w14:textId="77777777" w:rsidR="00096AC3" w:rsidRDefault="00096AC3"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01842FD9" w14:textId="77777777" w:rsidR="00096AC3" w:rsidRDefault="00096AC3"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472C4BE8" w14:textId="77777777" w:rsidR="00096AC3" w:rsidRDefault="00096AC3"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0968E657" w14:textId="77777777" w:rsidR="00096AC3" w:rsidRDefault="00096AC3"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18595B7E" w14:textId="77777777" w:rsidR="00096AC3" w:rsidRDefault="00096AC3"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p>
    <w:p w14:paraId="3717B9FB" w14:textId="77777777" w:rsidR="00096AC3" w:rsidRDefault="00096AC3"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sectPr w:rsidR="00096AC3" w:rsidSect="009A3C44">
          <w:pgSz w:w="11906" w:h="16838"/>
          <w:pgMar w:top="1134" w:right="851" w:bottom="1134" w:left="1701" w:header="709" w:footer="709" w:gutter="0"/>
          <w:cols w:space="708"/>
          <w:docGrid w:linePitch="360"/>
        </w:sectPr>
      </w:pPr>
    </w:p>
    <w:p w14:paraId="2446976B" w14:textId="77777777" w:rsidR="00177901" w:rsidRPr="00287809" w:rsidRDefault="00177901" w:rsidP="00177901">
      <w:pPr>
        <w:widowControl w:val="0"/>
        <w:autoSpaceDE w:val="0"/>
        <w:autoSpaceDN w:val="0"/>
        <w:adjustRightInd w:val="0"/>
        <w:spacing w:after="0" w:line="240" w:lineRule="auto"/>
        <w:jc w:val="center"/>
        <w:outlineLvl w:val="2"/>
        <w:rPr>
          <w:rFonts w:ascii="Times New Roman" w:eastAsia="Calibri" w:hAnsi="Times New Roman"/>
          <w:sz w:val="28"/>
          <w:szCs w:val="28"/>
          <w:lang w:eastAsia="en-US"/>
        </w:rPr>
      </w:pPr>
      <w:r w:rsidRPr="00BA39AA">
        <w:rPr>
          <w:rFonts w:ascii="Times New Roman" w:eastAsia="Calibri" w:hAnsi="Times New Roman"/>
          <w:sz w:val="28"/>
          <w:szCs w:val="28"/>
          <w:lang w:eastAsia="en-US"/>
        </w:rPr>
        <w:lastRenderedPageBreak/>
        <w:t>3. Целевые индикаторы подпрограммы</w:t>
      </w:r>
    </w:p>
    <w:p w14:paraId="432BB76B" w14:textId="77777777" w:rsidR="00287809" w:rsidRPr="00CA73E8" w:rsidRDefault="00287809" w:rsidP="00287809">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14317" w:type="dxa"/>
        <w:tblCellSpacing w:w="5" w:type="nil"/>
        <w:tblInd w:w="279" w:type="dxa"/>
        <w:tblLayout w:type="fixed"/>
        <w:tblCellMar>
          <w:left w:w="75" w:type="dxa"/>
          <w:right w:w="75" w:type="dxa"/>
        </w:tblCellMar>
        <w:tblLook w:val="0000" w:firstRow="0" w:lastRow="0" w:firstColumn="0" w:lastColumn="0" w:noHBand="0" w:noVBand="0"/>
      </w:tblPr>
      <w:tblGrid>
        <w:gridCol w:w="2268"/>
        <w:gridCol w:w="567"/>
        <w:gridCol w:w="2693"/>
        <w:gridCol w:w="851"/>
        <w:gridCol w:w="1134"/>
        <w:gridCol w:w="1134"/>
        <w:gridCol w:w="1275"/>
        <w:gridCol w:w="1134"/>
        <w:gridCol w:w="993"/>
        <w:gridCol w:w="1134"/>
        <w:gridCol w:w="1134"/>
      </w:tblGrid>
      <w:tr w:rsidR="003D39E1" w:rsidRPr="00CA73E8" w14:paraId="2436F32A" w14:textId="77777777" w:rsidTr="00AC4904">
        <w:trPr>
          <w:tblCellSpacing w:w="5" w:type="nil"/>
        </w:trPr>
        <w:tc>
          <w:tcPr>
            <w:tcW w:w="2268" w:type="dxa"/>
            <w:tcBorders>
              <w:top w:val="single" w:sz="4" w:space="0" w:color="auto"/>
              <w:left w:val="single" w:sz="4" w:space="0" w:color="auto"/>
              <w:bottom w:val="single" w:sz="4" w:space="0" w:color="auto"/>
              <w:right w:val="single" w:sz="4" w:space="0" w:color="auto"/>
            </w:tcBorders>
          </w:tcPr>
          <w:p w14:paraId="7F284BA6" w14:textId="77777777" w:rsidR="003D39E1" w:rsidRPr="00CA73E8" w:rsidRDefault="003D39E1" w:rsidP="00805CFA">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567" w:type="dxa"/>
            <w:tcBorders>
              <w:top w:val="single" w:sz="4" w:space="0" w:color="auto"/>
              <w:left w:val="single" w:sz="4" w:space="0" w:color="auto"/>
              <w:bottom w:val="single" w:sz="4" w:space="0" w:color="auto"/>
              <w:right w:val="single" w:sz="4" w:space="0" w:color="auto"/>
            </w:tcBorders>
          </w:tcPr>
          <w:p w14:paraId="47EB1FF5" w14:textId="77777777" w:rsidR="003D39E1" w:rsidRPr="00CA73E8" w:rsidRDefault="003D39E1" w:rsidP="00805CFA">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14:paraId="2235CF33" w14:textId="77777777" w:rsidR="003D39E1" w:rsidRPr="00CA73E8" w:rsidRDefault="003D39E1"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п/п</w:t>
            </w:r>
          </w:p>
        </w:tc>
        <w:tc>
          <w:tcPr>
            <w:tcW w:w="2693" w:type="dxa"/>
            <w:tcBorders>
              <w:top w:val="single" w:sz="4" w:space="0" w:color="auto"/>
              <w:left w:val="single" w:sz="4" w:space="0" w:color="auto"/>
              <w:bottom w:val="single" w:sz="4" w:space="0" w:color="auto"/>
              <w:right w:val="single" w:sz="4" w:space="0" w:color="auto"/>
            </w:tcBorders>
          </w:tcPr>
          <w:p w14:paraId="055A9F2A" w14:textId="77777777" w:rsidR="003D39E1" w:rsidRPr="00CA73E8" w:rsidRDefault="003D39E1"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tcPr>
          <w:p w14:paraId="0098B440" w14:textId="77777777" w:rsidR="003D39E1" w:rsidRPr="00CA73E8" w:rsidRDefault="003D39E1"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1134" w:type="dxa"/>
            <w:tcBorders>
              <w:top w:val="single" w:sz="4" w:space="0" w:color="auto"/>
              <w:left w:val="single" w:sz="4" w:space="0" w:color="auto"/>
              <w:bottom w:val="single" w:sz="4" w:space="0" w:color="auto"/>
              <w:right w:val="single" w:sz="4" w:space="0" w:color="auto"/>
            </w:tcBorders>
          </w:tcPr>
          <w:p w14:paraId="7D47B23E" w14:textId="77777777" w:rsidR="003D39E1" w:rsidRPr="00CA73E8" w:rsidRDefault="003D39E1"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2015</w:t>
            </w:r>
          </w:p>
        </w:tc>
        <w:tc>
          <w:tcPr>
            <w:tcW w:w="1134" w:type="dxa"/>
            <w:tcBorders>
              <w:top w:val="single" w:sz="4" w:space="0" w:color="auto"/>
              <w:left w:val="single" w:sz="4" w:space="0" w:color="auto"/>
              <w:bottom w:val="single" w:sz="4" w:space="0" w:color="auto"/>
              <w:right w:val="single" w:sz="4" w:space="0" w:color="auto"/>
            </w:tcBorders>
          </w:tcPr>
          <w:p w14:paraId="428E012A" w14:textId="77777777" w:rsidR="003D39E1" w:rsidRPr="00CA73E8" w:rsidRDefault="003D39E1"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2016</w:t>
            </w:r>
          </w:p>
        </w:tc>
        <w:tc>
          <w:tcPr>
            <w:tcW w:w="1275" w:type="dxa"/>
            <w:tcBorders>
              <w:top w:val="single" w:sz="4" w:space="0" w:color="auto"/>
              <w:left w:val="single" w:sz="4" w:space="0" w:color="auto"/>
              <w:bottom w:val="single" w:sz="4" w:space="0" w:color="auto"/>
              <w:right w:val="single" w:sz="4" w:space="0" w:color="auto"/>
            </w:tcBorders>
          </w:tcPr>
          <w:p w14:paraId="5CCF8B63" w14:textId="77777777" w:rsidR="003D39E1" w:rsidRPr="00CA73E8" w:rsidRDefault="003D39E1" w:rsidP="00805CFA">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2017</w:t>
            </w:r>
          </w:p>
          <w:p w14:paraId="21233AB8" w14:textId="77777777" w:rsidR="003D39E1" w:rsidRPr="00CA73E8" w:rsidRDefault="003D39E1" w:rsidP="00805CFA">
            <w:pPr>
              <w:widowControl w:val="0"/>
              <w:autoSpaceDE w:val="0"/>
              <w:autoSpaceDN w:val="0"/>
              <w:adjustRightInd w:val="0"/>
              <w:spacing w:after="0" w:line="240" w:lineRule="auto"/>
              <w:jc w:val="center"/>
              <w:rPr>
                <w:rFonts w:ascii="Times New Roman" w:eastAsia="Calibri" w:hAnsi="Times New Roman"/>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5F9071F2" w14:textId="77777777" w:rsidR="003D39E1" w:rsidRPr="00CA73E8" w:rsidRDefault="003D39E1" w:rsidP="009322C2">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2018</w:t>
            </w:r>
          </w:p>
        </w:tc>
        <w:tc>
          <w:tcPr>
            <w:tcW w:w="993" w:type="dxa"/>
            <w:tcBorders>
              <w:top w:val="single" w:sz="4" w:space="0" w:color="auto"/>
              <w:left w:val="single" w:sz="4" w:space="0" w:color="auto"/>
              <w:bottom w:val="single" w:sz="4" w:space="0" w:color="auto"/>
              <w:right w:val="single" w:sz="4" w:space="0" w:color="auto"/>
            </w:tcBorders>
          </w:tcPr>
          <w:p w14:paraId="4370273B" w14:textId="77777777" w:rsidR="003D39E1" w:rsidRDefault="003D39E1"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2019</w:t>
            </w:r>
          </w:p>
          <w:p w14:paraId="409DE5DD" w14:textId="77777777" w:rsidR="003D39E1" w:rsidRPr="00CA73E8" w:rsidRDefault="003D39E1" w:rsidP="00805CFA">
            <w:pPr>
              <w:widowControl w:val="0"/>
              <w:autoSpaceDE w:val="0"/>
              <w:autoSpaceDN w:val="0"/>
              <w:adjustRightInd w:val="0"/>
              <w:spacing w:after="0" w:line="240" w:lineRule="auto"/>
              <w:jc w:val="center"/>
              <w:rPr>
                <w:rFonts w:ascii="Times New Roman" w:eastAsia="Calibri" w:hAnsi="Times New Roman"/>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4882A8D" w14:textId="77777777" w:rsidR="003D39E1" w:rsidRDefault="003D39E1"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2020</w:t>
            </w:r>
          </w:p>
          <w:p w14:paraId="76D51FD6" w14:textId="77777777" w:rsidR="003D39E1" w:rsidRPr="00CA73E8" w:rsidRDefault="003D39E1" w:rsidP="00805CFA">
            <w:pPr>
              <w:widowControl w:val="0"/>
              <w:autoSpaceDE w:val="0"/>
              <w:autoSpaceDN w:val="0"/>
              <w:adjustRightInd w:val="0"/>
              <w:spacing w:after="0" w:line="240" w:lineRule="auto"/>
              <w:jc w:val="center"/>
              <w:rPr>
                <w:rFonts w:ascii="Times New Roman" w:eastAsia="Calibri" w:hAnsi="Times New Roman"/>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459F0FC" w14:textId="77777777" w:rsidR="003D39E1" w:rsidRDefault="003D39E1" w:rsidP="00894BD2">
            <w:pPr>
              <w:spacing w:after="0" w:line="240" w:lineRule="auto"/>
              <w:jc w:val="center"/>
              <w:rPr>
                <w:rFonts w:ascii="Times New Roman" w:eastAsia="Calibri" w:hAnsi="Times New Roman"/>
                <w:lang w:eastAsia="en-US"/>
              </w:rPr>
            </w:pPr>
            <w:r w:rsidRPr="00B31B17">
              <w:rPr>
                <w:rFonts w:ascii="Times New Roman" w:eastAsia="Calibri" w:hAnsi="Times New Roman"/>
                <w:lang w:eastAsia="en-US"/>
              </w:rPr>
              <w:t>202</w:t>
            </w:r>
            <w:r>
              <w:rPr>
                <w:rFonts w:ascii="Times New Roman" w:eastAsia="Calibri" w:hAnsi="Times New Roman"/>
                <w:lang w:eastAsia="en-US"/>
              </w:rPr>
              <w:t>1</w:t>
            </w:r>
          </w:p>
          <w:p w14:paraId="31AF1149" w14:textId="014D8327" w:rsidR="003D39E1" w:rsidRDefault="003D39E1" w:rsidP="00894BD2">
            <w:pPr>
              <w:spacing w:after="0" w:line="240" w:lineRule="auto"/>
              <w:jc w:val="center"/>
            </w:pPr>
          </w:p>
        </w:tc>
      </w:tr>
      <w:tr w:rsidR="00152A0D" w:rsidRPr="00016E39" w14:paraId="13D8863C" w14:textId="77777777" w:rsidTr="00AC4904">
        <w:trPr>
          <w:trHeight w:val="511"/>
          <w:tblCellSpacing w:w="5" w:type="nil"/>
        </w:trPr>
        <w:tc>
          <w:tcPr>
            <w:tcW w:w="14317" w:type="dxa"/>
            <w:gridSpan w:val="11"/>
            <w:tcBorders>
              <w:top w:val="single" w:sz="4" w:space="0" w:color="auto"/>
              <w:left w:val="single" w:sz="4" w:space="0" w:color="auto"/>
              <w:bottom w:val="single" w:sz="4" w:space="0" w:color="auto"/>
              <w:right w:val="single" w:sz="4" w:space="0" w:color="auto"/>
            </w:tcBorders>
          </w:tcPr>
          <w:p w14:paraId="6B1B5D55" w14:textId="77777777" w:rsidR="00152A0D" w:rsidRPr="00CA73E8" w:rsidRDefault="00152A0D" w:rsidP="00805CFA">
            <w:pPr>
              <w:widowControl w:val="0"/>
              <w:autoSpaceDE w:val="0"/>
              <w:autoSpaceDN w:val="0"/>
              <w:adjustRightInd w:val="0"/>
              <w:spacing w:after="0" w:line="240" w:lineRule="auto"/>
              <w:jc w:val="center"/>
              <w:outlineLvl w:val="3"/>
              <w:rPr>
                <w:rFonts w:ascii="Times New Roman" w:eastAsia="Calibri" w:hAnsi="Times New Roman"/>
                <w:b/>
                <w:sz w:val="24"/>
                <w:szCs w:val="24"/>
                <w:lang w:eastAsia="en-US"/>
              </w:rPr>
            </w:pPr>
            <w:r w:rsidRPr="00CA73E8">
              <w:rPr>
                <w:rFonts w:ascii="Times New Roman" w:eastAsia="Calibri" w:hAnsi="Times New Roman"/>
                <w:b/>
                <w:sz w:val="24"/>
                <w:szCs w:val="24"/>
                <w:lang w:eastAsia="en-US"/>
              </w:rPr>
              <w:t>Подпрограмма "Управление муниципальным долгом"</w:t>
            </w:r>
          </w:p>
        </w:tc>
      </w:tr>
      <w:tr w:rsidR="00AC4904" w:rsidRPr="00016E39" w14:paraId="17A0DFB3" w14:textId="77777777" w:rsidTr="00AC4904">
        <w:trPr>
          <w:tblCellSpacing w:w="5" w:type="nil"/>
        </w:trPr>
        <w:tc>
          <w:tcPr>
            <w:tcW w:w="2268" w:type="dxa"/>
            <w:vMerge w:val="restart"/>
            <w:tcBorders>
              <w:top w:val="single" w:sz="4" w:space="0" w:color="auto"/>
              <w:left w:val="single" w:sz="4" w:space="0" w:color="auto"/>
              <w:right w:val="single" w:sz="4" w:space="0" w:color="auto"/>
            </w:tcBorders>
            <w:vAlign w:val="center"/>
          </w:tcPr>
          <w:p w14:paraId="74A2651D" w14:textId="77777777" w:rsidR="003D39E1" w:rsidRPr="0093252D" w:rsidRDefault="003D39E1" w:rsidP="003D39E1">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b/>
                <w:sz w:val="24"/>
                <w:szCs w:val="24"/>
                <w:lang w:eastAsia="en-US"/>
              </w:rPr>
              <w:t>Цель:</w:t>
            </w:r>
            <w:r w:rsidRPr="0093252D">
              <w:rPr>
                <w:rFonts w:ascii="Times New Roman" w:eastAsia="Calibri" w:hAnsi="Times New Roman"/>
                <w:sz w:val="24"/>
                <w:szCs w:val="24"/>
                <w:lang w:eastAsia="en-US"/>
              </w:rPr>
              <w:t xml:space="preserve"> Эффективное управление муниципальным долгом муниципального образования «Бичурский район».</w:t>
            </w:r>
          </w:p>
          <w:p w14:paraId="150E0804" w14:textId="77777777" w:rsidR="003D39E1" w:rsidRPr="0093252D" w:rsidRDefault="003D39E1" w:rsidP="003D39E1">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b/>
                <w:sz w:val="24"/>
                <w:szCs w:val="24"/>
                <w:lang w:eastAsia="en-US"/>
              </w:rPr>
              <w:t>Задачи:</w:t>
            </w:r>
            <w:r w:rsidRPr="0093252D">
              <w:rPr>
                <w:rFonts w:ascii="Times New Roman" w:eastAsia="Calibri" w:hAnsi="Times New Roman"/>
                <w:sz w:val="24"/>
                <w:szCs w:val="24"/>
                <w:lang w:eastAsia="en-US"/>
              </w:rPr>
              <w:t xml:space="preserve">  </w:t>
            </w:r>
          </w:p>
          <w:p w14:paraId="56564C4E" w14:textId="77777777" w:rsidR="003D39E1" w:rsidRPr="0093252D" w:rsidRDefault="003D39E1" w:rsidP="003D39E1">
            <w:pPr>
              <w:widowControl w:val="0"/>
              <w:autoSpaceDE w:val="0"/>
              <w:autoSpaceDN w:val="0"/>
              <w:adjustRightInd w:val="0"/>
              <w:spacing w:after="0" w:line="240" w:lineRule="auto"/>
              <w:rPr>
                <w:rFonts w:ascii="Times New Roman" w:eastAsia="Calibri" w:hAnsi="Times New Roman"/>
                <w:bCs/>
                <w:sz w:val="24"/>
                <w:szCs w:val="24"/>
                <w:lang w:eastAsia="en-US"/>
              </w:rPr>
            </w:pPr>
            <w:r w:rsidRPr="0093252D">
              <w:rPr>
                <w:rFonts w:ascii="Times New Roman" w:eastAsia="Calibri" w:hAnsi="Times New Roman"/>
                <w:sz w:val="24"/>
                <w:szCs w:val="24"/>
                <w:lang w:eastAsia="en-US"/>
              </w:rPr>
              <w:t xml:space="preserve">1.Совершенствование механизмов управления муниципальным долгом муниципального образования «Бичурский район» </w:t>
            </w:r>
            <w:r w:rsidRPr="0093252D">
              <w:rPr>
                <w:rFonts w:ascii="Times New Roman" w:eastAsia="Calibri" w:hAnsi="Times New Roman"/>
                <w:bCs/>
                <w:sz w:val="24"/>
                <w:szCs w:val="24"/>
                <w:lang w:eastAsia="en-US"/>
              </w:rPr>
              <w:t xml:space="preserve">                  </w:t>
            </w:r>
          </w:p>
          <w:p w14:paraId="47BA37C8" w14:textId="77777777" w:rsidR="003D39E1" w:rsidRPr="0093252D" w:rsidRDefault="003D39E1" w:rsidP="003D39E1">
            <w:pPr>
              <w:widowControl w:val="0"/>
              <w:autoSpaceDE w:val="0"/>
              <w:autoSpaceDN w:val="0"/>
              <w:adjustRightInd w:val="0"/>
              <w:spacing w:after="0" w:line="240" w:lineRule="auto"/>
              <w:rPr>
                <w:rFonts w:ascii="Times New Roman" w:eastAsia="Calibri" w:hAnsi="Times New Roman"/>
                <w:sz w:val="24"/>
                <w:szCs w:val="24"/>
                <w:lang w:eastAsia="en-US"/>
              </w:rPr>
            </w:pPr>
            <w:r w:rsidRPr="0093252D">
              <w:rPr>
                <w:rFonts w:ascii="Times New Roman" w:eastAsia="Calibri" w:hAnsi="Times New Roman"/>
                <w:sz w:val="24"/>
                <w:szCs w:val="24"/>
                <w:lang w:eastAsia="en-US"/>
              </w:rPr>
              <w:t xml:space="preserve">2. Обслуживание муниципального долга муниципального образования «Бичурский район» </w:t>
            </w:r>
            <w:r w:rsidRPr="0093252D">
              <w:rPr>
                <w:rFonts w:ascii="Times New Roman" w:eastAsia="Calibri" w:hAnsi="Times New Roman"/>
                <w:bCs/>
                <w:sz w:val="24"/>
                <w:szCs w:val="24"/>
                <w:lang w:eastAsia="en-US"/>
              </w:rPr>
              <w:t xml:space="preserve">                  </w:t>
            </w:r>
            <w:r w:rsidRPr="0093252D">
              <w:rPr>
                <w:rFonts w:ascii="Times New Roman" w:eastAsia="Calibri" w:hAnsi="Times New Roman"/>
                <w:sz w:val="24"/>
                <w:szCs w:val="24"/>
                <w:lang w:eastAsia="en-US"/>
              </w:rPr>
              <w:t xml:space="preserve">              </w:t>
            </w:r>
          </w:p>
          <w:p w14:paraId="4DFADFA1" w14:textId="77777777" w:rsidR="003D39E1" w:rsidRPr="00CA73E8" w:rsidRDefault="003D39E1" w:rsidP="003D39E1">
            <w:pPr>
              <w:widowControl w:val="0"/>
              <w:autoSpaceDE w:val="0"/>
              <w:autoSpaceDN w:val="0"/>
              <w:adjustRightInd w:val="0"/>
              <w:spacing w:after="0" w:line="240" w:lineRule="auto"/>
              <w:jc w:val="center"/>
              <w:rPr>
                <w:rFonts w:ascii="Times New Roman" w:eastAsia="Calibri" w:hAnsi="Times New Roman"/>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2C61F383" w14:textId="77777777" w:rsidR="003D39E1" w:rsidRPr="00CA73E8" w:rsidRDefault="003D39E1" w:rsidP="003D39E1">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1</w:t>
            </w:r>
          </w:p>
        </w:tc>
        <w:tc>
          <w:tcPr>
            <w:tcW w:w="2693" w:type="dxa"/>
            <w:tcBorders>
              <w:top w:val="single" w:sz="4" w:space="0" w:color="auto"/>
              <w:left w:val="single" w:sz="4" w:space="0" w:color="auto"/>
              <w:bottom w:val="single" w:sz="4" w:space="0" w:color="auto"/>
              <w:right w:val="single" w:sz="4" w:space="0" w:color="auto"/>
            </w:tcBorders>
          </w:tcPr>
          <w:p w14:paraId="44C7C221" w14:textId="77777777" w:rsidR="003D39E1" w:rsidRPr="00CA73E8" w:rsidRDefault="003D39E1" w:rsidP="003D39E1">
            <w:pPr>
              <w:widowControl w:val="0"/>
              <w:autoSpaceDE w:val="0"/>
              <w:autoSpaceDN w:val="0"/>
              <w:adjustRightInd w:val="0"/>
              <w:spacing w:after="0" w:line="240" w:lineRule="auto"/>
              <w:rPr>
                <w:rFonts w:ascii="Times New Roman" w:eastAsia="Calibri" w:hAnsi="Times New Roman"/>
                <w:lang w:eastAsia="en-US"/>
              </w:rPr>
            </w:pPr>
            <w:r w:rsidRPr="00CA73E8">
              <w:rPr>
                <w:rFonts w:ascii="Times New Roman" w:eastAsia="Calibri" w:hAnsi="Times New Roman"/>
                <w:lang w:eastAsia="en-US"/>
              </w:rPr>
              <w:t>Просроченная задолженность по долговым обязательствам муниципального образования «Бичурский район».</w:t>
            </w:r>
          </w:p>
        </w:tc>
        <w:tc>
          <w:tcPr>
            <w:tcW w:w="851" w:type="dxa"/>
            <w:tcBorders>
              <w:top w:val="single" w:sz="4" w:space="0" w:color="auto"/>
              <w:left w:val="single" w:sz="4" w:space="0" w:color="auto"/>
              <w:bottom w:val="single" w:sz="4" w:space="0" w:color="auto"/>
              <w:right w:val="single" w:sz="4" w:space="0" w:color="auto"/>
            </w:tcBorders>
            <w:vAlign w:val="center"/>
          </w:tcPr>
          <w:p w14:paraId="3E6F4827" w14:textId="77777777" w:rsidR="003D39E1" w:rsidRPr="00CA73E8" w:rsidRDefault="003D39E1" w:rsidP="003D39E1">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руб.</w:t>
            </w:r>
          </w:p>
        </w:tc>
        <w:tc>
          <w:tcPr>
            <w:tcW w:w="1134" w:type="dxa"/>
            <w:tcBorders>
              <w:top w:val="single" w:sz="4" w:space="0" w:color="auto"/>
              <w:left w:val="single" w:sz="4" w:space="0" w:color="auto"/>
              <w:bottom w:val="single" w:sz="4" w:space="0" w:color="auto"/>
              <w:right w:val="single" w:sz="4" w:space="0" w:color="auto"/>
            </w:tcBorders>
            <w:vAlign w:val="center"/>
          </w:tcPr>
          <w:p w14:paraId="4E2FC3AE" w14:textId="481EC28C" w:rsidR="003D39E1" w:rsidRPr="00CA73E8" w:rsidRDefault="003D39E1" w:rsidP="003D39E1">
            <w:pPr>
              <w:widowControl w:val="0"/>
              <w:autoSpaceDE w:val="0"/>
              <w:autoSpaceDN w:val="0"/>
              <w:adjustRightInd w:val="0"/>
              <w:spacing w:after="0" w:line="240" w:lineRule="auto"/>
              <w:jc w:val="center"/>
              <w:rPr>
                <w:rFonts w:ascii="Times New Roman" w:eastAsia="Calibri" w:hAnsi="Times New Roman"/>
                <w:lang w:eastAsia="en-US"/>
              </w:rPr>
            </w:pPr>
            <w:r w:rsidRPr="003E250A">
              <w:rPr>
                <w:rFonts w:ascii="Times New Roman" w:eastAsia="Calibri" w:hAnsi="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1972B6F1" w14:textId="119CFFEF" w:rsidR="003D39E1" w:rsidRPr="00CA73E8" w:rsidRDefault="003D39E1" w:rsidP="003D39E1">
            <w:pPr>
              <w:widowControl w:val="0"/>
              <w:autoSpaceDE w:val="0"/>
              <w:autoSpaceDN w:val="0"/>
              <w:adjustRightInd w:val="0"/>
              <w:spacing w:after="0" w:line="240" w:lineRule="auto"/>
              <w:jc w:val="center"/>
              <w:rPr>
                <w:rFonts w:ascii="Times New Roman" w:eastAsia="Calibri" w:hAnsi="Times New Roman"/>
                <w:lang w:eastAsia="en-US"/>
              </w:rPr>
            </w:pPr>
            <w:r w:rsidRPr="003E250A">
              <w:rPr>
                <w:rFonts w:ascii="Times New Roman" w:eastAsia="Calibri" w:hAnsi="Times New Roman"/>
                <w:sz w:val="20"/>
                <w:szCs w:val="20"/>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14:paraId="60E0EF06" w14:textId="2B6A7712" w:rsidR="003D39E1" w:rsidRPr="00CA73E8" w:rsidRDefault="003D39E1" w:rsidP="003D39E1">
            <w:pPr>
              <w:widowControl w:val="0"/>
              <w:autoSpaceDE w:val="0"/>
              <w:autoSpaceDN w:val="0"/>
              <w:adjustRightInd w:val="0"/>
              <w:spacing w:after="0" w:line="240" w:lineRule="auto"/>
              <w:jc w:val="center"/>
              <w:rPr>
                <w:rFonts w:ascii="Times New Roman" w:eastAsia="Calibri" w:hAnsi="Times New Roman"/>
                <w:lang w:eastAsia="en-US"/>
              </w:rPr>
            </w:pPr>
            <w:r w:rsidRPr="003E250A">
              <w:rPr>
                <w:rFonts w:ascii="Times New Roman" w:eastAsia="Calibri" w:hAnsi="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03EB137" w14:textId="35DC5E5B" w:rsidR="003D39E1" w:rsidRPr="00CA73E8" w:rsidRDefault="003D39E1" w:rsidP="003D39E1">
            <w:pPr>
              <w:widowControl w:val="0"/>
              <w:autoSpaceDE w:val="0"/>
              <w:autoSpaceDN w:val="0"/>
              <w:adjustRightInd w:val="0"/>
              <w:spacing w:after="0" w:line="240" w:lineRule="auto"/>
              <w:jc w:val="center"/>
              <w:rPr>
                <w:rFonts w:ascii="Times New Roman" w:eastAsia="Calibri" w:hAnsi="Times New Roman"/>
                <w:lang w:eastAsia="en-US"/>
              </w:rPr>
            </w:pPr>
            <w:r w:rsidRPr="003E250A">
              <w:rPr>
                <w:rFonts w:ascii="Times New Roman" w:eastAsia="Calibri" w:hAnsi="Times New Roman"/>
                <w:sz w:val="20"/>
                <w:szCs w:val="2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14:paraId="7021645E" w14:textId="7B8EB22B" w:rsidR="003D39E1" w:rsidRPr="00CA73E8" w:rsidRDefault="003D39E1" w:rsidP="003D39E1">
            <w:pPr>
              <w:widowControl w:val="0"/>
              <w:autoSpaceDE w:val="0"/>
              <w:autoSpaceDN w:val="0"/>
              <w:adjustRightInd w:val="0"/>
              <w:spacing w:after="0" w:line="240" w:lineRule="auto"/>
              <w:jc w:val="center"/>
              <w:rPr>
                <w:rFonts w:ascii="Times New Roman" w:eastAsia="Calibri" w:hAnsi="Times New Roman"/>
                <w:lang w:eastAsia="en-US"/>
              </w:rPr>
            </w:pPr>
            <w:r w:rsidRPr="003E250A">
              <w:rPr>
                <w:rFonts w:ascii="Times New Roman" w:eastAsia="Calibri" w:hAnsi="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4C145EBD" w14:textId="7E5C60A2" w:rsidR="003D39E1" w:rsidRPr="00CA73E8" w:rsidRDefault="003D39E1" w:rsidP="003D39E1">
            <w:pPr>
              <w:widowControl w:val="0"/>
              <w:autoSpaceDE w:val="0"/>
              <w:autoSpaceDN w:val="0"/>
              <w:adjustRightInd w:val="0"/>
              <w:spacing w:after="0" w:line="240" w:lineRule="auto"/>
              <w:jc w:val="center"/>
              <w:rPr>
                <w:rFonts w:ascii="Times New Roman" w:eastAsia="Calibri" w:hAnsi="Times New Roman"/>
                <w:lang w:eastAsia="en-US"/>
              </w:rPr>
            </w:pPr>
            <w:r w:rsidRPr="003E250A">
              <w:rPr>
                <w:rFonts w:ascii="Times New Roman" w:eastAsia="Calibri" w:hAnsi="Times New Roman"/>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8A6F20E" w14:textId="532094C1" w:rsidR="003D39E1" w:rsidRPr="003D39E1" w:rsidRDefault="003D39E1" w:rsidP="003D39E1">
            <w:pPr>
              <w:spacing w:after="0" w:line="240" w:lineRule="auto"/>
              <w:jc w:val="center"/>
              <w:rPr>
                <w:lang w:val="en-US"/>
              </w:rPr>
            </w:pPr>
            <w:r>
              <w:rPr>
                <w:rFonts w:ascii="Times New Roman" w:eastAsia="Calibri" w:hAnsi="Times New Roman"/>
                <w:sz w:val="20"/>
                <w:szCs w:val="20"/>
                <w:lang w:val="en-US" w:eastAsia="en-US"/>
              </w:rPr>
              <w:t>0</w:t>
            </w:r>
            <w:r w:rsidRPr="003E250A">
              <w:rPr>
                <w:rFonts w:ascii="Times New Roman" w:eastAsia="Calibri" w:hAnsi="Times New Roman"/>
                <w:sz w:val="20"/>
                <w:szCs w:val="20"/>
                <w:lang w:eastAsia="en-US"/>
              </w:rPr>
              <w:t>,0</w:t>
            </w:r>
          </w:p>
        </w:tc>
      </w:tr>
      <w:tr w:rsidR="003D39E1" w:rsidRPr="00016E39" w14:paraId="6D4D90B4" w14:textId="77777777" w:rsidTr="00AC4904">
        <w:trPr>
          <w:tblCellSpacing w:w="5" w:type="nil"/>
        </w:trPr>
        <w:tc>
          <w:tcPr>
            <w:tcW w:w="2268" w:type="dxa"/>
            <w:vMerge/>
            <w:tcBorders>
              <w:left w:val="single" w:sz="4" w:space="0" w:color="auto"/>
              <w:bottom w:val="single" w:sz="4" w:space="0" w:color="auto"/>
              <w:right w:val="single" w:sz="4" w:space="0" w:color="auto"/>
            </w:tcBorders>
          </w:tcPr>
          <w:p w14:paraId="11B29CFD" w14:textId="77777777" w:rsidR="003D39E1" w:rsidRPr="00016E39" w:rsidRDefault="003D39E1" w:rsidP="00805CFA">
            <w:pPr>
              <w:widowControl w:val="0"/>
              <w:autoSpaceDE w:val="0"/>
              <w:autoSpaceDN w:val="0"/>
              <w:adjustRightInd w:val="0"/>
              <w:spacing w:after="0" w:line="240" w:lineRule="auto"/>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0C3D49EA" w14:textId="77777777" w:rsidR="003D39E1" w:rsidRPr="00BA1FA3" w:rsidRDefault="003D39E1" w:rsidP="00805CFA">
            <w:pPr>
              <w:widowControl w:val="0"/>
              <w:autoSpaceDE w:val="0"/>
              <w:autoSpaceDN w:val="0"/>
              <w:adjustRightInd w:val="0"/>
              <w:spacing w:after="0" w:line="240" w:lineRule="auto"/>
              <w:jc w:val="center"/>
              <w:rPr>
                <w:rFonts w:ascii="Times New Roman" w:eastAsia="Calibri" w:hAnsi="Times New Roman"/>
                <w:lang w:eastAsia="en-US"/>
              </w:rPr>
            </w:pPr>
            <w:r>
              <w:rPr>
                <w:rFonts w:ascii="Times New Roman" w:eastAsia="Calibri" w:hAnsi="Times New Roman"/>
                <w:lang w:eastAsia="en-US"/>
              </w:rPr>
              <w:t>2</w:t>
            </w:r>
          </w:p>
        </w:tc>
        <w:tc>
          <w:tcPr>
            <w:tcW w:w="2693" w:type="dxa"/>
            <w:tcBorders>
              <w:top w:val="single" w:sz="4" w:space="0" w:color="auto"/>
              <w:left w:val="single" w:sz="4" w:space="0" w:color="auto"/>
              <w:bottom w:val="single" w:sz="4" w:space="0" w:color="auto"/>
              <w:right w:val="single" w:sz="4" w:space="0" w:color="auto"/>
            </w:tcBorders>
          </w:tcPr>
          <w:p w14:paraId="26494BBC" w14:textId="77777777" w:rsidR="003D39E1" w:rsidRPr="00BA1FA3" w:rsidRDefault="003D39E1" w:rsidP="00805CFA">
            <w:pPr>
              <w:widowControl w:val="0"/>
              <w:autoSpaceDE w:val="0"/>
              <w:autoSpaceDN w:val="0"/>
              <w:adjustRightInd w:val="0"/>
              <w:spacing w:after="0" w:line="240" w:lineRule="auto"/>
              <w:rPr>
                <w:rFonts w:ascii="Times New Roman" w:eastAsia="Calibri" w:hAnsi="Times New Roman"/>
                <w:lang w:eastAsia="en-US"/>
              </w:rPr>
            </w:pPr>
            <w:r w:rsidRPr="00BA1FA3">
              <w:rPr>
                <w:rFonts w:ascii="Times New Roman" w:eastAsia="Calibri" w:hAnsi="Times New Roman"/>
                <w:lang w:eastAsia="en-US"/>
              </w:rPr>
              <w:t xml:space="preserve">Доля расходов на обслуживание муниципального долга в расходах бюджета муниципального образования «Бичурский район» (без учета расходов, осуществляемых за счет субвенций) </w:t>
            </w:r>
          </w:p>
        </w:tc>
        <w:tc>
          <w:tcPr>
            <w:tcW w:w="851" w:type="dxa"/>
            <w:tcBorders>
              <w:top w:val="single" w:sz="4" w:space="0" w:color="auto"/>
              <w:left w:val="single" w:sz="4" w:space="0" w:color="auto"/>
              <w:bottom w:val="single" w:sz="4" w:space="0" w:color="auto"/>
              <w:right w:val="single" w:sz="4" w:space="0" w:color="auto"/>
            </w:tcBorders>
            <w:vAlign w:val="center"/>
          </w:tcPr>
          <w:p w14:paraId="64EB27D6" w14:textId="77777777" w:rsidR="003D39E1" w:rsidRPr="00BA1FA3" w:rsidRDefault="003D39E1" w:rsidP="003D39E1">
            <w:pPr>
              <w:widowControl w:val="0"/>
              <w:autoSpaceDE w:val="0"/>
              <w:autoSpaceDN w:val="0"/>
              <w:adjustRightInd w:val="0"/>
              <w:spacing w:after="0" w:line="240" w:lineRule="auto"/>
              <w:jc w:val="center"/>
              <w:rPr>
                <w:rFonts w:ascii="Times New Roman" w:eastAsia="Calibri" w:hAnsi="Times New Roman"/>
                <w:lang w:eastAsia="en-US"/>
              </w:rPr>
            </w:pPr>
            <w:r w:rsidRPr="00BA1FA3">
              <w:rPr>
                <w:rFonts w:ascii="Times New Roman" w:eastAsia="Calibri" w:hAnsi="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C6433F4" w14:textId="77777777" w:rsidR="003D39E1" w:rsidRPr="00BA1FA3" w:rsidRDefault="003D39E1" w:rsidP="003D39E1">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BA1FA3">
              <w:rPr>
                <w:rFonts w:ascii="Times New Roman" w:eastAsia="Calibri" w:hAnsi="Times New Roman"/>
                <w:sz w:val="20"/>
                <w:szCs w:val="20"/>
                <w:lang w:eastAsia="en-US"/>
              </w:rPr>
              <w:t>0,18</w:t>
            </w:r>
          </w:p>
        </w:tc>
        <w:tc>
          <w:tcPr>
            <w:tcW w:w="1134" w:type="dxa"/>
            <w:tcBorders>
              <w:top w:val="single" w:sz="4" w:space="0" w:color="auto"/>
              <w:left w:val="single" w:sz="4" w:space="0" w:color="auto"/>
              <w:bottom w:val="single" w:sz="4" w:space="0" w:color="auto"/>
              <w:right w:val="single" w:sz="4" w:space="0" w:color="auto"/>
            </w:tcBorders>
            <w:vAlign w:val="center"/>
          </w:tcPr>
          <w:p w14:paraId="1B29F11C" w14:textId="77777777" w:rsidR="003D39E1" w:rsidRPr="00BA1FA3" w:rsidRDefault="003D39E1" w:rsidP="003D39E1">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BA1FA3">
              <w:rPr>
                <w:rFonts w:ascii="Times New Roman" w:eastAsia="Calibri" w:hAnsi="Times New Roman"/>
                <w:sz w:val="20"/>
                <w:szCs w:val="20"/>
                <w:lang w:eastAsia="en-US"/>
              </w:rPr>
              <w:t>0,003</w:t>
            </w:r>
          </w:p>
        </w:tc>
        <w:tc>
          <w:tcPr>
            <w:tcW w:w="1275" w:type="dxa"/>
            <w:tcBorders>
              <w:top w:val="single" w:sz="4" w:space="0" w:color="auto"/>
              <w:left w:val="single" w:sz="4" w:space="0" w:color="auto"/>
              <w:bottom w:val="single" w:sz="4" w:space="0" w:color="auto"/>
              <w:right w:val="single" w:sz="4" w:space="0" w:color="auto"/>
            </w:tcBorders>
            <w:vAlign w:val="center"/>
          </w:tcPr>
          <w:p w14:paraId="33136E01" w14:textId="77777777" w:rsidR="003D39E1" w:rsidRPr="00BA1FA3" w:rsidRDefault="003D39E1" w:rsidP="003D39E1">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BA1FA3">
              <w:rPr>
                <w:rFonts w:ascii="Times New Roman" w:eastAsia="Calibri" w:hAnsi="Times New Roman"/>
                <w:sz w:val="20"/>
                <w:szCs w:val="20"/>
                <w:lang w:eastAsia="en-US"/>
              </w:rPr>
              <w:t>0,003</w:t>
            </w:r>
          </w:p>
        </w:tc>
        <w:tc>
          <w:tcPr>
            <w:tcW w:w="1134" w:type="dxa"/>
            <w:tcBorders>
              <w:top w:val="single" w:sz="4" w:space="0" w:color="auto"/>
              <w:left w:val="single" w:sz="4" w:space="0" w:color="auto"/>
              <w:bottom w:val="single" w:sz="4" w:space="0" w:color="auto"/>
              <w:right w:val="single" w:sz="4" w:space="0" w:color="auto"/>
            </w:tcBorders>
            <w:vAlign w:val="center"/>
          </w:tcPr>
          <w:p w14:paraId="0B6FE400" w14:textId="77777777" w:rsidR="003D39E1" w:rsidRPr="009A3C44" w:rsidRDefault="003D39E1" w:rsidP="003D39E1">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9A3C44">
              <w:rPr>
                <w:rFonts w:ascii="Times New Roman" w:eastAsia="Calibri" w:hAnsi="Times New Roman"/>
                <w:sz w:val="20"/>
                <w:szCs w:val="20"/>
                <w:lang w:eastAsia="en-US"/>
              </w:rPr>
              <w:t>0,003</w:t>
            </w:r>
          </w:p>
        </w:tc>
        <w:tc>
          <w:tcPr>
            <w:tcW w:w="993" w:type="dxa"/>
            <w:tcBorders>
              <w:top w:val="single" w:sz="4" w:space="0" w:color="auto"/>
              <w:left w:val="single" w:sz="4" w:space="0" w:color="auto"/>
              <w:bottom w:val="single" w:sz="4" w:space="0" w:color="auto"/>
              <w:right w:val="single" w:sz="4" w:space="0" w:color="auto"/>
            </w:tcBorders>
            <w:vAlign w:val="center"/>
          </w:tcPr>
          <w:p w14:paraId="5E8A79FD" w14:textId="77777777" w:rsidR="003D39E1" w:rsidRPr="009A3C44" w:rsidRDefault="003D39E1" w:rsidP="003D39E1">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9A3C44">
              <w:rPr>
                <w:rFonts w:ascii="Times New Roman" w:eastAsia="Calibri" w:hAnsi="Times New Roman"/>
                <w:sz w:val="20"/>
                <w:szCs w:val="20"/>
                <w:lang w:eastAsia="en-US"/>
              </w:rPr>
              <w:t>0,00</w:t>
            </w:r>
            <w:r>
              <w:rPr>
                <w:rFonts w:ascii="Times New Roman" w:eastAsia="Calibri" w:hAnsi="Times New Roman"/>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0176BC46" w14:textId="77777777" w:rsidR="003D39E1" w:rsidRPr="00BA1FA3" w:rsidRDefault="003D39E1" w:rsidP="003D39E1">
            <w:pPr>
              <w:widowControl w:val="0"/>
              <w:autoSpaceDE w:val="0"/>
              <w:autoSpaceDN w:val="0"/>
              <w:adjustRightInd w:val="0"/>
              <w:spacing w:after="0" w:line="240" w:lineRule="auto"/>
              <w:jc w:val="center"/>
              <w:rPr>
                <w:rFonts w:ascii="Times New Roman" w:eastAsia="Calibri" w:hAnsi="Times New Roman"/>
                <w:sz w:val="20"/>
                <w:szCs w:val="20"/>
                <w:lang w:eastAsia="en-US"/>
              </w:rPr>
            </w:pPr>
            <w:r w:rsidRPr="00BA1FA3">
              <w:rPr>
                <w:rFonts w:ascii="Times New Roman" w:eastAsia="Calibri" w:hAnsi="Times New Roman"/>
                <w:sz w:val="20"/>
                <w:szCs w:val="20"/>
                <w:lang w:eastAsia="en-US"/>
              </w:rPr>
              <w:t>0,00</w:t>
            </w:r>
            <w:r>
              <w:rPr>
                <w:rFonts w:ascii="Times New Roman" w:eastAsia="Calibri" w:hAnsi="Times New Roman"/>
                <w:sz w:val="20"/>
                <w:szCs w:val="20"/>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47D5BA01" w14:textId="607962AE" w:rsidR="003D39E1" w:rsidRDefault="003D39E1" w:rsidP="00A35DE5">
            <w:pPr>
              <w:spacing w:after="0"/>
              <w:jc w:val="center"/>
            </w:pPr>
            <w:r w:rsidRPr="00843669">
              <w:rPr>
                <w:rFonts w:ascii="Times New Roman" w:eastAsia="Calibri" w:hAnsi="Times New Roman"/>
                <w:sz w:val="20"/>
                <w:szCs w:val="20"/>
                <w:lang w:eastAsia="en-US"/>
              </w:rPr>
              <w:t>0</w:t>
            </w:r>
            <w:r w:rsidR="00A35DE5">
              <w:rPr>
                <w:rFonts w:ascii="Times New Roman" w:eastAsia="Calibri" w:hAnsi="Times New Roman"/>
                <w:sz w:val="20"/>
                <w:szCs w:val="20"/>
                <w:lang w:eastAsia="en-US"/>
              </w:rPr>
              <w:t>,001</w:t>
            </w:r>
          </w:p>
        </w:tc>
      </w:tr>
    </w:tbl>
    <w:p w14:paraId="53B52926" w14:textId="77777777" w:rsidR="00287809" w:rsidRPr="00BA1FA3" w:rsidRDefault="00287809" w:rsidP="00287809">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14:paraId="67F87609" w14:textId="77777777" w:rsidR="00287809" w:rsidRDefault="00287809" w:rsidP="00287809">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&lt;*&gt; Прогнозные значения показателей.</w:t>
      </w:r>
    </w:p>
    <w:p w14:paraId="41D5324D" w14:textId="77777777" w:rsidR="00096AC3" w:rsidRDefault="00096AC3" w:rsidP="0045564F">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2AF7978E" w14:textId="77777777" w:rsidR="009A3C44" w:rsidRDefault="009A3C44" w:rsidP="0045564F">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9A3C44" w:rsidSect="009A3C44">
          <w:pgSz w:w="16838" w:h="11906" w:orient="landscape"/>
          <w:pgMar w:top="1701" w:right="1134" w:bottom="851" w:left="1134" w:header="709" w:footer="709" w:gutter="0"/>
          <w:cols w:space="708"/>
          <w:docGrid w:linePitch="360"/>
        </w:sectPr>
      </w:pPr>
    </w:p>
    <w:p w14:paraId="777DE56B" w14:textId="77777777" w:rsidR="0045564F" w:rsidRPr="0045564F" w:rsidRDefault="0045564F" w:rsidP="0045564F">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45564F">
        <w:rPr>
          <w:rFonts w:ascii="Times New Roman" w:eastAsia="Calibri" w:hAnsi="Times New Roman"/>
          <w:sz w:val="28"/>
          <w:szCs w:val="28"/>
          <w:lang w:eastAsia="en-US"/>
        </w:rPr>
        <w:lastRenderedPageBreak/>
        <w:t xml:space="preserve">4. Ресурсное обеспечение мероприятий подпрограммы </w:t>
      </w:r>
    </w:p>
    <w:p w14:paraId="62FE3B18" w14:textId="77777777" w:rsidR="0045564F" w:rsidRPr="0087320F" w:rsidRDefault="0045564F" w:rsidP="00894BD2">
      <w:pPr>
        <w:widowControl w:val="0"/>
        <w:autoSpaceDE w:val="0"/>
        <w:autoSpaceDN w:val="0"/>
        <w:adjustRightInd w:val="0"/>
        <w:spacing w:after="0" w:line="240" w:lineRule="auto"/>
        <w:ind w:right="112"/>
        <w:jc w:val="right"/>
        <w:rPr>
          <w:rFonts w:ascii="Times New Roman" w:eastAsia="Calibri" w:hAnsi="Times New Roman"/>
          <w:sz w:val="24"/>
          <w:szCs w:val="24"/>
          <w:lang w:eastAsia="en-US"/>
        </w:rPr>
      </w:pPr>
      <w:r w:rsidRPr="0087320F">
        <w:rPr>
          <w:rFonts w:ascii="Times New Roman" w:eastAsia="Calibri" w:hAnsi="Times New Roman"/>
          <w:sz w:val="24"/>
          <w:szCs w:val="24"/>
          <w:lang w:eastAsia="en-US"/>
        </w:rPr>
        <w:t>(Тыс.руб.)</w:t>
      </w:r>
    </w:p>
    <w:tbl>
      <w:tblPr>
        <w:tblStyle w:val="11"/>
        <w:tblW w:w="15168" w:type="dxa"/>
        <w:tblInd w:w="-459" w:type="dxa"/>
        <w:tblLayout w:type="fixed"/>
        <w:tblLook w:val="04A0" w:firstRow="1" w:lastRow="0" w:firstColumn="1" w:lastColumn="0" w:noHBand="0" w:noVBand="1"/>
      </w:tblPr>
      <w:tblGrid>
        <w:gridCol w:w="1872"/>
        <w:gridCol w:w="2239"/>
        <w:gridCol w:w="1730"/>
        <w:gridCol w:w="1134"/>
        <w:gridCol w:w="1134"/>
        <w:gridCol w:w="992"/>
        <w:gridCol w:w="1134"/>
        <w:gridCol w:w="964"/>
        <w:gridCol w:w="1134"/>
        <w:gridCol w:w="1275"/>
        <w:gridCol w:w="1560"/>
      </w:tblGrid>
      <w:tr w:rsidR="005C48EE" w:rsidRPr="0087320F" w14:paraId="784568EF" w14:textId="6D0C2EAB" w:rsidTr="005C48EE">
        <w:trPr>
          <w:trHeight w:val="523"/>
        </w:trPr>
        <w:tc>
          <w:tcPr>
            <w:tcW w:w="1872" w:type="dxa"/>
            <w:vMerge w:val="restart"/>
            <w:vAlign w:val="center"/>
          </w:tcPr>
          <w:p w14:paraId="4E2E035A" w14:textId="77777777" w:rsidR="005C48EE" w:rsidRPr="00AC4904" w:rsidRDefault="005C48EE" w:rsidP="00AC4904">
            <w:pPr>
              <w:autoSpaceDE w:val="0"/>
              <w:autoSpaceDN w:val="0"/>
              <w:adjustRightInd w:val="0"/>
              <w:jc w:val="center"/>
              <w:rPr>
                <w:rFonts w:ascii="Times New Roman" w:hAnsi="Times New Roman" w:cs="Arial"/>
                <w:b/>
                <w:bCs/>
                <w:sz w:val="24"/>
                <w:szCs w:val="24"/>
                <w:lang w:eastAsia="en-US"/>
              </w:rPr>
            </w:pPr>
            <w:r w:rsidRPr="00AC4904">
              <w:rPr>
                <w:rFonts w:ascii="Times New Roman" w:hAnsi="Times New Roman" w:cs="Arial"/>
                <w:b/>
                <w:bCs/>
                <w:sz w:val="24"/>
                <w:szCs w:val="24"/>
                <w:lang w:eastAsia="en-US"/>
              </w:rPr>
              <w:t>Статус</w:t>
            </w:r>
          </w:p>
        </w:tc>
        <w:tc>
          <w:tcPr>
            <w:tcW w:w="2239" w:type="dxa"/>
            <w:vMerge w:val="restart"/>
            <w:vAlign w:val="center"/>
          </w:tcPr>
          <w:p w14:paraId="5643624B" w14:textId="77777777" w:rsidR="005C48EE" w:rsidRPr="00AC4904" w:rsidRDefault="005C48EE" w:rsidP="00AC4904">
            <w:pPr>
              <w:autoSpaceDE w:val="0"/>
              <w:autoSpaceDN w:val="0"/>
              <w:adjustRightInd w:val="0"/>
              <w:jc w:val="center"/>
              <w:rPr>
                <w:rFonts w:ascii="Times New Roman" w:hAnsi="Times New Roman" w:cs="Arial"/>
                <w:b/>
                <w:bCs/>
                <w:sz w:val="24"/>
                <w:szCs w:val="24"/>
                <w:lang w:eastAsia="en-US"/>
              </w:rPr>
            </w:pPr>
            <w:r w:rsidRPr="00AC4904">
              <w:rPr>
                <w:rFonts w:ascii="Times New Roman" w:hAnsi="Times New Roman" w:cs="Arial"/>
                <w:b/>
                <w:bCs/>
                <w:sz w:val="24"/>
                <w:szCs w:val="24"/>
                <w:lang w:eastAsia="en-US"/>
              </w:rPr>
              <w:t>Наименование</w:t>
            </w:r>
          </w:p>
        </w:tc>
        <w:tc>
          <w:tcPr>
            <w:tcW w:w="1730" w:type="dxa"/>
            <w:vMerge w:val="restart"/>
            <w:vAlign w:val="center"/>
          </w:tcPr>
          <w:p w14:paraId="721EC5D6" w14:textId="6597BDA4" w:rsidR="005C48EE" w:rsidRPr="00AC4904" w:rsidRDefault="005C48EE" w:rsidP="00AC4904">
            <w:pPr>
              <w:autoSpaceDE w:val="0"/>
              <w:autoSpaceDN w:val="0"/>
              <w:adjustRightInd w:val="0"/>
              <w:jc w:val="center"/>
              <w:rPr>
                <w:rFonts w:ascii="Times New Roman" w:hAnsi="Times New Roman" w:cs="Arial"/>
                <w:b/>
                <w:sz w:val="24"/>
                <w:szCs w:val="24"/>
                <w:lang w:eastAsia="en-US"/>
              </w:rPr>
            </w:pPr>
            <w:r w:rsidRPr="00AC4904">
              <w:rPr>
                <w:rFonts w:ascii="Times New Roman" w:hAnsi="Times New Roman"/>
                <w:b/>
                <w:sz w:val="24"/>
                <w:szCs w:val="24"/>
                <w:lang w:eastAsia="en-US"/>
              </w:rPr>
              <w:t>Источник финансирования</w:t>
            </w:r>
          </w:p>
        </w:tc>
        <w:tc>
          <w:tcPr>
            <w:tcW w:w="9327" w:type="dxa"/>
            <w:gridSpan w:val="8"/>
          </w:tcPr>
          <w:p w14:paraId="076752E1" w14:textId="486669AC" w:rsidR="005C48EE" w:rsidRPr="0087320F" w:rsidRDefault="005C48EE" w:rsidP="00F8350E">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cs="Arial"/>
                <w:b/>
                <w:bCs/>
                <w:sz w:val="28"/>
                <w:szCs w:val="28"/>
                <w:lang w:eastAsia="en-US"/>
              </w:rPr>
              <w:t>Оценка расходов</w:t>
            </w:r>
          </w:p>
        </w:tc>
      </w:tr>
      <w:tr w:rsidR="005C48EE" w:rsidRPr="0087320F" w14:paraId="640F3A0A" w14:textId="21E345DA" w:rsidTr="005C48EE">
        <w:trPr>
          <w:trHeight w:val="393"/>
        </w:trPr>
        <w:tc>
          <w:tcPr>
            <w:tcW w:w="1872" w:type="dxa"/>
            <w:vMerge/>
          </w:tcPr>
          <w:p w14:paraId="19D78912" w14:textId="77777777" w:rsidR="005C48EE" w:rsidRPr="0087320F" w:rsidRDefault="005C48EE" w:rsidP="00F8350E">
            <w:pPr>
              <w:autoSpaceDE w:val="0"/>
              <w:autoSpaceDN w:val="0"/>
              <w:adjustRightInd w:val="0"/>
              <w:rPr>
                <w:rFonts w:ascii="Times New Roman" w:hAnsi="Times New Roman" w:cs="Arial"/>
                <w:b/>
                <w:bCs/>
                <w:sz w:val="28"/>
                <w:szCs w:val="28"/>
                <w:lang w:eastAsia="en-US"/>
              </w:rPr>
            </w:pPr>
          </w:p>
        </w:tc>
        <w:tc>
          <w:tcPr>
            <w:tcW w:w="2239" w:type="dxa"/>
            <w:vMerge/>
          </w:tcPr>
          <w:p w14:paraId="7CB22EE8" w14:textId="77777777" w:rsidR="005C48EE" w:rsidRPr="0087320F" w:rsidRDefault="005C48EE" w:rsidP="00F8350E">
            <w:pPr>
              <w:autoSpaceDE w:val="0"/>
              <w:autoSpaceDN w:val="0"/>
              <w:adjustRightInd w:val="0"/>
              <w:rPr>
                <w:rFonts w:ascii="Times New Roman" w:hAnsi="Times New Roman" w:cs="Arial"/>
                <w:b/>
                <w:bCs/>
                <w:sz w:val="28"/>
                <w:szCs w:val="28"/>
                <w:lang w:eastAsia="en-US"/>
              </w:rPr>
            </w:pPr>
          </w:p>
        </w:tc>
        <w:tc>
          <w:tcPr>
            <w:tcW w:w="1730" w:type="dxa"/>
            <w:vMerge/>
          </w:tcPr>
          <w:p w14:paraId="5ABE8366" w14:textId="77777777" w:rsidR="005C48EE" w:rsidRPr="0087320F" w:rsidRDefault="005C48EE" w:rsidP="00F8350E">
            <w:pPr>
              <w:autoSpaceDE w:val="0"/>
              <w:autoSpaceDN w:val="0"/>
              <w:adjustRightInd w:val="0"/>
              <w:rPr>
                <w:rFonts w:ascii="Times New Roman" w:hAnsi="Times New Roman" w:cs="Arial"/>
                <w:b/>
                <w:bCs/>
                <w:sz w:val="28"/>
                <w:szCs w:val="28"/>
                <w:lang w:eastAsia="en-US"/>
              </w:rPr>
            </w:pPr>
          </w:p>
        </w:tc>
        <w:tc>
          <w:tcPr>
            <w:tcW w:w="1134" w:type="dxa"/>
          </w:tcPr>
          <w:p w14:paraId="59C3C97A"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2015</w:t>
            </w:r>
          </w:p>
        </w:tc>
        <w:tc>
          <w:tcPr>
            <w:tcW w:w="1134" w:type="dxa"/>
          </w:tcPr>
          <w:p w14:paraId="47153CF7"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2016</w:t>
            </w:r>
          </w:p>
        </w:tc>
        <w:tc>
          <w:tcPr>
            <w:tcW w:w="992" w:type="dxa"/>
          </w:tcPr>
          <w:p w14:paraId="14D09BEF"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2017</w:t>
            </w:r>
          </w:p>
        </w:tc>
        <w:tc>
          <w:tcPr>
            <w:tcW w:w="1134" w:type="dxa"/>
          </w:tcPr>
          <w:p w14:paraId="21FAEF40"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2018</w:t>
            </w:r>
          </w:p>
        </w:tc>
        <w:tc>
          <w:tcPr>
            <w:tcW w:w="964" w:type="dxa"/>
          </w:tcPr>
          <w:p w14:paraId="32B93268"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2019</w:t>
            </w:r>
          </w:p>
        </w:tc>
        <w:tc>
          <w:tcPr>
            <w:tcW w:w="1134" w:type="dxa"/>
          </w:tcPr>
          <w:p w14:paraId="05CF968D" w14:textId="77777777" w:rsidR="005C48EE" w:rsidRPr="003B571B" w:rsidRDefault="005C48EE" w:rsidP="003D39E1">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2020</w:t>
            </w:r>
          </w:p>
        </w:tc>
        <w:tc>
          <w:tcPr>
            <w:tcW w:w="1275" w:type="dxa"/>
            <w:vAlign w:val="center"/>
          </w:tcPr>
          <w:p w14:paraId="1A8DFA9E" w14:textId="77777777" w:rsidR="005C48EE" w:rsidRDefault="005C48EE" w:rsidP="003D39E1">
            <w:pPr>
              <w:autoSpaceDE w:val="0"/>
              <w:autoSpaceDN w:val="0"/>
              <w:adjustRightInd w:val="0"/>
              <w:jc w:val="center"/>
              <w:rPr>
                <w:rFonts w:ascii="Times New Roman" w:hAnsi="Times New Roman" w:cs="Arial"/>
                <w:b/>
                <w:bCs/>
                <w:sz w:val="24"/>
                <w:szCs w:val="24"/>
                <w:lang w:eastAsia="en-US"/>
              </w:rPr>
            </w:pPr>
            <w:r w:rsidRPr="003B571B">
              <w:rPr>
                <w:rFonts w:ascii="Times New Roman" w:hAnsi="Times New Roman" w:cs="Arial"/>
                <w:b/>
                <w:bCs/>
                <w:sz w:val="24"/>
                <w:szCs w:val="24"/>
                <w:lang w:eastAsia="en-US"/>
              </w:rPr>
              <w:t>2021</w:t>
            </w:r>
          </w:p>
          <w:p w14:paraId="413D3461" w14:textId="3781461A" w:rsidR="005C48EE" w:rsidRPr="003B571B" w:rsidRDefault="005C48EE" w:rsidP="003D39E1">
            <w:pPr>
              <w:autoSpaceDE w:val="0"/>
              <w:autoSpaceDN w:val="0"/>
              <w:adjustRightInd w:val="0"/>
              <w:jc w:val="center"/>
              <w:rPr>
                <w:rFonts w:ascii="Times New Roman" w:hAnsi="Times New Roman" w:cs="Arial"/>
                <w:b/>
                <w:bCs/>
                <w:sz w:val="24"/>
                <w:szCs w:val="24"/>
                <w:lang w:eastAsia="en-US"/>
              </w:rPr>
            </w:pPr>
          </w:p>
        </w:tc>
        <w:tc>
          <w:tcPr>
            <w:tcW w:w="1560" w:type="dxa"/>
          </w:tcPr>
          <w:p w14:paraId="26FB73F2" w14:textId="1BF0D0A4" w:rsidR="005C48EE" w:rsidRPr="003B571B" w:rsidRDefault="005C48EE" w:rsidP="003D39E1">
            <w:pPr>
              <w:autoSpaceDE w:val="0"/>
              <w:autoSpaceDN w:val="0"/>
              <w:adjustRightInd w:val="0"/>
              <w:jc w:val="center"/>
              <w:rPr>
                <w:rFonts w:ascii="Times New Roman" w:hAnsi="Times New Roman" w:cs="Arial"/>
                <w:b/>
                <w:bCs/>
                <w:sz w:val="24"/>
                <w:szCs w:val="24"/>
                <w:lang w:eastAsia="en-US"/>
              </w:rPr>
            </w:pPr>
            <w:r>
              <w:rPr>
                <w:rFonts w:ascii="Times New Roman" w:hAnsi="Times New Roman" w:cs="Arial"/>
                <w:b/>
                <w:bCs/>
                <w:sz w:val="24"/>
                <w:szCs w:val="24"/>
                <w:lang w:eastAsia="en-US"/>
              </w:rPr>
              <w:t>2022</w:t>
            </w:r>
          </w:p>
        </w:tc>
      </w:tr>
      <w:tr w:rsidR="005C48EE" w:rsidRPr="0087320F" w14:paraId="6829CF9B" w14:textId="179BC3CA" w:rsidTr="005C48EE">
        <w:tc>
          <w:tcPr>
            <w:tcW w:w="1872" w:type="dxa"/>
            <w:vMerge w:val="restart"/>
            <w:vAlign w:val="center"/>
          </w:tcPr>
          <w:p w14:paraId="37327271" w14:textId="77777777" w:rsidR="005C48EE" w:rsidRPr="0087320F" w:rsidRDefault="005C48EE" w:rsidP="00AC4904">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Подпрограмма 1</w:t>
            </w:r>
          </w:p>
        </w:tc>
        <w:tc>
          <w:tcPr>
            <w:tcW w:w="2239" w:type="dxa"/>
            <w:vMerge w:val="restart"/>
          </w:tcPr>
          <w:p w14:paraId="255D269B" w14:textId="77777777" w:rsidR="005C48EE" w:rsidRPr="0087320F" w:rsidRDefault="005C48EE" w:rsidP="00F8350E">
            <w:pPr>
              <w:autoSpaceDE w:val="0"/>
              <w:autoSpaceDN w:val="0"/>
              <w:adjustRightInd w:val="0"/>
              <w:rPr>
                <w:rFonts w:ascii="Times New Roman" w:hAnsi="Times New Roman" w:cs="Arial"/>
                <w:b/>
                <w:bCs/>
                <w:sz w:val="24"/>
                <w:szCs w:val="24"/>
                <w:lang w:eastAsia="en-US"/>
              </w:rPr>
            </w:pPr>
            <w:r w:rsidRPr="0087320F">
              <w:rPr>
                <w:rFonts w:ascii="Times New Roman" w:hAnsi="Times New Roman" w:cs="Arial"/>
                <w:b/>
                <w:bCs/>
                <w:sz w:val="24"/>
                <w:szCs w:val="24"/>
                <w:lang w:eastAsia="en-US"/>
              </w:rPr>
              <w:t>"Управление муниципальным долгом"</w:t>
            </w:r>
          </w:p>
        </w:tc>
        <w:tc>
          <w:tcPr>
            <w:tcW w:w="1730" w:type="dxa"/>
            <w:vAlign w:val="center"/>
          </w:tcPr>
          <w:p w14:paraId="019EBBB7"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всего</w:t>
            </w:r>
          </w:p>
        </w:tc>
        <w:tc>
          <w:tcPr>
            <w:tcW w:w="1134" w:type="dxa"/>
          </w:tcPr>
          <w:p w14:paraId="4193FFD2" w14:textId="77777777" w:rsidR="005C48EE" w:rsidRPr="0087320F" w:rsidRDefault="005C48EE" w:rsidP="003D39E1">
            <w:pPr>
              <w:jc w:val="center"/>
              <w:rPr>
                <w:rFonts w:ascii="Times New Roman" w:hAnsi="Times New Roman"/>
              </w:rPr>
            </w:pPr>
            <w:r w:rsidRPr="0087320F">
              <w:rPr>
                <w:rFonts w:ascii="Times New Roman" w:hAnsi="Times New Roman"/>
              </w:rPr>
              <w:t>630,5</w:t>
            </w:r>
          </w:p>
        </w:tc>
        <w:tc>
          <w:tcPr>
            <w:tcW w:w="1134" w:type="dxa"/>
          </w:tcPr>
          <w:p w14:paraId="65C9F8CC" w14:textId="77777777" w:rsidR="005C48EE" w:rsidRPr="0087320F" w:rsidRDefault="005C48EE" w:rsidP="003D39E1">
            <w:pPr>
              <w:jc w:val="center"/>
              <w:rPr>
                <w:rFonts w:ascii="Times New Roman" w:hAnsi="Times New Roman"/>
              </w:rPr>
            </w:pPr>
            <w:r w:rsidRPr="0087320F">
              <w:rPr>
                <w:rFonts w:ascii="Times New Roman" w:hAnsi="Times New Roman"/>
              </w:rPr>
              <w:t>11,8</w:t>
            </w:r>
          </w:p>
        </w:tc>
        <w:tc>
          <w:tcPr>
            <w:tcW w:w="992" w:type="dxa"/>
          </w:tcPr>
          <w:p w14:paraId="105AA9CA" w14:textId="77777777" w:rsidR="005C48EE" w:rsidRPr="0087320F" w:rsidRDefault="005C48EE" w:rsidP="003D39E1">
            <w:pPr>
              <w:jc w:val="center"/>
            </w:pPr>
            <w:r w:rsidRPr="0087320F">
              <w:t>9,09</w:t>
            </w:r>
          </w:p>
        </w:tc>
        <w:tc>
          <w:tcPr>
            <w:tcW w:w="1134" w:type="dxa"/>
          </w:tcPr>
          <w:p w14:paraId="013071A5" w14:textId="77777777" w:rsidR="005C48EE" w:rsidRPr="0087320F" w:rsidRDefault="005C48EE" w:rsidP="003D39E1">
            <w:pPr>
              <w:jc w:val="center"/>
            </w:pPr>
            <w:r>
              <w:t>13,13</w:t>
            </w:r>
          </w:p>
        </w:tc>
        <w:tc>
          <w:tcPr>
            <w:tcW w:w="964" w:type="dxa"/>
          </w:tcPr>
          <w:p w14:paraId="3A847074" w14:textId="77777777" w:rsidR="005C48EE" w:rsidRPr="0087320F" w:rsidRDefault="005C48EE" w:rsidP="003D39E1">
            <w:pPr>
              <w:jc w:val="center"/>
            </w:pPr>
            <w:r>
              <w:t>15,8</w:t>
            </w:r>
          </w:p>
        </w:tc>
        <w:tc>
          <w:tcPr>
            <w:tcW w:w="1134" w:type="dxa"/>
          </w:tcPr>
          <w:p w14:paraId="05DADDC0" w14:textId="77777777" w:rsidR="005C48EE" w:rsidRPr="003B571B" w:rsidRDefault="005C48EE" w:rsidP="003D39E1">
            <w:pPr>
              <w:jc w:val="center"/>
            </w:pPr>
            <w:r w:rsidRPr="003B571B">
              <w:t>11,9</w:t>
            </w:r>
          </w:p>
        </w:tc>
        <w:tc>
          <w:tcPr>
            <w:tcW w:w="1275" w:type="dxa"/>
            <w:vAlign w:val="center"/>
          </w:tcPr>
          <w:p w14:paraId="0F1D0A88" w14:textId="3A633CD7" w:rsidR="005C48EE" w:rsidRPr="003B571B" w:rsidRDefault="005C48EE" w:rsidP="003D39E1">
            <w:pPr>
              <w:jc w:val="center"/>
            </w:pPr>
            <w:r w:rsidRPr="003B571B">
              <w:t>0.00</w:t>
            </w:r>
          </w:p>
        </w:tc>
        <w:tc>
          <w:tcPr>
            <w:tcW w:w="1560" w:type="dxa"/>
          </w:tcPr>
          <w:p w14:paraId="4DB2CAB0" w14:textId="0080DF4D" w:rsidR="005C48EE" w:rsidRPr="003B571B" w:rsidRDefault="005C48EE" w:rsidP="003D39E1">
            <w:pPr>
              <w:jc w:val="center"/>
            </w:pPr>
            <w:r>
              <w:t>6,99</w:t>
            </w:r>
          </w:p>
        </w:tc>
      </w:tr>
      <w:tr w:rsidR="005C48EE" w:rsidRPr="0087320F" w14:paraId="42860BE0" w14:textId="5F16A584" w:rsidTr="005C48EE">
        <w:tc>
          <w:tcPr>
            <w:tcW w:w="1872" w:type="dxa"/>
            <w:vMerge/>
            <w:vAlign w:val="center"/>
          </w:tcPr>
          <w:p w14:paraId="270E6319" w14:textId="77777777" w:rsidR="005C48EE" w:rsidRPr="0087320F" w:rsidRDefault="005C48EE" w:rsidP="00AC4904">
            <w:pPr>
              <w:autoSpaceDE w:val="0"/>
              <w:autoSpaceDN w:val="0"/>
              <w:adjustRightInd w:val="0"/>
              <w:jc w:val="center"/>
              <w:rPr>
                <w:rFonts w:ascii="Times New Roman" w:hAnsi="Times New Roman" w:cs="Arial"/>
                <w:b/>
                <w:bCs/>
                <w:sz w:val="24"/>
                <w:szCs w:val="24"/>
                <w:lang w:eastAsia="en-US"/>
              </w:rPr>
            </w:pPr>
          </w:p>
        </w:tc>
        <w:tc>
          <w:tcPr>
            <w:tcW w:w="2239" w:type="dxa"/>
            <w:vMerge/>
          </w:tcPr>
          <w:p w14:paraId="6DFC7E3C" w14:textId="77777777" w:rsidR="005C48EE" w:rsidRPr="0087320F" w:rsidRDefault="005C48EE" w:rsidP="00F8350E">
            <w:pPr>
              <w:autoSpaceDE w:val="0"/>
              <w:autoSpaceDN w:val="0"/>
              <w:adjustRightInd w:val="0"/>
              <w:rPr>
                <w:rFonts w:ascii="Times New Roman" w:hAnsi="Times New Roman" w:cs="Arial"/>
                <w:b/>
                <w:bCs/>
                <w:sz w:val="24"/>
                <w:szCs w:val="24"/>
                <w:lang w:eastAsia="en-US"/>
              </w:rPr>
            </w:pPr>
          </w:p>
        </w:tc>
        <w:tc>
          <w:tcPr>
            <w:tcW w:w="1730" w:type="dxa"/>
            <w:vAlign w:val="center"/>
          </w:tcPr>
          <w:p w14:paraId="0A83C0EE"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ФБ</w:t>
            </w:r>
          </w:p>
        </w:tc>
        <w:tc>
          <w:tcPr>
            <w:tcW w:w="1134" w:type="dxa"/>
          </w:tcPr>
          <w:p w14:paraId="7B8D2B1F" w14:textId="77777777" w:rsidR="005C48EE" w:rsidRPr="0087320F" w:rsidRDefault="005C48EE" w:rsidP="003D39E1">
            <w:pPr>
              <w:jc w:val="center"/>
            </w:pPr>
            <w:r w:rsidRPr="0087320F">
              <w:t>0.00</w:t>
            </w:r>
          </w:p>
        </w:tc>
        <w:tc>
          <w:tcPr>
            <w:tcW w:w="1134" w:type="dxa"/>
          </w:tcPr>
          <w:p w14:paraId="71BC3B18" w14:textId="77777777" w:rsidR="005C48EE" w:rsidRPr="0087320F" w:rsidRDefault="005C48EE" w:rsidP="003D39E1">
            <w:pPr>
              <w:jc w:val="center"/>
            </w:pPr>
            <w:r w:rsidRPr="0087320F">
              <w:t>0.00</w:t>
            </w:r>
          </w:p>
        </w:tc>
        <w:tc>
          <w:tcPr>
            <w:tcW w:w="992" w:type="dxa"/>
          </w:tcPr>
          <w:p w14:paraId="5D340B37" w14:textId="77777777" w:rsidR="005C48EE" w:rsidRPr="0087320F" w:rsidRDefault="005C48EE" w:rsidP="003D39E1">
            <w:pPr>
              <w:jc w:val="center"/>
            </w:pPr>
            <w:r w:rsidRPr="0087320F">
              <w:t>0.00</w:t>
            </w:r>
          </w:p>
        </w:tc>
        <w:tc>
          <w:tcPr>
            <w:tcW w:w="1134" w:type="dxa"/>
          </w:tcPr>
          <w:p w14:paraId="309F34CB" w14:textId="77777777" w:rsidR="005C48EE" w:rsidRPr="0087320F" w:rsidRDefault="005C48EE" w:rsidP="003D39E1">
            <w:pPr>
              <w:jc w:val="center"/>
            </w:pPr>
            <w:r w:rsidRPr="0087320F">
              <w:t>0.00</w:t>
            </w:r>
          </w:p>
        </w:tc>
        <w:tc>
          <w:tcPr>
            <w:tcW w:w="964" w:type="dxa"/>
          </w:tcPr>
          <w:p w14:paraId="66B9143B" w14:textId="77777777" w:rsidR="005C48EE" w:rsidRPr="0087320F" w:rsidRDefault="005C48EE" w:rsidP="003D39E1">
            <w:pPr>
              <w:jc w:val="center"/>
            </w:pPr>
            <w:r w:rsidRPr="0087320F">
              <w:t>0.00</w:t>
            </w:r>
          </w:p>
        </w:tc>
        <w:tc>
          <w:tcPr>
            <w:tcW w:w="1134" w:type="dxa"/>
          </w:tcPr>
          <w:p w14:paraId="6549F605" w14:textId="77777777" w:rsidR="005C48EE" w:rsidRPr="003B571B" w:rsidRDefault="005C48EE" w:rsidP="003D39E1">
            <w:pPr>
              <w:jc w:val="center"/>
            </w:pPr>
            <w:r w:rsidRPr="003B571B">
              <w:t>0.00</w:t>
            </w:r>
          </w:p>
        </w:tc>
        <w:tc>
          <w:tcPr>
            <w:tcW w:w="1275" w:type="dxa"/>
            <w:vAlign w:val="center"/>
          </w:tcPr>
          <w:p w14:paraId="316D208A" w14:textId="7865E7FC" w:rsidR="005C48EE" w:rsidRPr="003B571B" w:rsidRDefault="005C48EE" w:rsidP="003D39E1">
            <w:pPr>
              <w:jc w:val="center"/>
            </w:pPr>
            <w:r w:rsidRPr="003B571B">
              <w:t>0.00</w:t>
            </w:r>
          </w:p>
        </w:tc>
        <w:tc>
          <w:tcPr>
            <w:tcW w:w="1560" w:type="dxa"/>
          </w:tcPr>
          <w:p w14:paraId="02D8A228" w14:textId="6B033788" w:rsidR="005C48EE" w:rsidRPr="003B571B" w:rsidRDefault="005C48EE" w:rsidP="003D39E1">
            <w:pPr>
              <w:jc w:val="center"/>
            </w:pPr>
            <w:r>
              <w:t>0,0</w:t>
            </w:r>
          </w:p>
        </w:tc>
      </w:tr>
      <w:tr w:rsidR="005C48EE" w:rsidRPr="0087320F" w14:paraId="5013F05B" w14:textId="4BD18CE8" w:rsidTr="005C48EE">
        <w:tc>
          <w:tcPr>
            <w:tcW w:w="1872" w:type="dxa"/>
            <w:vMerge/>
            <w:vAlign w:val="center"/>
          </w:tcPr>
          <w:p w14:paraId="2B825DA1" w14:textId="77777777" w:rsidR="005C48EE" w:rsidRPr="0087320F" w:rsidRDefault="005C48EE" w:rsidP="00AC4904">
            <w:pPr>
              <w:autoSpaceDE w:val="0"/>
              <w:autoSpaceDN w:val="0"/>
              <w:adjustRightInd w:val="0"/>
              <w:jc w:val="center"/>
              <w:rPr>
                <w:rFonts w:ascii="Times New Roman" w:hAnsi="Times New Roman" w:cs="Arial"/>
                <w:b/>
                <w:bCs/>
                <w:sz w:val="24"/>
                <w:szCs w:val="24"/>
                <w:lang w:eastAsia="en-US"/>
              </w:rPr>
            </w:pPr>
          </w:p>
        </w:tc>
        <w:tc>
          <w:tcPr>
            <w:tcW w:w="2239" w:type="dxa"/>
            <w:vMerge/>
          </w:tcPr>
          <w:p w14:paraId="434EA761" w14:textId="77777777" w:rsidR="005C48EE" w:rsidRPr="0087320F" w:rsidRDefault="005C48EE" w:rsidP="00F8350E">
            <w:pPr>
              <w:autoSpaceDE w:val="0"/>
              <w:autoSpaceDN w:val="0"/>
              <w:adjustRightInd w:val="0"/>
              <w:rPr>
                <w:rFonts w:ascii="Times New Roman" w:hAnsi="Times New Roman" w:cs="Arial"/>
                <w:b/>
                <w:bCs/>
                <w:sz w:val="24"/>
                <w:szCs w:val="24"/>
                <w:lang w:eastAsia="en-US"/>
              </w:rPr>
            </w:pPr>
          </w:p>
        </w:tc>
        <w:tc>
          <w:tcPr>
            <w:tcW w:w="1730" w:type="dxa"/>
            <w:vAlign w:val="center"/>
          </w:tcPr>
          <w:p w14:paraId="3B780F6D"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РБ</w:t>
            </w:r>
          </w:p>
        </w:tc>
        <w:tc>
          <w:tcPr>
            <w:tcW w:w="1134" w:type="dxa"/>
          </w:tcPr>
          <w:p w14:paraId="07F4A49D" w14:textId="77777777" w:rsidR="005C48EE" w:rsidRPr="0087320F" w:rsidRDefault="005C48EE" w:rsidP="003D39E1">
            <w:pPr>
              <w:jc w:val="center"/>
            </w:pPr>
            <w:r w:rsidRPr="0087320F">
              <w:t>0.00</w:t>
            </w:r>
          </w:p>
        </w:tc>
        <w:tc>
          <w:tcPr>
            <w:tcW w:w="1134" w:type="dxa"/>
          </w:tcPr>
          <w:p w14:paraId="4F5BD09C" w14:textId="77777777" w:rsidR="005C48EE" w:rsidRPr="0087320F" w:rsidRDefault="005C48EE" w:rsidP="003D39E1">
            <w:pPr>
              <w:jc w:val="center"/>
            </w:pPr>
            <w:r w:rsidRPr="0087320F">
              <w:t>0.00</w:t>
            </w:r>
          </w:p>
        </w:tc>
        <w:tc>
          <w:tcPr>
            <w:tcW w:w="992" w:type="dxa"/>
          </w:tcPr>
          <w:p w14:paraId="105EC5A5" w14:textId="77777777" w:rsidR="005C48EE" w:rsidRPr="0087320F" w:rsidRDefault="005C48EE" w:rsidP="003D39E1">
            <w:pPr>
              <w:jc w:val="center"/>
            </w:pPr>
            <w:r w:rsidRPr="0087320F">
              <w:t>0.00</w:t>
            </w:r>
          </w:p>
        </w:tc>
        <w:tc>
          <w:tcPr>
            <w:tcW w:w="1134" w:type="dxa"/>
          </w:tcPr>
          <w:p w14:paraId="1ED0FDAC" w14:textId="77777777" w:rsidR="005C48EE" w:rsidRPr="0087320F" w:rsidRDefault="005C48EE" w:rsidP="003D39E1">
            <w:pPr>
              <w:jc w:val="center"/>
            </w:pPr>
            <w:r w:rsidRPr="0087320F">
              <w:t>0.00</w:t>
            </w:r>
          </w:p>
        </w:tc>
        <w:tc>
          <w:tcPr>
            <w:tcW w:w="964" w:type="dxa"/>
          </w:tcPr>
          <w:p w14:paraId="52A061D6" w14:textId="77777777" w:rsidR="005C48EE" w:rsidRPr="0087320F" w:rsidRDefault="005C48EE" w:rsidP="003D39E1">
            <w:pPr>
              <w:jc w:val="center"/>
            </w:pPr>
            <w:r w:rsidRPr="0087320F">
              <w:t>0.00</w:t>
            </w:r>
          </w:p>
        </w:tc>
        <w:tc>
          <w:tcPr>
            <w:tcW w:w="1134" w:type="dxa"/>
          </w:tcPr>
          <w:p w14:paraId="6DD62AFA" w14:textId="77777777" w:rsidR="005C48EE" w:rsidRPr="003B571B" w:rsidRDefault="005C48EE" w:rsidP="003D39E1">
            <w:pPr>
              <w:jc w:val="center"/>
            </w:pPr>
            <w:r w:rsidRPr="003B571B">
              <w:t>0.00</w:t>
            </w:r>
          </w:p>
        </w:tc>
        <w:tc>
          <w:tcPr>
            <w:tcW w:w="1275" w:type="dxa"/>
            <w:vAlign w:val="center"/>
          </w:tcPr>
          <w:p w14:paraId="7C4722EE" w14:textId="2F8DB9B9" w:rsidR="005C48EE" w:rsidRPr="003B571B" w:rsidRDefault="005C48EE" w:rsidP="003D39E1">
            <w:pPr>
              <w:jc w:val="center"/>
            </w:pPr>
            <w:r w:rsidRPr="003B571B">
              <w:t>0.00</w:t>
            </w:r>
          </w:p>
        </w:tc>
        <w:tc>
          <w:tcPr>
            <w:tcW w:w="1560" w:type="dxa"/>
          </w:tcPr>
          <w:p w14:paraId="411778D9" w14:textId="75763CD6" w:rsidR="005C48EE" w:rsidRPr="003B571B" w:rsidRDefault="005C48EE" w:rsidP="003D39E1">
            <w:pPr>
              <w:jc w:val="center"/>
            </w:pPr>
            <w:r>
              <w:t>0,0</w:t>
            </w:r>
          </w:p>
        </w:tc>
      </w:tr>
      <w:tr w:rsidR="005C48EE" w:rsidRPr="0087320F" w14:paraId="2DAFB68D" w14:textId="3C840223" w:rsidTr="005C48EE">
        <w:tc>
          <w:tcPr>
            <w:tcW w:w="1872" w:type="dxa"/>
            <w:vMerge/>
            <w:vAlign w:val="center"/>
          </w:tcPr>
          <w:p w14:paraId="27F8C27B" w14:textId="77777777" w:rsidR="005C48EE" w:rsidRPr="0087320F" w:rsidRDefault="005C48EE" w:rsidP="00AC4904">
            <w:pPr>
              <w:autoSpaceDE w:val="0"/>
              <w:autoSpaceDN w:val="0"/>
              <w:adjustRightInd w:val="0"/>
              <w:jc w:val="center"/>
              <w:rPr>
                <w:rFonts w:ascii="Times New Roman" w:hAnsi="Times New Roman" w:cs="Arial"/>
                <w:b/>
                <w:bCs/>
                <w:sz w:val="24"/>
                <w:szCs w:val="24"/>
                <w:lang w:eastAsia="en-US"/>
              </w:rPr>
            </w:pPr>
          </w:p>
        </w:tc>
        <w:tc>
          <w:tcPr>
            <w:tcW w:w="2239" w:type="dxa"/>
            <w:vMerge/>
          </w:tcPr>
          <w:p w14:paraId="0D499FFC" w14:textId="77777777" w:rsidR="005C48EE" w:rsidRPr="0087320F" w:rsidRDefault="005C48EE" w:rsidP="00F8350E">
            <w:pPr>
              <w:autoSpaceDE w:val="0"/>
              <w:autoSpaceDN w:val="0"/>
              <w:adjustRightInd w:val="0"/>
              <w:rPr>
                <w:rFonts w:ascii="Times New Roman" w:hAnsi="Times New Roman" w:cs="Arial"/>
                <w:b/>
                <w:bCs/>
                <w:sz w:val="24"/>
                <w:szCs w:val="24"/>
                <w:lang w:eastAsia="en-US"/>
              </w:rPr>
            </w:pPr>
          </w:p>
        </w:tc>
        <w:tc>
          <w:tcPr>
            <w:tcW w:w="1730" w:type="dxa"/>
            <w:vAlign w:val="center"/>
          </w:tcPr>
          <w:p w14:paraId="5C8B3BF8"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МБ</w:t>
            </w:r>
          </w:p>
        </w:tc>
        <w:tc>
          <w:tcPr>
            <w:tcW w:w="1134" w:type="dxa"/>
          </w:tcPr>
          <w:p w14:paraId="6488867D" w14:textId="77777777" w:rsidR="005C48EE" w:rsidRPr="0087320F" w:rsidRDefault="005C48EE" w:rsidP="003D39E1">
            <w:pPr>
              <w:jc w:val="center"/>
              <w:rPr>
                <w:rFonts w:ascii="Times New Roman" w:hAnsi="Times New Roman"/>
              </w:rPr>
            </w:pPr>
            <w:r w:rsidRPr="0087320F">
              <w:rPr>
                <w:rFonts w:ascii="Times New Roman" w:hAnsi="Times New Roman"/>
              </w:rPr>
              <w:t>630,5</w:t>
            </w:r>
          </w:p>
        </w:tc>
        <w:tc>
          <w:tcPr>
            <w:tcW w:w="1134" w:type="dxa"/>
          </w:tcPr>
          <w:p w14:paraId="649C4ABD" w14:textId="77777777" w:rsidR="005C48EE" w:rsidRPr="0087320F" w:rsidRDefault="005C48EE" w:rsidP="003D39E1">
            <w:pPr>
              <w:jc w:val="center"/>
              <w:rPr>
                <w:rFonts w:ascii="Times New Roman" w:hAnsi="Times New Roman"/>
              </w:rPr>
            </w:pPr>
            <w:r w:rsidRPr="0087320F">
              <w:rPr>
                <w:rFonts w:ascii="Times New Roman" w:hAnsi="Times New Roman"/>
              </w:rPr>
              <w:t>11,8</w:t>
            </w:r>
          </w:p>
        </w:tc>
        <w:tc>
          <w:tcPr>
            <w:tcW w:w="992" w:type="dxa"/>
          </w:tcPr>
          <w:p w14:paraId="5AEC32FD" w14:textId="77777777" w:rsidR="005C48EE" w:rsidRPr="0087320F" w:rsidRDefault="005C48EE" w:rsidP="003D39E1">
            <w:pPr>
              <w:jc w:val="center"/>
            </w:pPr>
            <w:r w:rsidRPr="0087320F">
              <w:t>9,09</w:t>
            </w:r>
          </w:p>
        </w:tc>
        <w:tc>
          <w:tcPr>
            <w:tcW w:w="1134" w:type="dxa"/>
          </w:tcPr>
          <w:p w14:paraId="326CF731" w14:textId="77777777" w:rsidR="005C48EE" w:rsidRPr="0087320F" w:rsidRDefault="005C48EE" w:rsidP="003D39E1">
            <w:pPr>
              <w:jc w:val="center"/>
            </w:pPr>
            <w:r>
              <w:t>13,13</w:t>
            </w:r>
          </w:p>
        </w:tc>
        <w:tc>
          <w:tcPr>
            <w:tcW w:w="964" w:type="dxa"/>
          </w:tcPr>
          <w:p w14:paraId="1953E021" w14:textId="77777777" w:rsidR="005C48EE" w:rsidRPr="0087320F" w:rsidRDefault="005C48EE" w:rsidP="003D39E1">
            <w:pPr>
              <w:jc w:val="center"/>
            </w:pPr>
            <w:r>
              <w:t>15,8</w:t>
            </w:r>
          </w:p>
        </w:tc>
        <w:tc>
          <w:tcPr>
            <w:tcW w:w="1134" w:type="dxa"/>
          </w:tcPr>
          <w:p w14:paraId="41CA16D9" w14:textId="77777777" w:rsidR="005C48EE" w:rsidRPr="003B571B" w:rsidRDefault="005C48EE" w:rsidP="003D39E1">
            <w:pPr>
              <w:jc w:val="center"/>
            </w:pPr>
            <w:r w:rsidRPr="003B571B">
              <w:t>11,9</w:t>
            </w:r>
          </w:p>
        </w:tc>
        <w:tc>
          <w:tcPr>
            <w:tcW w:w="1275" w:type="dxa"/>
            <w:vAlign w:val="center"/>
          </w:tcPr>
          <w:p w14:paraId="3298DEFF" w14:textId="52D06BC2" w:rsidR="005C48EE" w:rsidRPr="003B571B" w:rsidRDefault="005C48EE" w:rsidP="003D39E1">
            <w:pPr>
              <w:jc w:val="center"/>
            </w:pPr>
            <w:r w:rsidRPr="003B571B">
              <w:t>0.00</w:t>
            </w:r>
          </w:p>
        </w:tc>
        <w:tc>
          <w:tcPr>
            <w:tcW w:w="1560" w:type="dxa"/>
          </w:tcPr>
          <w:p w14:paraId="2F52C25F" w14:textId="5408E0CA" w:rsidR="005C48EE" w:rsidRPr="003B571B" w:rsidRDefault="005C48EE" w:rsidP="003D39E1">
            <w:pPr>
              <w:jc w:val="center"/>
            </w:pPr>
            <w:r>
              <w:t>6,99</w:t>
            </w:r>
          </w:p>
        </w:tc>
      </w:tr>
      <w:tr w:rsidR="005C48EE" w:rsidRPr="0087320F" w14:paraId="43C1915C" w14:textId="14F77F32" w:rsidTr="005C48EE">
        <w:tc>
          <w:tcPr>
            <w:tcW w:w="1872" w:type="dxa"/>
            <w:vMerge w:val="restart"/>
            <w:vAlign w:val="center"/>
          </w:tcPr>
          <w:p w14:paraId="48FB17DD" w14:textId="77777777" w:rsidR="005C48EE" w:rsidRPr="0087320F" w:rsidRDefault="005C48EE" w:rsidP="00AC4904">
            <w:pPr>
              <w:autoSpaceDE w:val="0"/>
              <w:autoSpaceDN w:val="0"/>
              <w:adjustRightInd w:val="0"/>
              <w:jc w:val="center"/>
              <w:rPr>
                <w:rFonts w:ascii="Times New Roman" w:hAnsi="Times New Roman" w:cs="Arial"/>
                <w:bCs/>
                <w:sz w:val="24"/>
                <w:szCs w:val="24"/>
                <w:lang w:eastAsia="en-US"/>
              </w:rPr>
            </w:pPr>
            <w:r w:rsidRPr="0087320F">
              <w:rPr>
                <w:rFonts w:ascii="Times New Roman" w:hAnsi="Times New Roman" w:cs="Arial"/>
                <w:bCs/>
                <w:sz w:val="24"/>
                <w:szCs w:val="24"/>
                <w:lang w:eastAsia="en-US"/>
              </w:rPr>
              <w:t xml:space="preserve">Мероприятие </w:t>
            </w:r>
            <w:r>
              <w:rPr>
                <w:rFonts w:ascii="Times New Roman" w:hAnsi="Times New Roman" w:cs="Arial"/>
                <w:bCs/>
                <w:sz w:val="24"/>
                <w:szCs w:val="24"/>
                <w:lang w:eastAsia="en-US"/>
              </w:rPr>
              <w:t>1</w:t>
            </w:r>
          </w:p>
        </w:tc>
        <w:tc>
          <w:tcPr>
            <w:tcW w:w="2239" w:type="dxa"/>
            <w:vMerge w:val="restart"/>
          </w:tcPr>
          <w:p w14:paraId="63CF4E8D" w14:textId="77777777" w:rsidR="005C48EE" w:rsidRPr="0087320F" w:rsidRDefault="005C48EE" w:rsidP="003D39E1">
            <w:pPr>
              <w:autoSpaceDE w:val="0"/>
              <w:autoSpaceDN w:val="0"/>
              <w:adjustRightInd w:val="0"/>
              <w:jc w:val="both"/>
              <w:rPr>
                <w:rFonts w:ascii="Times New Roman" w:hAnsi="Times New Roman" w:cs="Arial"/>
                <w:b/>
                <w:bCs/>
                <w:sz w:val="28"/>
                <w:szCs w:val="28"/>
                <w:lang w:eastAsia="en-US"/>
              </w:rPr>
            </w:pPr>
            <w:r w:rsidRPr="0087320F">
              <w:rPr>
                <w:rFonts w:ascii="Times New Roman" w:eastAsia="Calibri" w:hAnsi="Times New Roman"/>
                <w:sz w:val="24"/>
                <w:szCs w:val="24"/>
              </w:rPr>
              <w:t>Обслуживание муниципального долга муниципального образования «Бичурский район»</w:t>
            </w:r>
          </w:p>
        </w:tc>
        <w:tc>
          <w:tcPr>
            <w:tcW w:w="1730" w:type="dxa"/>
            <w:vAlign w:val="center"/>
          </w:tcPr>
          <w:p w14:paraId="23056C30" w14:textId="77777777" w:rsidR="005C48EE" w:rsidRPr="0087320F" w:rsidRDefault="005C48EE" w:rsidP="003D39E1">
            <w:pPr>
              <w:jc w:val="center"/>
              <w:rPr>
                <w:rFonts w:ascii="Times New Roman" w:hAnsi="Times New Roman"/>
                <w:b/>
              </w:rPr>
            </w:pPr>
            <w:r w:rsidRPr="0087320F">
              <w:rPr>
                <w:rFonts w:ascii="Times New Roman" w:hAnsi="Times New Roman"/>
                <w:b/>
              </w:rPr>
              <w:t>всего</w:t>
            </w:r>
          </w:p>
        </w:tc>
        <w:tc>
          <w:tcPr>
            <w:tcW w:w="1134" w:type="dxa"/>
          </w:tcPr>
          <w:p w14:paraId="221435AC" w14:textId="77777777" w:rsidR="005C48EE" w:rsidRPr="0087320F" w:rsidRDefault="005C48EE" w:rsidP="003D39E1">
            <w:pPr>
              <w:jc w:val="center"/>
              <w:rPr>
                <w:rFonts w:ascii="Times New Roman" w:hAnsi="Times New Roman"/>
                <w:sz w:val="18"/>
                <w:szCs w:val="18"/>
              </w:rPr>
            </w:pPr>
            <w:r w:rsidRPr="0087320F">
              <w:rPr>
                <w:rFonts w:ascii="Times New Roman" w:hAnsi="Times New Roman"/>
                <w:sz w:val="18"/>
                <w:szCs w:val="18"/>
              </w:rPr>
              <w:t>630,5</w:t>
            </w:r>
          </w:p>
        </w:tc>
        <w:tc>
          <w:tcPr>
            <w:tcW w:w="1134" w:type="dxa"/>
          </w:tcPr>
          <w:p w14:paraId="7C5BBEDA" w14:textId="77777777" w:rsidR="005C48EE" w:rsidRPr="0087320F" w:rsidRDefault="005C48EE" w:rsidP="003D39E1">
            <w:pPr>
              <w:jc w:val="center"/>
              <w:rPr>
                <w:rFonts w:ascii="Times New Roman" w:hAnsi="Times New Roman"/>
                <w:sz w:val="18"/>
                <w:szCs w:val="18"/>
              </w:rPr>
            </w:pPr>
            <w:r w:rsidRPr="0087320F">
              <w:rPr>
                <w:rFonts w:ascii="Times New Roman" w:hAnsi="Times New Roman"/>
                <w:sz w:val="18"/>
                <w:szCs w:val="18"/>
              </w:rPr>
              <w:t>11,8</w:t>
            </w:r>
          </w:p>
        </w:tc>
        <w:tc>
          <w:tcPr>
            <w:tcW w:w="992" w:type="dxa"/>
          </w:tcPr>
          <w:p w14:paraId="66B5BA50" w14:textId="77777777" w:rsidR="005C48EE" w:rsidRPr="0087320F" w:rsidRDefault="005C48EE" w:rsidP="003D39E1">
            <w:pPr>
              <w:jc w:val="center"/>
              <w:rPr>
                <w:sz w:val="18"/>
                <w:szCs w:val="18"/>
              </w:rPr>
            </w:pPr>
            <w:r w:rsidRPr="0087320F">
              <w:rPr>
                <w:sz w:val="18"/>
                <w:szCs w:val="18"/>
              </w:rPr>
              <w:t>9,09</w:t>
            </w:r>
          </w:p>
        </w:tc>
        <w:tc>
          <w:tcPr>
            <w:tcW w:w="1134" w:type="dxa"/>
          </w:tcPr>
          <w:p w14:paraId="64B9787C" w14:textId="77777777" w:rsidR="005C48EE" w:rsidRPr="0087320F" w:rsidRDefault="005C48EE" w:rsidP="003D39E1">
            <w:pPr>
              <w:jc w:val="center"/>
            </w:pPr>
            <w:r>
              <w:t>13,13</w:t>
            </w:r>
          </w:p>
        </w:tc>
        <w:tc>
          <w:tcPr>
            <w:tcW w:w="964" w:type="dxa"/>
          </w:tcPr>
          <w:p w14:paraId="3A501CB1" w14:textId="77777777" w:rsidR="005C48EE" w:rsidRPr="0087320F" w:rsidRDefault="005C48EE" w:rsidP="003D39E1">
            <w:pPr>
              <w:jc w:val="center"/>
            </w:pPr>
            <w:r>
              <w:t>15,8</w:t>
            </w:r>
          </w:p>
        </w:tc>
        <w:tc>
          <w:tcPr>
            <w:tcW w:w="1134" w:type="dxa"/>
          </w:tcPr>
          <w:p w14:paraId="2E697E81" w14:textId="77777777" w:rsidR="005C48EE" w:rsidRPr="003B571B" w:rsidRDefault="005C48EE" w:rsidP="003D39E1">
            <w:pPr>
              <w:jc w:val="center"/>
            </w:pPr>
            <w:r w:rsidRPr="003B571B">
              <w:t>0.00</w:t>
            </w:r>
          </w:p>
        </w:tc>
        <w:tc>
          <w:tcPr>
            <w:tcW w:w="1275" w:type="dxa"/>
            <w:vAlign w:val="center"/>
          </w:tcPr>
          <w:p w14:paraId="3C0916EF" w14:textId="1CE76EAF" w:rsidR="005C48EE" w:rsidRPr="003B571B" w:rsidRDefault="005C48EE" w:rsidP="003D39E1">
            <w:pPr>
              <w:jc w:val="center"/>
            </w:pPr>
            <w:r w:rsidRPr="003B571B">
              <w:t>0.00</w:t>
            </w:r>
          </w:p>
        </w:tc>
        <w:tc>
          <w:tcPr>
            <w:tcW w:w="1560" w:type="dxa"/>
          </w:tcPr>
          <w:p w14:paraId="75D75BFB" w14:textId="73A499BE" w:rsidR="005C48EE" w:rsidRPr="003B571B" w:rsidRDefault="005C48EE" w:rsidP="003D39E1">
            <w:pPr>
              <w:jc w:val="center"/>
            </w:pPr>
            <w:r>
              <w:t>6,99</w:t>
            </w:r>
          </w:p>
        </w:tc>
      </w:tr>
      <w:tr w:rsidR="005C48EE" w:rsidRPr="0087320F" w14:paraId="472CE0F9" w14:textId="61F09C93" w:rsidTr="005C48EE">
        <w:tc>
          <w:tcPr>
            <w:tcW w:w="1872" w:type="dxa"/>
            <w:vMerge/>
            <w:vAlign w:val="center"/>
          </w:tcPr>
          <w:p w14:paraId="73F25BA6" w14:textId="77777777" w:rsidR="005C48EE" w:rsidRPr="0087320F" w:rsidRDefault="005C48EE" w:rsidP="00AC4904">
            <w:pPr>
              <w:autoSpaceDE w:val="0"/>
              <w:autoSpaceDN w:val="0"/>
              <w:adjustRightInd w:val="0"/>
              <w:jc w:val="center"/>
              <w:rPr>
                <w:rFonts w:ascii="Times New Roman" w:hAnsi="Times New Roman" w:cs="Arial"/>
                <w:b/>
                <w:bCs/>
                <w:sz w:val="28"/>
                <w:szCs w:val="28"/>
                <w:lang w:eastAsia="en-US"/>
              </w:rPr>
            </w:pPr>
          </w:p>
        </w:tc>
        <w:tc>
          <w:tcPr>
            <w:tcW w:w="2239" w:type="dxa"/>
            <w:vMerge/>
          </w:tcPr>
          <w:p w14:paraId="33B2D85B" w14:textId="77777777" w:rsidR="005C48EE" w:rsidRPr="0087320F" w:rsidRDefault="005C48EE" w:rsidP="003D39E1">
            <w:pPr>
              <w:autoSpaceDE w:val="0"/>
              <w:autoSpaceDN w:val="0"/>
              <w:adjustRightInd w:val="0"/>
              <w:jc w:val="both"/>
              <w:rPr>
                <w:rFonts w:ascii="Times New Roman" w:hAnsi="Times New Roman" w:cs="Arial"/>
                <w:b/>
                <w:bCs/>
                <w:sz w:val="28"/>
                <w:szCs w:val="28"/>
                <w:lang w:eastAsia="en-US"/>
              </w:rPr>
            </w:pPr>
          </w:p>
        </w:tc>
        <w:tc>
          <w:tcPr>
            <w:tcW w:w="1730" w:type="dxa"/>
            <w:vAlign w:val="center"/>
          </w:tcPr>
          <w:p w14:paraId="6F22E802" w14:textId="77777777" w:rsidR="005C48EE" w:rsidRPr="0087320F" w:rsidRDefault="005C48EE" w:rsidP="003D39E1">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b/>
              </w:rPr>
              <w:t>ФБ</w:t>
            </w:r>
          </w:p>
        </w:tc>
        <w:tc>
          <w:tcPr>
            <w:tcW w:w="1134" w:type="dxa"/>
          </w:tcPr>
          <w:p w14:paraId="292B8379" w14:textId="77777777" w:rsidR="005C48EE" w:rsidRPr="0087320F" w:rsidRDefault="005C48EE" w:rsidP="003D39E1">
            <w:pPr>
              <w:jc w:val="center"/>
            </w:pPr>
            <w:r w:rsidRPr="0087320F">
              <w:rPr>
                <w:sz w:val="18"/>
                <w:szCs w:val="18"/>
              </w:rPr>
              <w:t>0.00</w:t>
            </w:r>
          </w:p>
        </w:tc>
        <w:tc>
          <w:tcPr>
            <w:tcW w:w="1134" w:type="dxa"/>
          </w:tcPr>
          <w:p w14:paraId="055F7E6B" w14:textId="77777777" w:rsidR="005C48EE" w:rsidRPr="0087320F" w:rsidRDefault="005C48EE" w:rsidP="003D39E1">
            <w:pPr>
              <w:jc w:val="center"/>
            </w:pPr>
            <w:r w:rsidRPr="0087320F">
              <w:rPr>
                <w:sz w:val="18"/>
                <w:szCs w:val="18"/>
              </w:rPr>
              <w:t>0.00</w:t>
            </w:r>
          </w:p>
        </w:tc>
        <w:tc>
          <w:tcPr>
            <w:tcW w:w="992" w:type="dxa"/>
          </w:tcPr>
          <w:p w14:paraId="3B8190F5" w14:textId="77777777" w:rsidR="005C48EE" w:rsidRPr="0087320F" w:rsidRDefault="005C48EE" w:rsidP="003D39E1">
            <w:pPr>
              <w:jc w:val="center"/>
            </w:pPr>
            <w:r w:rsidRPr="0087320F">
              <w:rPr>
                <w:sz w:val="18"/>
                <w:szCs w:val="18"/>
              </w:rPr>
              <w:t>0.00</w:t>
            </w:r>
          </w:p>
        </w:tc>
        <w:tc>
          <w:tcPr>
            <w:tcW w:w="1134" w:type="dxa"/>
          </w:tcPr>
          <w:p w14:paraId="74A2E8C8" w14:textId="77777777" w:rsidR="005C48EE" w:rsidRPr="0087320F" w:rsidRDefault="005C48EE" w:rsidP="003D39E1">
            <w:pPr>
              <w:jc w:val="center"/>
            </w:pPr>
            <w:r w:rsidRPr="0087320F">
              <w:t>0.00</w:t>
            </w:r>
          </w:p>
        </w:tc>
        <w:tc>
          <w:tcPr>
            <w:tcW w:w="964" w:type="dxa"/>
          </w:tcPr>
          <w:p w14:paraId="28C9426F" w14:textId="77777777" w:rsidR="005C48EE" w:rsidRPr="0087320F" w:rsidRDefault="005C48EE" w:rsidP="003D39E1">
            <w:pPr>
              <w:jc w:val="center"/>
            </w:pPr>
            <w:r w:rsidRPr="0087320F">
              <w:t>0.00</w:t>
            </w:r>
          </w:p>
        </w:tc>
        <w:tc>
          <w:tcPr>
            <w:tcW w:w="1134" w:type="dxa"/>
          </w:tcPr>
          <w:p w14:paraId="4C0666E1" w14:textId="77777777" w:rsidR="005C48EE" w:rsidRPr="003B571B" w:rsidRDefault="005C48EE" w:rsidP="003D39E1">
            <w:pPr>
              <w:jc w:val="center"/>
            </w:pPr>
            <w:r w:rsidRPr="003B571B">
              <w:t>0.00</w:t>
            </w:r>
          </w:p>
        </w:tc>
        <w:tc>
          <w:tcPr>
            <w:tcW w:w="1275" w:type="dxa"/>
            <w:vAlign w:val="center"/>
          </w:tcPr>
          <w:p w14:paraId="4D3A0DB6" w14:textId="004CA6E8" w:rsidR="005C48EE" w:rsidRPr="003B571B" w:rsidRDefault="005C48EE" w:rsidP="003D39E1">
            <w:pPr>
              <w:jc w:val="center"/>
            </w:pPr>
            <w:r w:rsidRPr="003B571B">
              <w:t>0.00</w:t>
            </w:r>
          </w:p>
        </w:tc>
        <w:tc>
          <w:tcPr>
            <w:tcW w:w="1560" w:type="dxa"/>
          </w:tcPr>
          <w:p w14:paraId="66B39EEC" w14:textId="0CAB119A" w:rsidR="005C48EE" w:rsidRPr="003B571B" w:rsidRDefault="005C48EE" w:rsidP="003D39E1">
            <w:pPr>
              <w:jc w:val="center"/>
            </w:pPr>
            <w:r>
              <w:t>0,0</w:t>
            </w:r>
          </w:p>
        </w:tc>
      </w:tr>
      <w:tr w:rsidR="005C48EE" w:rsidRPr="0087320F" w14:paraId="543C13BF" w14:textId="13E4B6AD" w:rsidTr="005C48EE">
        <w:tc>
          <w:tcPr>
            <w:tcW w:w="1872" w:type="dxa"/>
            <w:vMerge/>
            <w:vAlign w:val="center"/>
          </w:tcPr>
          <w:p w14:paraId="1FBF92D7" w14:textId="77777777" w:rsidR="005C48EE" w:rsidRPr="0087320F" w:rsidRDefault="005C48EE" w:rsidP="00AC4904">
            <w:pPr>
              <w:autoSpaceDE w:val="0"/>
              <w:autoSpaceDN w:val="0"/>
              <w:adjustRightInd w:val="0"/>
              <w:jc w:val="center"/>
              <w:rPr>
                <w:rFonts w:ascii="Times New Roman" w:hAnsi="Times New Roman" w:cs="Arial"/>
                <w:b/>
                <w:bCs/>
                <w:sz w:val="28"/>
                <w:szCs w:val="28"/>
                <w:lang w:eastAsia="en-US"/>
              </w:rPr>
            </w:pPr>
          </w:p>
        </w:tc>
        <w:tc>
          <w:tcPr>
            <w:tcW w:w="2239" w:type="dxa"/>
            <w:vMerge/>
          </w:tcPr>
          <w:p w14:paraId="1371088B" w14:textId="77777777" w:rsidR="005C48EE" w:rsidRPr="0087320F" w:rsidRDefault="005C48EE" w:rsidP="003D39E1">
            <w:pPr>
              <w:autoSpaceDE w:val="0"/>
              <w:autoSpaceDN w:val="0"/>
              <w:adjustRightInd w:val="0"/>
              <w:jc w:val="both"/>
              <w:rPr>
                <w:rFonts w:ascii="Times New Roman" w:hAnsi="Times New Roman" w:cs="Arial"/>
                <w:b/>
                <w:bCs/>
                <w:sz w:val="28"/>
                <w:szCs w:val="28"/>
                <w:lang w:eastAsia="en-US"/>
              </w:rPr>
            </w:pPr>
          </w:p>
        </w:tc>
        <w:tc>
          <w:tcPr>
            <w:tcW w:w="1730" w:type="dxa"/>
            <w:vAlign w:val="center"/>
          </w:tcPr>
          <w:p w14:paraId="72616614" w14:textId="77777777" w:rsidR="005C48EE" w:rsidRPr="0087320F" w:rsidRDefault="005C48EE" w:rsidP="003D39E1">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b/>
              </w:rPr>
              <w:t>РБ</w:t>
            </w:r>
          </w:p>
        </w:tc>
        <w:tc>
          <w:tcPr>
            <w:tcW w:w="1134" w:type="dxa"/>
          </w:tcPr>
          <w:p w14:paraId="1D960634" w14:textId="77777777" w:rsidR="005C48EE" w:rsidRPr="0087320F" w:rsidRDefault="005C48EE" w:rsidP="003D39E1">
            <w:pPr>
              <w:jc w:val="center"/>
            </w:pPr>
            <w:r w:rsidRPr="0087320F">
              <w:rPr>
                <w:sz w:val="18"/>
                <w:szCs w:val="18"/>
              </w:rPr>
              <w:t>0.00</w:t>
            </w:r>
          </w:p>
        </w:tc>
        <w:tc>
          <w:tcPr>
            <w:tcW w:w="1134" w:type="dxa"/>
          </w:tcPr>
          <w:p w14:paraId="1F78B2F6" w14:textId="77777777" w:rsidR="005C48EE" w:rsidRPr="0087320F" w:rsidRDefault="005C48EE" w:rsidP="003D39E1">
            <w:pPr>
              <w:jc w:val="center"/>
            </w:pPr>
            <w:r w:rsidRPr="0087320F">
              <w:rPr>
                <w:sz w:val="18"/>
                <w:szCs w:val="18"/>
              </w:rPr>
              <w:t>0.00</w:t>
            </w:r>
          </w:p>
        </w:tc>
        <w:tc>
          <w:tcPr>
            <w:tcW w:w="992" w:type="dxa"/>
          </w:tcPr>
          <w:p w14:paraId="74765870" w14:textId="77777777" w:rsidR="005C48EE" w:rsidRPr="0087320F" w:rsidRDefault="005C48EE" w:rsidP="003D39E1">
            <w:pPr>
              <w:jc w:val="center"/>
            </w:pPr>
            <w:r w:rsidRPr="0087320F">
              <w:rPr>
                <w:sz w:val="18"/>
                <w:szCs w:val="18"/>
              </w:rPr>
              <w:t>0.00</w:t>
            </w:r>
          </w:p>
        </w:tc>
        <w:tc>
          <w:tcPr>
            <w:tcW w:w="1134" w:type="dxa"/>
          </w:tcPr>
          <w:p w14:paraId="7B2BAF0E" w14:textId="77777777" w:rsidR="005C48EE" w:rsidRPr="0087320F" w:rsidRDefault="005C48EE" w:rsidP="003D39E1">
            <w:pPr>
              <w:jc w:val="center"/>
            </w:pPr>
            <w:r w:rsidRPr="0087320F">
              <w:t>0.00</w:t>
            </w:r>
          </w:p>
        </w:tc>
        <w:tc>
          <w:tcPr>
            <w:tcW w:w="964" w:type="dxa"/>
          </w:tcPr>
          <w:p w14:paraId="55E79B5A" w14:textId="77777777" w:rsidR="005C48EE" w:rsidRPr="0087320F" w:rsidRDefault="005C48EE" w:rsidP="003D39E1">
            <w:pPr>
              <w:jc w:val="center"/>
            </w:pPr>
            <w:r w:rsidRPr="0087320F">
              <w:t>0.00</w:t>
            </w:r>
          </w:p>
        </w:tc>
        <w:tc>
          <w:tcPr>
            <w:tcW w:w="1134" w:type="dxa"/>
          </w:tcPr>
          <w:p w14:paraId="313FC1DC" w14:textId="77777777" w:rsidR="005C48EE" w:rsidRPr="003B571B" w:rsidRDefault="005C48EE" w:rsidP="003D39E1">
            <w:pPr>
              <w:jc w:val="center"/>
            </w:pPr>
            <w:r w:rsidRPr="003B571B">
              <w:t>0.00</w:t>
            </w:r>
          </w:p>
        </w:tc>
        <w:tc>
          <w:tcPr>
            <w:tcW w:w="1275" w:type="dxa"/>
            <w:vAlign w:val="center"/>
          </w:tcPr>
          <w:p w14:paraId="080573E7" w14:textId="6E5C5B95" w:rsidR="005C48EE" w:rsidRPr="003B571B" w:rsidRDefault="005C48EE" w:rsidP="003D39E1">
            <w:pPr>
              <w:jc w:val="center"/>
            </w:pPr>
            <w:r w:rsidRPr="003B571B">
              <w:t>0.00</w:t>
            </w:r>
          </w:p>
        </w:tc>
        <w:tc>
          <w:tcPr>
            <w:tcW w:w="1560" w:type="dxa"/>
          </w:tcPr>
          <w:p w14:paraId="4840D6C0" w14:textId="19CEF2ED" w:rsidR="005C48EE" w:rsidRPr="003B571B" w:rsidRDefault="005C48EE" w:rsidP="003D39E1">
            <w:pPr>
              <w:jc w:val="center"/>
            </w:pPr>
            <w:r>
              <w:t>0,0</w:t>
            </w:r>
          </w:p>
        </w:tc>
      </w:tr>
      <w:tr w:rsidR="005C48EE" w:rsidRPr="0087320F" w14:paraId="4D726259" w14:textId="7A7B5DA9" w:rsidTr="005C48EE">
        <w:tc>
          <w:tcPr>
            <w:tcW w:w="1872" w:type="dxa"/>
            <w:vMerge/>
            <w:vAlign w:val="center"/>
          </w:tcPr>
          <w:p w14:paraId="1FCE7462" w14:textId="77777777" w:rsidR="005C48EE" w:rsidRPr="0087320F" w:rsidRDefault="005C48EE" w:rsidP="00AC4904">
            <w:pPr>
              <w:autoSpaceDE w:val="0"/>
              <w:autoSpaceDN w:val="0"/>
              <w:adjustRightInd w:val="0"/>
              <w:jc w:val="center"/>
              <w:rPr>
                <w:rFonts w:ascii="Times New Roman" w:hAnsi="Times New Roman" w:cs="Arial"/>
                <w:b/>
                <w:bCs/>
                <w:sz w:val="28"/>
                <w:szCs w:val="28"/>
                <w:lang w:eastAsia="en-US"/>
              </w:rPr>
            </w:pPr>
          </w:p>
        </w:tc>
        <w:tc>
          <w:tcPr>
            <w:tcW w:w="2239" w:type="dxa"/>
            <w:vMerge/>
          </w:tcPr>
          <w:p w14:paraId="4E539FF4" w14:textId="77777777" w:rsidR="005C48EE" w:rsidRPr="0087320F" w:rsidRDefault="005C48EE" w:rsidP="003D39E1">
            <w:pPr>
              <w:autoSpaceDE w:val="0"/>
              <w:autoSpaceDN w:val="0"/>
              <w:adjustRightInd w:val="0"/>
              <w:jc w:val="both"/>
              <w:rPr>
                <w:rFonts w:ascii="Times New Roman" w:hAnsi="Times New Roman" w:cs="Arial"/>
                <w:b/>
                <w:bCs/>
                <w:sz w:val="28"/>
                <w:szCs w:val="28"/>
                <w:lang w:eastAsia="en-US"/>
              </w:rPr>
            </w:pPr>
          </w:p>
        </w:tc>
        <w:tc>
          <w:tcPr>
            <w:tcW w:w="1730" w:type="dxa"/>
            <w:vAlign w:val="center"/>
          </w:tcPr>
          <w:p w14:paraId="792C3100" w14:textId="77777777" w:rsidR="005C48EE" w:rsidRPr="0087320F" w:rsidRDefault="005C48EE" w:rsidP="003D39E1">
            <w:pPr>
              <w:autoSpaceDE w:val="0"/>
              <w:autoSpaceDN w:val="0"/>
              <w:adjustRightInd w:val="0"/>
              <w:jc w:val="center"/>
              <w:rPr>
                <w:rFonts w:ascii="Times New Roman" w:hAnsi="Times New Roman" w:cs="Arial"/>
                <w:b/>
                <w:bCs/>
                <w:sz w:val="28"/>
                <w:szCs w:val="28"/>
                <w:lang w:eastAsia="en-US"/>
              </w:rPr>
            </w:pPr>
            <w:r w:rsidRPr="0087320F">
              <w:rPr>
                <w:rFonts w:ascii="Times New Roman" w:hAnsi="Times New Roman"/>
                <w:b/>
              </w:rPr>
              <w:t>МБ</w:t>
            </w:r>
          </w:p>
        </w:tc>
        <w:tc>
          <w:tcPr>
            <w:tcW w:w="1134" w:type="dxa"/>
            <w:vAlign w:val="center"/>
          </w:tcPr>
          <w:p w14:paraId="2F60B347" w14:textId="77777777" w:rsidR="005C48EE" w:rsidRPr="0087320F" w:rsidRDefault="005C48EE" w:rsidP="003D39E1">
            <w:pPr>
              <w:jc w:val="center"/>
            </w:pPr>
            <w:r w:rsidRPr="0087320F">
              <w:rPr>
                <w:rFonts w:ascii="Times New Roman" w:hAnsi="Times New Roman"/>
                <w:sz w:val="18"/>
                <w:szCs w:val="18"/>
              </w:rPr>
              <w:t>630,5</w:t>
            </w:r>
          </w:p>
        </w:tc>
        <w:tc>
          <w:tcPr>
            <w:tcW w:w="1134" w:type="dxa"/>
            <w:vAlign w:val="center"/>
          </w:tcPr>
          <w:p w14:paraId="2BCA8263" w14:textId="77777777" w:rsidR="005C48EE" w:rsidRPr="0087320F" w:rsidRDefault="005C48EE" w:rsidP="003D39E1">
            <w:pPr>
              <w:jc w:val="center"/>
            </w:pPr>
            <w:r w:rsidRPr="0087320F">
              <w:rPr>
                <w:rFonts w:ascii="Times New Roman" w:hAnsi="Times New Roman"/>
                <w:sz w:val="18"/>
                <w:szCs w:val="18"/>
              </w:rPr>
              <w:t>11,8</w:t>
            </w:r>
          </w:p>
        </w:tc>
        <w:tc>
          <w:tcPr>
            <w:tcW w:w="992" w:type="dxa"/>
            <w:vAlign w:val="center"/>
          </w:tcPr>
          <w:p w14:paraId="12F8D068" w14:textId="77777777" w:rsidR="005C48EE" w:rsidRPr="0087320F" w:rsidRDefault="005C48EE" w:rsidP="003D39E1">
            <w:pPr>
              <w:jc w:val="center"/>
            </w:pPr>
            <w:r w:rsidRPr="0087320F">
              <w:rPr>
                <w:sz w:val="18"/>
                <w:szCs w:val="18"/>
              </w:rPr>
              <w:t>9,09</w:t>
            </w:r>
          </w:p>
        </w:tc>
        <w:tc>
          <w:tcPr>
            <w:tcW w:w="1134" w:type="dxa"/>
            <w:vAlign w:val="center"/>
          </w:tcPr>
          <w:p w14:paraId="6E5FE159" w14:textId="77777777" w:rsidR="005C48EE" w:rsidRPr="0087320F" w:rsidRDefault="005C48EE" w:rsidP="003D39E1">
            <w:pPr>
              <w:jc w:val="center"/>
            </w:pPr>
            <w:r>
              <w:t>13,13</w:t>
            </w:r>
          </w:p>
        </w:tc>
        <w:tc>
          <w:tcPr>
            <w:tcW w:w="964" w:type="dxa"/>
            <w:vAlign w:val="center"/>
          </w:tcPr>
          <w:p w14:paraId="6F54FCAE" w14:textId="77777777" w:rsidR="005C48EE" w:rsidRPr="0087320F" w:rsidRDefault="005C48EE" w:rsidP="003D39E1">
            <w:pPr>
              <w:jc w:val="center"/>
            </w:pPr>
            <w:r>
              <w:t>15,8</w:t>
            </w:r>
          </w:p>
        </w:tc>
        <w:tc>
          <w:tcPr>
            <w:tcW w:w="1134" w:type="dxa"/>
            <w:vAlign w:val="center"/>
          </w:tcPr>
          <w:p w14:paraId="2A6E880A" w14:textId="77777777" w:rsidR="005C48EE" w:rsidRPr="003B571B" w:rsidRDefault="005C48EE" w:rsidP="003D39E1">
            <w:pPr>
              <w:jc w:val="center"/>
            </w:pPr>
            <w:r w:rsidRPr="003B571B">
              <w:t>11,9</w:t>
            </w:r>
          </w:p>
        </w:tc>
        <w:tc>
          <w:tcPr>
            <w:tcW w:w="1275" w:type="dxa"/>
            <w:vAlign w:val="center"/>
          </w:tcPr>
          <w:p w14:paraId="4853AF21" w14:textId="3F5A555A" w:rsidR="005C48EE" w:rsidRPr="003B571B" w:rsidRDefault="005C48EE" w:rsidP="003D39E1">
            <w:pPr>
              <w:jc w:val="center"/>
            </w:pPr>
            <w:r w:rsidRPr="003B571B">
              <w:t>0.00</w:t>
            </w:r>
          </w:p>
        </w:tc>
        <w:tc>
          <w:tcPr>
            <w:tcW w:w="1560" w:type="dxa"/>
            <w:vAlign w:val="center"/>
          </w:tcPr>
          <w:p w14:paraId="69C51B65" w14:textId="334A277E" w:rsidR="005C48EE" w:rsidRPr="003B571B" w:rsidRDefault="005C48EE" w:rsidP="005C48EE">
            <w:pPr>
              <w:jc w:val="center"/>
            </w:pPr>
            <w:r>
              <w:t>6,99</w:t>
            </w:r>
          </w:p>
        </w:tc>
      </w:tr>
      <w:tr w:rsidR="005C48EE" w:rsidRPr="0087320F" w14:paraId="75FDD235" w14:textId="49B8ED66" w:rsidTr="005C48EE">
        <w:tc>
          <w:tcPr>
            <w:tcW w:w="1872" w:type="dxa"/>
            <w:vMerge w:val="restart"/>
            <w:vAlign w:val="center"/>
          </w:tcPr>
          <w:p w14:paraId="3833D69C" w14:textId="77777777" w:rsidR="005C48EE" w:rsidRPr="0087320F" w:rsidRDefault="005C48EE" w:rsidP="00AC4904">
            <w:pPr>
              <w:autoSpaceDE w:val="0"/>
              <w:autoSpaceDN w:val="0"/>
              <w:adjustRightInd w:val="0"/>
              <w:jc w:val="center"/>
              <w:rPr>
                <w:rFonts w:ascii="Times New Roman" w:hAnsi="Times New Roman" w:cs="Arial"/>
                <w:bCs/>
                <w:sz w:val="24"/>
                <w:szCs w:val="24"/>
                <w:lang w:eastAsia="en-US"/>
              </w:rPr>
            </w:pPr>
            <w:r w:rsidRPr="0087320F">
              <w:rPr>
                <w:rFonts w:ascii="Times New Roman" w:hAnsi="Times New Roman" w:cs="Arial"/>
                <w:bCs/>
                <w:sz w:val="24"/>
                <w:szCs w:val="24"/>
                <w:lang w:eastAsia="en-US"/>
              </w:rPr>
              <w:t>Мероприятие 2</w:t>
            </w:r>
          </w:p>
        </w:tc>
        <w:tc>
          <w:tcPr>
            <w:tcW w:w="2239" w:type="dxa"/>
            <w:vMerge w:val="restart"/>
          </w:tcPr>
          <w:p w14:paraId="673D6F45" w14:textId="75253C48" w:rsidR="005C48EE" w:rsidRPr="0087320F" w:rsidRDefault="005C48EE" w:rsidP="003D39E1">
            <w:pPr>
              <w:pStyle w:val="ConsPlusNormal0"/>
              <w:jc w:val="both"/>
              <w:outlineLvl w:val="1"/>
              <w:rPr>
                <w:rFonts w:ascii="Times New Roman" w:hAnsi="Times New Roman"/>
                <w:bCs/>
                <w:sz w:val="24"/>
                <w:szCs w:val="24"/>
              </w:rPr>
            </w:pPr>
            <w:r w:rsidRPr="0087320F">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tc>
        <w:tc>
          <w:tcPr>
            <w:tcW w:w="1730" w:type="dxa"/>
            <w:vAlign w:val="center"/>
          </w:tcPr>
          <w:p w14:paraId="3AE2901F"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всего</w:t>
            </w:r>
          </w:p>
        </w:tc>
        <w:tc>
          <w:tcPr>
            <w:tcW w:w="7767" w:type="dxa"/>
            <w:gridSpan w:val="7"/>
            <w:vMerge w:val="restart"/>
            <w:vAlign w:val="center"/>
          </w:tcPr>
          <w:p w14:paraId="20BFB7E0" w14:textId="77777777" w:rsidR="005C48EE" w:rsidRPr="003C35E7" w:rsidRDefault="005C48EE" w:rsidP="00F8350E">
            <w:pPr>
              <w:jc w:val="center"/>
              <w:rPr>
                <w:rFonts w:ascii="Times New Roman" w:hAnsi="Times New Roman"/>
              </w:rPr>
            </w:pPr>
            <w:r w:rsidRPr="003C35E7">
              <w:rPr>
                <w:rFonts w:ascii="Times New Roman" w:hAnsi="Times New Roman"/>
                <w:sz w:val="22"/>
                <w:szCs w:val="22"/>
              </w:rPr>
              <w:t>Не  требует финансирования</w:t>
            </w:r>
          </w:p>
        </w:tc>
        <w:tc>
          <w:tcPr>
            <w:tcW w:w="1560" w:type="dxa"/>
          </w:tcPr>
          <w:p w14:paraId="5678379F" w14:textId="77777777" w:rsidR="005C48EE" w:rsidRPr="003C35E7" w:rsidRDefault="005C48EE" w:rsidP="00F8350E">
            <w:pPr>
              <w:jc w:val="center"/>
              <w:rPr>
                <w:rFonts w:ascii="Times New Roman" w:hAnsi="Times New Roman"/>
              </w:rPr>
            </w:pPr>
          </w:p>
        </w:tc>
      </w:tr>
      <w:tr w:rsidR="005C48EE" w:rsidRPr="0087320F" w14:paraId="7F81021A" w14:textId="5CFAB93C" w:rsidTr="005C48EE">
        <w:tc>
          <w:tcPr>
            <w:tcW w:w="1872" w:type="dxa"/>
            <w:vMerge/>
            <w:vAlign w:val="center"/>
          </w:tcPr>
          <w:p w14:paraId="2576202F" w14:textId="77777777" w:rsidR="005C48EE" w:rsidRPr="0087320F" w:rsidRDefault="005C48EE" w:rsidP="00AC4904">
            <w:pPr>
              <w:autoSpaceDE w:val="0"/>
              <w:autoSpaceDN w:val="0"/>
              <w:adjustRightInd w:val="0"/>
              <w:jc w:val="center"/>
              <w:rPr>
                <w:rFonts w:ascii="Times New Roman" w:hAnsi="Times New Roman" w:cs="Arial"/>
                <w:bCs/>
                <w:sz w:val="24"/>
                <w:szCs w:val="24"/>
                <w:lang w:eastAsia="en-US"/>
              </w:rPr>
            </w:pPr>
          </w:p>
        </w:tc>
        <w:tc>
          <w:tcPr>
            <w:tcW w:w="2239" w:type="dxa"/>
            <w:vMerge/>
          </w:tcPr>
          <w:p w14:paraId="3FBD7853" w14:textId="77777777" w:rsidR="005C48EE" w:rsidRPr="0087320F" w:rsidRDefault="005C48EE" w:rsidP="003D39E1">
            <w:pPr>
              <w:autoSpaceDE w:val="0"/>
              <w:autoSpaceDN w:val="0"/>
              <w:adjustRightInd w:val="0"/>
              <w:jc w:val="both"/>
              <w:rPr>
                <w:rFonts w:ascii="Times New Roman" w:hAnsi="Times New Roman" w:cs="Arial"/>
                <w:b/>
                <w:bCs/>
                <w:sz w:val="28"/>
                <w:szCs w:val="28"/>
                <w:lang w:eastAsia="en-US"/>
              </w:rPr>
            </w:pPr>
          </w:p>
        </w:tc>
        <w:tc>
          <w:tcPr>
            <w:tcW w:w="1730" w:type="dxa"/>
            <w:vAlign w:val="center"/>
          </w:tcPr>
          <w:p w14:paraId="62BDEC68"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ФБ</w:t>
            </w:r>
          </w:p>
        </w:tc>
        <w:tc>
          <w:tcPr>
            <w:tcW w:w="7767" w:type="dxa"/>
            <w:gridSpan w:val="7"/>
            <w:vMerge/>
          </w:tcPr>
          <w:p w14:paraId="2B232CF8" w14:textId="77777777" w:rsidR="005C48EE" w:rsidRPr="0087320F" w:rsidRDefault="005C48EE" w:rsidP="00F8350E"/>
        </w:tc>
        <w:tc>
          <w:tcPr>
            <w:tcW w:w="1560" w:type="dxa"/>
          </w:tcPr>
          <w:p w14:paraId="19A110E9" w14:textId="77777777" w:rsidR="005C48EE" w:rsidRPr="0087320F" w:rsidRDefault="005C48EE" w:rsidP="00F8350E"/>
        </w:tc>
      </w:tr>
      <w:tr w:rsidR="005C48EE" w:rsidRPr="0087320F" w14:paraId="7E104DC1" w14:textId="53127384" w:rsidTr="005C48EE">
        <w:tc>
          <w:tcPr>
            <w:tcW w:w="1872" w:type="dxa"/>
            <w:vMerge/>
            <w:vAlign w:val="center"/>
          </w:tcPr>
          <w:p w14:paraId="133AA1C0" w14:textId="77777777" w:rsidR="005C48EE" w:rsidRPr="0087320F" w:rsidRDefault="005C48EE" w:rsidP="00AC4904">
            <w:pPr>
              <w:autoSpaceDE w:val="0"/>
              <w:autoSpaceDN w:val="0"/>
              <w:adjustRightInd w:val="0"/>
              <w:jc w:val="center"/>
              <w:rPr>
                <w:rFonts w:ascii="Times New Roman" w:hAnsi="Times New Roman" w:cs="Arial"/>
                <w:bCs/>
                <w:sz w:val="24"/>
                <w:szCs w:val="24"/>
                <w:lang w:eastAsia="en-US"/>
              </w:rPr>
            </w:pPr>
          </w:p>
        </w:tc>
        <w:tc>
          <w:tcPr>
            <w:tcW w:w="2239" w:type="dxa"/>
            <w:vMerge/>
          </w:tcPr>
          <w:p w14:paraId="4B5BF16E" w14:textId="77777777" w:rsidR="005C48EE" w:rsidRPr="0087320F" w:rsidRDefault="005C48EE" w:rsidP="003D39E1">
            <w:pPr>
              <w:autoSpaceDE w:val="0"/>
              <w:autoSpaceDN w:val="0"/>
              <w:adjustRightInd w:val="0"/>
              <w:jc w:val="both"/>
              <w:rPr>
                <w:rFonts w:ascii="Times New Roman" w:hAnsi="Times New Roman" w:cs="Arial"/>
                <w:b/>
                <w:bCs/>
                <w:sz w:val="28"/>
                <w:szCs w:val="28"/>
                <w:lang w:eastAsia="en-US"/>
              </w:rPr>
            </w:pPr>
          </w:p>
        </w:tc>
        <w:tc>
          <w:tcPr>
            <w:tcW w:w="1730" w:type="dxa"/>
            <w:vAlign w:val="center"/>
          </w:tcPr>
          <w:p w14:paraId="2149E905"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РБ</w:t>
            </w:r>
          </w:p>
        </w:tc>
        <w:tc>
          <w:tcPr>
            <w:tcW w:w="7767" w:type="dxa"/>
            <w:gridSpan w:val="7"/>
            <w:vMerge/>
          </w:tcPr>
          <w:p w14:paraId="2B7D3969" w14:textId="77777777" w:rsidR="005C48EE" w:rsidRPr="0087320F" w:rsidRDefault="005C48EE" w:rsidP="00F8350E"/>
        </w:tc>
        <w:tc>
          <w:tcPr>
            <w:tcW w:w="1560" w:type="dxa"/>
          </w:tcPr>
          <w:p w14:paraId="05E663A0" w14:textId="77777777" w:rsidR="005C48EE" w:rsidRPr="0087320F" w:rsidRDefault="005C48EE" w:rsidP="00F8350E"/>
        </w:tc>
      </w:tr>
      <w:tr w:rsidR="005C48EE" w:rsidRPr="0087320F" w14:paraId="76DE6C0A" w14:textId="7288AE57" w:rsidTr="005C48EE">
        <w:trPr>
          <w:trHeight w:val="2126"/>
        </w:trPr>
        <w:tc>
          <w:tcPr>
            <w:tcW w:w="1872" w:type="dxa"/>
            <w:vMerge/>
            <w:vAlign w:val="center"/>
          </w:tcPr>
          <w:p w14:paraId="5283D26F" w14:textId="77777777" w:rsidR="005C48EE" w:rsidRPr="0087320F" w:rsidRDefault="005C48EE" w:rsidP="00AC4904">
            <w:pPr>
              <w:autoSpaceDE w:val="0"/>
              <w:autoSpaceDN w:val="0"/>
              <w:adjustRightInd w:val="0"/>
              <w:jc w:val="center"/>
              <w:rPr>
                <w:rFonts w:ascii="Times New Roman" w:hAnsi="Times New Roman" w:cs="Arial"/>
                <w:bCs/>
                <w:sz w:val="24"/>
                <w:szCs w:val="24"/>
                <w:lang w:eastAsia="en-US"/>
              </w:rPr>
            </w:pPr>
          </w:p>
        </w:tc>
        <w:tc>
          <w:tcPr>
            <w:tcW w:w="2239" w:type="dxa"/>
            <w:vMerge/>
          </w:tcPr>
          <w:p w14:paraId="262CC6C4" w14:textId="77777777" w:rsidR="005C48EE" w:rsidRPr="0087320F" w:rsidRDefault="005C48EE" w:rsidP="003D39E1">
            <w:pPr>
              <w:autoSpaceDE w:val="0"/>
              <w:autoSpaceDN w:val="0"/>
              <w:adjustRightInd w:val="0"/>
              <w:jc w:val="both"/>
              <w:rPr>
                <w:rFonts w:ascii="Times New Roman" w:hAnsi="Times New Roman" w:cs="Arial"/>
                <w:b/>
                <w:bCs/>
                <w:sz w:val="28"/>
                <w:szCs w:val="28"/>
                <w:lang w:eastAsia="en-US"/>
              </w:rPr>
            </w:pPr>
          </w:p>
        </w:tc>
        <w:tc>
          <w:tcPr>
            <w:tcW w:w="1730" w:type="dxa"/>
            <w:vAlign w:val="center"/>
          </w:tcPr>
          <w:p w14:paraId="1ED209E6"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МБ</w:t>
            </w:r>
          </w:p>
        </w:tc>
        <w:tc>
          <w:tcPr>
            <w:tcW w:w="7767" w:type="dxa"/>
            <w:gridSpan w:val="7"/>
            <w:vMerge/>
          </w:tcPr>
          <w:p w14:paraId="7AD274F9" w14:textId="77777777" w:rsidR="005C48EE" w:rsidRPr="0087320F" w:rsidRDefault="005C48EE" w:rsidP="00F8350E"/>
        </w:tc>
        <w:tc>
          <w:tcPr>
            <w:tcW w:w="1560" w:type="dxa"/>
          </w:tcPr>
          <w:p w14:paraId="009528CF" w14:textId="77777777" w:rsidR="005C48EE" w:rsidRPr="0087320F" w:rsidRDefault="005C48EE" w:rsidP="00F8350E"/>
        </w:tc>
      </w:tr>
      <w:tr w:rsidR="005C48EE" w:rsidRPr="0087320F" w14:paraId="7834536C" w14:textId="754B4192" w:rsidTr="005C48EE">
        <w:tc>
          <w:tcPr>
            <w:tcW w:w="1872" w:type="dxa"/>
            <w:vMerge w:val="restart"/>
            <w:vAlign w:val="center"/>
          </w:tcPr>
          <w:p w14:paraId="4DE3B7F0" w14:textId="77777777" w:rsidR="005C48EE" w:rsidRPr="0087320F" w:rsidRDefault="005C48EE" w:rsidP="00AC4904">
            <w:pPr>
              <w:autoSpaceDE w:val="0"/>
              <w:autoSpaceDN w:val="0"/>
              <w:adjustRightInd w:val="0"/>
              <w:jc w:val="center"/>
              <w:rPr>
                <w:rFonts w:ascii="Times New Roman" w:hAnsi="Times New Roman" w:cs="Arial"/>
                <w:bCs/>
                <w:sz w:val="24"/>
                <w:szCs w:val="24"/>
                <w:lang w:eastAsia="en-US"/>
              </w:rPr>
            </w:pPr>
            <w:r w:rsidRPr="0087320F">
              <w:rPr>
                <w:rFonts w:ascii="Times New Roman" w:hAnsi="Times New Roman" w:cs="Arial"/>
                <w:bCs/>
                <w:sz w:val="24"/>
                <w:szCs w:val="24"/>
                <w:lang w:eastAsia="en-US"/>
              </w:rPr>
              <w:t xml:space="preserve">Мероприятие </w:t>
            </w:r>
            <w:r>
              <w:rPr>
                <w:rFonts w:ascii="Times New Roman" w:hAnsi="Times New Roman" w:cs="Arial"/>
                <w:bCs/>
                <w:sz w:val="24"/>
                <w:szCs w:val="24"/>
                <w:lang w:eastAsia="en-US"/>
              </w:rPr>
              <w:t>3</w:t>
            </w:r>
          </w:p>
        </w:tc>
        <w:tc>
          <w:tcPr>
            <w:tcW w:w="2239" w:type="dxa"/>
            <w:vMerge w:val="restart"/>
          </w:tcPr>
          <w:p w14:paraId="34145937" w14:textId="77777777" w:rsidR="005C48EE" w:rsidRPr="0087320F" w:rsidRDefault="005C48EE" w:rsidP="003D39E1">
            <w:pPr>
              <w:autoSpaceDE w:val="0"/>
              <w:autoSpaceDN w:val="0"/>
              <w:adjustRightInd w:val="0"/>
              <w:jc w:val="both"/>
              <w:rPr>
                <w:rFonts w:ascii="Times New Roman" w:hAnsi="Times New Roman" w:cs="Arial"/>
                <w:b/>
                <w:bCs/>
                <w:sz w:val="24"/>
                <w:szCs w:val="24"/>
                <w:lang w:eastAsia="en-US"/>
              </w:rPr>
            </w:pPr>
            <w:r w:rsidRPr="0087320F">
              <w:rPr>
                <w:rFonts w:ascii="Times New Roman" w:hAnsi="Times New Roman"/>
                <w:sz w:val="24"/>
                <w:szCs w:val="24"/>
              </w:rPr>
              <w:t>Эффективное планирование объема и структуры муниципального долга</w:t>
            </w:r>
          </w:p>
        </w:tc>
        <w:tc>
          <w:tcPr>
            <w:tcW w:w="1730" w:type="dxa"/>
            <w:vAlign w:val="center"/>
          </w:tcPr>
          <w:p w14:paraId="0BAF6375" w14:textId="77777777" w:rsidR="005C48EE" w:rsidRPr="0087320F" w:rsidRDefault="005C48EE" w:rsidP="003D39E1">
            <w:pPr>
              <w:autoSpaceDE w:val="0"/>
              <w:autoSpaceDN w:val="0"/>
              <w:adjustRightInd w:val="0"/>
              <w:jc w:val="center"/>
              <w:rPr>
                <w:rFonts w:ascii="Times New Roman" w:hAnsi="Times New Roman" w:cs="Arial"/>
                <w:b/>
                <w:bCs/>
                <w:sz w:val="24"/>
                <w:szCs w:val="24"/>
                <w:lang w:eastAsia="en-US"/>
              </w:rPr>
            </w:pPr>
            <w:r w:rsidRPr="0087320F">
              <w:rPr>
                <w:rFonts w:ascii="Times New Roman" w:hAnsi="Times New Roman" w:cs="Arial"/>
                <w:b/>
                <w:bCs/>
                <w:sz w:val="24"/>
                <w:szCs w:val="24"/>
                <w:lang w:eastAsia="en-US"/>
              </w:rPr>
              <w:t>всего</w:t>
            </w:r>
          </w:p>
        </w:tc>
        <w:tc>
          <w:tcPr>
            <w:tcW w:w="7767" w:type="dxa"/>
            <w:gridSpan w:val="7"/>
            <w:vMerge w:val="restart"/>
            <w:vAlign w:val="center"/>
          </w:tcPr>
          <w:p w14:paraId="62873620" w14:textId="77777777" w:rsidR="005C48EE" w:rsidRPr="003C35E7" w:rsidRDefault="005C48EE" w:rsidP="00E33D17">
            <w:pPr>
              <w:jc w:val="center"/>
              <w:rPr>
                <w:rFonts w:ascii="Times New Roman" w:hAnsi="Times New Roman"/>
              </w:rPr>
            </w:pPr>
            <w:r w:rsidRPr="003C35E7">
              <w:rPr>
                <w:rFonts w:ascii="Times New Roman" w:hAnsi="Times New Roman"/>
                <w:sz w:val="22"/>
                <w:szCs w:val="22"/>
              </w:rPr>
              <w:t>Не  требует финансирования</w:t>
            </w:r>
          </w:p>
        </w:tc>
        <w:tc>
          <w:tcPr>
            <w:tcW w:w="1560" w:type="dxa"/>
          </w:tcPr>
          <w:p w14:paraId="631F7CF8" w14:textId="77777777" w:rsidR="005C48EE" w:rsidRPr="003C35E7" w:rsidRDefault="005C48EE" w:rsidP="00E33D17">
            <w:pPr>
              <w:jc w:val="center"/>
              <w:rPr>
                <w:rFonts w:ascii="Times New Roman" w:hAnsi="Times New Roman"/>
              </w:rPr>
            </w:pPr>
          </w:p>
        </w:tc>
      </w:tr>
      <w:tr w:rsidR="005C48EE" w:rsidRPr="0087320F" w14:paraId="598DC985" w14:textId="4A0A0FEF" w:rsidTr="005C48EE">
        <w:tc>
          <w:tcPr>
            <w:tcW w:w="1872" w:type="dxa"/>
            <w:vMerge/>
          </w:tcPr>
          <w:p w14:paraId="0A71425C" w14:textId="77777777" w:rsidR="005C48EE" w:rsidRPr="0087320F" w:rsidRDefault="005C48EE" w:rsidP="00F8350E">
            <w:pPr>
              <w:autoSpaceDE w:val="0"/>
              <w:autoSpaceDN w:val="0"/>
              <w:adjustRightInd w:val="0"/>
              <w:rPr>
                <w:rFonts w:ascii="Times New Roman" w:hAnsi="Times New Roman" w:cs="Arial"/>
                <w:bCs/>
                <w:sz w:val="24"/>
                <w:szCs w:val="24"/>
                <w:lang w:eastAsia="en-US"/>
              </w:rPr>
            </w:pPr>
          </w:p>
        </w:tc>
        <w:tc>
          <w:tcPr>
            <w:tcW w:w="2239" w:type="dxa"/>
            <w:vMerge/>
          </w:tcPr>
          <w:p w14:paraId="360B7B18" w14:textId="77777777" w:rsidR="005C48EE" w:rsidRPr="0087320F" w:rsidRDefault="005C48EE" w:rsidP="00F8350E">
            <w:pPr>
              <w:autoSpaceDE w:val="0"/>
              <w:autoSpaceDN w:val="0"/>
              <w:adjustRightInd w:val="0"/>
              <w:rPr>
                <w:rFonts w:ascii="Times New Roman" w:hAnsi="Times New Roman" w:cs="Arial"/>
                <w:b/>
                <w:bCs/>
                <w:sz w:val="28"/>
                <w:szCs w:val="28"/>
                <w:lang w:eastAsia="en-US"/>
              </w:rPr>
            </w:pPr>
          </w:p>
        </w:tc>
        <w:tc>
          <w:tcPr>
            <w:tcW w:w="1730" w:type="dxa"/>
            <w:vAlign w:val="center"/>
          </w:tcPr>
          <w:p w14:paraId="717E1FFB" w14:textId="77777777" w:rsidR="005C48EE" w:rsidRPr="0087320F" w:rsidRDefault="005C48EE" w:rsidP="003D39E1">
            <w:pPr>
              <w:jc w:val="center"/>
              <w:rPr>
                <w:rFonts w:ascii="Times New Roman" w:hAnsi="Times New Roman"/>
                <w:b/>
              </w:rPr>
            </w:pPr>
            <w:r w:rsidRPr="0087320F">
              <w:rPr>
                <w:rFonts w:ascii="Times New Roman" w:hAnsi="Times New Roman"/>
                <w:b/>
              </w:rPr>
              <w:t>ФБ</w:t>
            </w:r>
          </w:p>
        </w:tc>
        <w:tc>
          <w:tcPr>
            <w:tcW w:w="7767" w:type="dxa"/>
            <w:gridSpan w:val="7"/>
            <w:vMerge/>
          </w:tcPr>
          <w:p w14:paraId="0E9DDF57" w14:textId="77777777" w:rsidR="005C48EE" w:rsidRPr="0087320F" w:rsidRDefault="005C48EE" w:rsidP="00F8350E"/>
        </w:tc>
        <w:tc>
          <w:tcPr>
            <w:tcW w:w="1560" w:type="dxa"/>
          </w:tcPr>
          <w:p w14:paraId="7F12157E" w14:textId="77777777" w:rsidR="005C48EE" w:rsidRPr="0087320F" w:rsidRDefault="005C48EE" w:rsidP="00F8350E"/>
        </w:tc>
      </w:tr>
      <w:tr w:rsidR="005C48EE" w:rsidRPr="0087320F" w14:paraId="644122A8" w14:textId="73CF8286" w:rsidTr="005C48EE">
        <w:tc>
          <w:tcPr>
            <w:tcW w:w="1872" w:type="dxa"/>
            <w:vMerge/>
          </w:tcPr>
          <w:p w14:paraId="2F78E702" w14:textId="77777777" w:rsidR="005C48EE" w:rsidRPr="0087320F" w:rsidRDefault="005C48EE" w:rsidP="00F8350E">
            <w:pPr>
              <w:autoSpaceDE w:val="0"/>
              <w:autoSpaceDN w:val="0"/>
              <w:adjustRightInd w:val="0"/>
              <w:rPr>
                <w:rFonts w:ascii="Times New Roman" w:hAnsi="Times New Roman" w:cs="Arial"/>
                <w:bCs/>
                <w:sz w:val="24"/>
                <w:szCs w:val="24"/>
                <w:lang w:eastAsia="en-US"/>
              </w:rPr>
            </w:pPr>
          </w:p>
        </w:tc>
        <w:tc>
          <w:tcPr>
            <w:tcW w:w="2239" w:type="dxa"/>
            <w:vMerge/>
          </w:tcPr>
          <w:p w14:paraId="4C42FC96" w14:textId="77777777" w:rsidR="005C48EE" w:rsidRPr="0087320F" w:rsidRDefault="005C48EE" w:rsidP="00F8350E">
            <w:pPr>
              <w:autoSpaceDE w:val="0"/>
              <w:autoSpaceDN w:val="0"/>
              <w:adjustRightInd w:val="0"/>
              <w:rPr>
                <w:rFonts w:ascii="Times New Roman" w:hAnsi="Times New Roman" w:cs="Arial"/>
                <w:b/>
                <w:bCs/>
                <w:sz w:val="28"/>
                <w:szCs w:val="28"/>
                <w:lang w:eastAsia="en-US"/>
              </w:rPr>
            </w:pPr>
          </w:p>
        </w:tc>
        <w:tc>
          <w:tcPr>
            <w:tcW w:w="1730" w:type="dxa"/>
            <w:vAlign w:val="center"/>
          </w:tcPr>
          <w:p w14:paraId="40E0DD8F" w14:textId="77777777" w:rsidR="005C48EE" w:rsidRPr="0087320F" w:rsidRDefault="005C48EE" w:rsidP="003D39E1">
            <w:pPr>
              <w:jc w:val="center"/>
              <w:rPr>
                <w:rFonts w:ascii="Times New Roman" w:hAnsi="Times New Roman"/>
                <w:b/>
              </w:rPr>
            </w:pPr>
            <w:r w:rsidRPr="0087320F">
              <w:rPr>
                <w:rFonts w:ascii="Times New Roman" w:hAnsi="Times New Roman"/>
                <w:b/>
              </w:rPr>
              <w:t>РБ</w:t>
            </w:r>
          </w:p>
        </w:tc>
        <w:tc>
          <w:tcPr>
            <w:tcW w:w="7767" w:type="dxa"/>
            <w:gridSpan w:val="7"/>
            <w:vMerge/>
          </w:tcPr>
          <w:p w14:paraId="0DA09357" w14:textId="77777777" w:rsidR="005C48EE" w:rsidRPr="0087320F" w:rsidRDefault="005C48EE" w:rsidP="00F8350E"/>
        </w:tc>
        <w:tc>
          <w:tcPr>
            <w:tcW w:w="1560" w:type="dxa"/>
          </w:tcPr>
          <w:p w14:paraId="7ACF4357" w14:textId="77777777" w:rsidR="005C48EE" w:rsidRPr="0087320F" w:rsidRDefault="005C48EE" w:rsidP="00F8350E"/>
        </w:tc>
      </w:tr>
      <w:tr w:rsidR="005C48EE" w:rsidRPr="00EE6165" w14:paraId="7FD8D138" w14:textId="7C5759C3" w:rsidTr="005C48EE">
        <w:tc>
          <w:tcPr>
            <w:tcW w:w="1872" w:type="dxa"/>
            <w:vMerge/>
          </w:tcPr>
          <w:p w14:paraId="31DB6DC2" w14:textId="77777777" w:rsidR="005C48EE" w:rsidRPr="0087320F" w:rsidRDefault="005C48EE" w:rsidP="00F8350E">
            <w:pPr>
              <w:autoSpaceDE w:val="0"/>
              <w:autoSpaceDN w:val="0"/>
              <w:adjustRightInd w:val="0"/>
              <w:rPr>
                <w:rFonts w:ascii="Times New Roman" w:hAnsi="Times New Roman" w:cs="Arial"/>
                <w:bCs/>
                <w:sz w:val="24"/>
                <w:szCs w:val="24"/>
                <w:lang w:eastAsia="en-US"/>
              </w:rPr>
            </w:pPr>
          </w:p>
        </w:tc>
        <w:tc>
          <w:tcPr>
            <w:tcW w:w="2239" w:type="dxa"/>
            <w:vMerge/>
          </w:tcPr>
          <w:p w14:paraId="4A0E8670" w14:textId="77777777" w:rsidR="005C48EE" w:rsidRPr="0087320F" w:rsidRDefault="005C48EE" w:rsidP="00F8350E">
            <w:pPr>
              <w:autoSpaceDE w:val="0"/>
              <w:autoSpaceDN w:val="0"/>
              <w:adjustRightInd w:val="0"/>
              <w:rPr>
                <w:rFonts w:ascii="Times New Roman" w:hAnsi="Times New Roman" w:cs="Arial"/>
                <w:b/>
                <w:bCs/>
                <w:sz w:val="28"/>
                <w:szCs w:val="28"/>
                <w:lang w:eastAsia="en-US"/>
              </w:rPr>
            </w:pPr>
          </w:p>
        </w:tc>
        <w:tc>
          <w:tcPr>
            <w:tcW w:w="1730" w:type="dxa"/>
            <w:vAlign w:val="center"/>
          </w:tcPr>
          <w:p w14:paraId="2A486429" w14:textId="77777777" w:rsidR="005C48EE" w:rsidRPr="0087320F" w:rsidRDefault="005C48EE" w:rsidP="003D39E1">
            <w:pPr>
              <w:jc w:val="center"/>
              <w:rPr>
                <w:rFonts w:ascii="Times New Roman" w:hAnsi="Times New Roman"/>
                <w:b/>
              </w:rPr>
            </w:pPr>
            <w:r w:rsidRPr="0087320F">
              <w:rPr>
                <w:rFonts w:ascii="Times New Roman" w:hAnsi="Times New Roman"/>
                <w:b/>
              </w:rPr>
              <w:t>МБ</w:t>
            </w:r>
          </w:p>
        </w:tc>
        <w:tc>
          <w:tcPr>
            <w:tcW w:w="7767" w:type="dxa"/>
            <w:gridSpan w:val="7"/>
            <w:vMerge/>
          </w:tcPr>
          <w:p w14:paraId="36373AD5" w14:textId="77777777" w:rsidR="005C48EE" w:rsidRDefault="005C48EE" w:rsidP="00F8350E"/>
        </w:tc>
        <w:tc>
          <w:tcPr>
            <w:tcW w:w="1560" w:type="dxa"/>
          </w:tcPr>
          <w:p w14:paraId="3E1B831A" w14:textId="77777777" w:rsidR="005C48EE" w:rsidRDefault="005C48EE" w:rsidP="00F8350E"/>
        </w:tc>
      </w:tr>
    </w:tbl>
    <w:p w14:paraId="3BDF5B5D" w14:textId="77777777" w:rsidR="00096AC3" w:rsidRDefault="00096AC3" w:rsidP="00FD487F">
      <w:pPr>
        <w:widowControl w:val="0"/>
        <w:autoSpaceDE w:val="0"/>
        <w:autoSpaceDN w:val="0"/>
        <w:adjustRightInd w:val="0"/>
        <w:spacing w:after="0" w:line="240" w:lineRule="auto"/>
        <w:jc w:val="center"/>
        <w:rPr>
          <w:rFonts w:ascii="Times New Roman" w:eastAsia="Calibri" w:hAnsi="Times New Roman"/>
          <w:sz w:val="28"/>
          <w:szCs w:val="28"/>
          <w:lang w:eastAsia="en-US"/>
        </w:rPr>
      </w:pPr>
      <w:bookmarkStart w:id="15" w:name="Par1072"/>
      <w:bookmarkStart w:id="16" w:name="Par1154"/>
      <w:bookmarkStart w:id="17" w:name="Par1156"/>
      <w:bookmarkEnd w:id="15"/>
      <w:bookmarkEnd w:id="16"/>
      <w:bookmarkEnd w:id="17"/>
    </w:p>
    <w:p w14:paraId="02C0C8BE" w14:textId="77777777" w:rsidR="00096AC3" w:rsidRDefault="00096AC3" w:rsidP="00FD487F">
      <w:pPr>
        <w:widowControl w:val="0"/>
        <w:autoSpaceDE w:val="0"/>
        <w:autoSpaceDN w:val="0"/>
        <w:adjustRightInd w:val="0"/>
        <w:spacing w:after="0" w:line="240" w:lineRule="auto"/>
        <w:jc w:val="center"/>
        <w:rPr>
          <w:rFonts w:ascii="Times New Roman" w:eastAsia="Calibri" w:hAnsi="Times New Roman"/>
          <w:sz w:val="28"/>
          <w:szCs w:val="28"/>
          <w:lang w:eastAsia="en-US"/>
        </w:rPr>
        <w:sectPr w:rsidR="00096AC3" w:rsidSect="009A3C44">
          <w:pgSz w:w="16838" w:h="11906" w:orient="landscape"/>
          <w:pgMar w:top="1134" w:right="1134" w:bottom="851" w:left="1134" w:header="709" w:footer="709" w:gutter="0"/>
          <w:cols w:space="708"/>
          <w:docGrid w:linePitch="360"/>
        </w:sectPr>
      </w:pPr>
    </w:p>
    <w:p w14:paraId="38E1DF37" w14:textId="77777777" w:rsidR="00627549" w:rsidRPr="0045564F" w:rsidRDefault="0045564F" w:rsidP="00FD487F">
      <w:pPr>
        <w:widowControl w:val="0"/>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5</w:t>
      </w:r>
      <w:r w:rsidR="00314197" w:rsidRPr="0045564F">
        <w:rPr>
          <w:rFonts w:ascii="Times New Roman" w:eastAsia="Calibri" w:hAnsi="Times New Roman"/>
          <w:sz w:val="28"/>
          <w:szCs w:val="28"/>
          <w:lang w:eastAsia="en-US"/>
        </w:rPr>
        <w:t xml:space="preserve">. </w:t>
      </w:r>
      <w:r w:rsidR="00FD487F" w:rsidRPr="0045564F">
        <w:rPr>
          <w:rFonts w:ascii="Times New Roman" w:eastAsia="Calibri" w:hAnsi="Times New Roman"/>
          <w:sz w:val="28"/>
          <w:szCs w:val="28"/>
          <w:lang w:eastAsia="en-US"/>
        </w:rPr>
        <w:t xml:space="preserve">Перечень основных мероприятий подпрограммы </w:t>
      </w:r>
    </w:p>
    <w:p w14:paraId="4C3D11AE" w14:textId="77777777" w:rsidR="005459B1" w:rsidRPr="004337BE" w:rsidRDefault="005459B1" w:rsidP="00FD487F">
      <w:pPr>
        <w:widowControl w:val="0"/>
        <w:autoSpaceDE w:val="0"/>
        <w:autoSpaceDN w:val="0"/>
        <w:adjustRightInd w:val="0"/>
        <w:spacing w:after="0" w:line="240" w:lineRule="auto"/>
        <w:jc w:val="center"/>
        <w:rPr>
          <w:rFonts w:ascii="Times New Roman" w:eastAsia="Calibri" w:hAnsi="Times New Roman"/>
          <w:b/>
          <w:sz w:val="28"/>
          <w:szCs w:val="28"/>
          <w:lang w:eastAsia="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232"/>
        <w:gridCol w:w="2126"/>
        <w:gridCol w:w="26"/>
        <w:gridCol w:w="3830"/>
      </w:tblGrid>
      <w:tr w:rsidR="009A5554" w:rsidRPr="003D15B2" w14:paraId="17A2AE8E" w14:textId="77777777" w:rsidTr="00AC4904">
        <w:trPr>
          <w:trHeight w:val="570"/>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5DDC22BD" w14:textId="77777777" w:rsidR="009A5554" w:rsidRPr="003D15B2" w:rsidRDefault="009A5554" w:rsidP="00AC4904">
            <w:pPr>
              <w:jc w:val="center"/>
              <w:rPr>
                <w:rFonts w:ascii="Times New Roman" w:hAnsi="Times New Roman"/>
                <w:sz w:val="28"/>
                <w:szCs w:val="28"/>
              </w:rPr>
            </w:pPr>
            <w:r w:rsidRPr="003D15B2">
              <w:rPr>
                <w:rFonts w:ascii="Times New Roman" w:hAnsi="Times New Roman"/>
                <w:sz w:val="28"/>
                <w:szCs w:val="28"/>
              </w:rPr>
              <w:t>№ п/п</w:t>
            </w:r>
          </w:p>
          <w:p w14:paraId="612DA764" w14:textId="77777777" w:rsidR="009A5554" w:rsidRPr="003D15B2" w:rsidRDefault="009A5554" w:rsidP="00AC4904">
            <w:pPr>
              <w:jc w:val="center"/>
              <w:rPr>
                <w:rFonts w:ascii="Times New Roman" w:hAnsi="Times New Roman"/>
                <w:sz w:val="28"/>
                <w:szCs w:val="28"/>
              </w:rPr>
            </w:pPr>
          </w:p>
        </w:tc>
        <w:tc>
          <w:tcPr>
            <w:tcW w:w="3232" w:type="dxa"/>
            <w:vMerge w:val="restart"/>
            <w:tcBorders>
              <w:top w:val="single" w:sz="4" w:space="0" w:color="auto"/>
              <w:left w:val="single" w:sz="4" w:space="0" w:color="auto"/>
              <w:bottom w:val="single" w:sz="4" w:space="0" w:color="auto"/>
              <w:right w:val="single" w:sz="4" w:space="0" w:color="auto"/>
            </w:tcBorders>
            <w:vAlign w:val="center"/>
          </w:tcPr>
          <w:p w14:paraId="331F3D60" w14:textId="191A0E6E" w:rsidR="009A5554" w:rsidRPr="003D15B2" w:rsidRDefault="009A5554" w:rsidP="00AC4904">
            <w:pPr>
              <w:jc w:val="center"/>
              <w:rPr>
                <w:rFonts w:ascii="Times New Roman" w:hAnsi="Times New Roman"/>
                <w:sz w:val="28"/>
                <w:szCs w:val="28"/>
              </w:rPr>
            </w:pPr>
            <w:r w:rsidRPr="003D15B2">
              <w:rPr>
                <w:rFonts w:ascii="Times New Roman" w:hAnsi="Times New Roman"/>
                <w:sz w:val="28"/>
                <w:szCs w:val="28"/>
              </w:rPr>
              <w:t>Наименование подпрограмм (мероприятий)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356DF030" w14:textId="78CA984E" w:rsidR="009A5554" w:rsidRPr="003D15B2" w:rsidRDefault="009A5554" w:rsidP="00AC4904">
            <w:pPr>
              <w:jc w:val="center"/>
              <w:rPr>
                <w:rFonts w:ascii="Times New Roman" w:hAnsi="Times New Roman"/>
                <w:sz w:val="28"/>
                <w:szCs w:val="28"/>
              </w:rPr>
            </w:pPr>
            <w:r w:rsidRPr="003D15B2">
              <w:rPr>
                <w:rFonts w:ascii="Times New Roman" w:hAnsi="Times New Roman"/>
                <w:sz w:val="28"/>
                <w:szCs w:val="28"/>
              </w:rPr>
              <w:t>Срок реализации</w:t>
            </w:r>
          </w:p>
        </w:tc>
        <w:tc>
          <w:tcPr>
            <w:tcW w:w="38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A4356E" w14:textId="77777777" w:rsidR="009A5554" w:rsidRPr="003D15B2" w:rsidRDefault="009A5554" w:rsidP="00AC4904">
            <w:pPr>
              <w:jc w:val="center"/>
              <w:rPr>
                <w:rFonts w:ascii="Times New Roman" w:hAnsi="Times New Roman"/>
                <w:sz w:val="28"/>
                <w:szCs w:val="28"/>
              </w:rPr>
            </w:pPr>
            <w:r w:rsidRPr="003D15B2">
              <w:rPr>
                <w:rFonts w:ascii="Times New Roman" w:hAnsi="Times New Roman"/>
                <w:sz w:val="28"/>
                <w:szCs w:val="28"/>
              </w:rPr>
              <w:t>Ожидаемые результаты</w:t>
            </w:r>
          </w:p>
        </w:tc>
      </w:tr>
      <w:tr w:rsidR="009A5554" w:rsidRPr="003D15B2" w14:paraId="5899D600" w14:textId="77777777" w:rsidTr="00AC4904">
        <w:trPr>
          <w:trHeight w:val="899"/>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70F3F26" w14:textId="77777777" w:rsidR="009A5554" w:rsidRPr="003D15B2" w:rsidRDefault="009A5554" w:rsidP="00805CFA">
            <w:pPr>
              <w:spacing w:after="0" w:line="240" w:lineRule="auto"/>
              <w:rPr>
                <w:rFonts w:ascii="Times New Roman" w:hAnsi="Times New Roman"/>
                <w:sz w:val="28"/>
                <w:szCs w:val="28"/>
              </w:rPr>
            </w:pPr>
          </w:p>
        </w:tc>
        <w:tc>
          <w:tcPr>
            <w:tcW w:w="3232" w:type="dxa"/>
            <w:vMerge/>
            <w:tcBorders>
              <w:top w:val="single" w:sz="4" w:space="0" w:color="auto"/>
              <w:left w:val="single" w:sz="4" w:space="0" w:color="auto"/>
              <w:bottom w:val="single" w:sz="4" w:space="0" w:color="auto"/>
              <w:right w:val="single" w:sz="4" w:space="0" w:color="auto"/>
            </w:tcBorders>
            <w:vAlign w:val="center"/>
            <w:hideMark/>
          </w:tcPr>
          <w:p w14:paraId="7EF66C2B" w14:textId="77777777" w:rsidR="009A5554" w:rsidRPr="003D15B2" w:rsidRDefault="009A5554" w:rsidP="00805CFA">
            <w:pPr>
              <w:spacing w:after="0" w:line="240" w:lineRule="auto"/>
              <w:rPr>
                <w:rFonts w:ascii="Times New Roman" w:hAnsi="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EA0A5E1" w14:textId="77777777" w:rsidR="009A5554" w:rsidRPr="003D15B2" w:rsidRDefault="009A5554" w:rsidP="00805CFA">
            <w:pPr>
              <w:spacing w:after="0" w:line="240" w:lineRule="auto"/>
              <w:rPr>
                <w:rFonts w:ascii="Times New Roman" w:hAnsi="Times New Roman"/>
                <w:sz w:val="28"/>
                <w:szCs w:val="28"/>
              </w:rPr>
            </w:pPr>
          </w:p>
        </w:tc>
        <w:tc>
          <w:tcPr>
            <w:tcW w:w="3856" w:type="dxa"/>
            <w:gridSpan w:val="2"/>
            <w:vMerge/>
            <w:tcBorders>
              <w:top w:val="single" w:sz="4" w:space="0" w:color="auto"/>
              <w:left w:val="single" w:sz="4" w:space="0" w:color="auto"/>
              <w:bottom w:val="single" w:sz="4" w:space="0" w:color="auto"/>
              <w:right w:val="single" w:sz="4" w:space="0" w:color="auto"/>
            </w:tcBorders>
            <w:vAlign w:val="center"/>
            <w:hideMark/>
          </w:tcPr>
          <w:p w14:paraId="0408971D" w14:textId="77777777" w:rsidR="009A5554" w:rsidRPr="003D15B2" w:rsidRDefault="009A5554" w:rsidP="00805CFA">
            <w:pPr>
              <w:spacing w:after="0" w:line="240" w:lineRule="auto"/>
              <w:rPr>
                <w:rFonts w:ascii="Times New Roman" w:hAnsi="Times New Roman"/>
                <w:sz w:val="28"/>
                <w:szCs w:val="28"/>
              </w:rPr>
            </w:pPr>
          </w:p>
        </w:tc>
      </w:tr>
      <w:tr w:rsidR="009A5554" w:rsidRPr="00944F50" w14:paraId="2B2D2463" w14:textId="77777777" w:rsidTr="003D39E1">
        <w:tc>
          <w:tcPr>
            <w:tcW w:w="851" w:type="dxa"/>
            <w:tcBorders>
              <w:top w:val="single" w:sz="4" w:space="0" w:color="auto"/>
              <w:left w:val="single" w:sz="4" w:space="0" w:color="auto"/>
              <w:bottom w:val="single" w:sz="4" w:space="0" w:color="auto"/>
              <w:right w:val="single" w:sz="4" w:space="0" w:color="auto"/>
            </w:tcBorders>
            <w:vAlign w:val="center"/>
          </w:tcPr>
          <w:p w14:paraId="20B3AD1F" w14:textId="77777777" w:rsidR="009A5554" w:rsidRDefault="009A5554" w:rsidP="00805CFA">
            <w:pPr>
              <w:jc w:val="center"/>
              <w:rPr>
                <w:rFonts w:ascii="Times New Roman" w:hAnsi="Times New Roman"/>
                <w:sz w:val="28"/>
                <w:szCs w:val="28"/>
              </w:rPr>
            </w:pPr>
            <w:r>
              <w:rPr>
                <w:rFonts w:ascii="Times New Roman" w:hAnsi="Times New Roman"/>
                <w:sz w:val="28"/>
                <w:szCs w:val="28"/>
              </w:rPr>
              <w:t>1</w:t>
            </w:r>
          </w:p>
        </w:tc>
        <w:tc>
          <w:tcPr>
            <w:tcW w:w="9214" w:type="dxa"/>
            <w:gridSpan w:val="4"/>
            <w:tcBorders>
              <w:top w:val="single" w:sz="4" w:space="0" w:color="auto"/>
              <w:left w:val="single" w:sz="4" w:space="0" w:color="auto"/>
              <w:bottom w:val="single" w:sz="4" w:space="0" w:color="auto"/>
              <w:right w:val="single" w:sz="4" w:space="0" w:color="auto"/>
            </w:tcBorders>
          </w:tcPr>
          <w:p w14:paraId="2805400D" w14:textId="77777777" w:rsidR="009A5554" w:rsidRDefault="009A5554" w:rsidP="00805CFA">
            <w:pPr>
              <w:spacing w:after="0" w:line="240" w:lineRule="auto"/>
              <w:jc w:val="center"/>
              <w:rPr>
                <w:rFonts w:ascii="Times New Roman" w:eastAsia="Calibri" w:hAnsi="Times New Roman"/>
                <w:b/>
                <w:sz w:val="24"/>
                <w:szCs w:val="24"/>
                <w:lang w:eastAsia="en-US"/>
              </w:rPr>
            </w:pPr>
            <w:r w:rsidRPr="00CA73E8">
              <w:rPr>
                <w:rFonts w:ascii="Times New Roman" w:eastAsia="Calibri" w:hAnsi="Times New Roman"/>
                <w:b/>
                <w:sz w:val="24"/>
                <w:szCs w:val="24"/>
                <w:lang w:eastAsia="en-US"/>
              </w:rPr>
              <w:t>Подпрограмма "Управление муниципальным долгом"</w:t>
            </w:r>
          </w:p>
          <w:p w14:paraId="6C76F8A1" w14:textId="77777777" w:rsidR="009A5554" w:rsidRPr="00944F50" w:rsidRDefault="009A5554" w:rsidP="00805CFA">
            <w:pPr>
              <w:spacing w:after="0" w:line="240" w:lineRule="auto"/>
              <w:jc w:val="center"/>
              <w:rPr>
                <w:rFonts w:ascii="Times New Roman" w:hAnsi="Times New Roman"/>
                <w:sz w:val="28"/>
                <w:szCs w:val="28"/>
              </w:rPr>
            </w:pPr>
            <w:r w:rsidRPr="00944F50">
              <w:rPr>
                <w:rFonts w:ascii="Times New Roman" w:eastAsia="Calibri" w:hAnsi="Times New Roman"/>
                <w:sz w:val="24"/>
                <w:szCs w:val="24"/>
                <w:lang w:eastAsia="en-US"/>
              </w:rPr>
              <w:t>(Приложение №1)</w:t>
            </w:r>
          </w:p>
        </w:tc>
      </w:tr>
      <w:tr w:rsidR="0034357A" w:rsidRPr="00162640" w14:paraId="5CE39814" w14:textId="77777777" w:rsidTr="003D39E1">
        <w:tc>
          <w:tcPr>
            <w:tcW w:w="851" w:type="dxa"/>
            <w:tcBorders>
              <w:top w:val="single" w:sz="4" w:space="0" w:color="auto"/>
              <w:left w:val="single" w:sz="4" w:space="0" w:color="auto"/>
              <w:bottom w:val="single" w:sz="4" w:space="0" w:color="auto"/>
              <w:right w:val="single" w:sz="4" w:space="0" w:color="auto"/>
            </w:tcBorders>
            <w:vAlign w:val="center"/>
          </w:tcPr>
          <w:p w14:paraId="7DD9B304" w14:textId="77777777" w:rsidR="0034357A" w:rsidRDefault="0034357A" w:rsidP="0034357A">
            <w:pPr>
              <w:jc w:val="center"/>
              <w:rPr>
                <w:rFonts w:ascii="Times New Roman" w:hAnsi="Times New Roman"/>
                <w:sz w:val="28"/>
                <w:szCs w:val="28"/>
              </w:rPr>
            </w:pPr>
            <w:r>
              <w:rPr>
                <w:rFonts w:ascii="Times New Roman" w:hAnsi="Times New Roman"/>
                <w:sz w:val="28"/>
                <w:szCs w:val="28"/>
              </w:rPr>
              <w:t>1.1</w:t>
            </w:r>
          </w:p>
        </w:tc>
        <w:tc>
          <w:tcPr>
            <w:tcW w:w="3232" w:type="dxa"/>
            <w:tcBorders>
              <w:top w:val="single" w:sz="4" w:space="0" w:color="auto"/>
              <w:left w:val="single" w:sz="4" w:space="0" w:color="auto"/>
              <w:bottom w:val="single" w:sz="4" w:space="0" w:color="auto"/>
              <w:right w:val="single" w:sz="4" w:space="0" w:color="auto"/>
            </w:tcBorders>
          </w:tcPr>
          <w:p w14:paraId="23B5A47B" w14:textId="77777777" w:rsidR="0034357A" w:rsidRPr="00162640" w:rsidRDefault="0034357A" w:rsidP="00E33D17">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Обслуживание муниципального долга муниципального образования «Бичурский район»</w:t>
            </w:r>
          </w:p>
          <w:p w14:paraId="0A73B843" w14:textId="77777777" w:rsidR="0034357A" w:rsidRPr="00162640" w:rsidRDefault="0034357A" w:rsidP="00E33D17">
            <w:pPr>
              <w:pStyle w:val="ConsPlusNormal0"/>
              <w:jc w:val="center"/>
              <w:outlineLvl w:val="1"/>
              <w:rPr>
                <w:rFonts w:ascii="Times New Roman" w:eastAsia="Calibri" w:hAnsi="Times New Roman" w:cs="Times New Roman"/>
                <w:sz w:val="24"/>
                <w:szCs w:val="24"/>
              </w:rPr>
            </w:pPr>
          </w:p>
        </w:tc>
        <w:tc>
          <w:tcPr>
            <w:tcW w:w="2152" w:type="dxa"/>
            <w:gridSpan w:val="2"/>
            <w:tcBorders>
              <w:top w:val="single" w:sz="4" w:space="0" w:color="auto"/>
              <w:left w:val="single" w:sz="4" w:space="0" w:color="auto"/>
              <w:bottom w:val="single" w:sz="4" w:space="0" w:color="auto"/>
              <w:right w:val="single" w:sz="4" w:space="0" w:color="auto"/>
            </w:tcBorders>
          </w:tcPr>
          <w:p w14:paraId="147090F3" w14:textId="343AD0A7" w:rsidR="0034357A" w:rsidRPr="003D39E1" w:rsidRDefault="0034357A" w:rsidP="00152A0D">
            <w:pPr>
              <w:spacing w:after="0" w:line="240" w:lineRule="auto"/>
              <w:jc w:val="center"/>
              <w:rPr>
                <w:rFonts w:ascii="Times New Roman" w:eastAsia="Calibri" w:hAnsi="Times New Roman"/>
                <w:sz w:val="24"/>
                <w:szCs w:val="24"/>
                <w:lang w:val="en-US" w:eastAsia="en-US"/>
              </w:rPr>
            </w:pPr>
            <w:r w:rsidRPr="00162640">
              <w:rPr>
                <w:rFonts w:ascii="Times New Roman" w:eastAsia="Calibri" w:hAnsi="Times New Roman"/>
                <w:sz w:val="24"/>
                <w:szCs w:val="24"/>
                <w:lang w:eastAsia="en-US"/>
              </w:rPr>
              <w:t>01.01.2015 - 31.12.202</w:t>
            </w:r>
            <w:r w:rsidR="003D39E1">
              <w:rPr>
                <w:rFonts w:ascii="Times New Roman" w:eastAsia="Calibri" w:hAnsi="Times New Roman"/>
                <w:sz w:val="24"/>
                <w:szCs w:val="24"/>
                <w:lang w:val="en-US" w:eastAsia="en-US"/>
              </w:rPr>
              <w:t>1</w:t>
            </w:r>
          </w:p>
        </w:tc>
        <w:tc>
          <w:tcPr>
            <w:tcW w:w="3830" w:type="dxa"/>
            <w:tcBorders>
              <w:top w:val="single" w:sz="4" w:space="0" w:color="auto"/>
              <w:left w:val="single" w:sz="4" w:space="0" w:color="auto"/>
              <w:bottom w:val="single" w:sz="4" w:space="0" w:color="auto"/>
              <w:right w:val="single" w:sz="4" w:space="0" w:color="auto"/>
            </w:tcBorders>
          </w:tcPr>
          <w:p w14:paraId="3D756D01" w14:textId="77777777" w:rsidR="0034357A" w:rsidRPr="00162640" w:rsidRDefault="0034357A" w:rsidP="003D39E1">
            <w:pPr>
              <w:autoSpaceDE w:val="0"/>
              <w:autoSpaceDN w:val="0"/>
              <w:adjustRightInd w:val="0"/>
              <w:spacing w:after="0" w:line="240" w:lineRule="auto"/>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Планирование расходов на обслуживание муниципального долга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  будет осуществляться с учетом необходимости своевременного и полного исполнения обязательств </w:t>
            </w:r>
            <w:r w:rsidRPr="00162640">
              <w:rPr>
                <w:rFonts w:ascii="Times New Roman" w:eastAsiaTheme="minorHAnsi" w:hAnsi="Times New Roman"/>
                <w:bCs/>
                <w:sz w:val="24"/>
                <w:szCs w:val="24"/>
                <w:lang w:eastAsia="en-US"/>
              </w:rPr>
              <w:t>МО «Бичурский район».</w:t>
            </w:r>
            <w:r w:rsidRPr="00162640">
              <w:rPr>
                <w:rFonts w:ascii="Times New Roman" w:eastAsiaTheme="minorHAnsi" w:hAnsi="Times New Roman"/>
                <w:sz w:val="24"/>
                <w:szCs w:val="24"/>
                <w:lang w:eastAsia="en-US"/>
              </w:rPr>
              <w:t xml:space="preserve"> </w:t>
            </w:r>
          </w:p>
        </w:tc>
      </w:tr>
      <w:tr w:rsidR="009A5554" w:rsidRPr="00162640" w14:paraId="3CF7A8D3" w14:textId="77777777" w:rsidTr="003D39E1">
        <w:tc>
          <w:tcPr>
            <w:tcW w:w="851" w:type="dxa"/>
            <w:tcBorders>
              <w:top w:val="single" w:sz="4" w:space="0" w:color="auto"/>
              <w:left w:val="single" w:sz="4" w:space="0" w:color="auto"/>
              <w:bottom w:val="single" w:sz="4" w:space="0" w:color="auto"/>
              <w:right w:val="single" w:sz="4" w:space="0" w:color="auto"/>
            </w:tcBorders>
            <w:vAlign w:val="center"/>
          </w:tcPr>
          <w:p w14:paraId="224E1381" w14:textId="77777777" w:rsidR="009A5554" w:rsidRDefault="009A5554" w:rsidP="00805CFA">
            <w:pPr>
              <w:jc w:val="center"/>
              <w:rPr>
                <w:rFonts w:ascii="Times New Roman" w:hAnsi="Times New Roman"/>
                <w:sz w:val="28"/>
                <w:szCs w:val="28"/>
              </w:rPr>
            </w:pPr>
            <w:r>
              <w:rPr>
                <w:rFonts w:ascii="Times New Roman" w:hAnsi="Times New Roman"/>
                <w:sz w:val="28"/>
                <w:szCs w:val="28"/>
              </w:rPr>
              <w:t>1.2</w:t>
            </w:r>
          </w:p>
        </w:tc>
        <w:tc>
          <w:tcPr>
            <w:tcW w:w="3232" w:type="dxa"/>
            <w:tcBorders>
              <w:top w:val="single" w:sz="4" w:space="0" w:color="auto"/>
              <w:left w:val="single" w:sz="4" w:space="0" w:color="auto"/>
              <w:bottom w:val="single" w:sz="4" w:space="0" w:color="auto"/>
              <w:right w:val="single" w:sz="4" w:space="0" w:color="auto"/>
            </w:tcBorders>
          </w:tcPr>
          <w:p w14:paraId="284F0658" w14:textId="77777777" w:rsidR="009A5554" w:rsidRPr="00162640" w:rsidRDefault="009A5554" w:rsidP="00805CFA">
            <w:pPr>
              <w:pStyle w:val="ConsPlusNormal0"/>
              <w:jc w:val="center"/>
              <w:outlineLvl w:val="1"/>
              <w:rPr>
                <w:rFonts w:ascii="Times New Roman" w:hAnsi="Times New Roman"/>
                <w:sz w:val="24"/>
                <w:szCs w:val="24"/>
              </w:rPr>
            </w:pPr>
            <w:r w:rsidRPr="00162640">
              <w:rPr>
                <w:rFonts w:ascii="Times New Roman" w:eastAsia="Calibri" w:hAnsi="Times New Roman" w:cs="Times New Roman"/>
                <w:sz w:val="24"/>
                <w:szCs w:val="24"/>
              </w:rPr>
              <w:t>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7AB32692" w14:textId="77777777" w:rsidR="009A5554" w:rsidRPr="00162640" w:rsidRDefault="009A5554" w:rsidP="00805CFA">
            <w:pPr>
              <w:spacing w:after="0" w:line="240" w:lineRule="auto"/>
              <w:jc w:val="center"/>
              <w:rPr>
                <w:rFonts w:ascii="Times New Roman" w:hAnsi="Times New Roman"/>
                <w:sz w:val="24"/>
                <w:szCs w:val="24"/>
              </w:rPr>
            </w:pPr>
          </w:p>
        </w:tc>
        <w:tc>
          <w:tcPr>
            <w:tcW w:w="2152" w:type="dxa"/>
            <w:gridSpan w:val="2"/>
            <w:tcBorders>
              <w:top w:val="single" w:sz="4" w:space="0" w:color="auto"/>
              <w:left w:val="single" w:sz="4" w:space="0" w:color="auto"/>
              <w:bottom w:val="single" w:sz="4" w:space="0" w:color="auto"/>
              <w:right w:val="single" w:sz="4" w:space="0" w:color="auto"/>
            </w:tcBorders>
          </w:tcPr>
          <w:p w14:paraId="45DBAF9E" w14:textId="6A5D31AD" w:rsidR="009A5554" w:rsidRPr="003D39E1" w:rsidRDefault="009A5554" w:rsidP="00152A0D">
            <w:pPr>
              <w:spacing w:after="0" w:line="240" w:lineRule="auto"/>
              <w:jc w:val="center"/>
              <w:rPr>
                <w:rFonts w:ascii="Times New Roman" w:eastAsia="Calibri" w:hAnsi="Times New Roman"/>
                <w:sz w:val="24"/>
                <w:szCs w:val="24"/>
                <w:lang w:val="en-US" w:eastAsia="en-US"/>
              </w:rPr>
            </w:pPr>
            <w:r w:rsidRPr="00162640">
              <w:rPr>
                <w:rFonts w:ascii="Times New Roman" w:eastAsia="Calibri" w:hAnsi="Times New Roman"/>
                <w:sz w:val="24"/>
                <w:szCs w:val="24"/>
                <w:lang w:eastAsia="en-US"/>
              </w:rPr>
              <w:t>01.01.2015 - 31.12.202</w:t>
            </w:r>
            <w:r w:rsidR="003D39E1">
              <w:rPr>
                <w:rFonts w:ascii="Times New Roman" w:eastAsia="Calibri" w:hAnsi="Times New Roman"/>
                <w:sz w:val="24"/>
                <w:szCs w:val="24"/>
                <w:lang w:val="en-US" w:eastAsia="en-US"/>
              </w:rPr>
              <w:t>1</w:t>
            </w:r>
          </w:p>
        </w:tc>
        <w:tc>
          <w:tcPr>
            <w:tcW w:w="3830" w:type="dxa"/>
            <w:tcBorders>
              <w:top w:val="single" w:sz="4" w:space="0" w:color="auto"/>
              <w:left w:val="single" w:sz="4" w:space="0" w:color="auto"/>
              <w:bottom w:val="single" w:sz="4" w:space="0" w:color="auto"/>
              <w:right w:val="single" w:sz="4" w:space="0" w:color="auto"/>
            </w:tcBorders>
          </w:tcPr>
          <w:p w14:paraId="17ED0E8D" w14:textId="77777777" w:rsidR="009A5554" w:rsidRPr="00162640" w:rsidRDefault="009A5554" w:rsidP="003D39E1">
            <w:pPr>
              <w:autoSpaceDE w:val="0"/>
              <w:autoSpaceDN w:val="0"/>
              <w:adjustRightInd w:val="0"/>
              <w:spacing w:after="0" w:line="240" w:lineRule="auto"/>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 xml:space="preserve">Регулярная публикация информации о состоянии долговых обязательств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 xml:space="preserve">на официальном сайте </w:t>
            </w:r>
            <w:r w:rsidRPr="00162640">
              <w:rPr>
                <w:rFonts w:ascii="Times New Roman" w:eastAsiaTheme="minorHAnsi" w:hAnsi="Times New Roman"/>
                <w:bCs/>
                <w:sz w:val="24"/>
                <w:szCs w:val="24"/>
                <w:lang w:eastAsia="en-US"/>
              </w:rPr>
              <w:t xml:space="preserve">МО «Бичурский район» </w:t>
            </w:r>
            <w:r w:rsidRPr="00162640">
              <w:rPr>
                <w:rFonts w:ascii="Times New Roman" w:eastAsiaTheme="minorHAnsi" w:hAnsi="Times New Roman"/>
                <w:sz w:val="24"/>
                <w:szCs w:val="24"/>
                <w:lang w:eastAsia="en-US"/>
              </w:rPr>
              <w:t>в сети Интернет.</w:t>
            </w:r>
          </w:p>
          <w:p w14:paraId="7C53FC01" w14:textId="77777777" w:rsidR="009A5554" w:rsidRPr="00162640" w:rsidRDefault="009A5554" w:rsidP="00805CFA">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p>
        </w:tc>
      </w:tr>
      <w:tr w:rsidR="0034357A" w:rsidRPr="00162640" w14:paraId="7A4AF73B" w14:textId="77777777" w:rsidTr="003D39E1">
        <w:tc>
          <w:tcPr>
            <w:tcW w:w="851" w:type="dxa"/>
            <w:tcBorders>
              <w:top w:val="single" w:sz="4" w:space="0" w:color="auto"/>
              <w:left w:val="single" w:sz="4" w:space="0" w:color="auto"/>
              <w:bottom w:val="single" w:sz="4" w:space="0" w:color="auto"/>
              <w:right w:val="single" w:sz="4" w:space="0" w:color="auto"/>
            </w:tcBorders>
            <w:vAlign w:val="center"/>
          </w:tcPr>
          <w:p w14:paraId="0414873D" w14:textId="77777777" w:rsidR="0034357A" w:rsidRDefault="0034357A" w:rsidP="0034357A">
            <w:pPr>
              <w:jc w:val="center"/>
              <w:rPr>
                <w:rFonts w:ascii="Times New Roman" w:hAnsi="Times New Roman"/>
                <w:sz w:val="28"/>
                <w:szCs w:val="28"/>
              </w:rPr>
            </w:pPr>
            <w:r>
              <w:rPr>
                <w:rFonts w:ascii="Times New Roman" w:hAnsi="Times New Roman"/>
                <w:sz w:val="28"/>
                <w:szCs w:val="28"/>
              </w:rPr>
              <w:t>1.3</w:t>
            </w:r>
          </w:p>
        </w:tc>
        <w:tc>
          <w:tcPr>
            <w:tcW w:w="3232" w:type="dxa"/>
            <w:tcBorders>
              <w:top w:val="single" w:sz="4" w:space="0" w:color="auto"/>
              <w:left w:val="single" w:sz="4" w:space="0" w:color="auto"/>
              <w:bottom w:val="single" w:sz="4" w:space="0" w:color="auto"/>
              <w:right w:val="single" w:sz="4" w:space="0" w:color="auto"/>
            </w:tcBorders>
          </w:tcPr>
          <w:p w14:paraId="2294E7CF" w14:textId="77777777" w:rsidR="0034357A" w:rsidRPr="00162640" w:rsidRDefault="0034357A" w:rsidP="00E33D17">
            <w:pPr>
              <w:spacing w:after="0" w:line="240" w:lineRule="auto"/>
              <w:jc w:val="center"/>
              <w:rPr>
                <w:rFonts w:ascii="Times New Roman" w:hAnsi="Times New Roman"/>
                <w:sz w:val="24"/>
                <w:szCs w:val="24"/>
              </w:rPr>
            </w:pPr>
            <w:r w:rsidRPr="00162640">
              <w:rPr>
                <w:rFonts w:ascii="Times New Roman" w:hAnsi="Times New Roman"/>
                <w:sz w:val="24"/>
                <w:szCs w:val="24"/>
              </w:rPr>
              <w:t>Эффективное планирование объема и структуры муниципального долга</w:t>
            </w:r>
          </w:p>
        </w:tc>
        <w:tc>
          <w:tcPr>
            <w:tcW w:w="2152" w:type="dxa"/>
            <w:gridSpan w:val="2"/>
            <w:tcBorders>
              <w:top w:val="single" w:sz="4" w:space="0" w:color="auto"/>
              <w:left w:val="single" w:sz="4" w:space="0" w:color="auto"/>
              <w:bottom w:val="single" w:sz="4" w:space="0" w:color="auto"/>
              <w:right w:val="single" w:sz="4" w:space="0" w:color="auto"/>
            </w:tcBorders>
          </w:tcPr>
          <w:p w14:paraId="458DAFF7" w14:textId="19C88F4D" w:rsidR="0034357A" w:rsidRPr="003D39E1" w:rsidRDefault="0034357A" w:rsidP="00152A0D">
            <w:pPr>
              <w:spacing w:after="0" w:line="240" w:lineRule="auto"/>
              <w:jc w:val="center"/>
              <w:rPr>
                <w:rFonts w:ascii="Times New Roman" w:hAnsi="Times New Roman"/>
                <w:sz w:val="24"/>
                <w:szCs w:val="24"/>
                <w:lang w:val="en-US"/>
              </w:rPr>
            </w:pPr>
            <w:r w:rsidRPr="00162640">
              <w:rPr>
                <w:rFonts w:ascii="Times New Roman" w:eastAsia="Calibri" w:hAnsi="Times New Roman"/>
                <w:sz w:val="24"/>
                <w:szCs w:val="24"/>
                <w:lang w:eastAsia="en-US"/>
              </w:rPr>
              <w:t>01.01.2015 - 31.12.202</w:t>
            </w:r>
            <w:r w:rsidR="003D39E1">
              <w:rPr>
                <w:rFonts w:ascii="Times New Roman" w:eastAsia="Calibri" w:hAnsi="Times New Roman"/>
                <w:sz w:val="24"/>
                <w:szCs w:val="24"/>
                <w:lang w:val="en-US" w:eastAsia="en-US"/>
              </w:rPr>
              <w:t>1</w:t>
            </w:r>
          </w:p>
        </w:tc>
        <w:tc>
          <w:tcPr>
            <w:tcW w:w="3830" w:type="dxa"/>
            <w:tcBorders>
              <w:top w:val="single" w:sz="4" w:space="0" w:color="auto"/>
              <w:left w:val="single" w:sz="4" w:space="0" w:color="auto"/>
              <w:bottom w:val="single" w:sz="4" w:space="0" w:color="auto"/>
              <w:right w:val="single" w:sz="4" w:space="0" w:color="auto"/>
            </w:tcBorders>
          </w:tcPr>
          <w:p w14:paraId="67A4604F" w14:textId="77777777" w:rsidR="0034357A" w:rsidRPr="00162640" w:rsidRDefault="0034357A" w:rsidP="003D39E1">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Своевременное и полное погашение долговых обязательств МО «Бичурский район», покрытие временных кассовых разрывов, обеспечение равномерности графика платежей и исключение пиковых нагрузок на МО «Бичурский район» бюджет.</w:t>
            </w:r>
          </w:p>
          <w:p w14:paraId="280F9EC7" w14:textId="77777777" w:rsidR="0034357A" w:rsidRPr="00162640" w:rsidRDefault="0034357A" w:rsidP="00E33D17">
            <w:pPr>
              <w:spacing w:after="0" w:line="240" w:lineRule="auto"/>
              <w:jc w:val="center"/>
              <w:rPr>
                <w:rFonts w:ascii="Times New Roman" w:hAnsi="Times New Roman"/>
                <w:sz w:val="24"/>
                <w:szCs w:val="24"/>
              </w:rPr>
            </w:pPr>
          </w:p>
        </w:tc>
      </w:tr>
    </w:tbl>
    <w:p w14:paraId="28FB8274" w14:textId="77777777" w:rsidR="00177901" w:rsidRDefault="00177901" w:rsidP="00177901">
      <w:pPr>
        <w:spacing w:after="0" w:line="240" w:lineRule="auto"/>
        <w:jc w:val="center"/>
        <w:rPr>
          <w:rFonts w:ascii="Times New Roman" w:eastAsia="Calibri" w:hAnsi="Times New Roman"/>
          <w:b/>
          <w:sz w:val="24"/>
          <w:szCs w:val="24"/>
          <w:lang w:eastAsia="en-US"/>
        </w:rPr>
      </w:pPr>
    </w:p>
    <w:p w14:paraId="53C864E5" w14:textId="77777777" w:rsidR="00314197" w:rsidRDefault="00314197" w:rsidP="002233CB">
      <w:pPr>
        <w:autoSpaceDE w:val="0"/>
        <w:autoSpaceDN w:val="0"/>
        <w:adjustRightInd w:val="0"/>
        <w:spacing w:after="0" w:line="240" w:lineRule="auto"/>
        <w:jc w:val="right"/>
        <w:rPr>
          <w:rFonts w:ascii="Times New Roman" w:hAnsi="Times New Roman"/>
          <w:sz w:val="28"/>
          <w:szCs w:val="28"/>
        </w:rPr>
      </w:pPr>
    </w:p>
    <w:p w14:paraId="49D38D57" w14:textId="77777777" w:rsidR="00CA22B8" w:rsidRPr="00177901" w:rsidRDefault="00CA22B8" w:rsidP="000950EB">
      <w:pPr>
        <w:widowControl w:val="0"/>
        <w:autoSpaceDE w:val="0"/>
        <w:autoSpaceDN w:val="0"/>
        <w:adjustRightInd w:val="0"/>
        <w:spacing w:after="0" w:line="240" w:lineRule="auto"/>
        <w:ind w:left="-142" w:firstLine="115"/>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t xml:space="preserve">Мероприятие </w:t>
      </w:r>
      <w:r>
        <w:rPr>
          <w:rFonts w:ascii="Times New Roman" w:eastAsia="Calibri" w:hAnsi="Times New Roman"/>
          <w:b/>
          <w:i/>
          <w:sz w:val="28"/>
          <w:szCs w:val="28"/>
          <w:lang w:eastAsia="en-US"/>
        </w:rPr>
        <w:t>1</w:t>
      </w:r>
      <w:r w:rsidRPr="002F291E">
        <w:rPr>
          <w:rFonts w:ascii="Times New Roman" w:eastAsia="Calibri" w:hAnsi="Times New Roman"/>
          <w:b/>
          <w:i/>
          <w:sz w:val="28"/>
          <w:szCs w:val="28"/>
          <w:lang w:eastAsia="en-US"/>
        </w:rPr>
        <w:t>.</w:t>
      </w:r>
      <w:r w:rsidRPr="00177901">
        <w:rPr>
          <w:rFonts w:ascii="Times New Roman" w:eastAsia="Calibri" w:hAnsi="Times New Roman"/>
          <w:sz w:val="28"/>
          <w:szCs w:val="28"/>
          <w:lang w:eastAsia="en-US"/>
        </w:rPr>
        <w:t xml:space="preserve"> Обслуживание муниципального долга муниципального образования «Бичурский район».</w:t>
      </w:r>
    </w:p>
    <w:p w14:paraId="53E22EE0" w14:textId="77777777" w:rsidR="00CA22B8" w:rsidRPr="00177901" w:rsidRDefault="00CA22B8" w:rsidP="000950EB">
      <w:pPr>
        <w:widowControl w:val="0"/>
        <w:autoSpaceDE w:val="0"/>
        <w:autoSpaceDN w:val="0"/>
        <w:adjustRightInd w:val="0"/>
        <w:spacing w:after="0" w:line="240" w:lineRule="auto"/>
        <w:ind w:left="-142" w:firstLine="115"/>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Выплата процентных платежей по муниципальному догу и оплата услуг, связанных с размещением муниципального долга, будут обеспечивать своевременное и полное исполнение обязательств по обслуживанию муниципального долга муниципального образования «Бичурский район».</w:t>
      </w:r>
    </w:p>
    <w:p w14:paraId="272D3346" w14:textId="77777777" w:rsidR="00CA22B8" w:rsidRPr="00177901" w:rsidRDefault="00CA22B8" w:rsidP="000950EB">
      <w:pPr>
        <w:widowControl w:val="0"/>
        <w:autoSpaceDE w:val="0"/>
        <w:autoSpaceDN w:val="0"/>
        <w:adjustRightInd w:val="0"/>
        <w:spacing w:after="0" w:line="240" w:lineRule="auto"/>
        <w:ind w:left="-142" w:firstLine="115"/>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t>Мероприятие 2.</w:t>
      </w:r>
      <w:r w:rsidRPr="00177901">
        <w:rPr>
          <w:rFonts w:ascii="Times New Roman" w:eastAsia="Calibri" w:hAnsi="Times New Roman"/>
          <w:sz w:val="28"/>
          <w:szCs w:val="28"/>
          <w:lang w:eastAsia="en-US"/>
        </w:rPr>
        <w:t xml:space="preserve"> Повышение прозрачности в сфере управления муниципальным долгом и укрепление репутации муниципального образования «Бичурский район» как надежного заемщика.</w:t>
      </w:r>
    </w:p>
    <w:p w14:paraId="0C14CD7D" w14:textId="77777777" w:rsidR="00CA22B8" w:rsidRPr="00177901" w:rsidRDefault="00CA22B8" w:rsidP="000950EB">
      <w:pPr>
        <w:widowControl w:val="0"/>
        <w:autoSpaceDE w:val="0"/>
        <w:autoSpaceDN w:val="0"/>
        <w:adjustRightInd w:val="0"/>
        <w:spacing w:after="0" w:line="240" w:lineRule="auto"/>
        <w:ind w:left="-142" w:firstLine="115"/>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Для повышения прозрачности в сфере управления муниципальным долгом будет осуществляться регулярная публикация информации о состоянии долговых обязательств муниципального образования «Бичурский район» на официальном сайте Администрации муниципального образования «Бичурский район» в сети </w:t>
      </w:r>
      <w:r w:rsidRPr="00177901">
        <w:rPr>
          <w:rFonts w:ascii="Times New Roman" w:eastAsia="Calibri" w:hAnsi="Times New Roman"/>
          <w:sz w:val="28"/>
          <w:szCs w:val="28"/>
          <w:lang w:eastAsia="en-US"/>
        </w:rPr>
        <w:lastRenderedPageBreak/>
        <w:t>Интернет.</w:t>
      </w:r>
    </w:p>
    <w:p w14:paraId="151BEBB6" w14:textId="77777777" w:rsidR="00805CFA" w:rsidRPr="00177901" w:rsidRDefault="00805CFA" w:rsidP="000950EB">
      <w:pPr>
        <w:widowControl w:val="0"/>
        <w:autoSpaceDE w:val="0"/>
        <w:autoSpaceDN w:val="0"/>
        <w:adjustRightInd w:val="0"/>
        <w:spacing w:after="0" w:line="240" w:lineRule="auto"/>
        <w:ind w:left="-142" w:firstLine="115"/>
        <w:jc w:val="both"/>
        <w:rPr>
          <w:rFonts w:ascii="Times New Roman" w:eastAsia="Calibri" w:hAnsi="Times New Roman"/>
          <w:sz w:val="28"/>
          <w:szCs w:val="28"/>
          <w:lang w:eastAsia="en-US"/>
        </w:rPr>
      </w:pPr>
      <w:r w:rsidRPr="002F291E">
        <w:rPr>
          <w:rFonts w:ascii="Times New Roman" w:eastAsia="Calibri" w:hAnsi="Times New Roman"/>
          <w:b/>
          <w:i/>
          <w:sz w:val="28"/>
          <w:szCs w:val="28"/>
          <w:lang w:eastAsia="en-US"/>
        </w:rPr>
        <w:t xml:space="preserve">Мероприятие </w:t>
      </w:r>
      <w:r w:rsidR="00CA22B8">
        <w:rPr>
          <w:rFonts w:ascii="Times New Roman" w:eastAsia="Calibri" w:hAnsi="Times New Roman"/>
          <w:b/>
          <w:i/>
          <w:sz w:val="28"/>
          <w:szCs w:val="28"/>
          <w:lang w:eastAsia="en-US"/>
        </w:rPr>
        <w:t>3.</w:t>
      </w:r>
      <w:r w:rsidRPr="00177901">
        <w:rPr>
          <w:rFonts w:ascii="Times New Roman" w:eastAsia="Calibri" w:hAnsi="Times New Roman"/>
          <w:sz w:val="28"/>
          <w:szCs w:val="28"/>
          <w:lang w:eastAsia="en-US"/>
        </w:rPr>
        <w:t xml:space="preserve"> Эффективное планирование объема и структуры муниципального долга.</w:t>
      </w:r>
    </w:p>
    <w:p w14:paraId="6B2E5A8A" w14:textId="77777777" w:rsidR="00805CFA" w:rsidRPr="00177901" w:rsidRDefault="00805CFA" w:rsidP="000950EB">
      <w:pPr>
        <w:widowControl w:val="0"/>
        <w:autoSpaceDE w:val="0"/>
        <w:autoSpaceDN w:val="0"/>
        <w:adjustRightInd w:val="0"/>
        <w:spacing w:after="0" w:line="240" w:lineRule="auto"/>
        <w:ind w:left="-142" w:firstLine="115"/>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Планирование объемов вновь принимаемых долговых обязательств, расходов на обслуживание муниципального долга будет осуществляться в соответствии с решением Совета депутатов МО «Бичурский район» на очередной финансовый год (очередной финансовый год и плановый период) с учетом положений Бюджетного </w:t>
      </w:r>
      <w:hyperlink r:id="rId12" w:history="1">
        <w:r w:rsidRPr="00177901">
          <w:rPr>
            <w:rFonts w:ascii="Times New Roman" w:eastAsia="Calibri" w:hAnsi="Times New Roman"/>
            <w:sz w:val="28"/>
            <w:szCs w:val="28"/>
            <w:lang w:eastAsia="en-US"/>
          </w:rPr>
          <w:t>кодекса</w:t>
        </w:r>
      </w:hyperlink>
      <w:r w:rsidRPr="00177901">
        <w:rPr>
          <w:rFonts w:ascii="Times New Roman" w:eastAsia="Calibri" w:hAnsi="Times New Roman"/>
          <w:sz w:val="28"/>
          <w:szCs w:val="28"/>
          <w:lang w:eastAsia="en-US"/>
        </w:rPr>
        <w:t xml:space="preserve">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муниципальных заимствований. По результатам планирования будут формироваться:</w:t>
      </w:r>
    </w:p>
    <w:p w14:paraId="6C544D87" w14:textId="77777777" w:rsidR="00805CFA" w:rsidRPr="00177901" w:rsidRDefault="00805CFA" w:rsidP="000950EB">
      <w:pPr>
        <w:widowControl w:val="0"/>
        <w:autoSpaceDE w:val="0"/>
        <w:autoSpaceDN w:val="0"/>
        <w:adjustRightInd w:val="0"/>
        <w:spacing w:after="0" w:line="240" w:lineRule="auto"/>
        <w:ind w:left="-142" w:firstLine="115"/>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программа муниципальных внутренних заимствований муниципального образования «Бичурский район» на очередной финансовый год (очередной финансовый год и плановый период);</w:t>
      </w:r>
    </w:p>
    <w:p w14:paraId="792F155F" w14:textId="77777777" w:rsidR="00805CFA" w:rsidRPr="00177901" w:rsidRDefault="00805CFA" w:rsidP="000950EB">
      <w:pPr>
        <w:widowControl w:val="0"/>
        <w:autoSpaceDE w:val="0"/>
        <w:autoSpaceDN w:val="0"/>
        <w:adjustRightInd w:val="0"/>
        <w:spacing w:after="0" w:line="240" w:lineRule="auto"/>
        <w:ind w:left="-142" w:firstLine="115"/>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 программа муниципальных гарантий муниципального образования «Бичурский район». </w:t>
      </w:r>
    </w:p>
    <w:p w14:paraId="1E53DBEB" w14:textId="77777777" w:rsidR="00805CFA" w:rsidRPr="00177901" w:rsidRDefault="00805CFA" w:rsidP="000950EB">
      <w:pPr>
        <w:widowControl w:val="0"/>
        <w:autoSpaceDE w:val="0"/>
        <w:autoSpaceDN w:val="0"/>
        <w:adjustRightInd w:val="0"/>
        <w:spacing w:after="0" w:line="240" w:lineRule="auto"/>
        <w:ind w:left="-142" w:firstLine="115"/>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Планирование расходов на обслуживание муниципального долга будет осуществляться с учетом необходимости своевременного и полного осуществления таких расходов.</w:t>
      </w:r>
    </w:p>
    <w:p w14:paraId="12288A56" w14:textId="77777777" w:rsidR="00805CFA" w:rsidRPr="00177901" w:rsidRDefault="00805CFA" w:rsidP="000950EB">
      <w:pPr>
        <w:widowControl w:val="0"/>
        <w:autoSpaceDE w:val="0"/>
        <w:autoSpaceDN w:val="0"/>
        <w:adjustRightInd w:val="0"/>
        <w:spacing w:after="0" w:line="240" w:lineRule="auto"/>
        <w:ind w:left="-142" w:firstLine="115"/>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На регулярной основе будут разрабатываться предложения по совершенствованию структуры муниципального долга и оптимизации расходов по его обслуживанию.</w:t>
      </w:r>
    </w:p>
    <w:p w14:paraId="384FAF0E" w14:textId="77777777" w:rsidR="00805CFA" w:rsidRPr="00177901" w:rsidRDefault="00805CFA" w:rsidP="000950EB">
      <w:pPr>
        <w:widowControl w:val="0"/>
        <w:autoSpaceDE w:val="0"/>
        <w:autoSpaceDN w:val="0"/>
        <w:adjustRightInd w:val="0"/>
        <w:spacing w:after="0" w:line="240" w:lineRule="auto"/>
        <w:ind w:left="-142" w:firstLine="115"/>
        <w:jc w:val="both"/>
        <w:rPr>
          <w:rFonts w:ascii="Times New Roman" w:eastAsia="Calibri" w:hAnsi="Times New Roman"/>
          <w:sz w:val="28"/>
          <w:szCs w:val="28"/>
          <w:lang w:eastAsia="en-US"/>
        </w:rPr>
      </w:pPr>
      <w:r w:rsidRPr="00177901">
        <w:rPr>
          <w:rFonts w:ascii="Times New Roman" w:eastAsia="Calibri" w:hAnsi="Times New Roman"/>
          <w:sz w:val="28"/>
          <w:szCs w:val="28"/>
          <w:lang w:eastAsia="en-US"/>
        </w:rPr>
        <w:t xml:space="preserve">Также будет осуществляться мониторинг соблюдения муниципальным образованием «Бичурский район» предельных параметров по объему муниципального долга (в том числе по муниципальным гарантиям) и по объему расходов на обслуживание муниципального долга, предусмотренных Бюджетным </w:t>
      </w:r>
      <w:hyperlink r:id="rId13" w:history="1">
        <w:r w:rsidRPr="00177901">
          <w:rPr>
            <w:rFonts w:ascii="Times New Roman" w:eastAsia="Calibri" w:hAnsi="Times New Roman"/>
            <w:sz w:val="28"/>
            <w:szCs w:val="28"/>
            <w:lang w:eastAsia="en-US"/>
          </w:rPr>
          <w:t>кодексом</w:t>
        </w:r>
      </w:hyperlink>
      <w:r w:rsidRPr="00177901">
        <w:rPr>
          <w:rFonts w:ascii="Times New Roman" w:eastAsia="Calibri" w:hAnsi="Times New Roman"/>
          <w:sz w:val="28"/>
          <w:szCs w:val="28"/>
          <w:lang w:eastAsia="en-US"/>
        </w:rPr>
        <w:t xml:space="preserve"> Российской Федерации и решениями о бюджетах.</w:t>
      </w:r>
    </w:p>
    <w:p w14:paraId="63FB6D32" w14:textId="77777777" w:rsidR="00684F02" w:rsidRDefault="00684F02"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3F991173" w14:textId="77777777" w:rsidR="00D979BE" w:rsidRDefault="00D979BE"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6E3F2D09" w14:textId="77777777" w:rsidR="00D979BE" w:rsidRDefault="00D979BE"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08AF9E52"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54596091"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03DA7E09"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7021CD33"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5BCA04A1"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70206BED"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26D96254"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7C9DF479" w14:textId="77777777" w:rsidR="00152A0D" w:rsidRDefault="00152A0D"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52B8BC7E" w14:textId="77777777" w:rsidR="00472E1E" w:rsidRDefault="00472E1E"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14241567" w14:textId="77777777" w:rsidR="00472E1E" w:rsidRDefault="00472E1E"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4755CBE9" w14:textId="77777777" w:rsidR="00472E1E" w:rsidRDefault="00472E1E"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417C8C07" w14:textId="630AE8A9" w:rsidR="00472E1E" w:rsidRDefault="00472E1E"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348C906F" w14:textId="0F8DC187" w:rsidR="000950EB" w:rsidRDefault="000950EB"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4C460B4B" w14:textId="0F41D164" w:rsidR="000950EB" w:rsidRDefault="000950EB"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6B0A8FEA" w14:textId="77777777" w:rsidR="00AC4904" w:rsidRDefault="00AC4904"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55BC8BA0" w14:textId="77777777" w:rsidR="000950EB" w:rsidRDefault="000950EB" w:rsidP="00726624">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6214AEF9" w14:textId="77777777" w:rsidR="00E91B91" w:rsidRPr="00177901" w:rsidRDefault="00E91B91" w:rsidP="00E91B91">
      <w:pPr>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t>Приложение  №</w:t>
      </w:r>
      <w:r>
        <w:rPr>
          <w:rFonts w:ascii="Times New Roman" w:hAnsi="Times New Roman"/>
          <w:sz w:val="28"/>
          <w:szCs w:val="28"/>
        </w:rPr>
        <w:t>2</w:t>
      </w:r>
    </w:p>
    <w:p w14:paraId="4E897CC5" w14:textId="77777777" w:rsidR="00E91B91" w:rsidRPr="00177901" w:rsidRDefault="00E91B91" w:rsidP="00E91B91">
      <w:pPr>
        <w:autoSpaceDE w:val="0"/>
        <w:autoSpaceDN w:val="0"/>
        <w:adjustRightInd w:val="0"/>
        <w:spacing w:after="0"/>
        <w:jc w:val="right"/>
        <w:rPr>
          <w:rFonts w:ascii="Times New Roman" w:eastAsia="Calibri" w:hAnsi="Times New Roman"/>
          <w:sz w:val="28"/>
          <w:szCs w:val="28"/>
          <w:lang w:eastAsia="en-US"/>
        </w:rPr>
      </w:pPr>
      <w:r w:rsidRPr="00177901">
        <w:rPr>
          <w:rFonts w:ascii="Times New Roman" w:eastAsia="Calibri" w:hAnsi="Times New Roman"/>
          <w:sz w:val="28"/>
          <w:szCs w:val="28"/>
          <w:lang w:eastAsia="en-US"/>
        </w:rPr>
        <w:t>к муниципальной программе</w:t>
      </w:r>
    </w:p>
    <w:p w14:paraId="0B846424" w14:textId="77777777" w:rsidR="00E91B91" w:rsidRPr="00177901" w:rsidRDefault="00E91B91" w:rsidP="00E91B91">
      <w:pPr>
        <w:widowControl w:val="0"/>
        <w:autoSpaceDE w:val="0"/>
        <w:autoSpaceDN w:val="0"/>
        <w:adjustRightInd w:val="0"/>
        <w:spacing w:after="0" w:line="240" w:lineRule="auto"/>
        <w:jc w:val="right"/>
        <w:rPr>
          <w:rFonts w:ascii="Times New Roman" w:hAnsi="Times New Roman"/>
          <w:sz w:val="28"/>
          <w:szCs w:val="28"/>
        </w:rPr>
      </w:pPr>
      <w:r w:rsidRPr="00177901">
        <w:rPr>
          <w:rFonts w:ascii="Times New Roman" w:hAnsi="Times New Roman"/>
          <w:sz w:val="28"/>
          <w:szCs w:val="28"/>
        </w:rPr>
        <w:t>муниципального образования «Бичурский район»</w:t>
      </w:r>
    </w:p>
    <w:p w14:paraId="710272FF" w14:textId="77777777" w:rsidR="00E91B91" w:rsidRDefault="00E91B91" w:rsidP="00E91B91">
      <w:pPr>
        <w:pStyle w:val="ConsPlusNormal0"/>
        <w:jc w:val="right"/>
        <w:rPr>
          <w:rFonts w:ascii="Times New Roman" w:hAnsi="Times New Roman" w:cs="Times New Roman"/>
          <w:b/>
          <w:sz w:val="28"/>
          <w:szCs w:val="28"/>
        </w:rPr>
      </w:pPr>
      <w:r w:rsidRPr="00177901">
        <w:rPr>
          <w:rFonts w:ascii="Times New Roman" w:eastAsia="Calibri" w:hAnsi="Times New Roman" w:cs="Times New Roman"/>
          <w:sz w:val="28"/>
          <w:szCs w:val="28"/>
        </w:rPr>
        <w:t>«Управление муниципальными финансами и муниципальным долгом»</w:t>
      </w:r>
    </w:p>
    <w:p w14:paraId="06028A24" w14:textId="77777777" w:rsidR="00E91B91" w:rsidRDefault="00E91B91" w:rsidP="002233CB">
      <w:pPr>
        <w:autoSpaceDE w:val="0"/>
        <w:autoSpaceDN w:val="0"/>
        <w:adjustRightInd w:val="0"/>
        <w:spacing w:after="0" w:line="240" w:lineRule="auto"/>
        <w:jc w:val="right"/>
        <w:rPr>
          <w:rFonts w:ascii="Times New Roman" w:hAnsi="Times New Roman"/>
          <w:sz w:val="28"/>
          <w:szCs w:val="28"/>
        </w:rPr>
      </w:pPr>
    </w:p>
    <w:p w14:paraId="2A7A30F7" w14:textId="77777777" w:rsidR="00EF0B48" w:rsidRPr="00EF0B48" w:rsidRDefault="00EF0B48" w:rsidP="00807665">
      <w:pPr>
        <w:widowControl w:val="0"/>
        <w:autoSpaceDE w:val="0"/>
        <w:autoSpaceDN w:val="0"/>
        <w:adjustRightInd w:val="0"/>
        <w:spacing w:after="0" w:line="240" w:lineRule="auto"/>
        <w:ind w:left="-567"/>
        <w:jc w:val="center"/>
        <w:rPr>
          <w:rFonts w:ascii="Times New Roman" w:eastAsia="Calibri" w:hAnsi="Times New Roman"/>
          <w:b/>
          <w:sz w:val="28"/>
          <w:szCs w:val="28"/>
          <w:lang w:eastAsia="en-US"/>
        </w:rPr>
      </w:pPr>
      <w:r w:rsidRPr="00EF0B48">
        <w:rPr>
          <w:rFonts w:ascii="Times New Roman" w:eastAsia="Calibri" w:hAnsi="Times New Roman"/>
          <w:b/>
          <w:sz w:val="28"/>
          <w:szCs w:val="28"/>
          <w:lang w:eastAsia="en-US"/>
        </w:rPr>
        <w:t>Подпрограмма   №2</w:t>
      </w:r>
    </w:p>
    <w:p w14:paraId="2CB53BD0" w14:textId="77777777" w:rsidR="00EF0B48" w:rsidRPr="00EF0B48" w:rsidRDefault="00EF0B48" w:rsidP="00807665">
      <w:pPr>
        <w:widowControl w:val="0"/>
        <w:autoSpaceDE w:val="0"/>
        <w:autoSpaceDN w:val="0"/>
        <w:adjustRightInd w:val="0"/>
        <w:spacing w:after="0" w:line="240" w:lineRule="auto"/>
        <w:ind w:left="-567"/>
        <w:jc w:val="center"/>
        <w:rPr>
          <w:rFonts w:ascii="Times New Roman" w:eastAsia="Calibri" w:hAnsi="Times New Roman"/>
          <w:b/>
          <w:sz w:val="28"/>
          <w:szCs w:val="28"/>
          <w:lang w:eastAsia="en-US"/>
        </w:rPr>
      </w:pPr>
      <w:r w:rsidRPr="00EF0B48">
        <w:rPr>
          <w:rFonts w:ascii="Times New Roman" w:eastAsia="Calibri" w:hAnsi="Times New Roman"/>
          <w:b/>
          <w:sz w:val="28"/>
          <w:szCs w:val="28"/>
          <w:lang w:eastAsia="en-US"/>
        </w:rPr>
        <w:t xml:space="preserve">«Повышение </w:t>
      </w:r>
      <w:r w:rsidR="00044108">
        <w:rPr>
          <w:rFonts w:ascii="Times New Roman" w:eastAsia="Calibri" w:hAnsi="Times New Roman"/>
          <w:b/>
          <w:sz w:val="28"/>
          <w:szCs w:val="28"/>
          <w:lang w:eastAsia="en-US"/>
        </w:rPr>
        <w:t>качества</w:t>
      </w:r>
      <w:r w:rsidRPr="00EF0B48">
        <w:rPr>
          <w:rFonts w:ascii="Times New Roman" w:eastAsia="Calibri" w:hAnsi="Times New Roman"/>
          <w:b/>
          <w:sz w:val="28"/>
          <w:szCs w:val="28"/>
          <w:lang w:eastAsia="en-US"/>
        </w:rPr>
        <w:t xml:space="preserve"> управления </w:t>
      </w:r>
      <w:r w:rsidR="00D622D8">
        <w:rPr>
          <w:rFonts w:ascii="Times New Roman" w:eastAsia="Calibri" w:hAnsi="Times New Roman"/>
          <w:b/>
          <w:sz w:val="28"/>
          <w:szCs w:val="28"/>
          <w:lang w:eastAsia="en-US"/>
        </w:rPr>
        <w:t>муниципальными</w:t>
      </w:r>
      <w:r w:rsidRPr="00EF0B48">
        <w:rPr>
          <w:rFonts w:ascii="Times New Roman" w:eastAsia="Calibri" w:hAnsi="Times New Roman"/>
          <w:b/>
          <w:sz w:val="28"/>
          <w:szCs w:val="28"/>
          <w:lang w:eastAsia="en-US"/>
        </w:rPr>
        <w:t xml:space="preserve"> финансами»</w:t>
      </w:r>
    </w:p>
    <w:p w14:paraId="3FC46A5D" w14:textId="77777777" w:rsidR="00EF0B48" w:rsidRPr="00EF0B48" w:rsidRDefault="00EF0B48" w:rsidP="005459B1">
      <w:pPr>
        <w:widowControl w:val="0"/>
        <w:autoSpaceDE w:val="0"/>
        <w:autoSpaceDN w:val="0"/>
        <w:adjustRightInd w:val="0"/>
        <w:spacing w:after="0" w:line="240" w:lineRule="auto"/>
        <w:ind w:left="-567"/>
        <w:jc w:val="center"/>
        <w:rPr>
          <w:rFonts w:ascii="Times New Roman" w:hAnsi="Times New Roman"/>
          <w:sz w:val="28"/>
          <w:szCs w:val="28"/>
        </w:rPr>
      </w:pPr>
      <w:r w:rsidRPr="00EF0B48">
        <w:rPr>
          <w:rFonts w:ascii="Times New Roman" w:hAnsi="Times New Roman"/>
          <w:sz w:val="28"/>
          <w:szCs w:val="28"/>
        </w:rPr>
        <w:t>Паспорт</w:t>
      </w:r>
      <w:r w:rsidR="005459B1">
        <w:rPr>
          <w:rFonts w:ascii="Times New Roman" w:hAnsi="Times New Roman"/>
          <w:sz w:val="28"/>
          <w:szCs w:val="28"/>
        </w:rPr>
        <w:t xml:space="preserve"> </w:t>
      </w:r>
      <w:r w:rsidRPr="00EF0B48">
        <w:rPr>
          <w:rFonts w:ascii="Times New Roman" w:hAnsi="Times New Roman"/>
          <w:bCs/>
          <w:sz w:val="28"/>
          <w:szCs w:val="28"/>
        </w:rPr>
        <w:t xml:space="preserve">подпрограммы </w:t>
      </w:r>
    </w:p>
    <w:p w14:paraId="6D31366B" w14:textId="77777777" w:rsidR="00475CE7" w:rsidRPr="00EF0B48" w:rsidRDefault="00475CE7" w:rsidP="00EF0B48">
      <w:pPr>
        <w:widowControl w:val="0"/>
        <w:autoSpaceDE w:val="0"/>
        <w:autoSpaceDN w:val="0"/>
        <w:adjustRightInd w:val="0"/>
        <w:spacing w:after="0" w:line="240" w:lineRule="auto"/>
        <w:jc w:val="right"/>
        <w:rPr>
          <w:rFonts w:cs="Calibri"/>
          <w:sz w:val="28"/>
          <w:szCs w:val="28"/>
        </w:rPr>
      </w:pPr>
    </w:p>
    <w:tbl>
      <w:tblPr>
        <w:tblW w:w="10065" w:type="dxa"/>
        <w:tblCellSpacing w:w="5" w:type="nil"/>
        <w:tblInd w:w="-5" w:type="dxa"/>
        <w:tblLayout w:type="fixed"/>
        <w:tblCellMar>
          <w:left w:w="75" w:type="dxa"/>
          <w:right w:w="75" w:type="dxa"/>
        </w:tblCellMar>
        <w:tblLook w:val="0000" w:firstRow="0" w:lastRow="0" w:firstColumn="0" w:lastColumn="0" w:noHBand="0" w:noVBand="0"/>
      </w:tblPr>
      <w:tblGrid>
        <w:gridCol w:w="2207"/>
        <w:gridCol w:w="1275"/>
        <w:gridCol w:w="1843"/>
        <w:gridCol w:w="1701"/>
        <w:gridCol w:w="1263"/>
        <w:gridCol w:w="1776"/>
      </w:tblGrid>
      <w:tr w:rsidR="00EF0B48" w:rsidRPr="00EF0B48" w14:paraId="7978C0C9" w14:textId="77777777" w:rsidTr="000950EB">
        <w:trPr>
          <w:trHeight w:val="537"/>
          <w:tblCellSpacing w:w="5" w:type="nil"/>
        </w:trPr>
        <w:tc>
          <w:tcPr>
            <w:tcW w:w="2207" w:type="dxa"/>
            <w:tcBorders>
              <w:top w:val="single" w:sz="4" w:space="0" w:color="auto"/>
              <w:left w:val="single" w:sz="4" w:space="0" w:color="auto"/>
              <w:bottom w:val="single" w:sz="4" w:space="0" w:color="auto"/>
              <w:right w:val="single" w:sz="4" w:space="0" w:color="auto"/>
            </w:tcBorders>
          </w:tcPr>
          <w:p w14:paraId="14018F66" w14:textId="77777777" w:rsidR="00EF0B48" w:rsidRPr="00EF0B48" w:rsidRDefault="00EF0B48"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Наименование </w:t>
            </w:r>
            <w:r w:rsidR="00BC0CFB">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858" w:type="dxa"/>
            <w:gridSpan w:val="5"/>
            <w:tcBorders>
              <w:top w:val="single" w:sz="4" w:space="0" w:color="auto"/>
              <w:left w:val="single" w:sz="4" w:space="0" w:color="auto"/>
              <w:bottom w:val="single" w:sz="4" w:space="0" w:color="auto"/>
              <w:right w:val="single" w:sz="4" w:space="0" w:color="auto"/>
            </w:tcBorders>
          </w:tcPr>
          <w:p w14:paraId="1AE6FE85" w14:textId="2D0291EB" w:rsidR="00D622D8" w:rsidRPr="00D622D8" w:rsidRDefault="000950EB" w:rsidP="00AC4904">
            <w:pPr>
              <w:widowControl w:val="0"/>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w:t>
            </w:r>
            <w:r w:rsidR="00D622D8" w:rsidRPr="00D622D8">
              <w:rPr>
                <w:rFonts w:ascii="Times New Roman" w:eastAsia="Calibri" w:hAnsi="Times New Roman"/>
                <w:sz w:val="28"/>
                <w:szCs w:val="28"/>
                <w:lang w:eastAsia="en-US"/>
              </w:rPr>
              <w:t>Повышение качества управления муниципальными финансами</w:t>
            </w:r>
            <w:r>
              <w:rPr>
                <w:rFonts w:ascii="Times New Roman" w:eastAsia="Calibri" w:hAnsi="Times New Roman"/>
                <w:sz w:val="28"/>
                <w:szCs w:val="28"/>
                <w:lang w:eastAsia="en-US"/>
              </w:rPr>
              <w:t>» (далее - подпрограмма)</w:t>
            </w:r>
          </w:p>
          <w:p w14:paraId="2ABEEC37" w14:textId="77777777" w:rsidR="00EF0B48" w:rsidRPr="00EF0B48" w:rsidRDefault="00EF0B48" w:rsidP="00EF0B48">
            <w:pPr>
              <w:widowControl w:val="0"/>
              <w:autoSpaceDE w:val="0"/>
              <w:autoSpaceDN w:val="0"/>
              <w:adjustRightInd w:val="0"/>
              <w:spacing w:line="240" w:lineRule="auto"/>
              <w:rPr>
                <w:rFonts w:ascii="Times New Roman" w:eastAsia="Calibri" w:hAnsi="Times New Roman"/>
                <w:sz w:val="28"/>
                <w:szCs w:val="28"/>
                <w:lang w:eastAsia="en-US"/>
              </w:rPr>
            </w:pPr>
          </w:p>
        </w:tc>
      </w:tr>
      <w:tr w:rsidR="00EF0B48" w:rsidRPr="00EF0B48" w14:paraId="4363DB33" w14:textId="77777777" w:rsidTr="000950EB">
        <w:trPr>
          <w:trHeight w:val="947"/>
          <w:tblCellSpacing w:w="5" w:type="nil"/>
        </w:trPr>
        <w:tc>
          <w:tcPr>
            <w:tcW w:w="2207" w:type="dxa"/>
            <w:tcBorders>
              <w:top w:val="single" w:sz="4" w:space="0" w:color="auto"/>
              <w:left w:val="single" w:sz="4" w:space="0" w:color="auto"/>
              <w:bottom w:val="single" w:sz="4" w:space="0" w:color="auto"/>
              <w:right w:val="single" w:sz="4" w:space="0" w:color="auto"/>
            </w:tcBorders>
          </w:tcPr>
          <w:p w14:paraId="2888D1D0" w14:textId="77777777" w:rsidR="00EF0B48" w:rsidRPr="00EF0B48" w:rsidRDefault="00EF0B48"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Ответственный исполнитель </w:t>
            </w:r>
            <w:r w:rsidR="00BC0CFB">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858" w:type="dxa"/>
            <w:gridSpan w:val="5"/>
            <w:tcBorders>
              <w:top w:val="single" w:sz="4" w:space="0" w:color="auto"/>
              <w:left w:val="single" w:sz="4" w:space="0" w:color="auto"/>
              <w:bottom w:val="single" w:sz="4" w:space="0" w:color="auto"/>
              <w:right w:val="single" w:sz="4" w:space="0" w:color="auto"/>
            </w:tcBorders>
          </w:tcPr>
          <w:p w14:paraId="23E5D688" w14:textId="77777777" w:rsidR="00EF0B48" w:rsidRPr="00EF0B48" w:rsidRDefault="00EF0B48"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bCs/>
                <w:sz w:val="28"/>
                <w:szCs w:val="28"/>
                <w:lang w:eastAsia="en-US"/>
              </w:rPr>
              <w:t>Муниципальное учреждение финансовое управление Администрации</w:t>
            </w:r>
            <w:r w:rsidRPr="00EF0B48">
              <w:rPr>
                <w:rFonts w:ascii="Times New Roman" w:eastAsia="Calibri" w:hAnsi="Times New Roman"/>
                <w:sz w:val="28"/>
                <w:szCs w:val="28"/>
                <w:lang w:eastAsia="en-US"/>
              </w:rPr>
              <w:t xml:space="preserve"> муниципального образования «Бичурский район» </w:t>
            </w:r>
            <w:r w:rsidRPr="00EF0B48">
              <w:rPr>
                <w:rFonts w:ascii="Times New Roman" w:eastAsia="Calibri" w:hAnsi="Times New Roman"/>
                <w:bCs/>
                <w:sz w:val="28"/>
                <w:szCs w:val="28"/>
                <w:lang w:eastAsia="en-US"/>
              </w:rPr>
              <w:t xml:space="preserve">                                               </w:t>
            </w:r>
          </w:p>
        </w:tc>
      </w:tr>
      <w:tr w:rsidR="00EF0B48" w:rsidRPr="00EF0B48" w14:paraId="7A3DB085" w14:textId="77777777" w:rsidTr="000950EB">
        <w:trPr>
          <w:trHeight w:val="595"/>
          <w:tblCellSpacing w:w="5" w:type="nil"/>
        </w:trPr>
        <w:tc>
          <w:tcPr>
            <w:tcW w:w="2207" w:type="dxa"/>
            <w:tcBorders>
              <w:top w:val="single" w:sz="4" w:space="0" w:color="auto"/>
              <w:left w:val="single" w:sz="4" w:space="0" w:color="auto"/>
              <w:bottom w:val="single" w:sz="4" w:space="0" w:color="auto"/>
              <w:right w:val="single" w:sz="4" w:space="0" w:color="auto"/>
            </w:tcBorders>
          </w:tcPr>
          <w:p w14:paraId="68DD0B6B" w14:textId="77777777" w:rsidR="00EF0B48" w:rsidRPr="00EF0B48" w:rsidRDefault="00EF0B48"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Соисполнители </w:t>
            </w:r>
            <w:r w:rsidR="00BC0CFB">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858" w:type="dxa"/>
            <w:gridSpan w:val="5"/>
            <w:tcBorders>
              <w:top w:val="single" w:sz="4" w:space="0" w:color="auto"/>
              <w:left w:val="single" w:sz="4" w:space="0" w:color="auto"/>
              <w:bottom w:val="single" w:sz="4" w:space="0" w:color="auto"/>
              <w:right w:val="single" w:sz="4" w:space="0" w:color="auto"/>
            </w:tcBorders>
          </w:tcPr>
          <w:p w14:paraId="030BE430" w14:textId="77777777" w:rsidR="00EF0B48" w:rsidRPr="00EF0B48" w:rsidRDefault="00EF0B48" w:rsidP="00B1365B">
            <w:pPr>
              <w:autoSpaceDE w:val="0"/>
              <w:autoSpaceDN w:val="0"/>
              <w:adjustRightInd w:val="0"/>
              <w:spacing w:line="240" w:lineRule="auto"/>
              <w:rPr>
                <w:rFonts w:ascii="Times New Roman" w:eastAsia="Calibri" w:hAnsi="Times New Roman"/>
                <w:sz w:val="28"/>
                <w:szCs w:val="28"/>
                <w:lang w:eastAsia="en-US"/>
              </w:rPr>
            </w:pPr>
            <w:r w:rsidRPr="00EF0B48">
              <w:rPr>
                <w:rFonts w:ascii="Times New Roman" w:hAnsi="Times New Roman"/>
                <w:bCs/>
                <w:sz w:val="28"/>
                <w:szCs w:val="28"/>
              </w:rPr>
              <w:t xml:space="preserve">Структурные (отраслевые) подразделения </w:t>
            </w:r>
            <w:r w:rsidR="00B1365B">
              <w:rPr>
                <w:rFonts w:ascii="Times New Roman" w:hAnsi="Times New Roman"/>
                <w:bCs/>
                <w:sz w:val="28"/>
                <w:szCs w:val="28"/>
              </w:rPr>
              <w:t xml:space="preserve">МКУ </w:t>
            </w:r>
            <w:r w:rsidRPr="00EF0B48">
              <w:rPr>
                <w:rFonts w:ascii="Times New Roman" w:hAnsi="Times New Roman"/>
                <w:bCs/>
                <w:sz w:val="28"/>
                <w:szCs w:val="28"/>
              </w:rPr>
              <w:t>Администраци</w:t>
            </w:r>
            <w:r w:rsidR="00B1365B">
              <w:rPr>
                <w:rFonts w:ascii="Times New Roman" w:hAnsi="Times New Roman"/>
                <w:bCs/>
                <w:sz w:val="28"/>
                <w:szCs w:val="28"/>
              </w:rPr>
              <w:t>я</w:t>
            </w:r>
            <w:r w:rsidRPr="00EF0B48">
              <w:rPr>
                <w:rFonts w:ascii="Times New Roman" w:hAnsi="Times New Roman"/>
                <w:sz w:val="28"/>
                <w:szCs w:val="28"/>
              </w:rPr>
              <w:t xml:space="preserve"> муниципального образования «Бичурский район» </w:t>
            </w:r>
          </w:p>
        </w:tc>
      </w:tr>
      <w:tr w:rsidR="00B1365B" w:rsidRPr="00EF0B48" w14:paraId="203D6666" w14:textId="77777777" w:rsidTr="000950EB">
        <w:trPr>
          <w:trHeight w:val="2220"/>
          <w:tblCellSpacing w:w="5" w:type="nil"/>
        </w:trPr>
        <w:tc>
          <w:tcPr>
            <w:tcW w:w="2207" w:type="dxa"/>
            <w:tcBorders>
              <w:top w:val="single" w:sz="4" w:space="0" w:color="auto"/>
              <w:left w:val="single" w:sz="4" w:space="0" w:color="auto"/>
              <w:right w:val="single" w:sz="4" w:space="0" w:color="auto"/>
            </w:tcBorders>
          </w:tcPr>
          <w:p w14:paraId="2BA9C92B" w14:textId="77777777" w:rsidR="00B1365B" w:rsidRDefault="00B1365B" w:rsidP="00B1365B">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Цель </w:t>
            </w:r>
            <w:r>
              <w:rPr>
                <w:rFonts w:ascii="Times New Roman" w:eastAsia="Calibri" w:hAnsi="Times New Roman"/>
                <w:sz w:val="28"/>
                <w:szCs w:val="28"/>
                <w:lang w:eastAsia="en-US"/>
              </w:rPr>
              <w:t xml:space="preserve">и </w:t>
            </w:r>
          </w:p>
          <w:p w14:paraId="2B9741ED" w14:textId="77777777" w:rsidR="00B1365B" w:rsidRDefault="00B1365B" w:rsidP="00B1365B">
            <w:pPr>
              <w:widowControl w:val="0"/>
              <w:autoSpaceDE w:val="0"/>
              <w:autoSpaceDN w:val="0"/>
              <w:adjustRightInd w:val="0"/>
              <w:spacing w:line="240" w:lineRule="auto"/>
              <w:rPr>
                <w:rFonts w:ascii="Times New Roman" w:eastAsia="Calibri" w:hAnsi="Times New Roman"/>
                <w:sz w:val="28"/>
                <w:szCs w:val="28"/>
                <w:lang w:eastAsia="en-US"/>
              </w:rPr>
            </w:pPr>
          </w:p>
          <w:p w14:paraId="64C8E9A0" w14:textId="77777777" w:rsidR="00B1365B" w:rsidRPr="00EF0B48" w:rsidRDefault="00B1365B" w:rsidP="00B1365B">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з</w:t>
            </w:r>
            <w:r w:rsidRPr="00EF0B48">
              <w:rPr>
                <w:rFonts w:ascii="Times New Roman" w:eastAsia="Calibri" w:hAnsi="Times New Roman"/>
                <w:sz w:val="28"/>
                <w:szCs w:val="28"/>
                <w:lang w:eastAsia="en-US"/>
              </w:rPr>
              <w:t xml:space="preserve">адачи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858" w:type="dxa"/>
            <w:gridSpan w:val="5"/>
            <w:tcBorders>
              <w:top w:val="single" w:sz="4" w:space="0" w:color="auto"/>
              <w:left w:val="single" w:sz="4" w:space="0" w:color="auto"/>
              <w:right w:val="single" w:sz="4" w:space="0" w:color="auto"/>
            </w:tcBorders>
          </w:tcPr>
          <w:p w14:paraId="0AB798BD" w14:textId="77777777" w:rsidR="00B1365B" w:rsidRPr="00EF0B48" w:rsidRDefault="00B1365B" w:rsidP="007D0D0B">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Theme="minorHAnsi" w:hAnsi="Times New Roman"/>
                <w:sz w:val="28"/>
                <w:szCs w:val="28"/>
                <w:lang w:eastAsia="en-US"/>
              </w:rPr>
              <w:t xml:space="preserve">Обеспечение условий для эффективного использования средств бюджета </w:t>
            </w:r>
            <w:r w:rsidRPr="00DB3280">
              <w:rPr>
                <w:rFonts w:ascii="Times New Roman" w:eastAsiaTheme="minorHAnsi" w:hAnsi="Times New Roman"/>
                <w:sz w:val="28"/>
                <w:szCs w:val="28"/>
                <w:lang w:eastAsia="en-US"/>
              </w:rPr>
              <w:t>МО "Бичурский район"</w:t>
            </w:r>
          </w:p>
          <w:p w14:paraId="406B3692" w14:textId="77777777" w:rsidR="00B1365B" w:rsidRDefault="00B1365B" w:rsidP="007D0D0B">
            <w:pPr>
              <w:widowControl w:val="0"/>
              <w:autoSpaceDE w:val="0"/>
              <w:autoSpaceDN w:val="0"/>
              <w:adjustRightInd w:val="0"/>
              <w:spacing w:line="240" w:lineRule="auto"/>
              <w:rPr>
                <w:rFonts w:ascii="Times New Roman" w:eastAsia="Calibri" w:hAnsi="Times New Roman"/>
                <w:sz w:val="28"/>
                <w:szCs w:val="28"/>
                <w:lang w:eastAsia="en-US"/>
              </w:rPr>
            </w:pPr>
            <w:r w:rsidRPr="0001213C">
              <w:rPr>
                <w:rFonts w:ascii="Times New Roman" w:eastAsia="Calibri" w:hAnsi="Times New Roman"/>
                <w:sz w:val="28"/>
                <w:szCs w:val="28"/>
                <w:lang w:eastAsia="en-US"/>
              </w:rPr>
              <w:t>1.</w:t>
            </w:r>
            <w:r>
              <w:rPr>
                <w:rFonts w:ascii="Times New Roman" w:eastAsia="Calibri" w:hAnsi="Times New Roman"/>
                <w:sz w:val="28"/>
                <w:szCs w:val="28"/>
                <w:lang w:eastAsia="en-US"/>
              </w:rPr>
              <w:t xml:space="preserve"> </w:t>
            </w:r>
            <w:r w:rsidRPr="0001213C">
              <w:rPr>
                <w:rFonts w:ascii="Times New Roman" w:eastAsia="Calibri" w:hAnsi="Times New Roman"/>
                <w:sz w:val="28"/>
                <w:szCs w:val="28"/>
                <w:lang w:eastAsia="en-US"/>
              </w:rPr>
              <w:t>Совершенствование бюджетного процесса</w:t>
            </w:r>
          </w:p>
          <w:p w14:paraId="6C194372" w14:textId="77777777" w:rsidR="00B1365B" w:rsidRPr="00EF0B48" w:rsidRDefault="00B1365B" w:rsidP="007D0D0B">
            <w:pPr>
              <w:widowControl w:val="0"/>
              <w:autoSpaceDE w:val="0"/>
              <w:autoSpaceDN w:val="0"/>
              <w:adjustRightInd w:val="0"/>
              <w:spacing w:line="240" w:lineRule="auto"/>
              <w:rPr>
                <w:rFonts w:ascii="Times New Roman" w:eastAsia="Calibri" w:hAnsi="Times New Roman"/>
                <w:sz w:val="28"/>
                <w:szCs w:val="28"/>
                <w:lang w:eastAsia="en-US"/>
              </w:rPr>
            </w:pPr>
            <w:r w:rsidRPr="0001213C">
              <w:rPr>
                <w:rFonts w:ascii="Times New Roman" w:eastAsia="Calibri" w:hAnsi="Times New Roman"/>
                <w:sz w:val="28"/>
                <w:szCs w:val="28"/>
                <w:lang w:eastAsia="en-US"/>
              </w:rPr>
              <w:t>2. Обеспечение внутреннего муниципального финансового контроля и контроля в сфере закупок</w:t>
            </w:r>
          </w:p>
        </w:tc>
      </w:tr>
      <w:tr w:rsidR="0093252D" w:rsidRPr="00EF0B48" w14:paraId="26C6ADD4" w14:textId="77777777" w:rsidTr="000950EB">
        <w:trPr>
          <w:trHeight w:val="635"/>
          <w:tblCellSpacing w:w="5" w:type="nil"/>
        </w:trPr>
        <w:tc>
          <w:tcPr>
            <w:tcW w:w="2207" w:type="dxa"/>
            <w:tcBorders>
              <w:top w:val="single" w:sz="4" w:space="0" w:color="auto"/>
              <w:left w:val="single" w:sz="4" w:space="0" w:color="auto"/>
              <w:bottom w:val="single" w:sz="4" w:space="0" w:color="auto"/>
              <w:right w:val="single" w:sz="4" w:space="0" w:color="auto"/>
            </w:tcBorders>
          </w:tcPr>
          <w:p w14:paraId="6E8E25CD" w14:textId="77777777" w:rsidR="0093252D" w:rsidRPr="00EF0B48" w:rsidRDefault="0093252D" w:rsidP="002A3659">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Целевые индикаторы (показатели)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858" w:type="dxa"/>
            <w:gridSpan w:val="5"/>
            <w:tcBorders>
              <w:top w:val="single" w:sz="4" w:space="0" w:color="auto"/>
              <w:left w:val="single" w:sz="4" w:space="0" w:color="auto"/>
              <w:bottom w:val="single" w:sz="4" w:space="0" w:color="auto"/>
              <w:right w:val="single" w:sz="4" w:space="0" w:color="auto"/>
            </w:tcBorders>
          </w:tcPr>
          <w:p w14:paraId="5E4D2601" w14:textId="77777777" w:rsidR="0093252D" w:rsidRPr="00EF0B48" w:rsidRDefault="0093252D" w:rsidP="002A3659">
            <w:pPr>
              <w:widowControl w:val="0"/>
              <w:autoSpaceDE w:val="0"/>
              <w:autoSpaceDN w:val="0"/>
              <w:adjustRightInd w:val="0"/>
              <w:spacing w:after="0" w:line="240" w:lineRule="auto"/>
              <w:rPr>
                <w:rFonts w:ascii="Times New Roman" w:eastAsia="Calibri" w:hAnsi="Times New Roman"/>
                <w:sz w:val="28"/>
                <w:szCs w:val="28"/>
                <w:lang w:eastAsia="en-US"/>
              </w:rPr>
            </w:pPr>
            <w:r w:rsidRPr="00A55D41">
              <w:rPr>
                <w:rFonts w:ascii="Times New Roman" w:eastAsia="Calibri" w:hAnsi="Times New Roman"/>
                <w:sz w:val="28"/>
                <w:szCs w:val="28"/>
                <w:lang w:eastAsia="en-US"/>
              </w:rPr>
              <w:t xml:space="preserve">- доля реализации мероприятий по Перечню мер по совершенствованию автоматизации бюджетного процесса в </w:t>
            </w:r>
            <w:proofErr w:type="spellStart"/>
            <w:r w:rsidRPr="00A55D41">
              <w:rPr>
                <w:rFonts w:ascii="Times New Roman" w:eastAsia="Calibri" w:hAnsi="Times New Roman"/>
                <w:sz w:val="28"/>
                <w:szCs w:val="28"/>
                <w:lang w:eastAsia="en-US"/>
              </w:rPr>
              <w:t>Бичурском</w:t>
            </w:r>
            <w:proofErr w:type="spellEnd"/>
            <w:r w:rsidRPr="00A55D41">
              <w:rPr>
                <w:rFonts w:ascii="Times New Roman" w:eastAsia="Calibri" w:hAnsi="Times New Roman"/>
                <w:sz w:val="28"/>
                <w:szCs w:val="28"/>
                <w:lang w:eastAsia="en-US"/>
              </w:rPr>
              <w:t xml:space="preserve"> районе;</w:t>
            </w:r>
          </w:p>
          <w:p w14:paraId="50B7CA01" w14:textId="77777777" w:rsidR="0093252D" w:rsidRPr="00EF0B48" w:rsidRDefault="0093252D" w:rsidP="002A3659">
            <w:pPr>
              <w:widowControl w:val="0"/>
              <w:autoSpaceDE w:val="0"/>
              <w:autoSpaceDN w:val="0"/>
              <w:adjustRightInd w:val="0"/>
              <w:spacing w:after="0"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w:t>
            </w:r>
            <w:r w:rsidRPr="002D7D98">
              <w:rPr>
                <w:rFonts w:ascii="Times New Roman" w:eastAsia="Calibri" w:hAnsi="Times New Roman"/>
                <w:sz w:val="28"/>
                <w:szCs w:val="28"/>
                <w:lang w:eastAsia="en-US"/>
              </w:rPr>
              <w:t>оля закупок, в которых выявлены нарушения законодательства о контрактной системе в сфере закупок, к общему количеству проверенных закупок</w:t>
            </w:r>
            <w:r w:rsidR="00C917EA">
              <w:rPr>
                <w:rFonts w:ascii="Times New Roman" w:eastAsia="Calibri" w:hAnsi="Times New Roman"/>
                <w:sz w:val="28"/>
                <w:szCs w:val="28"/>
                <w:lang w:eastAsia="en-US"/>
              </w:rPr>
              <w:t xml:space="preserve"> </w:t>
            </w:r>
            <w:r w:rsidR="006837A5">
              <w:rPr>
                <w:rFonts w:ascii="Times New Roman" w:eastAsia="Calibri" w:hAnsi="Times New Roman"/>
                <w:sz w:val="28"/>
                <w:szCs w:val="28"/>
                <w:lang w:eastAsia="en-US"/>
              </w:rPr>
              <w:t xml:space="preserve"> </w:t>
            </w:r>
            <w:r w:rsidRPr="00EF0B48">
              <w:rPr>
                <w:rFonts w:ascii="Times New Roman" w:eastAsia="Calibri" w:hAnsi="Times New Roman"/>
                <w:sz w:val="28"/>
                <w:szCs w:val="28"/>
                <w:lang w:eastAsia="en-US"/>
              </w:rPr>
              <w:t>- степень реализации мер по разработке и внедрению автоматизации учета контрольных мероприятий, осуществляемых при реализации полномочий контрольного органа в сфере закупок;</w:t>
            </w:r>
          </w:p>
          <w:p w14:paraId="35CD79CE" w14:textId="77777777" w:rsidR="0093252D" w:rsidRPr="00EF0B48" w:rsidRDefault="0093252D" w:rsidP="002A3659">
            <w:pPr>
              <w:widowControl w:val="0"/>
              <w:autoSpaceDE w:val="0"/>
              <w:autoSpaceDN w:val="0"/>
              <w:adjustRightInd w:val="0"/>
              <w:spacing w:after="0"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w:t>
            </w:r>
            <w:r w:rsidRPr="002D7D98">
              <w:rPr>
                <w:rFonts w:ascii="Times New Roman" w:eastAsia="Calibri" w:hAnsi="Times New Roman"/>
                <w:sz w:val="28"/>
                <w:szCs w:val="28"/>
                <w:lang w:eastAsia="en-US"/>
              </w:rPr>
              <w:t>оля расходов бюджета муниципального образования «Бичурский район»  формируемых на основе муниципальных программ</w:t>
            </w:r>
            <w:r>
              <w:rPr>
                <w:rFonts w:ascii="Times New Roman" w:eastAsia="Calibri" w:hAnsi="Times New Roman"/>
                <w:sz w:val="28"/>
                <w:szCs w:val="28"/>
                <w:lang w:eastAsia="en-US"/>
              </w:rPr>
              <w:t>.</w:t>
            </w:r>
          </w:p>
        </w:tc>
      </w:tr>
      <w:tr w:rsidR="00EF0B48" w:rsidRPr="00EF0B48" w14:paraId="17ED6863" w14:textId="77777777" w:rsidTr="00AC4904">
        <w:trPr>
          <w:tblCellSpacing w:w="5" w:type="nil"/>
        </w:trPr>
        <w:tc>
          <w:tcPr>
            <w:tcW w:w="2207" w:type="dxa"/>
            <w:tcBorders>
              <w:top w:val="single" w:sz="4" w:space="0" w:color="auto"/>
              <w:left w:val="single" w:sz="4" w:space="0" w:color="auto"/>
              <w:bottom w:val="single" w:sz="4" w:space="0" w:color="auto"/>
              <w:right w:val="single" w:sz="4" w:space="0" w:color="auto"/>
            </w:tcBorders>
          </w:tcPr>
          <w:p w14:paraId="2F075743" w14:textId="77777777" w:rsidR="00EF0B48" w:rsidRPr="00EF0B48" w:rsidRDefault="00EF0B48"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Этапы и сроки реализации </w:t>
            </w:r>
            <w:r w:rsidR="00492904">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858" w:type="dxa"/>
            <w:gridSpan w:val="5"/>
            <w:tcBorders>
              <w:top w:val="single" w:sz="4" w:space="0" w:color="auto"/>
              <w:left w:val="single" w:sz="4" w:space="0" w:color="auto"/>
              <w:bottom w:val="single" w:sz="4" w:space="0" w:color="auto"/>
              <w:right w:val="single" w:sz="4" w:space="0" w:color="auto"/>
            </w:tcBorders>
            <w:vAlign w:val="center"/>
          </w:tcPr>
          <w:p w14:paraId="47AB767D" w14:textId="1B587EBB" w:rsidR="00EF0B48" w:rsidRPr="00EF0B48" w:rsidRDefault="00EF0B48" w:rsidP="00AC4904">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  2015-202</w:t>
            </w:r>
            <w:r w:rsidR="000950EB">
              <w:rPr>
                <w:rFonts w:ascii="Times New Roman" w:eastAsia="Calibri" w:hAnsi="Times New Roman"/>
                <w:sz w:val="28"/>
                <w:szCs w:val="28"/>
                <w:lang w:eastAsia="en-US"/>
              </w:rPr>
              <w:t>1</w:t>
            </w:r>
            <w:r w:rsidR="005459B1">
              <w:rPr>
                <w:rFonts w:ascii="Times New Roman" w:eastAsia="Calibri" w:hAnsi="Times New Roman"/>
                <w:sz w:val="28"/>
                <w:szCs w:val="28"/>
                <w:lang w:eastAsia="en-US"/>
              </w:rPr>
              <w:t xml:space="preserve"> годы</w:t>
            </w:r>
          </w:p>
        </w:tc>
      </w:tr>
      <w:tr w:rsidR="00C567CE" w:rsidRPr="00EF0B48" w14:paraId="4FAA2388" w14:textId="77777777" w:rsidTr="000950EB">
        <w:trPr>
          <w:trHeight w:val="561"/>
          <w:tblCellSpacing w:w="5" w:type="nil"/>
        </w:trPr>
        <w:tc>
          <w:tcPr>
            <w:tcW w:w="2207" w:type="dxa"/>
            <w:vMerge w:val="restart"/>
            <w:tcBorders>
              <w:top w:val="single" w:sz="4" w:space="0" w:color="auto"/>
              <w:left w:val="single" w:sz="4" w:space="0" w:color="auto"/>
              <w:bottom w:val="single" w:sz="4" w:space="0" w:color="auto"/>
              <w:right w:val="single" w:sz="4" w:space="0" w:color="auto"/>
            </w:tcBorders>
          </w:tcPr>
          <w:p w14:paraId="09CA62AD" w14:textId="77777777" w:rsidR="00C567CE" w:rsidRPr="00EF0B48" w:rsidRDefault="00C567CE"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lastRenderedPageBreak/>
              <w:t xml:space="preserve">Объемы бюджетных ассигнований </w:t>
            </w:r>
            <w:r>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1275" w:type="dxa"/>
            <w:tcBorders>
              <w:top w:val="single" w:sz="4" w:space="0" w:color="auto"/>
              <w:left w:val="single" w:sz="4" w:space="0" w:color="auto"/>
              <w:bottom w:val="single" w:sz="4" w:space="0" w:color="auto"/>
              <w:right w:val="single" w:sz="4" w:space="0" w:color="auto"/>
            </w:tcBorders>
          </w:tcPr>
          <w:p w14:paraId="34384FFB" w14:textId="77777777" w:rsidR="00C567CE" w:rsidRPr="00EF0B48" w:rsidRDefault="00C567CE" w:rsidP="00EF0B48">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Годы</w:t>
            </w:r>
          </w:p>
        </w:tc>
        <w:tc>
          <w:tcPr>
            <w:tcW w:w="1843" w:type="dxa"/>
            <w:tcBorders>
              <w:top w:val="single" w:sz="4" w:space="0" w:color="auto"/>
              <w:left w:val="single" w:sz="4" w:space="0" w:color="auto"/>
              <w:bottom w:val="single" w:sz="4" w:space="0" w:color="auto"/>
              <w:right w:val="single" w:sz="4" w:space="0" w:color="auto"/>
            </w:tcBorders>
          </w:tcPr>
          <w:p w14:paraId="6F610E72" w14:textId="77777777" w:rsidR="00C567CE" w:rsidRPr="00EF0B48" w:rsidRDefault="00C567CE" w:rsidP="00EF0B48">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Итого, тыс. рублей</w:t>
            </w:r>
          </w:p>
        </w:tc>
        <w:tc>
          <w:tcPr>
            <w:tcW w:w="1701" w:type="dxa"/>
            <w:tcBorders>
              <w:top w:val="single" w:sz="4" w:space="0" w:color="auto"/>
              <w:left w:val="single" w:sz="4" w:space="0" w:color="auto"/>
              <w:bottom w:val="single" w:sz="4" w:space="0" w:color="auto"/>
              <w:right w:val="single" w:sz="4" w:space="0" w:color="auto"/>
            </w:tcBorders>
          </w:tcPr>
          <w:p w14:paraId="79742971" w14:textId="77777777" w:rsidR="00C567CE" w:rsidRPr="00EF0B48" w:rsidRDefault="00C567CE" w:rsidP="00EF0B48">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МБ, тыс. рублей</w:t>
            </w:r>
          </w:p>
        </w:tc>
        <w:tc>
          <w:tcPr>
            <w:tcW w:w="1263" w:type="dxa"/>
            <w:tcBorders>
              <w:top w:val="single" w:sz="4" w:space="0" w:color="auto"/>
              <w:left w:val="single" w:sz="4" w:space="0" w:color="auto"/>
              <w:bottom w:val="single" w:sz="4" w:space="0" w:color="auto"/>
              <w:right w:val="single" w:sz="4" w:space="0" w:color="auto"/>
            </w:tcBorders>
          </w:tcPr>
          <w:p w14:paraId="7866C1F8" w14:textId="77777777" w:rsidR="00C567CE" w:rsidRPr="00EF0B48" w:rsidRDefault="00C567CE" w:rsidP="00EF0B48">
            <w:pPr>
              <w:widowControl w:val="0"/>
              <w:autoSpaceDE w:val="0"/>
              <w:autoSpaceDN w:val="0"/>
              <w:adjustRightInd w:val="0"/>
              <w:spacing w:line="240" w:lineRule="auto"/>
              <w:jc w:val="center"/>
              <w:rPr>
                <w:rFonts w:ascii="Times New Roman" w:eastAsia="Calibri" w:hAnsi="Times New Roman"/>
                <w:sz w:val="28"/>
                <w:szCs w:val="28"/>
                <w:lang w:eastAsia="en-US"/>
              </w:rPr>
            </w:pPr>
            <w:r w:rsidRPr="00EF0B48">
              <w:rPr>
                <w:rFonts w:ascii="Times New Roman" w:eastAsia="Calibri" w:hAnsi="Times New Roman"/>
                <w:sz w:val="28"/>
                <w:szCs w:val="28"/>
                <w:lang w:eastAsia="en-US"/>
              </w:rPr>
              <w:t>РБ, тыс. рублей</w:t>
            </w:r>
          </w:p>
        </w:tc>
        <w:tc>
          <w:tcPr>
            <w:tcW w:w="1776" w:type="dxa"/>
            <w:tcBorders>
              <w:top w:val="single" w:sz="4" w:space="0" w:color="auto"/>
              <w:left w:val="single" w:sz="4" w:space="0" w:color="auto"/>
              <w:bottom w:val="single" w:sz="4" w:space="0" w:color="auto"/>
              <w:right w:val="single" w:sz="4" w:space="0" w:color="auto"/>
            </w:tcBorders>
          </w:tcPr>
          <w:p w14:paraId="192C32EB" w14:textId="77777777" w:rsidR="00C567CE" w:rsidRPr="00EF0B48" w:rsidRDefault="00C567CE" w:rsidP="00EF0B48">
            <w:pPr>
              <w:widowControl w:val="0"/>
              <w:autoSpaceDE w:val="0"/>
              <w:autoSpaceDN w:val="0"/>
              <w:adjustRightInd w:val="0"/>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Ф</w:t>
            </w:r>
            <w:r w:rsidRPr="00EF0B48">
              <w:rPr>
                <w:rFonts w:ascii="Times New Roman" w:eastAsia="Calibri" w:hAnsi="Times New Roman"/>
                <w:sz w:val="28"/>
                <w:szCs w:val="28"/>
                <w:lang w:eastAsia="en-US"/>
              </w:rPr>
              <w:t>Б, тыс. рублей</w:t>
            </w:r>
          </w:p>
        </w:tc>
      </w:tr>
      <w:tr w:rsidR="002D69A4" w:rsidRPr="00EF0B48" w14:paraId="04D33F24" w14:textId="77777777" w:rsidTr="000950EB">
        <w:trPr>
          <w:trHeight w:val="279"/>
          <w:tblCellSpacing w:w="5" w:type="nil"/>
        </w:trPr>
        <w:tc>
          <w:tcPr>
            <w:tcW w:w="2207" w:type="dxa"/>
            <w:vMerge/>
            <w:tcBorders>
              <w:top w:val="single" w:sz="4" w:space="0" w:color="auto"/>
              <w:left w:val="single" w:sz="4" w:space="0" w:color="auto"/>
              <w:bottom w:val="single" w:sz="4" w:space="0" w:color="auto"/>
              <w:right w:val="single" w:sz="4" w:space="0" w:color="auto"/>
            </w:tcBorders>
          </w:tcPr>
          <w:p w14:paraId="4D220128" w14:textId="77777777" w:rsidR="002D69A4" w:rsidRPr="00EF0B48" w:rsidRDefault="002D69A4" w:rsidP="00EF0B48">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2C9332D3" w14:textId="77777777" w:rsidR="002D69A4" w:rsidRPr="00EF0B48" w:rsidRDefault="002D69A4" w:rsidP="00F527BA">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2015</w:t>
            </w:r>
          </w:p>
        </w:tc>
        <w:tc>
          <w:tcPr>
            <w:tcW w:w="1843" w:type="dxa"/>
            <w:tcBorders>
              <w:top w:val="single" w:sz="4" w:space="0" w:color="auto"/>
              <w:left w:val="single" w:sz="4" w:space="0" w:color="auto"/>
              <w:bottom w:val="single" w:sz="4" w:space="0" w:color="auto"/>
              <w:right w:val="single" w:sz="4" w:space="0" w:color="auto"/>
            </w:tcBorders>
          </w:tcPr>
          <w:p w14:paraId="26119395" w14:textId="77777777" w:rsidR="002D69A4" w:rsidRPr="00EF0B48" w:rsidRDefault="002D69A4" w:rsidP="00EF0B48">
            <w:pPr>
              <w:jc w:val="right"/>
              <w:rPr>
                <w:rFonts w:eastAsia="Calibri"/>
                <w:lang w:eastAsia="en-US"/>
              </w:rPr>
            </w:pPr>
            <w:r w:rsidRPr="00EF0B48">
              <w:rPr>
                <w:rFonts w:ascii="Times New Roman" w:eastAsia="Calibri" w:hAnsi="Times New Roman"/>
                <w:sz w:val="28"/>
                <w:szCs w:val="28"/>
                <w:lang w:eastAsia="en-US"/>
              </w:rPr>
              <w:t>0,0</w:t>
            </w:r>
          </w:p>
        </w:tc>
        <w:tc>
          <w:tcPr>
            <w:tcW w:w="1701" w:type="dxa"/>
            <w:tcBorders>
              <w:top w:val="single" w:sz="4" w:space="0" w:color="auto"/>
              <w:left w:val="single" w:sz="4" w:space="0" w:color="auto"/>
              <w:bottom w:val="single" w:sz="4" w:space="0" w:color="auto"/>
              <w:right w:val="single" w:sz="4" w:space="0" w:color="auto"/>
            </w:tcBorders>
          </w:tcPr>
          <w:p w14:paraId="0B57872F" w14:textId="77777777" w:rsidR="002D69A4" w:rsidRPr="00EF0B48" w:rsidRDefault="002D69A4" w:rsidP="00EF0B48">
            <w:pPr>
              <w:widowControl w:val="0"/>
              <w:autoSpaceDE w:val="0"/>
              <w:autoSpaceDN w:val="0"/>
              <w:adjustRightInd w:val="0"/>
              <w:spacing w:line="240" w:lineRule="auto"/>
              <w:jc w:val="right"/>
              <w:rPr>
                <w:rFonts w:ascii="Times New Roman" w:eastAsia="Calibri" w:hAnsi="Times New Roman"/>
                <w:sz w:val="28"/>
                <w:szCs w:val="28"/>
                <w:lang w:eastAsia="en-US"/>
              </w:rPr>
            </w:pPr>
            <w:r w:rsidRPr="00EF0B48">
              <w:rPr>
                <w:rFonts w:ascii="Times New Roman" w:eastAsia="Calibri" w:hAnsi="Times New Roman"/>
                <w:sz w:val="28"/>
                <w:szCs w:val="28"/>
                <w:lang w:eastAsia="en-US"/>
              </w:rPr>
              <w:t>0,0</w:t>
            </w:r>
          </w:p>
        </w:tc>
        <w:tc>
          <w:tcPr>
            <w:tcW w:w="1263" w:type="dxa"/>
            <w:tcBorders>
              <w:top w:val="single" w:sz="4" w:space="0" w:color="auto"/>
              <w:left w:val="single" w:sz="4" w:space="0" w:color="auto"/>
              <w:bottom w:val="single" w:sz="4" w:space="0" w:color="auto"/>
              <w:right w:val="single" w:sz="4" w:space="0" w:color="auto"/>
            </w:tcBorders>
          </w:tcPr>
          <w:p w14:paraId="37E9D790" w14:textId="77777777" w:rsidR="002D69A4" w:rsidRPr="00EF0B48" w:rsidRDefault="002D69A4" w:rsidP="007D0D0B">
            <w:pPr>
              <w:widowControl w:val="0"/>
              <w:autoSpaceDE w:val="0"/>
              <w:autoSpaceDN w:val="0"/>
              <w:adjustRightInd w:val="0"/>
              <w:spacing w:line="240" w:lineRule="auto"/>
              <w:jc w:val="right"/>
              <w:rPr>
                <w:rFonts w:ascii="Times New Roman" w:eastAsia="Calibri" w:hAnsi="Times New Roman"/>
                <w:sz w:val="28"/>
                <w:szCs w:val="28"/>
                <w:lang w:eastAsia="en-US"/>
              </w:rPr>
            </w:pPr>
            <w:r w:rsidRPr="00EF0B48">
              <w:rPr>
                <w:rFonts w:ascii="Times New Roman" w:eastAsia="Calibri" w:hAnsi="Times New Roman"/>
                <w:sz w:val="28"/>
                <w:szCs w:val="28"/>
                <w:lang w:eastAsia="en-US"/>
              </w:rPr>
              <w:t>0,0</w:t>
            </w:r>
          </w:p>
        </w:tc>
        <w:tc>
          <w:tcPr>
            <w:tcW w:w="1776" w:type="dxa"/>
            <w:tcBorders>
              <w:top w:val="single" w:sz="4" w:space="0" w:color="auto"/>
              <w:left w:val="single" w:sz="4" w:space="0" w:color="auto"/>
              <w:bottom w:val="single" w:sz="4" w:space="0" w:color="auto"/>
              <w:right w:val="single" w:sz="4" w:space="0" w:color="auto"/>
            </w:tcBorders>
          </w:tcPr>
          <w:p w14:paraId="20FF7FB6" w14:textId="77777777" w:rsidR="002D69A4" w:rsidRPr="00EF0B48" w:rsidRDefault="002D69A4" w:rsidP="00EF0B48">
            <w:pPr>
              <w:widowControl w:val="0"/>
              <w:autoSpaceDE w:val="0"/>
              <w:autoSpaceDN w:val="0"/>
              <w:adjustRightInd w:val="0"/>
              <w:spacing w:line="240" w:lineRule="auto"/>
              <w:jc w:val="right"/>
              <w:rPr>
                <w:rFonts w:ascii="Times New Roman" w:eastAsia="Calibri" w:hAnsi="Times New Roman"/>
                <w:sz w:val="28"/>
                <w:szCs w:val="28"/>
                <w:lang w:eastAsia="en-US"/>
              </w:rPr>
            </w:pPr>
            <w:r w:rsidRPr="00EF0B48">
              <w:rPr>
                <w:rFonts w:ascii="Times New Roman" w:eastAsia="Calibri" w:hAnsi="Times New Roman"/>
                <w:sz w:val="28"/>
                <w:szCs w:val="28"/>
                <w:lang w:eastAsia="en-US"/>
              </w:rPr>
              <w:t>0,0</w:t>
            </w:r>
          </w:p>
        </w:tc>
      </w:tr>
      <w:tr w:rsidR="002D69A4" w:rsidRPr="00EF0B48" w14:paraId="344ED36D" w14:textId="77777777" w:rsidTr="000950EB">
        <w:trPr>
          <w:tblCellSpacing w:w="5" w:type="nil"/>
        </w:trPr>
        <w:tc>
          <w:tcPr>
            <w:tcW w:w="2207" w:type="dxa"/>
            <w:vMerge/>
            <w:tcBorders>
              <w:top w:val="single" w:sz="4" w:space="0" w:color="auto"/>
              <w:left w:val="single" w:sz="4" w:space="0" w:color="auto"/>
              <w:bottom w:val="single" w:sz="4" w:space="0" w:color="auto"/>
              <w:right w:val="single" w:sz="4" w:space="0" w:color="auto"/>
            </w:tcBorders>
          </w:tcPr>
          <w:p w14:paraId="3729E946" w14:textId="77777777" w:rsidR="002D69A4" w:rsidRPr="00EF0B48" w:rsidRDefault="002D69A4" w:rsidP="00EF0B48">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5DE6E7D0" w14:textId="77777777" w:rsidR="002D69A4" w:rsidRPr="00EF0B48" w:rsidRDefault="002D69A4"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2016</w:t>
            </w:r>
          </w:p>
        </w:tc>
        <w:tc>
          <w:tcPr>
            <w:tcW w:w="1843" w:type="dxa"/>
            <w:tcBorders>
              <w:top w:val="single" w:sz="4" w:space="0" w:color="auto"/>
              <w:left w:val="single" w:sz="4" w:space="0" w:color="auto"/>
              <w:bottom w:val="single" w:sz="4" w:space="0" w:color="auto"/>
              <w:right w:val="single" w:sz="4" w:space="0" w:color="auto"/>
            </w:tcBorders>
          </w:tcPr>
          <w:p w14:paraId="7E57F80A" w14:textId="77777777" w:rsidR="002D69A4" w:rsidRPr="00EF0B48" w:rsidRDefault="002D69A4" w:rsidP="00EF0B48">
            <w:pPr>
              <w:jc w:val="right"/>
              <w:rPr>
                <w:rFonts w:eastAsia="Calibri"/>
                <w:lang w:eastAsia="en-US"/>
              </w:rPr>
            </w:pPr>
            <w:r w:rsidRPr="00EF0B48">
              <w:rPr>
                <w:rFonts w:ascii="Times New Roman" w:eastAsia="Calibri" w:hAnsi="Times New Roman"/>
                <w:sz w:val="28"/>
                <w:szCs w:val="28"/>
                <w:lang w:eastAsia="en-US"/>
              </w:rPr>
              <w:t>0,0</w:t>
            </w:r>
          </w:p>
        </w:tc>
        <w:tc>
          <w:tcPr>
            <w:tcW w:w="1701" w:type="dxa"/>
            <w:tcBorders>
              <w:top w:val="single" w:sz="4" w:space="0" w:color="auto"/>
              <w:left w:val="single" w:sz="4" w:space="0" w:color="auto"/>
              <w:bottom w:val="single" w:sz="4" w:space="0" w:color="auto"/>
              <w:right w:val="single" w:sz="4" w:space="0" w:color="auto"/>
            </w:tcBorders>
          </w:tcPr>
          <w:p w14:paraId="0FD3A3E7" w14:textId="77777777" w:rsidR="002D69A4" w:rsidRPr="00EF0B48" w:rsidRDefault="002D69A4" w:rsidP="00EF0B48">
            <w:pPr>
              <w:jc w:val="right"/>
              <w:rPr>
                <w:rFonts w:eastAsia="Calibri"/>
                <w:lang w:eastAsia="en-US"/>
              </w:rPr>
            </w:pPr>
            <w:r w:rsidRPr="00EF0B48">
              <w:rPr>
                <w:rFonts w:ascii="Times New Roman" w:eastAsia="Calibri" w:hAnsi="Times New Roman"/>
                <w:sz w:val="28"/>
                <w:szCs w:val="28"/>
                <w:lang w:eastAsia="en-US"/>
              </w:rPr>
              <w:t>0,0</w:t>
            </w:r>
          </w:p>
        </w:tc>
        <w:tc>
          <w:tcPr>
            <w:tcW w:w="1263" w:type="dxa"/>
            <w:tcBorders>
              <w:top w:val="single" w:sz="4" w:space="0" w:color="auto"/>
              <w:left w:val="single" w:sz="4" w:space="0" w:color="auto"/>
              <w:bottom w:val="single" w:sz="4" w:space="0" w:color="auto"/>
              <w:right w:val="single" w:sz="4" w:space="0" w:color="auto"/>
            </w:tcBorders>
          </w:tcPr>
          <w:p w14:paraId="45438998" w14:textId="77777777" w:rsidR="002D69A4" w:rsidRPr="00EF0B48" w:rsidRDefault="002D69A4" w:rsidP="007D0D0B">
            <w:pPr>
              <w:jc w:val="right"/>
              <w:rPr>
                <w:rFonts w:eastAsia="Calibri"/>
                <w:lang w:eastAsia="en-US"/>
              </w:rPr>
            </w:pPr>
            <w:r w:rsidRPr="00EF0B48">
              <w:rPr>
                <w:rFonts w:ascii="Times New Roman" w:eastAsia="Calibri" w:hAnsi="Times New Roman"/>
                <w:sz w:val="28"/>
                <w:szCs w:val="28"/>
                <w:lang w:eastAsia="en-US"/>
              </w:rPr>
              <w:t>0,0</w:t>
            </w:r>
          </w:p>
        </w:tc>
        <w:tc>
          <w:tcPr>
            <w:tcW w:w="1776" w:type="dxa"/>
            <w:tcBorders>
              <w:top w:val="single" w:sz="4" w:space="0" w:color="auto"/>
              <w:left w:val="single" w:sz="4" w:space="0" w:color="auto"/>
              <w:bottom w:val="single" w:sz="4" w:space="0" w:color="auto"/>
              <w:right w:val="single" w:sz="4" w:space="0" w:color="auto"/>
            </w:tcBorders>
          </w:tcPr>
          <w:p w14:paraId="4B025A4B" w14:textId="77777777" w:rsidR="002D69A4" w:rsidRPr="00EF0B48" w:rsidRDefault="002D69A4" w:rsidP="00EF0B48">
            <w:pPr>
              <w:jc w:val="right"/>
              <w:rPr>
                <w:rFonts w:eastAsia="Calibri"/>
                <w:lang w:eastAsia="en-US"/>
              </w:rPr>
            </w:pPr>
            <w:r w:rsidRPr="00EF0B48">
              <w:rPr>
                <w:rFonts w:ascii="Times New Roman" w:eastAsia="Calibri" w:hAnsi="Times New Roman"/>
                <w:sz w:val="28"/>
                <w:szCs w:val="28"/>
                <w:lang w:eastAsia="en-US"/>
              </w:rPr>
              <w:t>0,0</w:t>
            </w:r>
          </w:p>
        </w:tc>
      </w:tr>
      <w:tr w:rsidR="002D69A4" w:rsidRPr="00EF0B48" w14:paraId="70C6B80B" w14:textId="77777777" w:rsidTr="000950EB">
        <w:trPr>
          <w:tblCellSpacing w:w="5" w:type="nil"/>
        </w:trPr>
        <w:tc>
          <w:tcPr>
            <w:tcW w:w="2207" w:type="dxa"/>
            <w:vMerge/>
            <w:tcBorders>
              <w:top w:val="single" w:sz="4" w:space="0" w:color="auto"/>
              <w:left w:val="single" w:sz="4" w:space="0" w:color="auto"/>
              <w:bottom w:val="single" w:sz="4" w:space="0" w:color="auto"/>
              <w:right w:val="single" w:sz="4" w:space="0" w:color="auto"/>
            </w:tcBorders>
          </w:tcPr>
          <w:p w14:paraId="4F11D0D1" w14:textId="77777777" w:rsidR="002D69A4" w:rsidRPr="00EF0B48" w:rsidRDefault="002D69A4" w:rsidP="00EF0B48">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7984C20E" w14:textId="77777777" w:rsidR="002D69A4" w:rsidRPr="00EF0B48" w:rsidRDefault="002D69A4"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2017</w:t>
            </w:r>
          </w:p>
        </w:tc>
        <w:tc>
          <w:tcPr>
            <w:tcW w:w="1843" w:type="dxa"/>
            <w:tcBorders>
              <w:top w:val="single" w:sz="4" w:space="0" w:color="auto"/>
              <w:left w:val="single" w:sz="4" w:space="0" w:color="auto"/>
              <w:bottom w:val="single" w:sz="4" w:space="0" w:color="auto"/>
              <w:right w:val="single" w:sz="4" w:space="0" w:color="auto"/>
            </w:tcBorders>
          </w:tcPr>
          <w:p w14:paraId="75159502" w14:textId="77777777" w:rsidR="002D69A4" w:rsidRPr="00EF0B48" w:rsidRDefault="002D69A4" w:rsidP="00EF0B48">
            <w:pPr>
              <w:jc w:val="right"/>
              <w:rPr>
                <w:rFonts w:eastAsia="Calibri"/>
                <w:lang w:eastAsia="en-US"/>
              </w:rPr>
            </w:pPr>
            <w:r w:rsidRPr="00EF0B48">
              <w:rPr>
                <w:rFonts w:ascii="Times New Roman" w:eastAsia="Calibri" w:hAnsi="Times New Roman"/>
                <w:sz w:val="28"/>
                <w:szCs w:val="28"/>
                <w:lang w:eastAsia="en-US"/>
              </w:rPr>
              <w:t>0,0</w:t>
            </w:r>
          </w:p>
        </w:tc>
        <w:tc>
          <w:tcPr>
            <w:tcW w:w="1701" w:type="dxa"/>
            <w:tcBorders>
              <w:top w:val="single" w:sz="4" w:space="0" w:color="auto"/>
              <w:left w:val="single" w:sz="4" w:space="0" w:color="auto"/>
              <w:bottom w:val="single" w:sz="4" w:space="0" w:color="auto"/>
              <w:right w:val="single" w:sz="4" w:space="0" w:color="auto"/>
            </w:tcBorders>
          </w:tcPr>
          <w:p w14:paraId="58026CBB" w14:textId="77777777" w:rsidR="002D69A4" w:rsidRPr="00EF0B48" w:rsidRDefault="002D69A4" w:rsidP="00EF0B48">
            <w:pPr>
              <w:jc w:val="right"/>
              <w:rPr>
                <w:rFonts w:eastAsia="Calibri"/>
                <w:lang w:eastAsia="en-US"/>
              </w:rPr>
            </w:pPr>
            <w:r w:rsidRPr="00EF0B48">
              <w:rPr>
                <w:rFonts w:ascii="Times New Roman" w:eastAsia="Calibri" w:hAnsi="Times New Roman"/>
                <w:sz w:val="28"/>
                <w:szCs w:val="28"/>
                <w:lang w:eastAsia="en-US"/>
              </w:rPr>
              <w:t>0,0</w:t>
            </w:r>
          </w:p>
        </w:tc>
        <w:tc>
          <w:tcPr>
            <w:tcW w:w="1263" w:type="dxa"/>
            <w:tcBorders>
              <w:top w:val="single" w:sz="4" w:space="0" w:color="auto"/>
              <w:left w:val="single" w:sz="4" w:space="0" w:color="auto"/>
              <w:bottom w:val="single" w:sz="4" w:space="0" w:color="auto"/>
              <w:right w:val="single" w:sz="4" w:space="0" w:color="auto"/>
            </w:tcBorders>
          </w:tcPr>
          <w:p w14:paraId="70121746" w14:textId="77777777" w:rsidR="002D69A4" w:rsidRPr="00EF0B48" w:rsidRDefault="002D69A4" w:rsidP="007D0D0B">
            <w:pPr>
              <w:jc w:val="right"/>
              <w:rPr>
                <w:rFonts w:eastAsia="Calibri"/>
                <w:lang w:eastAsia="en-US"/>
              </w:rPr>
            </w:pPr>
            <w:r w:rsidRPr="00EF0B48">
              <w:rPr>
                <w:rFonts w:ascii="Times New Roman" w:eastAsia="Calibri" w:hAnsi="Times New Roman"/>
                <w:sz w:val="28"/>
                <w:szCs w:val="28"/>
                <w:lang w:eastAsia="en-US"/>
              </w:rPr>
              <w:t>0,0</w:t>
            </w:r>
          </w:p>
        </w:tc>
        <w:tc>
          <w:tcPr>
            <w:tcW w:w="1776" w:type="dxa"/>
            <w:tcBorders>
              <w:top w:val="single" w:sz="4" w:space="0" w:color="auto"/>
              <w:left w:val="single" w:sz="4" w:space="0" w:color="auto"/>
              <w:bottom w:val="single" w:sz="4" w:space="0" w:color="auto"/>
              <w:right w:val="single" w:sz="4" w:space="0" w:color="auto"/>
            </w:tcBorders>
          </w:tcPr>
          <w:p w14:paraId="0113D45E" w14:textId="77777777" w:rsidR="002D69A4" w:rsidRPr="00EF0B48" w:rsidRDefault="002D69A4" w:rsidP="00EF0B48">
            <w:pPr>
              <w:jc w:val="right"/>
              <w:rPr>
                <w:rFonts w:eastAsia="Calibri"/>
                <w:lang w:eastAsia="en-US"/>
              </w:rPr>
            </w:pPr>
            <w:r w:rsidRPr="00EF0B48">
              <w:rPr>
                <w:rFonts w:ascii="Times New Roman" w:eastAsia="Calibri" w:hAnsi="Times New Roman"/>
                <w:sz w:val="28"/>
                <w:szCs w:val="28"/>
                <w:lang w:eastAsia="en-US"/>
              </w:rPr>
              <w:t>0,0</w:t>
            </w:r>
          </w:p>
        </w:tc>
      </w:tr>
      <w:tr w:rsidR="009322C2" w:rsidRPr="00EF0B48" w14:paraId="7F952144" w14:textId="77777777" w:rsidTr="000950EB">
        <w:trPr>
          <w:tblCellSpacing w:w="5" w:type="nil"/>
        </w:trPr>
        <w:tc>
          <w:tcPr>
            <w:tcW w:w="2207" w:type="dxa"/>
            <w:vMerge/>
            <w:tcBorders>
              <w:top w:val="single" w:sz="4" w:space="0" w:color="auto"/>
              <w:left w:val="single" w:sz="4" w:space="0" w:color="auto"/>
              <w:bottom w:val="single" w:sz="4" w:space="0" w:color="auto"/>
              <w:right w:val="single" w:sz="4" w:space="0" w:color="auto"/>
            </w:tcBorders>
          </w:tcPr>
          <w:p w14:paraId="128F6A0C" w14:textId="77777777" w:rsidR="009322C2" w:rsidRPr="00EF0B48" w:rsidRDefault="009322C2" w:rsidP="00EF0B48">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22E40A87" w14:textId="77777777" w:rsidR="009322C2" w:rsidRPr="00EF0B48" w:rsidRDefault="009322C2" w:rsidP="002D69A4">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2018</w:t>
            </w:r>
          </w:p>
        </w:tc>
        <w:tc>
          <w:tcPr>
            <w:tcW w:w="1843" w:type="dxa"/>
            <w:tcBorders>
              <w:top w:val="single" w:sz="4" w:space="0" w:color="auto"/>
              <w:left w:val="single" w:sz="4" w:space="0" w:color="auto"/>
              <w:bottom w:val="single" w:sz="4" w:space="0" w:color="auto"/>
              <w:right w:val="single" w:sz="4" w:space="0" w:color="auto"/>
            </w:tcBorders>
          </w:tcPr>
          <w:p w14:paraId="2174B16A" w14:textId="77777777" w:rsidR="009322C2" w:rsidRPr="00EF0B48" w:rsidRDefault="009322C2" w:rsidP="008E43E8">
            <w:pPr>
              <w:jc w:val="right"/>
              <w:rPr>
                <w:rFonts w:eastAsia="Calibri"/>
                <w:lang w:eastAsia="en-US"/>
              </w:rPr>
            </w:pPr>
            <w:r w:rsidRPr="00EF0B48">
              <w:rPr>
                <w:rFonts w:ascii="Times New Roman" w:eastAsia="Calibri" w:hAnsi="Times New Roman"/>
                <w:sz w:val="28"/>
                <w:szCs w:val="28"/>
                <w:lang w:eastAsia="en-US"/>
              </w:rPr>
              <w:t>0,0</w:t>
            </w:r>
          </w:p>
        </w:tc>
        <w:tc>
          <w:tcPr>
            <w:tcW w:w="1701" w:type="dxa"/>
            <w:tcBorders>
              <w:top w:val="single" w:sz="4" w:space="0" w:color="auto"/>
              <w:left w:val="single" w:sz="4" w:space="0" w:color="auto"/>
              <w:bottom w:val="single" w:sz="4" w:space="0" w:color="auto"/>
              <w:right w:val="single" w:sz="4" w:space="0" w:color="auto"/>
            </w:tcBorders>
          </w:tcPr>
          <w:p w14:paraId="14C6F738" w14:textId="77777777" w:rsidR="009322C2" w:rsidRPr="00EF0B48" w:rsidRDefault="009322C2" w:rsidP="008E43E8">
            <w:pPr>
              <w:jc w:val="right"/>
              <w:rPr>
                <w:rFonts w:eastAsia="Calibri"/>
                <w:lang w:eastAsia="en-US"/>
              </w:rPr>
            </w:pPr>
            <w:r w:rsidRPr="00EF0B48">
              <w:rPr>
                <w:rFonts w:ascii="Times New Roman" w:eastAsia="Calibri" w:hAnsi="Times New Roman"/>
                <w:sz w:val="28"/>
                <w:szCs w:val="28"/>
                <w:lang w:eastAsia="en-US"/>
              </w:rPr>
              <w:t>0,0</w:t>
            </w:r>
          </w:p>
        </w:tc>
        <w:tc>
          <w:tcPr>
            <w:tcW w:w="1263" w:type="dxa"/>
            <w:tcBorders>
              <w:top w:val="single" w:sz="4" w:space="0" w:color="auto"/>
              <w:left w:val="single" w:sz="4" w:space="0" w:color="auto"/>
              <w:bottom w:val="single" w:sz="4" w:space="0" w:color="auto"/>
              <w:right w:val="single" w:sz="4" w:space="0" w:color="auto"/>
            </w:tcBorders>
          </w:tcPr>
          <w:p w14:paraId="3006CC4D" w14:textId="77777777" w:rsidR="009322C2" w:rsidRPr="00EF0B48" w:rsidRDefault="009322C2" w:rsidP="008E43E8">
            <w:pPr>
              <w:jc w:val="right"/>
              <w:rPr>
                <w:rFonts w:eastAsia="Calibri"/>
                <w:lang w:eastAsia="en-US"/>
              </w:rPr>
            </w:pPr>
            <w:r w:rsidRPr="00EF0B48">
              <w:rPr>
                <w:rFonts w:ascii="Times New Roman" w:eastAsia="Calibri" w:hAnsi="Times New Roman"/>
                <w:sz w:val="28"/>
                <w:szCs w:val="28"/>
                <w:lang w:eastAsia="en-US"/>
              </w:rPr>
              <w:t>0,0</w:t>
            </w:r>
          </w:p>
        </w:tc>
        <w:tc>
          <w:tcPr>
            <w:tcW w:w="1776" w:type="dxa"/>
            <w:tcBorders>
              <w:top w:val="single" w:sz="4" w:space="0" w:color="auto"/>
              <w:left w:val="single" w:sz="4" w:space="0" w:color="auto"/>
              <w:bottom w:val="single" w:sz="4" w:space="0" w:color="auto"/>
              <w:right w:val="single" w:sz="4" w:space="0" w:color="auto"/>
            </w:tcBorders>
          </w:tcPr>
          <w:p w14:paraId="0FD87F37" w14:textId="77777777" w:rsidR="009322C2" w:rsidRPr="00EF0B48" w:rsidRDefault="009322C2" w:rsidP="008E43E8">
            <w:pPr>
              <w:jc w:val="right"/>
              <w:rPr>
                <w:rFonts w:eastAsia="Calibri"/>
                <w:lang w:eastAsia="en-US"/>
              </w:rPr>
            </w:pPr>
            <w:r w:rsidRPr="00EF0B48">
              <w:rPr>
                <w:rFonts w:ascii="Times New Roman" w:eastAsia="Calibri" w:hAnsi="Times New Roman"/>
                <w:sz w:val="28"/>
                <w:szCs w:val="28"/>
                <w:lang w:eastAsia="en-US"/>
              </w:rPr>
              <w:t>0,0</w:t>
            </w:r>
          </w:p>
        </w:tc>
      </w:tr>
      <w:tr w:rsidR="00291A9C" w:rsidRPr="00EF0B48" w14:paraId="35D9BAD6" w14:textId="77777777" w:rsidTr="000950EB">
        <w:trPr>
          <w:tblCellSpacing w:w="5" w:type="nil"/>
        </w:trPr>
        <w:tc>
          <w:tcPr>
            <w:tcW w:w="2207" w:type="dxa"/>
            <w:vMerge/>
            <w:tcBorders>
              <w:top w:val="single" w:sz="4" w:space="0" w:color="auto"/>
              <w:left w:val="single" w:sz="4" w:space="0" w:color="auto"/>
              <w:bottom w:val="single" w:sz="4" w:space="0" w:color="auto"/>
              <w:right w:val="single" w:sz="4" w:space="0" w:color="auto"/>
            </w:tcBorders>
          </w:tcPr>
          <w:p w14:paraId="172A2810" w14:textId="77777777" w:rsidR="00291A9C" w:rsidRPr="00EF0B48" w:rsidRDefault="00291A9C" w:rsidP="00EF0B48">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474FB91E" w14:textId="77777777" w:rsidR="00291A9C" w:rsidRPr="00EF0B48" w:rsidRDefault="00291A9C" w:rsidP="00EF0B48">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2019</w:t>
            </w:r>
          </w:p>
        </w:tc>
        <w:tc>
          <w:tcPr>
            <w:tcW w:w="1843" w:type="dxa"/>
            <w:tcBorders>
              <w:top w:val="single" w:sz="4" w:space="0" w:color="auto"/>
              <w:left w:val="single" w:sz="4" w:space="0" w:color="auto"/>
              <w:bottom w:val="single" w:sz="4" w:space="0" w:color="auto"/>
              <w:right w:val="single" w:sz="4" w:space="0" w:color="auto"/>
            </w:tcBorders>
          </w:tcPr>
          <w:p w14:paraId="587D7C6E" w14:textId="77777777" w:rsidR="00291A9C" w:rsidRPr="002D69A4" w:rsidRDefault="00291A9C" w:rsidP="00291A9C">
            <w:pPr>
              <w:jc w:val="right"/>
              <w:rPr>
                <w:rFonts w:eastAsia="Calibri"/>
                <w:lang w:eastAsia="en-US"/>
              </w:rPr>
            </w:pPr>
            <w:r w:rsidRPr="002D69A4">
              <w:rPr>
                <w:rFonts w:ascii="Times New Roman" w:eastAsia="Calibri" w:hAnsi="Times New Roman"/>
                <w:sz w:val="28"/>
                <w:szCs w:val="28"/>
                <w:lang w:eastAsia="en-US"/>
              </w:rPr>
              <w:t>0,0</w:t>
            </w:r>
          </w:p>
        </w:tc>
        <w:tc>
          <w:tcPr>
            <w:tcW w:w="1701" w:type="dxa"/>
            <w:tcBorders>
              <w:top w:val="single" w:sz="4" w:space="0" w:color="auto"/>
              <w:left w:val="single" w:sz="4" w:space="0" w:color="auto"/>
              <w:bottom w:val="single" w:sz="4" w:space="0" w:color="auto"/>
              <w:right w:val="single" w:sz="4" w:space="0" w:color="auto"/>
            </w:tcBorders>
          </w:tcPr>
          <w:p w14:paraId="611B5B34" w14:textId="77777777" w:rsidR="00291A9C" w:rsidRDefault="00291A9C" w:rsidP="00291A9C">
            <w:pPr>
              <w:jc w:val="right"/>
            </w:pPr>
            <w:r w:rsidRPr="006C581B">
              <w:rPr>
                <w:rFonts w:ascii="Times New Roman" w:eastAsia="Calibri" w:hAnsi="Times New Roman"/>
                <w:sz w:val="28"/>
                <w:szCs w:val="28"/>
                <w:lang w:eastAsia="en-US"/>
              </w:rPr>
              <w:t>0,0</w:t>
            </w:r>
          </w:p>
        </w:tc>
        <w:tc>
          <w:tcPr>
            <w:tcW w:w="1263" w:type="dxa"/>
            <w:tcBorders>
              <w:top w:val="single" w:sz="4" w:space="0" w:color="auto"/>
              <w:left w:val="single" w:sz="4" w:space="0" w:color="auto"/>
              <w:bottom w:val="single" w:sz="4" w:space="0" w:color="auto"/>
              <w:right w:val="single" w:sz="4" w:space="0" w:color="auto"/>
            </w:tcBorders>
          </w:tcPr>
          <w:p w14:paraId="7186D286" w14:textId="77777777" w:rsidR="00291A9C" w:rsidRDefault="00291A9C" w:rsidP="00291A9C">
            <w:pPr>
              <w:jc w:val="right"/>
            </w:pPr>
            <w:r w:rsidRPr="006C581B">
              <w:rPr>
                <w:rFonts w:ascii="Times New Roman" w:eastAsia="Calibri" w:hAnsi="Times New Roman"/>
                <w:sz w:val="28"/>
                <w:szCs w:val="28"/>
                <w:lang w:eastAsia="en-US"/>
              </w:rPr>
              <w:t>0,0</w:t>
            </w:r>
          </w:p>
        </w:tc>
        <w:tc>
          <w:tcPr>
            <w:tcW w:w="1776" w:type="dxa"/>
            <w:tcBorders>
              <w:top w:val="single" w:sz="4" w:space="0" w:color="auto"/>
              <w:left w:val="single" w:sz="4" w:space="0" w:color="auto"/>
              <w:bottom w:val="single" w:sz="4" w:space="0" w:color="auto"/>
              <w:right w:val="single" w:sz="4" w:space="0" w:color="auto"/>
            </w:tcBorders>
          </w:tcPr>
          <w:p w14:paraId="5C474973" w14:textId="77777777" w:rsidR="00291A9C" w:rsidRDefault="00291A9C" w:rsidP="00291A9C">
            <w:pPr>
              <w:jc w:val="right"/>
            </w:pPr>
            <w:r w:rsidRPr="006C581B">
              <w:rPr>
                <w:rFonts w:ascii="Times New Roman" w:eastAsia="Calibri" w:hAnsi="Times New Roman"/>
                <w:sz w:val="28"/>
                <w:szCs w:val="28"/>
                <w:lang w:eastAsia="en-US"/>
              </w:rPr>
              <w:t>0,0</w:t>
            </w:r>
          </w:p>
        </w:tc>
      </w:tr>
      <w:tr w:rsidR="00291A9C" w:rsidRPr="00EF0B48" w14:paraId="26C23AE0" w14:textId="77777777" w:rsidTr="000950EB">
        <w:trPr>
          <w:tblCellSpacing w:w="5" w:type="nil"/>
        </w:trPr>
        <w:tc>
          <w:tcPr>
            <w:tcW w:w="2207" w:type="dxa"/>
            <w:vMerge/>
            <w:tcBorders>
              <w:top w:val="single" w:sz="4" w:space="0" w:color="auto"/>
              <w:left w:val="single" w:sz="4" w:space="0" w:color="auto"/>
              <w:bottom w:val="single" w:sz="4" w:space="0" w:color="auto"/>
              <w:right w:val="single" w:sz="4" w:space="0" w:color="auto"/>
            </w:tcBorders>
          </w:tcPr>
          <w:p w14:paraId="7CE17975" w14:textId="77777777" w:rsidR="00291A9C" w:rsidRPr="00EF0B48" w:rsidRDefault="00291A9C" w:rsidP="00EF0B48">
            <w:pPr>
              <w:widowControl w:val="0"/>
              <w:autoSpaceDE w:val="0"/>
              <w:autoSpaceDN w:val="0"/>
              <w:adjustRightInd w:val="0"/>
              <w:spacing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70FD75E9" w14:textId="77777777" w:rsidR="00291A9C" w:rsidRPr="00EF0B48" w:rsidRDefault="00291A9C" w:rsidP="00EF0B48">
            <w:pPr>
              <w:widowControl w:val="0"/>
              <w:autoSpaceDE w:val="0"/>
              <w:autoSpaceDN w:val="0"/>
              <w:adjustRightInd w:val="0"/>
              <w:spacing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2020</w:t>
            </w:r>
          </w:p>
        </w:tc>
        <w:tc>
          <w:tcPr>
            <w:tcW w:w="1843" w:type="dxa"/>
            <w:tcBorders>
              <w:top w:val="single" w:sz="4" w:space="0" w:color="auto"/>
              <w:left w:val="single" w:sz="4" w:space="0" w:color="auto"/>
              <w:bottom w:val="single" w:sz="4" w:space="0" w:color="auto"/>
              <w:right w:val="single" w:sz="4" w:space="0" w:color="auto"/>
            </w:tcBorders>
          </w:tcPr>
          <w:p w14:paraId="46A167F3" w14:textId="77777777" w:rsidR="00291A9C" w:rsidRDefault="00291A9C" w:rsidP="00291A9C">
            <w:pPr>
              <w:jc w:val="right"/>
            </w:pPr>
            <w:r w:rsidRPr="00C86B52">
              <w:rPr>
                <w:rFonts w:ascii="Times New Roman" w:eastAsia="Calibri" w:hAnsi="Times New Roman"/>
                <w:sz w:val="28"/>
                <w:szCs w:val="28"/>
                <w:lang w:eastAsia="en-US"/>
              </w:rPr>
              <w:t>0,0</w:t>
            </w:r>
          </w:p>
        </w:tc>
        <w:tc>
          <w:tcPr>
            <w:tcW w:w="1701" w:type="dxa"/>
            <w:tcBorders>
              <w:top w:val="single" w:sz="4" w:space="0" w:color="auto"/>
              <w:left w:val="single" w:sz="4" w:space="0" w:color="auto"/>
              <w:bottom w:val="single" w:sz="4" w:space="0" w:color="auto"/>
              <w:right w:val="single" w:sz="4" w:space="0" w:color="auto"/>
            </w:tcBorders>
          </w:tcPr>
          <w:p w14:paraId="391DBC4E" w14:textId="77777777" w:rsidR="00291A9C" w:rsidRDefault="00291A9C" w:rsidP="00291A9C">
            <w:pPr>
              <w:jc w:val="right"/>
            </w:pPr>
            <w:r w:rsidRPr="00C86B52">
              <w:rPr>
                <w:rFonts w:ascii="Times New Roman" w:eastAsia="Calibri" w:hAnsi="Times New Roman"/>
                <w:sz w:val="28"/>
                <w:szCs w:val="28"/>
                <w:lang w:eastAsia="en-US"/>
              </w:rPr>
              <w:t>0,0</w:t>
            </w:r>
          </w:p>
        </w:tc>
        <w:tc>
          <w:tcPr>
            <w:tcW w:w="1263" w:type="dxa"/>
            <w:tcBorders>
              <w:top w:val="single" w:sz="4" w:space="0" w:color="auto"/>
              <w:left w:val="single" w:sz="4" w:space="0" w:color="auto"/>
              <w:bottom w:val="single" w:sz="4" w:space="0" w:color="auto"/>
              <w:right w:val="single" w:sz="4" w:space="0" w:color="auto"/>
            </w:tcBorders>
          </w:tcPr>
          <w:p w14:paraId="44CDCCCF" w14:textId="77777777" w:rsidR="00291A9C" w:rsidRDefault="00291A9C" w:rsidP="00291A9C">
            <w:pPr>
              <w:jc w:val="right"/>
            </w:pPr>
            <w:r w:rsidRPr="00C86B52">
              <w:rPr>
                <w:rFonts w:ascii="Times New Roman" w:eastAsia="Calibri" w:hAnsi="Times New Roman"/>
                <w:sz w:val="28"/>
                <w:szCs w:val="28"/>
                <w:lang w:eastAsia="en-US"/>
              </w:rPr>
              <w:t>0,0</w:t>
            </w:r>
          </w:p>
        </w:tc>
        <w:tc>
          <w:tcPr>
            <w:tcW w:w="1776" w:type="dxa"/>
            <w:tcBorders>
              <w:top w:val="single" w:sz="4" w:space="0" w:color="auto"/>
              <w:left w:val="single" w:sz="4" w:space="0" w:color="auto"/>
              <w:bottom w:val="single" w:sz="4" w:space="0" w:color="auto"/>
              <w:right w:val="single" w:sz="4" w:space="0" w:color="auto"/>
            </w:tcBorders>
          </w:tcPr>
          <w:p w14:paraId="2636FE30" w14:textId="77777777" w:rsidR="00291A9C" w:rsidRDefault="00291A9C" w:rsidP="00291A9C">
            <w:pPr>
              <w:jc w:val="right"/>
            </w:pPr>
            <w:r w:rsidRPr="00C86B52">
              <w:rPr>
                <w:rFonts w:ascii="Times New Roman" w:eastAsia="Calibri" w:hAnsi="Times New Roman"/>
                <w:sz w:val="28"/>
                <w:szCs w:val="28"/>
                <w:lang w:eastAsia="en-US"/>
              </w:rPr>
              <w:t>0,0</w:t>
            </w:r>
          </w:p>
        </w:tc>
      </w:tr>
      <w:tr w:rsidR="00291A9C" w:rsidRPr="00EF0B48" w14:paraId="5973196C" w14:textId="77777777" w:rsidTr="000950EB">
        <w:trPr>
          <w:tblCellSpacing w:w="5" w:type="nil"/>
        </w:trPr>
        <w:tc>
          <w:tcPr>
            <w:tcW w:w="2207" w:type="dxa"/>
            <w:vMerge/>
            <w:tcBorders>
              <w:top w:val="single" w:sz="4" w:space="0" w:color="auto"/>
              <w:left w:val="single" w:sz="4" w:space="0" w:color="auto"/>
              <w:bottom w:val="single" w:sz="4" w:space="0" w:color="auto"/>
              <w:right w:val="single" w:sz="4" w:space="0" w:color="auto"/>
            </w:tcBorders>
          </w:tcPr>
          <w:p w14:paraId="04596923" w14:textId="77777777" w:rsidR="00291A9C" w:rsidRPr="00EF0B48" w:rsidRDefault="00291A9C" w:rsidP="000950EB">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09F64733" w14:textId="77777777" w:rsidR="00291A9C" w:rsidRDefault="00291A9C" w:rsidP="000950EB">
            <w:pPr>
              <w:widowControl w:val="0"/>
              <w:autoSpaceDE w:val="0"/>
              <w:autoSpaceDN w:val="0"/>
              <w:adjustRightInd w:val="0"/>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2021</w:t>
            </w:r>
          </w:p>
          <w:p w14:paraId="75231B4F" w14:textId="55907B7D" w:rsidR="000950EB" w:rsidRPr="000950EB" w:rsidRDefault="000950EB" w:rsidP="000950EB">
            <w:pPr>
              <w:widowControl w:val="0"/>
              <w:autoSpaceDE w:val="0"/>
              <w:autoSpaceDN w:val="0"/>
              <w:adjustRightInd w:val="0"/>
              <w:spacing w:after="0" w:line="240" w:lineRule="auto"/>
              <w:rPr>
                <w:rFonts w:ascii="Times New Roman" w:eastAsia="Calibri" w:hAnsi="Times New Roman"/>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5EDB9D5C" w14:textId="77777777" w:rsidR="00291A9C" w:rsidRDefault="00291A9C" w:rsidP="000950EB">
            <w:pPr>
              <w:spacing w:after="0"/>
              <w:jc w:val="right"/>
            </w:pPr>
            <w:r w:rsidRPr="00C86B52">
              <w:rPr>
                <w:rFonts w:ascii="Times New Roman" w:eastAsia="Calibri" w:hAnsi="Times New Roman"/>
                <w:sz w:val="28"/>
                <w:szCs w:val="28"/>
                <w:lang w:eastAsia="en-US"/>
              </w:rPr>
              <w:t>0,0</w:t>
            </w:r>
          </w:p>
        </w:tc>
        <w:tc>
          <w:tcPr>
            <w:tcW w:w="1701" w:type="dxa"/>
            <w:tcBorders>
              <w:top w:val="single" w:sz="4" w:space="0" w:color="auto"/>
              <w:left w:val="single" w:sz="4" w:space="0" w:color="auto"/>
              <w:bottom w:val="single" w:sz="4" w:space="0" w:color="auto"/>
              <w:right w:val="single" w:sz="4" w:space="0" w:color="auto"/>
            </w:tcBorders>
          </w:tcPr>
          <w:p w14:paraId="2A30AF69" w14:textId="77777777" w:rsidR="00291A9C" w:rsidRDefault="00291A9C" w:rsidP="000950EB">
            <w:pPr>
              <w:spacing w:after="0"/>
              <w:jc w:val="right"/>
            </w:pPr>
            <w:r w:rsidRPr="00C86B52">
              <w:rPr>
                <w:rFonts w:ascii="Times New Roman" w:eastAsia="Calibri" w:hAnsi="Times New Roman"/>
                <w:sz w:val="28"/>
                <w:szCs w:val="28"/>
                <w:lang w:eastAsia="en-US"/>
              </w:rPr>
              <w:t>0,0</w:t>
            </w:r>
          </w:p>
        </w:tc>
        <w:tc>
          <w:tcPr>
            <w:tcW w:w="1263" w:type="dxa"/>
            <w:tcBorders>
              <w:top w:val="single" w:sz="4" w:space="0" w:color="auto"/>
              <w:left w:val="single" w:sz="4" w:space="0" w:color="auto"/>
              <w:bottom w:val="single" w:sz="4" w:space="0" w:color="auto"/>
              <w:right w:val="single" w:sz="4" w:space="0" w:color="auto"/>
            </w:tcBorders>
          </w:tcPr>
          <w:p w14:paraId="28C61295" w14:textId="77777777" w:rsidR="00291A9C" w:rsidRDefault="00291A9C" w:rsidP="000950EB">
            <w:pPr>
              <w:spacing w:after="0"/>
              <w:jc w:val="right"/>
            </w:pPr>
            <w:r w:rsidRPr="00C86B52">
              <w:rPr>
                <w:rFonts w:ascii="Times New Roman" w:eastAsia="Calibri" w:hAnsi="Times New Roman"/>
                <w:sz w:val="28"/>
                <w:szCs w:val="28"/>
                <w:lang w:eastAsia="en-US"/>
              </w:rPr>
              <w:t>0,0</w:t>
            </w:r>
          </w:p>
        </w:tc>
        <w:tc>
          <w:tcPr>
            <w:tcW w:w="1776" w:type="dxa"/>
            <w:tcBorders>
              <w:top w:val="single" w:sz="4" w:space="0" w:color="auto"/>
              <w:left w:val="single" w:sz="4" w:space="0" w:color="auto"/>
              <w:bottom w:val="single" w:sz="4" w:space="0" w:color="auto"/>
              <w:right w:val="single" w:sz="4" w:space="0" w:color="auto"/>
            </w:tcBorders>
          </w:tcPr>
          <w:p w14:paraId="51C3A3E3" w14:textId="77777777" w:rsidR="00291A9C" w:rsidRDefault="00291A9C" w:rsidP="000950EB">
            <w:pPr>
              <w:spacing w:after="0"/>
              <w:jc w:val="right"/>
            </w:pPr>
            <w:r w:rsidRPr="00C86B52">
              <w:rPr>
                <w:rFonts w:ascii="Times New Roman" w:eastAsia="Calibri" w:hAnsi="Times New Roman"/>
                <w:sz w:val="28"/>
                <w:szCs w:val="28"/>
                <w:lang w:eastAsia="en-US"/>
              </w:rPr>
              <w:t>0,0</w:t>
            </w:r>
          </w:p>
        </w:tc>
      </w:tr>
      <w:tr w:rsidR="002D69A4" w:rsidRPr="00EF0B48" w14:paraId="536C9003" w14:textId="77777777" w:rsidTr="000950EB">
        <w:trPr>
          <w:tblCellSpacing w:w="5" w:type="nil"/>
        </w:trPr>
        <w:tc>
          <w:tcPr>
            <w:tcW w:w="2207" w:type="dxa"/>
            <w:vMerge/>
            <w:tcBorders>
              <w:top w:val="single" w:sz="4" w:space="0" w:color="auto"/>
              <w:left w:val="single" w:sz="4" w:space="0" w:color="auto"/>
              <w:bottom w:val="single" w:sz="4" w:space="0" w:color="auto"/>
              <w:right w:val="single" w:sz="4" w:space="0" w:color="auto"/>
            </w:tcBorders>
          </w:tcPr>
          <w:p w14:paraId="7DD7909B" w14:textId="77777777" w:rsidR="002D69A4" w:rsidRPr="00EF0B48" w:rsidRDefault="002D69A4" w:rsidP="000950EB">
            <w:pPr>
              <w:widowControl w:val="0"/>
              <w:autoSpaceDE w:val="0"/>
              <w:autoSpaceDN w:val="0"/>
              <w:adjustRightInd w:val="0"/>
              <w:spacing w:after="0" w:line="240" w:lineRule="auto"/>
              <w:jc w:val="both"/>
              <w:rPr>
                <w:rFonts w:ascii="Times New Roman" w:eastAsia="Calibr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14:paraId="511404BC" w14:textId="77777777" w:rsidR="000950EB" w:rsidRDefault="002D69A4" w:rsidP="000950EB">
            <w:pPr>
              <w:widowControl w:val="0"/>
              <w:autoSpaceDE w:val="0"/>
              <w:autoSpaceDN w:val="0"/>
              <w:adjustRightInd w:val="0"/>
              <w:spacing w:after="0"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Всего</w:t>
            </w:r>
            <w:r w:rsidR="000950EB">
              <w:rPr>
                <w:rFonts w:ascii="Times New Roman" w:eastAsia="Calibri" w:hAnsi="Times New Roman"/>
                <w:sz w:val="28"/>
                <w:szCs w:val="28"/>
                <w:lang w:eastAsia="en-US"/>
              </w:rPr>
              <w:t>:</w:t>
            </w:r>
          </w:p>
          <w:p w14:paraId="51D386EA" w14:textId="7A1E0BCD" w:rsidR="000950EB" w:rsidRPr="000950EB" w:rsidRDefault="000950EB" w:rsidP="000950EB">
            <w:pPr>
              <w:widowControl w:val="0"/>
              <w:autoSpaceDE w:val="0"/>
              <w:autoSpaceDN w:val="0"/>
              <w:adjustRightInd w:val="0"/>
              <w:spacing w:after="0" w:line="240" w:lineRule="auto"/>
              <w:rPr>
                <w:rFonts w:ascii="Times New Roman" w:eastAsia="Calibri" w:hAnsi="Times New Roman"/>
                <w:sz w:val="28"/>
                <w:szCs w:val="28"/>
                <w:lang w:val="en-US" w:eastAsia="en-US"/>
              </w:rPr>
            </w:pPr>
          </w:p>
        </w:tc>
        <w:tc>
          <w:tcPr>
            <w:tcW w:w="1843" w:type="dxa"/>
            <w:tcBorders>
              <w:top w:val="single" w:sz="4" w:space="0" w:color="auto"/>
              <w:left w:val="single" w:sz="4" w:space="0" w:color="auto"/>
              <w:bottom w:val="single" w:sz="4" w:space="0" w:color="auto"/>
              <w:right w:val="single" w:sz="4" w:space="0" w:color="auto"/>
            </w:tcBorders>
          </w:tcPr>
          <w:p w14:paraId="3AEB9B8B" w14:textId="77777777" w:rsidR="002D69A4" w:rsidRPr="002D69A4" w:rsidRDefault="002D69A4" w:rsidP="000950EB">
            <w:pPr>
              <w:spacing w:after="0"/>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01" w:type="dxa"/>
            <w:tcBorders>
              <w:top w:val="single" w:sz="4" w:space="0" w:color="auto"/>
              <w:left w:val="single" w:sz="4" w:space="0" w:color="auto"/>
              <w:bottom w:val="single" w:sz="4" w:space="0" w:color="auto"/>
              <w:right w:val="single" w:sz="4" w:space="0" w:color="auto"/>
            </w:tcBorders>
          </w:tcPr>
          <w:p w14:paraId="7BBB09D8" w14:textId="77777777" w:rsidR="002D69A4" w:rsidRPr="002D69A4" w:rsidRDefault="002D69A4" w:rsidP="000950EB">
            <w:pPr>
              <w:spacing w:after="0"/>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263" w:type="dxa"/>
            <w:tcBorders>
              <w:top w:val="single" w:sz="4" w:space="0" w:color="auto"/>
              <w:left w:val="single" w:sz="4" w:space="0" w:color="auto"/>
              <w:bottom w:val="single" w:sz="4" w:space="0" w:color="auto"/>
              <w:right w:val="single" w:sz="4" w:space="0" w:color="auto"/>
            </w:tcBorders>
          </w:tcPr>
          <w:p w14:paraId="5175A851" w14:textId="77777777" w:rsidR="002D69A4" w:rsidRPr="002D69A4" w:rsidRDefault="002D69A4" w:rsidP="000950EB">
            <w:pPr>
              <w:spacing w:after="0"/>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c>
          <w:tcPr>
            <w:tcW w:w="1776" w:type="dxa"/>
            <w:tcBorders>
              <w:top w:val="single" w:sz="4" w:space="0" w:color="auto"/>
              <w:left w:val="single" w:sz="4" w:space="0" w:color="auto"/>
              <w:bottom w:val="single" w:sz="4" w:space="0" w:color="auto"/>
              <w:right w:val="single" w:sz="4" w:space="0" w:color="auto"/>
            </w:tcBorders>
          </w:tcPr>
          <w:p w14:paraId="29C70737" w14:textId="77777777" w:rsidR="002D69A4" w:rsidRPr="002D69A4" w:rsidRDefault="002D69A4" w:rsidP="000950EB">
            <w:pPr>
              <w:spacing w:after="0"/>
              <w:jc w:val="right"/>
              <w:rPr>
                <w:rFonts w:eastAsia="Calibri"/>
                <w:lang w:eastAsia="en-US"/>
              </w:rPr>
            </w:pPr>
            <w:r w:rsidRPr="002D69A4">
              <w:rPr>
                <w:rFonts w:ascii="Times New Roman" w:eastAsia="Calibri" w:hAnsi="Times New Roman"/>
                <w:sz w:val="28"/>
                <w:szCs w:val="28"/>
                <w:lang w:eastAsia="en-US"/>
              </w:rPr>
              <w:t>0,0</w:t>
            </w:r>
            <w:r>
              <w:rPr>
                <w:rFonts w:ascii="Times New Roman" w:eastAsia="Calibri" w:hAnsi="Times New Roman"/>
                <w:sz w:val="28"/>
                <w:szCs w:val="28"/>
                <w:lang w:eastAsia="en-US"/>
              </w:rPr>
              <w:t>*</w:t>
            </w:r>
          </w:p>
        </w:tc>
      </w:tr>
      <w:tr w:rsidR="00EF0B48" w:rsidRPr="00EF0B48" w14:paraId="2E061B23" w14:textId="77777777" w:rsidTr="000950EB">
        <w:trPr>
          <w:tblCellSpacing w:w="5" w:type="nil"/>
        </w:trPr>
        <w:tc>
          <w:tcPr>
            <w:tcW w:w="2207" w:type="dxa"/>
            <w:tcBorders>
              <w:top w:val="single" w:sz="4" w:space="0" w:color="auto"/>
              <w:left w:val="single" w:sz="4" w:space="0" w:color="auto"/>
              <w:bottom w:val="single" w:sz="4" w:space="0" w:color="auto"/>
              <w:right w:val="single" w:sz="4" w:space="0" w:color="auto"/>
            </w:tcBorders>
          </w:tcPr>
          <w:p w14:paraId="06DDA46D" w14:textId="77777777" w:rsidR="00EF0B48" w:rsidRPr="00EF0B48" w:rsidRDefault="00EF0B48" w:rsidP="00EF0B48">
            <w:pPr>
              <w:widowControl w:val="0"/>
              <w:autoSpaceDE w:val="0"/>
              <w:autoSpaceDN w:val="0"/>
              <w:adjustRightInd w:val="0"/>
              <w:spacing w:line="240" w:lineRule="auto"/>
              <w:rPr>
                <w:rFonts w:ascii="Times New Roman" w:eastAsia="Calibri" w:hAnsi="Times New Roman"/>
                <w:sz w:val="28"/>
                <w:szCs w:val="28"/>
                <w:lang w:eastAsia="en-US"/>
              </w:rPr>
            </w:pPr>
            <w:r w:rsidRPr="00EF0B48">
              <w:rPr>
                <w:rFonts w:ascii="Times New Roman" w:eastAsia="Calibri" w:hAnsi="Times New Roman"/>
                <w:sz w:val="28"/>
                <w:szCs w:val="28"/>
                <w:lang w:eastAsia="en-US"/>
              </w:rPr>
              <w:t xml:space="preserve">Ожидаемые результаты реализации </w:t>
            </w:r>
            <w:r w:rsidR="00C13542">
              <w:rPr>
                <w:rFonts w:ascii="Times New Roman" w:eastAsia="Calibri" w:hAnsi="Times New Roman"/>
                <w:sz w:val="28"/>
                <w:szCs w:val="28"/>
                <w:lang w:eastAsia="en-US"/>
              </w:rPr>
              <w:t>под</w:t>
            </w:r>
            <w:r w:rsidRPr="00EF0B48">
              <w:rPr>
                <w:rFonts w:ascii="Times New Roman" w:eastAsia="Calibri" w:hAnsi="Times New Roman"/>
                <w:sz w:val="28"/>
                <w:szCs w:val="28"/>
                <w:lang w:eastAsia="en-US"/>
              </w:rPr>
              <w:t>программы</w:t>
            </w:r>
          </w:p>
        </w:tc>
        <w:tc>
          <w:tcPr>
            <w:tcW w:w="7858" w:type="dxa"/>
            <w:gridSpan w:val="5"/>
            <w:tcBorders>
              <w:top w:val="single" w:sz="4" w:space="0" w:color="auto"/>
              <w:left w:val="single" w:sz="4" w:space="0" w:color="auto"/>
              <w:bottom w:val="single" w:sz="4" w:space="0" w:color="auto"/>
              <w:right w:val="single" w:sz="4" w:space="0" w:color="auto"/>
            </w:tcBorders>
          </w:tcPr>
          <w:p w14:paraId="7FF99B32" w14:textId="5C955FA9" w:rsidR="00EF0B48" w:rsidRPr="00492904" w:rsidRDefault="00EF0B48" w:rsidP="00807665">
            <w:pPr>
              <w:widowControl w:val="0"/>
              <w:autoSpaceDE w:val="0"/>
              <w:autoSpaceDN w:val="0"/>
              <w:adjustRightInd w:val="0"/>
              <w:spacing w:after="0" w:line="240" w:lineRule="auto"/>
              <w:rPr>
                <w:rFonts w:ascii="Times New Roman" w:eastAsia="Calibri" w:hAnsi="Times New Roman"/>
                <w:sz w:val="28"/>
                <w:szCs w:val="28"/>
                <w:lang w:eastAsia="en-US"/>
              </w:rPr>
            </w:pPr>
            <w:r w:rsidRPr="00492904">
              <w:rPr>
                <w:rFonts w:ascii="Times New Roman" w:eastAsia="Calibri" w:hAnsi="Times New Roman"/>
                <w:sz w:val="28"/>
                <w:szCs w:val="28"/>
                <w:lang w:eastAsia="en-US"/>
              </w:rPr>
              <w:t>Достижение к 202</w:t>
            </w:r>
            <w:r w:rsidR="000950EB">
              <w:rPr>
                <w:rFonts w:ascii="Times New Roman" w:eastAsia="Calibri" w:hAnsi="Times New Roman"/>
                <w:sz w:val="28"/>
                <w:szCs w:val="28"/>
                <w:lang w:eastAsia="en-US"/>
              </w:rPr>
              <w:t>1</w:t>
            </w:r>
            <w:r w:rsidRPr="00492904">
              <w:rPr>
                <w:rFonts w:ascii="Times New Roman" w:eastAsia="Calibri" w:hAnsi="Times New Roman"/>
                <w:sz w:val="28"/>
                <w:szCs w:val="28"/>
                <w:lang w:eastAsia="en-US"/>
              </w:rPr>
              <w:t xml:space="preserve"> году:</w:t>
            </w:r>
          </w:p>
          <w:p w14:paraId="25C3D6CF" w14:textId="77777777" w:rsidR="00314197" w:rsidRDefault="00EF0B48" w:rsidP="00807665">
            <w:pPr>
              <w:widowControl w:val="0"/>
              <w:autoSpaceDE w:val="0"/>
              <w:autoSpaceDN w:val="0"/>
              <w:adjustRightInd w:val="0"/>
              <w:spacing w:after="0" w:line="240" w:lineRule="auto"/>
              <w:rPr>
                <w:rFonts w:ascii="Times New Roman" w:eastAsia="Calibri" w:hAnsi="Times New Roman"/>
                <w:sz w:val="28"/>
                <w:szCs w:val="28"/>
                <w:lang w:eastAsia="en-US"/>
              </w:rPr>
            </w:pPr>
            <w:r w:rsidRPr="00492904">
              <w:rPr>
                <w:rFonts w:ascii="Times New Roman" w:eastAsia="Calibri" w:hAnsi="Times New Roman"/>
                <w:sz w:val="28"/>
                <w:szCs w:val="28"/>
                <w:lang w:eastAsia="en-US"/>
              </w:rPr>
              <w:t xml:space="preserve">- доли реализации мероприятий по Перечню мер по совершенствованию автоматизации бюджетного процесса в МО «Бичурский район»  - </w:t>
            </w:r>
            <w:r w:rsidR="005459B1">
              <w:rPr>
                <w:rFonts w:ascii="Times New Roman" w:eastAsia="Calibri" w:hAnsi="Times New Roman"/>
                <w:sz w:val="28"/>
                <w:szCs w:val="28"/>
                <w:lang w:eastAsia="en-US"/>
              </w:rPr>
              <w:t>10</w:t>
            </w:r>
            <w:r w:rsidRPr="00492904">
              <w:rPr>
                <w:rFonts w:ascii="Times New Roman" w:eastAsia="Calibri" w:hAnsi="Times New Roman"/>
                <w:sz w:val="28"/>
                <w:szCs w:val="28"/>
                <w:lang w:eastAsia="en-US"/>
              </w:rPr>
              <w:t>0%</w:t>
            </w:r>
            <w:r w:rsidR="00C13542" w:rsidRPr="00492904">
              <w:rPr>
                <w:rFonts w:ascii="Times New Roman" w:eastAsia="Calibri" w:hAnsi="Times New Roman"/>
                <w:sz w:val="28"/>
                <w:szCs w:val="28"/>
                <w:lang w:eastAsia="en-US"/>
              </w:rPr>
              <w:t>;</w:t>
            </w:r>
          </w:p>
          <w:p w14:paraId="65149099" w14:textId="77777777" w:rsidR="00542E66" w:rsidRDefault="00542E66" w:rsidP="00807665">
            <w:pPr>
              <w:widowControl w:val="0"/>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отношения объема расходов бюджета</w:t>
            </w:r>
            <w:r w:rsidR="00162842">
              <w:rPr>
                <w:rFonts w:ascii="Times New Roman" w:eastAsiaTheme="minorHAnsi" w:hAnsi="Times New Roman"/>
                <w:sz w:val="28"/>
                <w:szCs w:val="28"/>
                <w:lang w:eastAsia="en-US"/>
              </w:rPr>
              <w:t xml:space="preserve"> МО «Бичурский район»</w:t>
            </w:r>
            <w:r>
              <w:rPr>
                <w:rFonts w:ascii="Times New Roman" w:eastAsiaTheme="minorHAnsi" w:hAnsi="Times New Roman"/>
                <w:sz w:val="28"/>
                <w:szCs w:val="28"/>
                <w:lang w:eastAsia="en-US"/>
              </w:rPr>
              <w:t xml:space="preserve">, охваченных проверками, ревизиями при осуществлении внутреннего </w:t>
            </w:r>
            <w:r w:rsidR="00162842">
              <w:rPr>
                <w:rFonts w:ascii="Times New Roman" w:eastAsiaTheme="minorHAnsi" w:hAnsi="Times New Roman"/>
                <w:sz w:val="28"/>
                <w:szCs w:val="28"/>
                <w:lang w:eastAsia="en-US"/>
              </w:rPr>
              <w:t>муниципального</w:t>
            </w:r>
            <w:r>
              <w:rPr>
                <w:rFonts w:ascii="Times New Roman" w:eastAsiaTheme="minorHAnsi" w:hAnsi="Times New Roman"/>
                <w:sz w:val="28"/>
                <w:szCs w:val="28"/>
                <w:lang w:eastAsia="en-US"/>
              </w:rPr>
              <w:t xml:space="preserve"> финансового контроля, к общей сумме расходов </w:t>
            </w:r>
            <w:r w:rsidR="00162842">
              <w:rPr>
                <w:rFonts w:ascii="Times New Roman" w:eastAsiaTheme="minorHAnsi" w:hAnsi="Times New Roman"/>
                <w:sz w:val="28"/>
                <w:szCs w:val="28"/>
                <w:lang w:eastAsia="en-US"/>
              </w:rPr>
              <w:t xml:space="preserve">бюджета МО «Бичурский район» </w:t>
            </w:r>
            <w:r>
              <w:rPr>
                <w:rFonts w:ascii="Times New Roman" w:eastAsiaTheme="minorHAnsi" w:hAnsi="Times New Roman"/>
                <w:sz w:val="28"/>
                <w:szCs w:val="28"/>
                <w:lang w:eastAsia="en-US"/>
              </w:rPr>
              <w:t>- 10%;</w:t>
            </w:r>
          </w:p>
          <w:p w14:paraId="60FC2FC5" w14:textId="77777777" w:rsidR="00542E66" w:rsidRDefault="00542E66" w:rsidP="00807665">
            <w:pPr>
              <w:autoSpaceDE w:val="0"/>
              <w:autoSpaceDN w:val="0"/>
              <w:adjustRightInd w:val="0"/>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доли закупок, в которых выявлены нарушения законодательства о контрактной системе в сфере закупок, к общему количеству проверенных закупок </w:t>
            </w:r>
            <w:r w:rsidRPr="00096AC3">
              <w:rPr>
                <w:rFonts w:ascii="Times New Roman" w:eastAsiaTheme="minorHAnsi" w:hAnsi="Times New Roman"/>
                <w:sz w:val="28"/>
                <w:szCs w:val="28"/>
                <w:lang w:eastAsia="en-US"/>
              </w:rPr>
              <w:t xml:space="preserve">- </w:t>
            </w:r>
            <w:r w:rsidR="005A05CD">
              <w:rPr>
                <w:rFonts w:ascii="Times New Roman" w:eastAsiaTheme="minorHAnsi" w:hAnsi="Times New Roman"/>
                <w:sz w:val="28"/>
                <w:szCs w:val="28"/>
                <w:lang w:eastAsia="en-US"/>
              </w:rPr>
              <w:t>0</w:t>
            </w:r>
            <w:r w:rsidRPr="00096AC3">
              <w:rPr>
                <w:rFonts w:ascii="Times New Roman" w:eastAsiaTheme="minorHAnsi" w:hAnsi="Times New Roman"/>
                <w:sz w:val="28"/>
                <w:szCs w:val="28"/>
                <w:lang w:eastAsia="en-US"/>
              </w:rPr>
              <w:t>%</w:t>
            </w:r>
          </w:p>
          <w:p w14:paraId="45C191E0" w14:textId="77777777" w:rsidR="00EF0B48" w:rsidRPr="00EF0B48" w:rsidRDefault="00EF0B48" w:rsidP="00EF0B48">
            <w:pPr>
              <w:widowControl w:val="0"/>
              <w:autoSpaceDE w:val="0"/>
              <w:autoSpaceDN w:val="0"/>
              <w:adjustRightInd w:val="0"/>
              <w:spacing w:line="240" w:lineRule="auto"/>
              <w:rPr>
                <w:rFonts w:ascii="Times New Roman" w:eastAsia="Calibri" w:hAnsi="Times New Roman"/>
                <w:sz w:val="28"/>
                <w:szCs w:val="28"/>
                <w:lang w:eastAsia="en-US"/>
              </w:rPr>
            </w:pPr>
          </w:p>
        </w:tc>
      </w:tr>
    </w:tbl>
    <w:p w14:paraId="3B4BE29C" w14:textId="77777777" w:rsidR="00314197" w:rsidRDefault="00314197" w:rsidP="00A00D56">
      <w:pPr>
        <w:autoSpaceDE w:val="0"/>
        <w:autoSpaceDN w:val="0"/>
        <w:adjustRightInd w:val="0"/>
        <w:spacing w:after="0" w:line="240" w:lineRule="auto"/>
        <w:jc w:val="center"/>
        <w:outlineLvl w:val="0"/>
        <w:rPr>
          <w:rFonts w:ascii="Times New Roman" w:eastAsiaTheme="minorHAnsi" w:hAnsi="Times New Roman"/>
          <w:sz w:val="28"/>
          <w:szCs w:val="28"/>
          <w:lang w:eastAsia="en-US"/>
        </w:rPr>
      </w:pPr>
    </w:p>
    <w:p w14:paraId="31DE4647" w14:textId="77777777" w:rsidR="00A00D56" w:rsidRDefault="00A00D56" w:rsidP="0045564F">
      <w:pPr>
        <w:autoSpaceDE w:val="0"/>
        <w:autoSpaceDN w:val="0"/>
        <w:adjustRightInd w:val="0"/>
        <w:spacing w:after="0" w:line="240" w:lineRule="auto"/>
        <w:jc w:val="center"/>
        <w:outlineLvl w:val="0"/>
        <w:rPr>
          <w:rFonts w:ascii="Times New Roman" w:eastAsiaTheme="minorHAnsi" w:hAnsi="Times New Roman"/>
          <w:sz w:val="28"/>
          <w:szCs w:val="28"/>
          <w:lang w:eastAsia="en-US"/>
        </w:rPr>
      </w:pPr>
      <w:r w:rsidRPr="0045564F">
        <w:rPr>
          <w:rFonts w:ascii="Times New Roman" w:eastAsiaTheme="minorHAnsi" w:hAnsi="Times New Roman"/>
          <w:sz w:val="28"/>
          <w:szCs w:val="28"/>
          <w:lang w:eastAsia="en-US"/>
        </w:rPr>
        <w:t xml:space="preserve">1. </w:t>
      </w:r>
      <w:r w:rsidR="0045564F" w:rsidRPr="0045564F">
        <w:rPr>
          <w:rFonts w:ascii="Times New Roman" w:hAnsi="Times New Roman"/>
          <w:sz w:val="28"/>
          <w:szCs w:val="28"/>
          <w:lang w:eastAsia="en-US"/>
        </w:rPr>
        <w:t>Характеристика</w:t>
      </w:r>
      <w:r w:rsidR="0045564F" w:rsidRPr="00F039D1">
        <w:rPr>
          <w:rFonts w:ascii="Times New Roman" w:hAnsi="Times New Roman"/>
          <w:sz w:val="28"/>
          <w:szCs w:val="28"/>
          <w:lang w:eastAsia="en-US"/>
        </w:rPr>
        <w:t xml:space="preserve"> текущего состояния, основные проблемы, анализ основных показателей</w:t>
      </w:r>
    </w:p>
    <w:p w14:paraId="670A5E94" w14:textId="77777777" w:rsidR="0045564F"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Повышение качества управления муниципальными финансами невозможно без обеспечения сбалансированности бюджета МО «Бичурский район». Устойчивость и сбалансированность являются основными показателями качества состояния и перспектив развития бюджетной системы.</w:t>
      </w:r>
    </w:p>
    <w:p w14:paraId="13DB3E18" w14:textId="77777777" w:rsidR="0045564F"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Необходимыми условиями устойчивости бюджетной системы являются точность прогнозирования доходов бюджета МО «Бичурский район», соответствие расходных обязательств полномочиям и функциям органов местного самоуправления, повышение эффективности бюджетных расходов </w:t>
      </w:r>
      <w:r w:rsidRPr="00A00D56">
        <w:rPr>
          <w:rFonts w:ascii="Times New Roman" w:eastAsiaTheme="minorHAnsi" w:hAnsi="Times New Roman"/>
          <w:sz w:val="28"/>
          <w:szCs w:val="28"/>
          <w:lang w:eastAsia="en-US"/>
        </w:rPr>
        <w:t xml:space="preserve">бюджета </w:t>
      </w:r>
      <w:r>
        <w:rPr>
          <w:rFonts w:ascii="Times New Roman" w:eastAsiaTheme="minorHAnsi" w:hAnsi="Times New Roman"/>
          <w:sz w:val="28"/>
          <w:szCs w:val="28"/>
          <w:lang w:eastAsia="en-US"/>
        </w:rPr>
        <w:t xml:space="preserve">         </w:t>
      </w:r>
      <w:r w:rsidRPr="00A00D56">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использование подходов корпоративного финансового менеджмента к управлению муниципальными финансами.</w:t>
      </w:r>
    </w:p>
    <w:p w14:paraId="5CE9C887" w14:textId="77777777" w:rsidR="0045564F"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Для повышения устойчивости бюджетной системы в МО «Бичурский район» проведена работа по развитию доходной базы, удлинению горизонта </w:t>
      </w:r>
      <w:r>
        <w:rPr>
          <w:rFonts w:ascii="Times New Roman" w:eastAsiaTheme="minorHAnsi" w:hAnsi="Times New Roman"/>
          <w:sz w:val="28"/>
          <w:szCs w:val="28"/>
          <w:lang w:eastAsia="en-US"/>
        </w:rPr>
        <w:lastRenderedPageBreak/>
        <w:t>бюджетного планирования, формированию нормативно-правовой и организационной базы регулирования бюджетных отношений, автоматизации бюджетного процесса, ведению реестра расходных обязательств, исполнению бюджета по казначейской системе, созданию системы муниципального финансового менеджмента.</w:t>
      </w:r>
    </w:p>
    <w:p w14:paraId="0FBECA86" w14:textId="77777777" w:rsidR="0045564F"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Меры бюджетного реформирования, осуществляемые в последние несколько лет, позволили установить четкий, регламентированный характер бюджетного процесса.</w:t>
      </w:r>
    </w:p>
    <w:p w14:paraId="256C243D" w14:textId="77777777" w:rsidR="0045564F"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целях перехода на программно-целевой метод формирования бюджета в </w:t>
      </w:r>
      <w:r w:rsidRPr="00A00D56">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приняты следующие правовые акты:</w:t>
      </w:r>
    </w:p>
    <w:p w14:paraId="40B6FC6C" w14:textId="77777777" w:rsidR="00A00D56" w:rsidRPr="005C0042"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sidRPr="005C0042">
        <w:rPr>
          <w:rFonts w:ascii="Times New Roman" w:eastAsiaTheme="minorHAnsi" w:hAnsi="Times New Roman"/>
          <w:sz w:val="28"/>
          <w:szCs w:val="28"/>
          <w:lang w:eastAsia="en-US"/>
        </w:rPr>
        <w:t xml:space="preserve">- </w:t>
      </w:r>
      <w:hyperlink r:id="rId14" w:history="1">
        <w:r w:rsidRPr="005C0042">
          <w:rPr>
            <w:rFonts w:ascii="Times New Roman" w:eastAsiaTheme="minorHAnsi" w:hAnsi="Times New Roman"/>
            <w:sz w:val="28"/>
            <w:szCs w:val="28"/>
            <w:lang w:eastAsia="en-US"/>
          </w:rPr>
          <w:t>постановление</w:t>
        </w:r>
      </w:hyperlink>
      <w:r w:rsidRPr="005C0042">
        <w:rPr>
          <w:rFonts w:ascii="Times New Roman" w:eastAsiaTheme="minorHAnsi" w:hAnsi="Times New Roman"/>
          <w:sz w:val="28"/>
          <w:szCs w:val="28"/>
          <w:lang w:eastAsia="en-US"/>
        </w:rPr>
        <w:t xml:space="preserve"> Администрации МО «Бичурский район» от 10 апреля 2017 года №</w:t>
      </w:r>
      <w:r w:rsidR="0045564F" w:rsidRPr="005C0042">
        <w:rPr>
          <w:rFonts w:ascii="Times New Roman" w:eastAsiaTheme="minorHAnsi" w:hAnsi="Times New Roman"/>
          <w:sz w:val="28"/>
          <w:szCs w:val="28"/>
          <w:lang w:eastAsia="en-US"/>
        </w:rPr>
        <w:t xml:space="preserve"> </w:t>
      </w:r>
      <w:r w:rsidRPr="005C0042">
        <w:rPr>
          <w:rFonts w:ascii="Times New Roman" w:eastAsiaTheme="minorHAnsi" w:hAnsi="Times New Roman"/>
          <w:sz w:val="28"/>
          <w:szCs w:val="28"/>
          <w:lang w:eastAsia="en-US"/>
        </w:rPr>
        <w:t>12 «Об утверждении Порядка разработки, реализации и оценки эффективности муниципальных программ муниципального образования «Бичурский район»</w:t>
      </w:r>
      <w:r w:rsidR="00F33055" w:rsidRPr="005C0042">
        <w:rPr>
          <w:rFonts w:ascii="Times New Roman" w:eastAsiaTheme="minorHAnsi" w:hAnsi="Times New Roman"/>
          <w:sz w:val="28"/>
          <w:szCs w:val="28"/>
          <w:lang w:eastAsia="en-US"/>
        </w:rPr>
        <w:t xml:space="preserve"> (в редакции от 29.01.2018г. №2</w:t>
      </w:r>
      <w:r w:rsidR="006B09B5" w:rsidRPr="005C0042">
        <w:rPr>
          <w:rFonts w:ascii="Times New Roman" w:eastAsiaTheme="minorHAnsi" w:hAnsi="Times New Roman"/>
          <w:sz w:val="28"/>
          <w:szCs w:val="28"/>
          <w:lang w:eastAsia="en-US"/>
        </w:rPr>
        <w:t xml:space="preserve">, </w:t>
      </w:r>
      <w:r w:rsidR="005C0042" w:rsidRPr="005C0042">
        <w:rPr>
          <w:rFonts w:ascii="Times New Roman" w:eastAsiaTheme="minorHAnsi" w:hAnsi="Times New Roman"/>
          <w:sz w:val="28"/>
          <w:szCs w:val="28"/>
          <w:lang w:eastAsia="en-US"/>
        </w:rPr>
        <w:t>от 29.07.2020г. №316</w:t>
      </w:r>
      <w:r w:rsidR="00F33055" w:rsidRPr="005C0042">
        <w:rPr>
          <w:rFonts w:ascii="Times New Roman" w:eastAsiaTheme="minorHAnsi" w:hAnsi="Times New Roman"/>
          <w:sz w:val="28"/>
          <w:szCs w:val="28"/>
          <w:lang w:eastAsia="en-US"/>
        </w:rPr>
        <w:t>)</w:t>
      </w:r>
      <w:r w:rsidRPr="005C0042">
        <w:rPr>
          <w:rFonts w:ascii="Times New Roman" w:eastAsiaTheme="minorHAnsi" w:hAnsi="Times New Roman"/>
          <w:sz w:val="28"/>
          <w:szCs w:val="28"/>
          <w:lang w:eastAsia="en-US"/>
        </w:rPr>
        <w:t>;</w:t>
      </w:r>
    </w:p>
    <w:p w14:paraId="46FE80EB" w14:textId="77777777" w:rsidR="0045564F" w:rsidRPr="006B09B5" w:rsidRDefault="00DB3280" w:rsidP="000950EB">
      <w:pPr>
        <w:widowControl w:val="0"/>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sidRPr="006B0076">
        <w:rPr>
          <w:rFonts w:ascii="Times New Roman" w:eastAsiaTheme="minorHAnsi" w:hAnsi="Times New Roman"/>
          <w:sz w:val="28"/>
          <w:szCs w:val="28"/>
          <w:lang w:eastAsia="en-US"/>
        </w:rPr>
        <w:t>- распоряжение Администрации МО "Бичурски</w:t>
      </w:r>
      <w:r w:rsidR="00BF69F9" w:rsidRPr="006B0076">
        <w:rPr>
          <w:rFonts w:ascii="Times New Roman" w:eastAsiaTheme="minorHAnsi" w:hAnsi="Times New Roman"/>
          <w:sz w:val="28"/>
          <w:szCs w:val="28"/>
          <w:lang w:eastAsia="en-US"/>
        </w:rPr>
        <w:t>й</w:t>
      </w:r>
      <w:r w:rsidRPr="006B0076">
        <w:rPr>
          <w:rFonts w:ascii="Times New Roman" w:eastAsiaTheme="minorHAnsi" w:hAnsi="Times New Roman"/>
          <w:sz w:val="28"/>
          <w:szCs w:val="28"/>
          <w:lang w:eastAsia="en-US"/>
        </w:rPr>
        <w:t xml:space="preserve"> район" от 24.03.2015 №75-р</w:t>
      </w:r>
      <w:r w:rsidR="00F33055" w:rsidRPr="006B0076">
        <w:rPr>
          <w:rFonts w:ascii="Times New Roman" w:eastAsiaTheme="minorHAnsi" w:hAnsi="Times New Roman"/>
          <w:sz w:val="28"/>
          <w:szCs w:val="28"/>
          <w:lang w:eastAsia="en-US"/>
        </w:rPr>
        <w:t xml:space="preserve"> (в редакции от 27.03.2017г. №86-р</w:t>
      </w:r>
      <w:r w:rsidR="005B14BB" w:rsidRPr="006B0076">
        <w:rPr>
          <w:rFonts w:ascii="Times New Roman" w:eastAsiaTheme="minorHAnsi" w:hAnsi="Times New Roman"/>
          <w:sz w:val="28"/>
          <w:szCs w:val="28"/>
          <w:lang w:eastAsia="en-US"/>
        </w:rPr>
        <w:t>,</w:t>
      </w:r>
      <w:r w:rsidR="005618DD" w:rsidRPr="006B0076">
        <w:rPr>
          <w:rFonts w:ascii="Times New Roman" w:eastAsia="Calibri" w:hAnsi="Times New Roman"/>
          <w:sz w:val="24"/>
          <w:szCs w:val="24"/>
          <w:lang w:eastAsia="en-US"/>
        </w:rPr>
        <w:t xml:space="preserve"> </w:t>
      </w:r>
      <w:r w:rsidR="005618DD" w:rsidRPr="006B0076">
        <w:rPr>
          <w:rFonts w:ascii="Times New Roman" w:eastAsia="Calibri" w:hAnsi="Times New Roman"/>
          <w:sz w:val="28"/>
          <w:szCs w:val="28"/>
          <w:lang w:eastAsia="en-US"/>
        </w:rPr>
        <w:t>от 28.12.2018г. №565-р</w:t>
      </w:r>
      <w:r w:rsidR="00A61320" w:rsidRPr="006B0076">
        <w:rPr>
          <w:rFonts w:ascii="Times New Roman" w:eastAsia="Calibri" w:hAnsi="Times New Roman"/>
          <w:sz w:val="28"/>
          <w:szCs w:val="28"/>
          <w:lang w:eastAsia="en-US"/>
        </w:rPr>
        <w:t xml:space="preserve">), </w:t>
      </w:r>
      <w:r w:rsidR="006B09B5" w:rsidRPr="006B0076">
        <w:rPr>
          <w:rFonts w:ascii="Times New Roman" w:eastAsia="Calibri" w:hAnsi="Times New Roman"/>
          <w:sz w:val="28"/>
          <w:szCs w:val="28"/>
          <w:lang w:eastAsia="en-US"/>
        </w:rPr>
        <w:t xml:space="preserve"> от 28.01.2021г. №19-р</w:t>
      </w:r>
      <w:r w:rsidR="005618DD" w:rsidRPr="006B0076">
        <w:rPr>
          <w:rFonts w:ascii="Times New Roman" w:eastAsia="Calibri" w:hAnsi="Times New Roman"/>
          <w:sz w:val="24"/>
          <w:szCs w:val="24"/>
          <w:lang w:eastAsia="en-US"/>
        </w:rPr>
        <w:t xml:space="preserve"> </w:t>
      </w:r>
      <w:r w:rsidRPr="006B0076">
        <w:rPr>
          <w:rFonts w:ascii="Times New Roman" w:eastAsiaTheme="minorHAnsi" w:hAnsi="Times New Roman"/>
          <w:sz w:val="28"/>
          <w:szCs w:val="28"/>
          <w:lang w:eastAsia="en-US"/>
        </w:rPr>
        <w:t xml:space="preserve"> которым утвержден Перечень муниципальных программ МО "Бичурский район".</w:t>
      </w:r>
    </w:p>
    <w:p w14:paraId="2CA48E5D" w14:textId="77777777" w:rsidR="0045564F"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sidRPr="00E402B5">
        <w:rPr>
          <w:rFonts w:ascii="Times New Roman" w:eastAsiaTheme="minorHAnsi" w:hAnsi="Times New Roman"/>
          <w:sz w:val="28"/>
          <w:szCs w:val="28"/>
          <w:lang w:eastAsia="en-US"/>
        </w:rPr>
        <w:t>Несмотря на проведенную работу по реформированию бюджетной системы в целом</w:t>
      </w:r>
      <w:r>
        <w:rPr>
          <w:rFonts w:ascii="Times New Roman" w:eastAsiaTheme="minorHAnsi" w:hAnsi="Times New Roman"/>
          <w:sz w:val="28"/>
          <w:szCs w:val="28"/>
          <w:lang w:eastAsia="en-US"/>
        </w:rPr>
        <w:t>, следует отметить, что не все инструменты, влияющие на качественное улучшение управления финансовыми ресурсами бюджета, работают в полную силу. На сегодняшний день остается ряд существенных недостатков, таких как:</w:t>
      </w:r>
    </w:p>
    <w:p w14:paraId="3FF65B34" w14:textId="77777777" w:rsidR="0045564F"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отсутствие взаимосвязи бюджетного планирования со стратегическим;</w:t>
      </w:r>
    </w:p>
    <w:p w14:paraId="6915B66D" w14:textId="77777777" w:rsidR="0045564F"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низкое качество представляемых главными распорядителями бюджетных средств материалов для формирования реестра расходных обязательств </w:t>
      </w:r>
      <w:r w:rsidR="00DB3280" w:rsidRPr="00DB3280">
        <w:rPr>
          <w:rFonts w:ascii="Times New Roman" w:eastAsiaTheme="minorHAnsi" w:hAnsi="Times New Roman"/>
          <w:sz w:val="28"/>
          <w:szCs w:val="28"/>
          <w:lang w:eastAsia="en-US"/>
        </w:rPr>
        <w:t>МО "Бичурский район"</w:t>
      </w:r>
      <w:r w:rsidR="00DB3280">
        <w:rPr>
          <w:rFonts w:ascii="Times New Roman" w:eastAsiaTheme="minorHAnsi" w:hAnsi="Times New Roman"/>
          <w:sz w:val="28"/>
          <w:szCs w:val="28"/>
          <w:lang w:eastAsia="en-US"/>
        </w:rPr>
        <w:t>;</w:t>
      </w:r>
    </w:p>
    <w:p w14:paraId="010459F4" w14:textId="77777777" w:rsidR="0045564F"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-неудовлетворительное качество финансового менеджмента, осуществляемого главными распорядителями средств бюджета</w:t>
      </w:r>
      <w:r w:rsidR="00DB3280">
        <w:rPr>
          <w:rFonts w:ascii="Times New Roman" w:eastAsiaTheme="minorHAnsi" w:hAnsi="Times New Roman"/>
          <w:sz w:val="28"/>
          <w:szCs w:val="28"/>
          <w:lang w:eastAsia="en-US"/>
        </w:rPr>
        <w:t xml:space="preserve"> </w:t>
      </w:r>
      <w:r w:rsidR="00DB3280"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которое выражается, в частности, в ежегодном наличии остатков средств на конец года на счетах главных распорядителей (распорядителей) и получателей бюджетных средств бюджета</w:t>
      </w:r>
      <w:r w:rsidR="00DB3280" w:rsidRPr="00DB3280">
        <w:rPr>
          <w:rFonts w:ascii="Times New Roman" w:eastAsiaTheme="minorHAnsi" w:hAnsi="Times New Roman"/>
          <w:sz w:val="28"/>
          <w:szCs w:val="28"/>
          <w:lang w:eastAsia="en-US"/>
        </w:rPr>
        <w:t xml:space="preserve"> МО "Бичурский район"</w:t>
      </w:r>
      <w:r>
        <w:rPr>
          <w:rFonts w:ascii="Times New Roman" w:eastAsiaTheme="minorHAnsi" w:hAnsi="Times New Roman"/>
          <w:sz w:val="28"/>
          <w:szCs w:val="28"/>
          <w:lang w:eastAsia="en-US"/>
        </w:rPr>
        <w:t>;</w:t>
      </w:r>
    </w:p>
    <w:p w14:paraId="1EFB9DC4" w14:textId="77777777" w:rsidR="0045564F"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отсутствие комплексной системы автоматизированного управления бюджетным процессом на этапе внедрения программно-целевых принципов формирования бюджета;</w:t>
      </w:r>
    </w:p>
    <w:p w14:paraId="35E01D8E" w14:textId="77777777" w:rsidR="0045564F"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недостаточная открытость и доступность для граждан и организаций информации о деятельности публично-правовых образований по управлению общественными финансами в </w:t>
      </w:r>
      <w:r w:rsidR="00DB3280" w:rsidRPr="00DB3280">
        <w:rPr>
          <w:rFonts w:ascii="Times New Roman" w:eastAsiaTheme="minorHAnsi" w:hAnsi="Times New Roman"/>
          <w:sz w:val="28"/>
          <w:szCs w:val="28"/>
          <w:lang w:eastAsia="en-US"/>
        </w:rPr>
        <w:t>МО "Бичурский район"</w:t>
      </w:r>
      <w:r w:rsidR="00DB3280">
        <w:rPr>
          <w:rFonts w:ascii="Times New Roman" w:eastAsiaTheme="minorHAnsi" w:hAnsi="Times New Roman"/>
          <w:sz w:val="28"/>
          <w:szCs w:val="28"/>
          <w:lang w:eastAsia="en-US"/>
        </w:rPr>
        <w:t>.</w:t>
      </w:r>
    </w:p>
    <w:p w14:paraId="71DA9C26" w14:textId="77777777" w:rsidR="00A00D56"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Устранение существующих недостатков возможно в рамках данной подпрограммы путем реализации основных мероприятий, направленных на совершенствование бюджетного процесса. В целом реализация подпрограммы окажет положительное влияние на функционирование всей бюджетной системы </w:t>
      </w:r>
      <w:r w:rsidR="00DB3280" w:rsidRPr="00DB3280">
        <w:rPr>
          <w:rFonts w:ascii="Times New Roman" w:eastAsiaTheme="minorHAnsi" w:hAnsi="Times New Roman"/>
          <w:sz w:val="28"/>
          <w:szCs w:val="28"/>
          <w:lang w:eastAsia="en-US"/>
        </w:rPr>
        <w:t xml:space="preserve">МО </w:t>
      </w:r>
      <w:r w:rsidR="00DB3280" w:rsidRPr="00B41F26">
        <w:rPr>
          <w:rFonts w:ascii="Times New Roman" w:eastAsiaTheme="minorHAnsi" w:hAnsi="Times New Roman"/>
          <w:sz w:val="28"/>
          <w:szCs w:val="28"/>
          <w:lang w:eastAsia="en-US"/>
        </w:rPr>
        <w:t>"Бичурский район"</w:t>
      </w:r>
      <w:r w:rsidRPr="00B41F26">
        <w:rPr>
          <w:rFonts w:ascii="Times New Roman" w:eastAsiaTheme="minorHAnsi" w:hAnsi="Times New Roman"/>
          <w:sz w:val="28"/>
          <w:szCs w:val="28"/>
          <w:lang w:eastAsia="en-US"/>
        </w:rPr>
        <w:t>: будут</w:t>
      </w:r>
      <w:r>
        <w:rPr>
          <w:rFonts w:ascii="Times New Roman" w:eastAsiaTheme="minorHAnsi" w:hAnsi="Times New Roman"/>
          <w:sz w:val="28"/>
          <w:szCs w:val="28"/>
          <w:lang w:eastAsia="en-US"/>
        </w:rPr>
        <w:t xml:space="preserve"> обеспечены рост бюджетного потенциала, долгосрочная устойчивость и сбалансированность бюджетной системы, что приведет к расширению возможностей бюджета </w:t>
      </w:r>
      <w:r w:rsidR="00B41F26" w:rsidRPr="00DB3280">
        <w:rPr>
          <w:rFonts w:ascii="Times New Roman" w:eastAsiaTheme="minorHAnsi" w:hAnsi="Times New Roman"/>
          <w:sz w:val="28"/>
          <w:szCs w:val="28"/>
          <w:lang w:eastAsia="en-US"/>
        </w:rPr>
        <w:t>МО "Бичурский район"</w:t>
      </w:r>
      <w:r w:rsidR="00B41F2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для </w:t>
      </w:r>
      <w:r>
        <w:rPr>
          <w:rFonts w:ascii="Times New Roman" w:eastAsiaTheme="minorHAnsi" w:hAnsi="Times New Roman"/>
          <w:sz w:val="28"/>
          <w:szCs w:val="28"/>
          <w:lang w:eastAsia="en-US"/>
        </w:rPr>
        <w:lastRenderedPageBreak/>
        <w:t>активного развития общественной инфраструктуры и повышения качества жизни населения.</w:t>
      </w:r>
    </w:p>
    <w:p w14:paraId="6345795E" w14:textId="77777777" w:rsidR="00A00D56" w:rsidRDefault="00A00D56" w:rsidP="000950EB">
      <w:pPr>
        <w:autoSpaceDE w:val="0"/>
        <w:autoSpaceDN w:val="0"/>
        <w:adjustRightInd w:val="0"/>
        <w:spacing w:after="0" w:line="240" w:lineRule="auto"/>
        <w:ind w:left="142" w:firstLine="567"/>
        <w:jc w:val="center"/>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2. Основные цели и задачи</w:t>
      </w:r>
    </w:p>
    <w:p w14:paraId="7B4DFDC9" w14:textId="77777777" w:rsidR="00A00D56"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p>
    <w:p w14:paraId="7A0E04C6" w14:textId="77777777" w:rsidR="001F204D"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Цель подпрограммы - обеспечение условий для эффективного использования средств бюджета</w:t>
      </w:r>
      <w:r w:rsidR="00B41F26">
        <w:rPr>
          <w:rFonts w:ascii="Times New Roman" w:eastAsiaTheme="minorHAnsi" w:hAnsi="Times New Roman"/>
          <w:sz w:val="28"/>
          <w:szCs w:val="28"/>
          <w:lang w:eastAsia="en-US"/>
        </w:rPr>
        <w:t xml:space="preserve"> </w:t>
      </w:r>
      <w:r w:rsidR="00B41F26" w:rsidRPr="00DB3280">
        <w:rPr>
          <w:rFonts w:ascii="Times New Roman" w:eastAsiaTheme="minorHAnsi" w:hAnsi="Times New Roman"/>
          <w:sz w:val="28"/>
          <w:szCs w:val="28"/>
          <w:lang w:eastAsia="en-US"/>
        </w:rPr>
        <w:t>МО "Бичурский район"</w:t>
      </w:r>
      <w:r w:rsidR="00B41F26">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Достижение указанной цели подразумевает организацию исполнения бюджета</w:t>
      </w:r>
      <w:r w:rsidR="00B41F26" w:rsidRPr="00B41F26">
        <w:rPr>
          <w:rFonts w:ascii="Times New Roman" w:eastAsiaTheme="minorHAnsi" w:hAnsi="Times New Roman"/>
          <w:sz w:val="28"/>
          <w:szCs w:val="28"/>
          <w:lang w:eastAsia="en-US"/>
        </w:rPr>
        <w:t xml:space="preserve"> </w:t>
      </w:r>
      <w:r w:rsidR="00B41F26"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в соответствии с требованиями бюджетного законодательства, повышение эффективности планирования и расходования средств бюджета</w:t>
      </w:r>
      <w:r w:rsidR="00B41F26" w:rsidRPr="00B41F26">
        <w:rPr>
          <w:rFonts w:ascii="Times New Roman" w:eastAsiaTheme="minorHAnsi" w:hAnsi="Times New Roman"/>
          <w:sz w:val="28"/>
          <w:szCs w:val="28"/>
          <w:lang w:eastAsia="en-US"/>
        </w:rPr>
        <w:t xml:space="preserve"> </w:t>
      </w:r>
      <w:r w:rsidR="00B41F26" w:rsidRPr="00DB3280">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xml:space="preserve">, организацию </w:t>
      </w:r>
      <w:r w:rsidR="00B41F26">
        <w:rPr>
          <w:rFonts w:ascii="Times New Roman" w:eastAsiaTheme="minorHAnsi" w:hAnsi="Times New Roman"/>
          <w:sz w:val="28"/>
          <w:szCs w:val="28"/>
          <w:lang w:eastAsia="en-US"/>
        </w:rPr>
        <w:t>муниципального</w:t>
      </w:r>
      <w:r>
        <w:rPr>
          <w:rFonts w:ascii="Times New Roman" w:eastAsiaTheme="minorHAnsi" w:hAnsi="Times New Roman"/>
          <w:sz w:val="28"/>
          <w:szCs w:val="28"/>
          <w:lang w:eastAsia="en-US"/>
        </w:rPr>
        <w:t xml:space="preserve"> финансового контроля, совершенствование нормативной правовой базы бюджетного процесса.</w:t>
      </w:r>
    </w:p>
    <w:p w14:paraId="06DA0A68" w14:textId="77777777" w:rsidR="001F204D"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Достижение указанной цели обеспечивается за счет решения следующих задач подпрограммы:</w:t>
      </w:r>
    </w:p>
    <w:p w14:paraId="75CDEF9A" w14:textId="77777777" w:rsidR="001F204D"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Задача 1. Совершенствование бюджетного процесса.</w:t>
      </w:r>
    </w:p>
    <w:p w14:paraId="786DCD25" w14:textId="77777777" w:rsidR="001F204D"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sidRPr="0030657D">
        <w:rPr>
          <w:rFonts w:ascii="Times New Roman" w:eastAsiaTheme="minorHAnsi" w:hAnsi="Times New Roman"/>
          <w:sz w:val="28"/>
          <w:szCs w:val="28"/>
          <w:lang w:eastAsia="en-US"/>
        </w:rPr>
        <w:t>Для решения данной задачи предусмотрены следующие основные мероприятия:</w:t>
      </w:r>
    </w:p>
    <w:p w14:paraId="2763FB5B" w14:textId="77777777" w:rsidR="001F204D" w:rsidRDefault="001F204D"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w:t>
      </w:r>
      <w:r w:rsidR="0030657D" w:rsidRPr="0030657D">
        <w:rPr>
          <w:rFonts w:ascii="Times New Roman" w:eastAsiaTheme="minorHAnsi" w:hAnsi="Times New Roman"/>
          <w:sz w:val="28"/>
          <w:szCs w:val="28"/>
          <w:lang w:eastAsia="en-US"/>
        </w:rPr>
        <w:t>облюдение равномерности исполнения показателей кассового плана бюджета МО «Бичурский район»</w:t>
      </w:r>
      <w:r>
        <w:rPr>
          <w:rFonts w:ascii="Times New Roman" w:eastAsiaTheme="minorHAnsi" w:hAnsi="Times New Roman"/>
          <w:sz w:val="28"/>
          <w:szCs w:val="28"/>
          <w:lang w:eastAsia="en-US"/>
        </w:rPr>
        <w:t>;</w:t>
      </w:r>
    </w:p>
    <w:p w14:paraId="41AE8FBA" w14:textId="77777777" w:rsidR="00A00D56" w:rsidRPr="0030657D" w:rsidRDefault="001F204D"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r w:rsidR="00A00D56" w:rsidRPr="0030657D">
        <w:rPr>
          <w:rFonts w:ascii="Times New Roman" w:eastAsiaTheme="minorHAnsi" w:hAnsi="Times New Roman"/>
          <w:sz w:val="28"/>
          <w:szCs w:val="28"/>
          <w:lang w:eastAsia="en-US"/>
        </w:rPr>
        <w:t>нализ причин отнесения платежей к невыясненным поступлениям</w:t>
      </w:r>
      <w:r>
        <w:rPr>
          <w:rFonts w:ascii="Times New Roman" w:eastAsiaTheme="minorHAnsi" w:hAnsi="Times New Roman"/>
          <w:sz w:val="28"/>
          <w:szCs w:val="28"/>
          <w:lang w:eastAsia="en-US"/>
        </w:rPr>
        <w:t>;</w:t>
      </w:r>
    </w:p>
    <w:p w14:paraId="60CC98DA" w14:textId="77777777" w:rsidR="00A00D56" w:rsidRPr="00F829D6"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sidRPr="00F829D6">
        <w:rPr>
          <w:rFonts w:ascii="Times New Roman" w:eastAsiaTheme="minorHAnsi" w:hAnsi="Times New Roman"/>
          <w:sz w:val="28"/>
          <w:szCs w:val="28"/>
          <w:lang w:eastAsia="en-US"/>
        </w:rPr>
        <w:t xml:space="preserve"> </w:t>
      </w:r>
      <w:r w:rsidR="001F204D">
        <w:rPr>
          <w:rFonts w:ascii="Times New Roman" w:eastAsiaTheme="minorHAnsi" w:hAnsi="Times New Roman"/>
          <w:sz w:val="28"/>
          <w:szCs w:val="28"/>
          <w:lang w:eastAsia="en-US"/>
        </w:rPr>
        <w:t>-</w:t>
      </w:r>
      <w:proofErr w:type="gramStart"/>
      <w:r w:rsidR="001F204D">
        <w:rPr>
          <w:rFonts w:ascii="Times New Roman" w:eastAsiaTheme="minorHAnsi" w:hAnsi="Times New Roman"/>
          <w:sz w:val="28"/>
          <w:szCs w:val="28"/>
          <w:lang w:eastAsia="en-US"/>
        </w:rPr>
        <w:t>о</w:t>
      </w:r>
      <w:r w:rsidRPr="00F829D6">
        <w:rPr>
          <w:rFonts w:ascii="Times New Roman" w:eastAsiaTheme="minorHAnsi" w:hAnsi="Times New Roman"/>
          <w:sz w:val="28"/>
          <w:szCs w:val="28"/>
          <w:lang w:eastAsia="en-US"/>
        </w:rPr>
        <w:t>беспечение  открытости</w:t>
      </w:r>
      <w:proofErr w:type="gramEnd"/>
      <w:r w:rsidRPr="00F829D6">
        <w:rPr>
          <w:rFonts w:ascii="Times New Roman" w:eastAsiaTheme="minorHAnsi" w:hAnsi="Times New Roman"/>
          <w:sz w:val="28"/>
          <w:szCs w:val="28"/>
          <w:lang w:eastAsia="en-US"/>
        </w:rPr>
        <w:t xml:space="preserve">  и  прозрачности  управления общественными</w:t>
      </w:r>
    </w:p>
    <w:p w14:paraId="2410CB93" w14:textId="77777777" w:rsidR="00A00D56" w:rsidRPr="00F829D6" w:rsidRDefault="001F204D"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sidRPr="00F829D6">
        <w:rPr>
          <w:rFonts w:ascii="Times New Roman" w:eastAsiaTheme="minorHAnsi" w:hAnsi="Times New Roman"/>
          <w:sz w:val="28"/>
          <w:szCs w:val="28"/>
          <w:lang w:eastAsia="en-US"/>
        </w:rPr>
        <w:t>Ф</w:t>
      </w:r>
      <w:r w:rsidR="00A00D56" w:rsidRPr="00F829D6">
        <w:rPr>
          <w:rFonts w:ascii="Times New Roman" w:eastAsiaTheme="minorHAnsi" w:hAnsi="Times New Roman"/>
          <w:sz w:val="28"/>
          <w:szCs w:val="28"/>
          <w:lang w:eastAsia="en-US"/>
        </w:rPr>
        <w:t>инансами</w:t>
      </w:r>
      <w:r>
        <w:rPr>
          <w:rFonts w:ascii="Times New Roman" w:eastAsiaTheme="minorHAnsi" w:hAnsi="Times New Roman"/>
          <w:sz w:val="28"/>
          <w:szCs w:val="28"/>
          <w:lang w:eastAsia="en-US"/>
        </w:rPr>
        <w:t>.</w:t>
      </w:r>
    </w:p>
    <w:p w14:paraId="335E7ADA" w14:textId="77777777" w:rsidR="0030657D" w:rsidRDefault="0030657D" w:rsidP="000950EB">
      <w:pPr>
        <w:autoSpaceDE w:val="0"/>
        <w:autoSpaceDN w:val="0"/>
        <w:adjustRightInd w:val="0"/>
        <w:spacing w:after="0" w:line="240" w:lineRule="auto"/>
        <w:ind w:left="142" w:firstLine="567"/>
        <w:jc w:val="both"/>
        <w:rPr>
          <w:rFonts w:ascii="Courier New" w:eastAsiaTheme="minorHAnsi" w:hAnsi="Courier New" w:cs="Courier New"/>
          <w:sz w:val="20"/>
          <w:szCs w:val="20"/>
          <w:lang w:eastAsia="en-US"/>
        </w:rPr>
      </w:pPr>
    </w:p>
    <w:p w14:paraId="4A9BDCBB" w14:textId="77777777" w:rsidR="00F829D6"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Задача 2. </w:t>
      </w:r>
      <w:r w:rsidR="00F829D6" w:rsidRPr="0001213C">
        <w:rPr>
          <w:rFonts w:ascii="Times New Roman" w:eastAsia="Calibri" w:hAnsi="Times New Roman"/>
          <w:sz w:val="28"/>
          <w:szCs w:val="28"/>
          <w:lang w:eastAsia="en-US"/>
        </w:rPr>
        <w:t>Обеспечение внутреннего муниципального финансового контроля и контроля в сфере закупок</w:t>
      </w:r>
      <w:r w:rsidR="00F829D6">
        <w:rPr>
          <w:rFonts w:ascii="Times New Roman" w:eastAsiaTheme="minorHAnsi" w:hAnsi="Times New Roman"/>
          <w:sz w:val="28"/>
          <w:szCs w:val="28"/>
          <w:lang w:eastAsia="en-US"/>
        </w:rPr>
        <w:t>.</w:t>
      </w:r>
    </w:p>
    <w:p w14:paraId="586FBC1D" w14:textId="77777777" w:rsidR="001F204D" w:rsidRPr="00127DF1" w:rsidRDefault="00A00D56"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Для решения данной задачи предусмотрены следующие основные мероприятия:</w:t>
      </w:r>
    </w:p>
    <w:p w14:paraId="519077A1" w14:textId="77777777" w:rsidR="001F204D" w:rsidRPr="00127DF1" w:rsidRDefault="001F204D"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-о</w:t>
      </w:r>
      <w:r w:rsidR="00F829D6" w:rsidRPr="00127DF1">
        <w:rPr>
          <w:rFonts w:ascii="Times New Roman" w:eastAsiaTheme="minorHAnsi" w:hAnsi="Times New Roman"/>
          <w:sz w:val="28"/>
          <w:szCs w:val="28"/>
          <w:lang w:eastAsia="en-US"/>
        </w:rPr>
        <w:t>рганизация и осуществление внутреннего муниципального финансового контроля</w:t>
      </w:r>
      <w:r w:rsidRPr="00127DF1">
        <w:rPr>
          <w:rFonts w:ascii="Times New Roman" w:eastAsiaTheme="minorHAnsi" w:hAnsi="Times New Roman"/>
          <w:sz w:val="28"/>
          <w:szCs w:val="28"/>
          <w:lang w:eastAsia="en-US"/>
        </w:rPr>
        <w:t>;</w:t>
      </w:r>
    </w:p>
    <w:p w14:paraId="2E4A4630" w14:textId="77777777" w:rsidR="00F829D6" w:rsidRDefault="001F204D" w:rsidP="000950EB">
      <w:pPr>
        <w:autoSpaceDE w:val="0"/>
        <w:autoSpaceDN w:val="0"/>
        <w:adjustRightInd w:val="0"/>
        <w:spacing w:after="0" w:line="240" w:lineRule="auto"/>
        <w:ind w:left="142" w:firstLine="567"/>
        <w:jc w:val="both"/>
        <w:rPr>
          <w:rFonts w:ascii="Times New Roman" w:eastAsiaTheme="minorHAnsi" w:hAnsi="Times New Roman"/>
          <w:sz w:val="28"/>
          <w:szCs w:val="28"/>
          <w:lang w:eastAsia="en-US"/>
        </w:rPr>
      </w:pPr>
      <w:r w:rsidRPr="00127DF1">
        <w:rPr>
          <w:rFonts w:ascii="Times New Roman" w:eastAsiaTheme="minorHAnsi" w:hAnsi="Times New Roman"/>
          <w:sz w:val="28"/>
          <w:szCs w:val="28"/>
          <w:lang w:eastAsia="en-US"/>
        </w:rPr>
        <w:t>-о</w:t>
      </w:r>
      <w:r w:rsidR="00F829D6" w:rsidRPr="00127DF1">
        <w:rPr>
          <w:rFonts w:ascii="Times New Roman" w:eastAsiaTheme="minorHAnsi" w:hAnsi="Times New Roman"/>
          <w:sz w:val="28"/>
          <w:szCs w:val="28"/>
          <w:lang w:eastAsia="en-US"/>
        </w:rPr>
        <w:t>рганизация и осуществление контроля за соблюдением законодательства о контрактной системе в сфере закупок.</w:t>
      </w:r>
    </w:p>
    <w:p w14:paraId="3CE0CC1F" w14:textId="6C1E2E3B" w:rsidR="00096AC3" w:rsidRDefault="00A00D56" w:rsidP="000950EB">
      <w:pPr>
        <w:autoSpaceDE w:val="0"/>
        <w:autoSpaceDN w:val="0"/>
        <w:adjustRightInd w:val="0"/>
        <w:spacing w:before="280" w:after="0" w:line="240" w:lineRule="auto"/>
        <w:ind w:left="142" w:firstLine="567"/>
        <w:jc w:val="both"/>
        <w:rPr>
          <w:rFonts w:ascii="Times New Roman" w:eastAsia="Calibri" w:hAnsi="Times New Roman"/>
          <w:sz w:val="28"/>
          <w:szCs w:val="28"/>
          <w:lang w:eastAsia="en-US"/>
        </w:rPr>
        <w:sectPr w:rsidR="00096AC3" w:rsidSect="009A3C44">
          <w:pgSz w:w="11906" w:h="16838"/>
          <w:pgMar w:top="1134" w:right="851" w:bottom="1134" w:left="1134" w:header="709" w:footer="709" w:gutter="0"/>
          <w:cols w:space="708"/>
          <w:docGrid w:linePitch="360"/>
        </w:sectPr>
      </w:pPr>
      <w:r>
        <w:rPr>
          <w:rFonts w:ascii="Times New Roman" w:eastAsiaTheme="minorHAnsi" w:hAnsi="Times New Roman"/>
          <w:sz w:val="28"/>
          <w:szCs w:val="28"/>
          <w:lang w:eastAsia="en-US"/>
        </w:rPr>
        <w:t xml:space="preserve">Реализация подпрограммы позволит обеспечить своевременное исполнение расходных обязательств </w:t>
      </w:r>
      <w:r w:rsidR="001B6275">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 повышение эффективности планирования и расходования средств бюджета</w:t>
      </w:r>
      <w:r w:rsidR="001B6275" w:rsidRPr="001B6275">
        <w:rPr>
          <w:rFonts w:ascii="Times New Roman" w:eastAsiaTheme="minorHAnsi" w:hAnsi="Times New Roman"/>
          <w:sz w:val="28"/>
          <w:szCs w:val="28"/>
          <w:lang w:eastAsia="en-US"/>
        </w:rPr>
        <w:t xml:space="preserve"> </w:t>
      </w:r>
      <w:r w:rsidR="001B6275">
        <w:rPr>
          <w:rFonts w:ascii="Times New Roman" w:eastAsiaTheme="minorHAnsi" w:hAnsi="Times New Roman"/>
          <w:sz w:val="28"/>
          <w:szCs w:val="28"/>
          <w:lang w:eastAsia="en-US"/>
        </w:rPr>
        <w:t>МО «Бичурский район»</w:t>
      </w:r>
      <w:r>
        <w:rPr>
          <w:rFonts w:ascii="Times New Roman" w:eastAsiaTheme="minorHAnsi" w:hAnsi="Times New Roman"/>
          <w:sz w:val="28"/>
          <w:szCs w:val="28"/>
          <w:lang w:eastAsia="en-US"/>
        </w:rPr>
        <w:t>.</w:t>
      </w:r>
    </w:p>
    <w:p w14:paraId="170389DF" w14:textId="77777777" w:rsidR="006842F2" w:rsidRPr="001F204D" w:rsidRDefault="002F291E" w:rsidP="00805CFA">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F204D">
        <w:rPr>
          <w:rFonts w:ascii="Times New Roman" w:eastAsia="Calibri" w:hAnsi="Times New Roman"/>
          <w:sz w:val="28"/>
          <w:szCs w:val="28"/>
          <w:lang w:eastAsia="en-US"/>
        </w:rPr>
        <w:lastRenderedPageBreak/>
        <w:t>3. Целевые индикаторы подпрограммы</w:t>
      </w:r>
    </w:p>
    <w:p w14:paraId="7DCCFADD" w14:textId="77777777" w:rsidR="00F527BA" w:rsidRPr="00805CFA" w:rsidRDefault="00F527BA" w:rsidP="00805CFA">
      <w:pPr>
        <w:widowControl w:val="0"/>
        <w:autoSpaceDE w:val="0"/>
        <w:autoSpaceDN w:val="0"/>
        <w:adjustRightInd w:val="0"/>
        <w:spacing w:after="0" w:line="240" w:lineRule="auto"/>
        <w:jc w:val="center"/>
        <w:rPr>
          <w:rFonts w:ascii="Times New Roman" w:eastAsia="Calibri" w:hAnsi="Times New Roman"/>
          <w:sz w:val="28"/>
          <w:szCs w:val="28"/>
          <w:highlight w:val="yellow"/>
          <w:lang w:eastAsia="en-US"/>
        </w:rPr>
      </w:pPr>
    </w:p>
    <w:tbl>
      <w:tblPr>
        <w:tblW w:w="13972" w:type="dxa"/>
        <w:tblCellSpacing w:w="5" w:type="nil"/>
        <w:tblInd w:w="-5" w:type="dxa"/>
        <w:tblLayout w:type="fixed"/>
        <w:tblCellMar>
          <w:left w:w="75" w:type="dxa"/>
          <w:right w:w="75" w:type="dxa"/>
        </w:tblCellMar>
        <w:tblLook w:val="0000" w:firstRow="0" w:lastRow="0" w:firstColumn="0" w:lastColumn="0" w:noHBand="0" w:noVBand="0"/>
      </w:tblPr>
      <w:tblGrid>
        <w:gridCol w:w="2268"/>
        <w:gridCol w:w="567"/>
        <w:gridCol w:w="2552"/>
        <w:gridCol w:w="850"/>
        <w:gridCol w:w="993"/>
        <w:gridCol w:w="1134"/>
        <w:gridCol w:w="1134"/>
        <w:gridCol w:w="992"/>
        <w:gridCol w:w="1134"/>
        <w:gridCol w:w="1134"/>
        <w:gridCol w:w="1214"/>
      </w:tblGrid>
      <w:tr w:rsidR="00AC4904" w:rsidRPr="00CA73E8" w14:paraId="074AD870" w14:textId="77777777" w:rsidTr="00AC4904">
        <w:trPr>
          <w:tblCellSpacing w:w="5" w:type="nil"/>
        </w:trPr>
        <w:tc>
          <w:tcPr>
            <w:tcW w:w="2268" w:type="dxa"/>
            <w:tcBorders>
              <w:top w:val="single" w:sz="4" w:space="0" w:color="auto"/>
              <w:left w:val="single" w:sz="4" w:space="0" w:color="auto"/>
              <w:bottom w:val="single" w:sz="4" w:space="0" w:color="auto"/>
              <w:right w:val="single" w:sz="4" w:space="0" w:color="auto"/>
            </w:tcBorders>
          </w:tcPr>
          <w:p w14:paraId="3BC0DBBC" w14:textId="77777777" w:rsidR="00AC4904" w:rsidRPr="00CA73E8" w:rsidRDefault="00AC4904" w:rsidP="00805CFA">
            <w:pPr>
              <w:widowControl w:val="0"/>
              <w:autoSpaceDE w:val="0"/>
              <w:autoSpaceDN w:val="0"/>
              <w:adjustRightInd w:val="0"/>
              <w:spacing w:after="0" w:line="240" w:lineRule="auto"/>
              <w:jc w:val="center"/>
              <w:rPr>
                <w:rFonts w:ascii="Times New Roman" w:eastAsia="Calibri" w:hAnsi="Times New Roman"/>
                <w:lang w:eastAsia="en-US"/>
              </w:rPr>
            </w:pPr>
            <w:r w:rsidRPr="00314AE7">
              <w:rPr>
                <w:rFonts w:ascii="Times New Roman" w:eastAsia="Calibri" w:hAnsi="Times New Roman"/>
                <w:lang w:eastAsia="en-US"/>
              </w:rPr>
              <w:t>Наименование цели (задачи)</w:t>
            </w:r>
          </w:p>
        </w:tc>
        <w:tc>
          <w:tcPr>
            <w:tcW w:w="567" w:type="dxa"/>
            <w:tcBorders>
              <w:top w:val="single" w:sz="4" w:space="0" w:color="auto"/>
              <w:left w:val="single" w:sz="4" w:space="0" w:color="auto"/>
              <w:bottom w:val="single" w:sz="4" w:space="0" w:color="auto"/>
              <w:right w:val="single" w:sz="4" w:space="0" w:color="auto"/>
            </w:tcBorders>
          </w:tcPr>
          <w:p w14:paraId="70BA810D" w14:textId="77777777" w:rsidR="00AC4904" w:rsidRPr="00CA73E8" w:rsidRDefault="00AC4904" w:rsidP="00805CFA">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N</w:t>
            </w:r>
          </w:p>
          <w:p w14:paraId="3DF5D40C" w14:textId="77777777" w:rsidR="00AC4904" w:rsidRPr="00CA73E8" w:rsidRDefault="00AC4904"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п/п</w:t>
            </w:r>
          </w:p>
        </w:tc>
        <w:tc>
          <w:tcPr>
            <w:tcW w:w="2552" w:type="dxa"/>
            <w:tcBorders>
              <w:top w:val="single" w:sz="4" w:space="0" w:color="auto"/>
              <w:left w:val="single" w:sz="4" w:space="0" w:color="auto"/>
              <w:bottom w:val="single" w:sz="4" w:space="0" w:color="auto"/>
              <w:right w:val="single" w:sz="4" w:space="0" w:color="auto"/>
            </w:tcBorders>
          </w:tcPr>
          <w:p w14:paraId="1AD4A1CF" w14:textId="77777777" w:rsidR="00AC4904" w:rsidRPr="00CA73E8" w:rsidRDefault="00AC4904"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tcPr>
          <w:p w14:paraId="6A5046AE" w14:textId="77777777" w:rsidR="00AC4904" w:rsidRPr="00CA73E8" w:rsidRDefault="00AC4904"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Ед. изм.</w:t>
            </w:r>
          </w:p>
        </w:tc>
        <w:tc>
          <w:tcPr>
            <w:tcW w:w="993" w:type="dxa"/>
            <w:tcBorders>
              <w:top w:val="single" w:sz="4" w:space="0" w:color="auto"/>
              <w:left w:val="single" w:sz="4" w:space="0" w:color="auto"/>
              <w:bottom w:val="single" w:sz="4" w:space="0" w:color="auto"/>
              <w:right w:val="single" w:sz="4" w:space="0" w:color="auto"/>
            </w:tcBorders>
          </w:tcPr>
          <w:p w14:paraId="24B4822A" w14:textId="77777777" w:rsidR="00AC4904" w:rsidRPr="00CA73E8" w:rsidRDefault="00AC4904"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2015</w:t>
            </w:r>
          </w:p>
        </w:tc>
        <w:tc>
          <w:tcPr>
            <w:tcW w:w="1134" w:type="dxa"/>
            <w:tcBorders>
              <w:top w:val="single" w:sz="4" w:space="0" w:color="auto"/>
              <w:left w:val="single" w:sz="4" w:space="0" w:color="auto"/>
              <w:bottom w:val="single" w:sz="4" w:space="0" w:color="auto"/>
              <w:right w:val="single" w:sz="4" w:space="0" w:color="auto"/>
            </w:tcBorders>
          </w:tcPr>
          <w:p w14:paraId="3BF24FE3" w14:textId="77777777" w:rsidR="00AC4904" w:rsidRPr="00CA73E8" w:rsidRDefault="00AC4904" w:rsidP="00805CFA">
            <w:pPr>
              <w:widowControl w:val="0"/>
              <w:autoSpaceDE w:val="0"/>
              <w:autoSpaceDN w:val="0"/>
              <w:adjustRightInd w:val="0"/>
              <w:spacing w:after="0" w:line="240" w:lineRule="auto"/>
              <w:jc w:val="center"/>
              <w:rPr>
                <w:rFonts w:ascii="Times New Roman" w:eastAsia="Calibri" w:hAnsi="Times New Roman"/>
                <w:lang w:eastAsia="en-US"/>
              </w:rPr>
            </w:pPr>
            <w:r w:rsidRPr="00CA73E8">
              <w:rPr>
                <w:rFonts w:ascii="Times New Roman" w:eastAsia="Calibri" w:hAnsi="Times New Roman"/>
                <w:lang w:eastAsia="en-US"/>
              </w:rPr>
              <w:t>2016</w:t>
            </w:r>
          </w:p>
        </w:tc>
        <w:tc>
          <w:tcPr>
            <w:tcW w:w="1134" w:type="dxa"/>
            <w:tcBorders>
              <w:top w:val="single" w:sz="4" w:space="0" w:color="auto"/>
              <w:left w:val="single" w:sz="4" w:space="0" w:color="auto"/>
              <w:bottom w:val="single" w:sz="4" w:space="0" w:color="auto"/>
              <w:right w:val="single" w:sz="4" w:space="0" w:color="auto"/>
            </w:tcBorders>
          </w:tcPr>
          <w:p w14:paraId="59EF8E01" w14:textId="77777777" w:rsidR="00AC4904" w:rsidRPr="00CA73E8" w:rsidRDefault="00AC4904" w:rsidP="00805CFA">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2017</w:t>
            </w:r>
          </w:p>
          <w:p w14:paraId="5627B4B2" w14:textId="77777777" w:rsidR="00AC4904" w:rsidRPr="00CA73E8" w:rsidRDefault="00AC4904" w:rsidP="00805CFA">
            <w:pPr>
              <w:widowControl w:val="0"/>
              <w:autoSpaceDE w:val="0"/>
              <w:autoSpaceDN w:val="0"/>
              <w:adjustRightInd w:val="0"/>
              <w:spacing w:after="0" w:line="240" w:lineRule="auto"/>
              <w:jc w:val="center"/>
              <w:rPr>
                <w:rFonts w:ascii="Times New Roman" w:eastAsia="Calibri" w:hAnsi="Times New Roman"/>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4C4C05ED" w14:textId="77777777" w:rsidR="00AC4904" w:rsidRPr="00CA73E8" w:rsidRDefault="00AC4904" w:rsidP="00383E12">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2018</w:t>
            </w:r>
          </w:p>
        </w:tc>
        <w:tc>
          <w:tcPr>
            <w:tcW w:w="1134" w:type="dxa"/>
            <w:tcBorders>
              <w:top w:val="single" w:sz="4" w:space="0" w:color="auto"/>
              <w:left w:val="single" w:sz="4" w:space="0" w:color="auto"/>
              <w:bottom w:val="single" w:sz="4" w:space="0" w:color="auto"/>
              <w:right w:val="single" w:sz="4" w:space="0" w:color="auto"/>
            </w:tcBorders>
          </w:tcPr>
          <w:p w14:paraId="1B8C3934" w14:textId="77777777" w:rsidR="00AC4904" w:rsidRDefault="00AC4904" w:rsidP="00C3524C">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2019</w:t>
            </w:r>
          </w:p>
          <w:p w14:paraId="6D7B4D24" w14:textId="77777777" w:rsidR="00AC4904" w:rsidRPr="00CA73E8" w:rsidRDefault="00AC4904" w:rsidP="00C3524C">
            <w:pPr>
              <w:widowControl w:val="0"/>
              <w:autoSpaceDE w:val="0"/>
              <w:autoSpaceDN w:val="0"/>
              <w:adjustRightInd w:val="0"/>
              <w:spacing w:after="0" w:line="240" w:lineRule="auto"/>
              <w:jc w:val="center"/>
              <w:rPr>
                <w:rFonts w:ascii="Times New Roman" w:eastAsia="Calibri" w:hAnsi="Times New Roman"/>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E4B4255" w14:textId="77777777" w:rsidR="00AC4904" w:rsidRDefault="00AC4904" w:rsidP="00C3524C">
            <w:pPr>
              <w:widowControl w:val="0"/>
              <w:autoSpaceDE w:val="0"/>
              <w:autoSpaceDN w:val="0"/>
              <w:adjustRightInd w:val="0"/>
              <w:spacing w:after="0" w:line="240" w:lineRule="auto"/>
              <w:jc w:val="center"/>
              <w:rPr>
                <w:rFonts w:ascii="Times New Roman" w:eastAsia="Calibri" w:hAnsi="Times New Roman"/>
                <w:lang w:val="en-US" w:eastAsia="en-US"/>
              </w:rPr>
            </w:pPr>
            <w:r w:rsidRPr="00CA73E8">
              <w:rPr>
                <w:rFonts w:ascii="Times New Roman" w:eastAsia="Calibri" w:hAnsi="Times New Roman"/>
                <w:lang w:eastAsia="en-US"/>
              </w:rPr>
              <w:t>2020</w:t>
            </w:r>
          </w:p>
          <w:p w14:paraId="183C9238" w14:textId="77777777" w:rsidR="00AC4904" w:rsidRPr="00CA73E8" w:rsidRDefault="00AC4904" w:rsidP="00C3524C">
            <w:pPr>
              <w:widowControl w:val="0"/>
              <w:autoSpaceDE w:val="0"/>
              <w:autoSpaceDN w:val="0"/>
              <w:adjustRightInd w:val="0"/>
              <w:spacing w:after="0" w:line="240" w:lineRule="auto"/>
              <w:jc w:val="center"/>
              <w:rPr>
                <w:rFonts w:ascii="Times New Roman" w:eastAsia="Calibri" w:hAnsi="Times New Roman"/>
                <w:lang w:val="en-US" w:eastAsia="en-US"/>
              </w:rPr>
            </w:pPr>
          </w:p>
        </w:tc>
        <w:tc>
          <w:tcPr>
            <w:tcW w:w="1214" w:type="dxa"/>
            <w:tcBorders>
              <w:top w:val="single" w:sz="4" w:space="0" w:color="auto"/>
              <w:left w:val="single" w:sz="4" w:space="0" w:color="auto"/>
              <w:bottom w:val="single" w:sz="4" w:space="0" w:color="auto"/>
              <w:right w:val="single" w:sz="4" w:space="0" w:color="auto"/>
            </w:tcBorders>
          </w:tcPr>
          <w:p w14:paraId="24E2822F" w14:textId="77777777" w:rsidR="00AC4904" w:rsidRDefault="00AC4904" w:rsidP="00C3524C">
            <w:pPr>
              <w:spacing w:after="0" w:line="240" w:lineRule="auto"/>
              <w:jc w:val="center"/>
              <w:rPr>
                <w:rFonts w:ascii="Times New Roman" w:eastAsia="Calibri" w:hAnsi="Times New Roman"/>
                <w:lang w:val="en-US" w:eastAsia="en-US"/>
              </w:rPr>
            </w:pPr>
            <w:r w:rsidRPr="00AD3E63">
              <w:rPr>
                <w:rFonts w:ascii="Times New Roman" w:eastAsia="Calibri" w:hAnsi="Times New Roman"/>
                <w:lang w:eastAsia="en-US"/>
              </w:rPr>
              <w:t>202</w:t>
            </w:r>
            <w:r>
              <w:rPr>
                <w:rFonts w:ascii="Times New Roman" w:eastAsia="Calibri" w:hAnsi="Times New Roman"/>
                <w:lang w:eastAsia="en-US"/>
              </w:rPr>
              <w:t>1</w:t>
            </w:r>
          </w:p>
          <w:p w14:paraId="2203CFE2" w14:textId="28A7FAF5" w:rsidR="00AC4904" w:rsidRDefault="00AC4904" w:rsidP="00C3524C">
            <w:pPr>
              <w:spacing w:after="0" w:line="240" w:lineRule="auto"/>
              <w:jc w:val="center"/>
            </w:pPr>
          </w:p>
        </w:tc>
      </w:tr>
      <w:tr w:rsidR="000950EB" w:rsidRPr="00016E39" w14:paraId="3A424A5F" w14:textId="77777777" w:rsidTr="00AC4904">
        <w:trPr>
          <w:tblCellSpacing w:w="5" w:type="nil"/>
        </w:trPr>
        <w:tc>
          <w:tcPr>
            <w:tcW w:w="13972" w:type="dxa"/>
            <w:gridSpan w:val="11"/>
            <w:tcBorders>
              <w:top w:val="single" w:sz="4" w:space="0" w:color="auto"/>
              <w:left w:val="single" w:sz="4" w:space="0" w:color="auto"/>
              <w:bottom w:val="single" w:sz="4" w:space="0" w:color="auto"/>
              <w:right w:val="single" w:sz="4" w:space="0" w:color="auto"/>
            </w:tcBorders>
          </w:tcPr>
          <w:p w14:paraId="4F09C184" w14:textId="560D2D1B" w:rsidR="000950EB" w:rsidRPr="00D22FC2" w:rsidRDefault="000950EB" w:rsidP="000950EB">
            <w:pPr>
              <w:widowControl w:val="0"/>
              <w:autoSpaceDE w:val="0"/>
              <w:autoSpaceDN w:val="0"/>
              <w:adjustRightInd w:val="0"/>
              <w:spacing w:after="0" w:line="240" w:lineRule="auto"/>
              <w:jc w:val="center"/>
              <w:rPr>
                <w:rFonts w:ascii="Times New Roman" w:eastAsia="Calibri" w:hAnsi="Times New Roman"/>
                <w:b/>
                <w:sz w:val="24"/>
                <w:szCs w:val="24"/>
                <w:lang w:eastAsia="en-US"/>
              </w:rPr>
            </w:pPr>
            <w:r w:rsidRPr="00D22FC2">
              <w:rPr>
                <w:rFonts w:ascii="Times New Roman" w:eastAsia="Calibri" w:hAnsi="Times New Roman"/>
                <w:b/>
                <w:sz w:val="24"/>
                <w:szCs w:val="24"/>
                <w:lang w:eastAsia="en-US"/>
              </w:rPr>
              <w:t xml:space="preserve">Подпрограмма «Повышение </w:t>
            </w:r>
            <w:r>
              <w:rPr>
                <w:rFonts w:ascii="Times New Roman" w:eastAsia="Calibri" w:hAnsi="Times New Roman"/>
                <w:b/>
                <w:sz w:val="24"/>
                <w:szCs w:val="24"/>
                <w:lang w:eastAsia="en-US"/>
              </w:rPr>
              <w:t>качества</w:t>
            </w:r>
            <w:r w:rsidRPr="00D22FC2">
              <w:rPr>
                <w:rFonts w:ascii="Times New Roman" w:eastAsia="Calibri" w:hAnsi="Times New Roman"/>
                <w:b/>
                <w:sz w:val="24"/>
                <w:szCs w:val="24"/>
                <w:lang w:eastAsia="en-US"/>
              </w:rPr>
              <w:t xml:space="preserve"> управления </w:t>
            </w:r>
            <w:r>
              <w:rPr>
                <w:rFonts w:ascii="Times New Roman" w:eastAsia="Calibri" w:hAnsi="Times New Roman"/>
                <w:b/>
                <w:sz w:val="24"/>
                <w:szCs w:val="24"/>
                <w:lang w:eastAsia="en-US"/>
              </w:rPr>
              <w:t>муниципальными</w:t>
            </w:r>
            <w:r w:rsidRPr="00D22FC2">
              <w:rPr>
                <w:rFonts w:ascii="Times New Roman" w:eastAsia="Calibri" w:hAnsi="Times New Roman"/>
                <w:b/>
                <w:sz w:val="24"/>
                <w:szCs w:val="24"/>
                <w:lang w:eastAsia="en-US"/>
              </w:rPr>
              <w:t xml:space="preserve"> финансами»</w:t>
            </w:r>
          </w:p>
          <w:p w14:paraId="097DCD86" w14:textId="77777777" w:rsidR="000950EB" w:rsidRPr="00D22FC2" w:rsidRDefault="000950EB" w:rsidP="000950EB">
            <w:pPr>
              <w:widowControl w:val="0"/>
              <w:autoSpaceDE w:val="0"/>
              <w:autoSpaceDN w:val="0"/>
              <w:adjustRightInd w:val="0"/>
              <w:spacing w:after="0" w:line="240" w:lineRule="auto"/>
              <w:jc w:val="center"/>
              <w:rPr>
                <w:rFonts w:ascii="Times New Roman" w:eastAsia="Calibri" w:hAnsi="Times New Roman"/>
                <w:b/>
                <w:sz w:val="24"/>
                <w:szCs w:val="24"/>
                <w:lang w:eastAsia="en-US"/>
              </w:rPr>
            </w:pPr>
          </w:p>
        </w:tc>
      </w:tr>
      <w:tr w:rsidR="00AC4904" w:rsidRPr="00016E39" w14:paraId="6C138BC2" w14:textId="77777777" w:rsidTr="00AC4904">
        <w:trPr>
          <w:trHeight w:val="2484"/>
          <w:tblCellSpacing w:w="5" w:type="nil"/>
        </w:trPr>
        <w:tc>
          <w:tcPr>
            <w:tcW w:w="2268" w:type="dxa"/>
            <w:vMerge w:val="restart"/>
            <w:tcBorders>
              <w:top w:val="single" w:sz="4" w:space="0" w:color="auto"/>
              <w:left w:val="single" w:sz="4" w:space="0" w:color="auto"/>
              <w:right w:val="single" w:sz="4" w:space="0" w:color="auto"/>
            </w:tcBorders>
          </w:tcPr>
          <w:p w14:paraId="1C2BFD4C" w14:textId="77777777" w:rsidR="00AC4904" w:rsidRPr="0093252D" w:rsidRDefault="00AC4904" w:rsidP="00AC4904">
            <w:pPr>
              <w:widowControl w:val="0"/>
              <w:autoSpaceDE w:val="0"/>
              <w:autoSpaceDN w:val="0"/>
              <w:adjustRightInd w:val="0"/>
              <w:spacing w:after="0" w:line="240" w:lineRule="auto"/>
              <w:jc w:val="both"/>
              <w:outlineLvl w:val="3"/>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Цель:</w:t>
            </w:r>
          </w:p>
          <w:p w14:paraId="5EA11DD5" w14:textId="77777777" w:rsidR="00AC4904" w:rsidRPr="0093252D" w:rsidRDefault="00AC4904" w:rsidP="00AC4904">
            <w:pPr>
              <w:widowControl w:val="0"/>
              <w:autoSpaceDE w:val="0"/>
              <w:autoSpaceDN w:val="0"/>
              <w:adjustRightInd w:val="0"/>
              <w:spacing w:after="0" w:line="240" w:lineRule="auto"/>
              <w:jc w:val="both"/>
              <w:outlineLvl w:val="3"/>
              <w:rPr>
                <w:rFonts w:ascii="Times New Roman" w:eastAsia="Calibri" w:hAnsi="Times New Roman"/>
                <w:sz w:val="24"/>
                <w:szCs w:val="24"/>
                <w:lang w:eastAsia="en-US"/>
              </w:rPr>
            </w:pPr>
            <w:r w:rsidRPr="0093252D">
              <w:rPr>
                <w:rFonts w:ascii="Times New Roman" w:eastAsia="Calibri" w:hAnsi="Times New Roman"/>
                <w:sz w:val="24"/>
                <w:szCs w:val="24"/>
                <w:lang w:eastAsia="en-US"/>
              </w:rPr>
              <w:t>Обеспечение условий для эффективного использования средств бюджета МО «Бичурский район».</w:t>
            </w:r>
          </w:p>
          <w:p w14:paraId="66024A52" w14:textId="77777777" w:rsidR="00AC4904" w:rsidRPr="0093252D" w:rsidRDefault="00AC4904" w:rsidP="00AC4904">
            <w:pPr>
              <w:widowControl w:val="0"/>
              <w:autoSpaceDE w:val="0"/>
              <w:autoSpaceDN w:val="0"/>
              <w:adjustRightInd w:val="0"/>
              <w:spacing w:after="0" w:line="240" w:lineRule="auto"/>
              <w:jc w:val="both"/>
              <w:rPr>
                <w:rFonts w:ascii="Times New Roman" w:eastAsia="Calibri" w:hAnsi="Times New Roman"/>
                <w:b/>
                <w:sz w:val="24"/>
                <w:szCs w:val="24"/>
                <w:lang w:eastAsia="en-US"/>
              </w:rPr>
            </w:pPr>
            <w:r w:rsidRPr="0093252D">
              <w:rPr>
                <w:rFonts w:ascii="Times New Roman" w:eastAsia="Calibri" w:hAnsi="Times New Roman"/>
                <w:b/>
                <w:sz w:val="24"/>
                <w:szCs w:val="24"/>
                <w:lang w:eastAsia="en-US"/>
              </w:rPr>
              <w:t>Задачи:</w:t>
            </w:r>
          </w:p>
          <w:p w14:paraId="00EA12BF" w14:textId="77777777" w:rsidR="00AC4904" w:rsidRPr="0093252D" w:rsidRDefault="00AC4904" w:rsidP="00AC4904">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93252D">
              <w:rPr>
                <w:rFonts w:ascii="Times New Roman" w:eastAsia="Calibri" w:hAnsi="Times New Roman"/>
                <w:sz w:val="24"/>
                <w:szCs w:val="24"/>
                <w:lang w:eastAsia="en-US"/>
              </w:rPr>
              <w:t>1.Совершенствование бюджетного процесса</w:t>
            </w:r>
          </w:p>
          <w:p w14:paraId="2EDDCC88" w14:textId="77777777" w:rsidR="00AC4904" w:rsidRPr="00314AE7" w:rsidRDefault="00AC4904" w:rsidP="00AC4904">
            <w:pPr>
              <w:widowControl w:val="0"/>
              <w:autoSpaceDE w:val="0"/>
              <w:autoSpaceDN w:val="0"/>
              <w:adjustRightInd w:val="0"/>
              <w:spacing w:after="0" w:line="240" w:lineRule="auto"/>
              <w:jc w:val="both"/>
              <w:outlineLvl w:val="3"/>
              <w:rPr>
                <w:rFonts w:ascii="Times New Roman" w:eastAsia="Calibri" w:hAnsi="Times New Roman"/>
                <w:sz w:val="28"/>
                <w:szCs w:val="28"/>
                <w:lang w:eastAsia="en-US"/>
              </w:rPr>
            </w:pPr>
            <w:r w:rsidRPr="0093252D">
              <w:rPr>
                <w:rFonts w:ascii="Times New Roman" w:eastAsia="Calibri" w:hAnsi="Times New Roman"/>
                <w:sz w:val="24"/>
                <w:szCs w:val="24"/>
                <w:lang w:eastAsia="en-US"/>
              </w:rPr>
              <w:t>2. Обеспечение внутреннего муниципального финансового контроля и контроля в сфере закупок</w:t>
            </w:r>
          </w:p>
        </w:tc>
        <w:tc>
          <w:tcPr>
            <w:tcW w:w="567" w:type="dxa"/>
            <w:tcBorders>
              <w:top w:val="single" w:sz="4" w:space="0" w:color="auto"/>
              <w:left w:val="single" w:sz="4" w:space="0" w:color="auto"/>
              <w:right w:val="single" w:sz="4" w:space="0" w:color="auto"/>
            </w:tcBorders>
            <w:vAlign w:val="center"/>
          </w:tcPr>
          <w:p w14:paraId="0DFC3828" w14:textId="77777777" w:rsidR="00AC4904" w:rsidRDefault="00AC4904" w:rsidP="00805CFA">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1</w:t>
            </w:r>
          </w:p>
        </w:tc>
        <w:tc>
          <w:tcPr>
            <w:tcW w:w="2552" w:type="dxa"/>
            <w:tcBorders>
              <w:top w:val="single" w:sz="4" w:space="0" w:color="auto"/>
              <w:left w:val="single" w:sz="4" w:space="0" w:color="auto"/>
              <w:right w:val="single" w:sz="4" w:space="0" w:color="auto"/>
            </w:tcBorders>
            <w:vAlign w:val="center"/>
          </w:tcPr>
          <w:p w14:paraId="2002FEBC" w14:textId="77777777" w:rsidR="00AC4904" w:rsidRPr="00D22FC2" w:rsidRDefault="00AC4904" w:rsidP="000950EB">
            <w:pPr>
              <w:autoSpaceDE w:val="0"/>
              <w:autoSpaceDN w:val="0"/>
              <w:adjustRightInd w:val="0"/>
              <w:spacing w:after="0" w:line="240" w:lineRule="auto"/>
              <w:jc w:val="both"/>
              <w:rPr>
                <w:rFonts w:ascii="Times New Roman" w:eastAsiaTheme="minorHAnsi" w:hAnsi="Times New Roman"/>
                <w:bCs/>
                <w:sz w:val="24"/>
                <w:szCs w:val="24"/>
                <w:lang w:eastAsia="en-US"/>
              </w:rPr>
            </w:pPr>
            <w:r w:rsidRPr="00D22FC2">
              <w:rPr>
                <w:rFonts w:ascii="Times New Roman" w:eastAsiaTheme="minorHAnsi" w:hAnsi="Times New Roman"/>
                <w:bCs/>
                <w:sz w:val="24"/>
                <w:szCs w:val="24"/>
                <w:lang w:eastAsia="en-US"/>
              </w:rPr>
              <w:t>Доля закупок, в которых выявлены нарушения законодательства о контрактной системе в сфере закупок, к общему количеству проверенных закупок</w:t>
            </w:r>
          </w:p>
          <w:p w14:paraId="2DF323DD" w14:textId="77777777" w:rsidR="00AC4904" w:rsidRPr="00D22FC2" w:rsidRDefault="00AC4904" w:rsidP="000950EB">
            <w:pPr>
              <w:widowControl w:val="0"/>
              <w:autoSpaceDE w:val="0"/>
              <w:autoSpaceDN w:val="0"/>
              <w:adjustRightInd w:val="0"/>
              <w:spacing w:after="0" w:line="240" w:lineRule="auto"/>
              <w:jc w:val="both"/>
              <w:outlineLvl w:val="3"/>
              <w:rPr>
                <w:rFonts w:ascii="Times New Roman" w:eastAsiaTheme="minorHAnsi" w:hAnsi="Times New Roman"/>
                <w:bCs/>
                <w:sz w:val="24"/>
                <w:szCs w:val="24"/>
                <w:lang w:eastAsia="en-US"/>
              </w:rPr>
            </w:pPr>
          </w:p>
        </w:tc>
        <w:tc>
          <w:tcPr>
            <w:tcW w:w="850" w:type="dxa"/>
            <w:tcBorders>
              <w:top w:val="single" w:sz="4" w:space="0" w:color="auto"/>
              <w:left w:val="single" w:sz="4" w:space="0" w:color="auto"/>
              <w:right w:val="single" w:sz="4" w:space="0" w:color="auto"/>
            </w:tcBorders>
            <w:vAlign w:val="center"/>
          </w:tcPr>
          <w:p w14:paraId="63B3A1E6" w14:textId="77777777" w:rsidR="00AC4904" w:rsidRPr="00805CFA" w:rsidRDefault="00AC4904" w:rsidP="00805CFA">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D22FC2">
              <w:rPr>
                <w:rFonts w:ascii="Times New Roman" w:eastAsia="Calibri" w:hAnsi="Times New Roman"/>
                <w:sz w:val="24"/>
                <w:szCs w:val="24"/>
                <w:lang w:eastAsia="en-US"/>
              </w:rPr>
              <w:t>%</w:t>
            </w:r>
          </w:p>
        </w:tc>
        <w:tc>
          <w:tcPr>
            <w:tcW w:w="993" w:type="dxa"/>
            <w:tcBorders>
              <w:top w:val="single" w:sz="4" w:space="0" w:color="auto"/>
              <w:left w:val="single" w:sz="4" w:space="0" w:color="auto"/>
              <w:right w:val="single" w:sz="4" w:space="0" w:color="auto"/>
            </w:tcBorders>
            <w:vAlign w:val="center"/>
          </w:tcPr>
          <w:p w14:paraId="7D56D71F" w14:textId="77777777" w:rsidR="00AC4904" w:rsidRPr="00805CFA" w:rsidRDefault="00AC4904" w:rsidP="00805CFA">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CF05F8">
              <w:rPr>
                <w:rFonts w:ascii="Times New Roman" w:eastAsia="Calibri" w:hAnsi="Times New Roman"/>
                <w:sz w:val="20"/>
                <w:szCs w:val="20"/>
                <w:lang w:eastAsia="en-US"/>
              </w:rPr>
              <w:t>0,0</w:t>
            </w:r>
          </w:p>
        </w:tc>
        <w:tc>
          <w:tcPr>
            <w:tcW w:w="1134" w:type="dxa"/>
            <w:tcBorders>
              <w:top w:val="single" w:sz="4" w:space="0" w:color="auto"/>
              <w:left w:val="single" w:sz="4" w:space="0" w:color="auto"/>
              <w:right w:val="single" w:sz="4" w:space="0" w:color="auto"/>
            </w:tcBorders>
            <w:vAlign w:val="center"/>
          </w:tcPr>
          <w:p w14:paraId="0787AB43" w14:textId="77777777" w:rsidR="00AC4904" w:rsidRPr="00805CFA" w:rsidRDefault="00AC4904" w:rsidP="00805CFA">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1134" w:type="dxa"/>
            <w:tcBorders>
              <w:top w:val="single" w:sz="4" w:space="0" w:color="auto"/>
              <w:left w:val="single" w:sz="4" w:space="0" w:color="auto"/>
              <w:right w:val="single" w:sz="4" w:space="0" w:color="auto"/>
            </w:tcBorders>
            <w:vAlign w:val="center"/>
          </w:tcPr>
          <w:p w14:paraId="7AC1EB80" w14:textId="77777777" w:rsidR="00AC4904" w:rsidRPr="00805CFA" w:rsidRDefault="00AC4904" w:rsidP="00805CFA">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0,0</w:t>
            </w:r>
          </w:p>
        </w:tc>
        <w:tc>
          <w:tcPr>
            <w:tcW w:w="992" w:type="dxa"/>
            <w:tcBorders>
              <w:top w:val="single" w:sz="4" w:space="0" w:color="auto"/>
              <w:left w:val="single" w:sz="4" w:space="0" w:color="auto"/>
              <w:right w:val="single" w:sz="4" w:space="0" w:color="auto"/>
            </w:tcBorders>
            <w:vAlign w:val="center"/>
          </w:tcPr>
          <w:p w14:paraId="7C74763F" w14:textId="77777777" w:rsidR="00AC4904" w:rsidRPr="00805CFA" w:rsidRDefault="00AC4904" w:rsidP="00805CFA">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37,2</w:t>
            </w:r>
          </w:p>
        </w:tc>
        <w:tc>
          <w:tcPr>
            <w:tcW w:w="1134" w:type="dxa"/>
            <w:tcBorders>
              <w:top w:val="single" w:sz="4" w:space="0" w:color="auto"/>
              <w:left w:val="single" w:sz="4" w:space="0" w:color="auto"/>
              <w:right w:val="single" w:sz="4" w:space="0" w:color="auto"/>
            </w:tcBorders>
            <w:vAlign w:val="center"/>
          </w:tcPr>
          <w:p w14:paraId="1AE94CB2" w14:textId="77777777" w:rsidR="00AC4904" w:rsidRPr="00805CFA" w:rsidRDefault="00AC4904" w:rsidP="00805CFA">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2,0</w:t>
            </w:r>
          </w:p>
        </w:tc>
        <w:tc>
          <w:tcPr>
            <w:tcW w:w="1134" w:type="dxa"/>
            <w:tcBorders>
              <w:top w:val="single" w:sz="4" w:space="0" w:color="auto"/>
              <w:left w:val="single" w:sz="4" w:space="0" w:color="auto"/>
              <w:right w:val="single" w:sz="4" w:space="0" w:color="auto"/>
            </w:tcBorders>
            <w:vAlign w:val="center"/>
          </w:tcPr>
          <w:p w14:paraId="032FFB3F" w14:textId="77777777" w:rsidR="00AC4904" w:rsidRPr="00805CFA" w:rsidRDefault="00AC4904" w:rsidP="00805CFA">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27,8</w:t>
            </w:r>
          </w:p>
        </w:tc>
        <w:tc>
          <w:tcPr>
            <w:tcW w:w="1214" w:type="dxa"/>
            <w:tcBorders>
              <w:top w:val="single" w:sz="4" w:space="0" w:color="auto"/>
              <w:left w:val="single" w:sz="4" w:space="0" w:color="auto"/>
              <w:right w:val="single" w:sz="4" w:space="0" w:color="auto"/>
            </w:tcBorders>
            <w:vAlign w:val="center"/>
          </w:tcPr>
          <w:p w14:paraId="335C0409" w14:textId="2BCB9596" w:rsidR="00AC4904" w:rsidRPr="00805CFA" w:rsidRDefault="00A35DE5" w:rsidP="005B14BB">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10</w:t>
            </w:r>
            <w:r w:rsidR="00AC4904" w:rsidRPr="0056766B">
              <w:rPr>
                <w:rFonts w:ascii="Times New Roman" w:eastAsia="Calibri" w:hAnsi="Times New Roman"/>
                <w:sz w:val="20"/>
                <w:szCs w:val="20"/>
                <w:lang w:eastAsia="en-US"/>
              </w:rPr>
              <w:t>0,0</w:t>
            </w:r>
          </w:p>
        </w:tc>
      </w:tr>
      <w:tr w:rsidR="00AC4904" w:rsidRPr="00016E39" w14:paraId="49AAAD46" w14:textId="77777777" w:rsidTr="00AC4904">
        <w:trPr>
          <w:tblCellSpacing w:w="5" w:type="nil"/>
        </w:trPr>
        <w:tc>
          <w:tcPr>
            <w:tcW w:w="2268" w:type="dxa"/>
            <w:vMerge/>
            <w:tcBorders>
              <w:left w:val="single" w:sz="4" w:space="0" w:color="auto"/>
              <w:bottom w:val="single" w:sz="4" w:space="0" w:color="auto"/>
              <w:right w:val="single" w:sz="4" w:space="0" w:color="auto"/>
            </w:tcBorders>
            <w:vAlign w:val="center"/>
          </w:tcPr>
          <w:p w14:paraId="44E57E0C" w14:textId="77777777" w:rsidR="00AC4904" w:rsidRPr="00016E39" w:rsidRDefault="00AC4904" w:rsidP="00805CFA">
            <w:pPr>
              <w:widowControl w:val="0"/>
              <w:autoSpaceDE w:val="0"/>
              <w:autoSpaceDN w:val="0"/>
              <w:adjustRightInd w:val="0"/>
              <w:spacing w:after="0" w:line="240" w:lineRule="auto"/>
              <w:jc w:val="center"/>
              <w:outlineLvl w:val="3"/>
              <w:rPr>
                <w:rFonts w:ascii="Times New Roman" w:eastAsia="Calibri" w:hAnsi="Times New Roman"/>
                <w:highlight w:val="yellow"/>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332173D8" w14:textId="77777777" w:rsidR="00AC4904" w:rsidRPr="00BA1FA3" w:rsidRDefault="00AC4904" w:rsidP="00805CFA">
            <w:pPr>
              <w:widowControl w:val="0"/>
              <w:autoSpaceDE w:val="0"/>
              <w:autoSpaceDN w:val="0"/>
              <w:adjustRightInd w:val="0"/>
              <w:spacing w:after="0" w:line="240" w:lineRule="auto"/>
              <w:jc w:val="center"/>
              <w:outlineLvl w:val="3"/>
              <w:rPr>
                <w:rFonts w:ascii="Times New Roman" w:eastAsia="Calibri" w:hAnsi="Times New Roman"/>
                <w:lang w:eastAsia="en-US"/>
              </w:rPr>
            </w:pPr>
            <w:r>
              <w:rPr>
                <w:rFonts w:ascii="Times New Roman" w:eastAsia="Calibri" w:hAnsi="Times New Roman"/>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tcPr>
          <w:p w14:paraId="2565E503" w14:textId="77777777" w:rsidR="00AC4904" w:rsidRPr="009C4AD9" w:rsidRDefault="00AC4904" w:rsidP="000950EB">
            <w:pPr>
              <w:widowControl w:val="0"/>
              <w:autoSpaceDE w:val="0"/>
              <w:autoSpaceDN w:val="0"/>
              <w:adjustRightInd w:val="0"/>
              <w:spacing w:after="0" w:line="240" w:lineRule="auto"/>
              <w:jc w:val="both"/>
              <w:outlineLvl w:val="3"/>
              <w:rPr>
                <w:rFonts w:ascii="Times New Roman" w:eastAsia="Calibri" w:hAnsi="Times New Roman"/>
                <w:b/>
                <w:sz w:val="24"/>
                <w:szCs w:val="24"/>
                <w:lang w:eastAsia="en-US"/>
              </w:rPr>
            </w:pPr>
            <w:r w:rsidRPr="009C4AD9">
              <w:rPr>
                <w:rFonts w:ascii="Times New Roman" w:hAnsi="Times New Roman"/>
                <w:color w:val="000000"/>
                <w:sz w:val="24"/>
                <w:szCs w:val="24"/>
                <w:lang w:eastAsia="en-US"/>
              </w:rPr>
              <w:t xml:space="preserve">Доля расходов бюджета </w:t>
            </w:r>
            <w:r w:rsidRPr="009C4AD9">
              <w:rPr>
                <w:rFonts w:ascii="Times New Roman" w:eastAsia="Calibri" w:hAnsi="Times New Roman"/>
                <w:sz w:val="24"/>
                <w:szCs w:val="24"/>
                <w:lang w:eastAsia="en-US"/>
              </w:rPr>
              <w:t xml:space="preserve">муниципального образования «Бичурский район»  формируемых </w:t>
            </w:r>
            <w:r w:rsidRPr="009C4AD9">
              <w:rPr>
                <w:rFonts w:ascii="Times New Roman" w:hAnsi="Times New Roman"/>
                <w:color w:val="000000"/>
                <w:sz w:val="24"/>
                <w:szCs w:val="24"/>
                <w:lang w:eastAsia="en-US"/>
              </w:rPr>
              <w:t>на основе муниципальных программ</w:t>
            </w:r>
          </w:p>
        </w:tc>
        <w:tc>
          <w:tcPr>
            <w:tcW w:w="850" w:type="dxa"/>
            <w:tcBorders>
              <w:top w:val="single" w:sz="4" w:space="0" w:color="auto"/>
              <w:left w:val="single" w:sz="4" w:space="0" w:color="auto"/>
              <w:bottom w:val="single" w:sz="4" w:space="0" w:color="auto"/>
              <w:right w:val="single" w:sz="4" w:space="0" w:color="auto"/>
            </w:tcBorders>
            <w:vAlign w:val="center"/>
          </w:tcPr>
          <w:p w14:paraId="510F58C4" w14:textId="77777777" w:rsidR="00AC4904" w:rsidRPr="00D22FC2" w:rsidRDefault="00AC4904" w:rsidP="00805CFA">
            <w:pPr>
              <w:widowControl w:val="0"/>
              <w:autoSpaceDE w:val="0"/>
              <w:autoSpaceDN w:val="0"/>
              <w:adjustRightInd w:val="0"/>
              <w:spacing w:after="0" w:line="240" w:lineRule="auto"/>
              <w:jc w:val="center"/>
              <w:outlineLvl w:val="3"/>
              <w:rPr>
                <w:rFonts w:ascii="Times New Roman" w:eastAsia="Calibri" w:hAnsi="Times New Roman"/>
                <w:sz w:val="24"/>
                <w:szCs w:val="24"/>
                <w:lang w:eastAsia="en-US"/>
              </w:rPr>
            </w:pPr>
            <w:r w:rsidRPr="00D22FC2">
              <w:rPr>
                <w:rFonts w:ascii="Times New Roman" w:eastAsia="Calibri" w:hAnsi="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54CD2547" w14:textId="77777777" w:rsidR="00AC4904" w:rsidRPr="002E1CC0" w:rsidRDefault="00AC4904" w:rsidP="006A0E60">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2E1CC0">
              <w:rPr>
                <w:rFonts w:ascii="Times New Roman" w:eastAsia="Calibri" w:hAnsi="Times New Roman"/>
                <w:sz w:val="20"/>
                <w:szCs w:val="20"/>
                <w:lang w:eastAsia="en-US"/>
              </w:rPr>
              <w:t>81,1</w:t>
            </w:r>
          </w:p>
        </w:tc>
        <w:tc>
          <w:tcPr>
            <w:tcW w:w="1134" w:type="dxa"/>
            <w:tcBorders>
              <w:top w:val="single" w:sz="4" w:space="0" w:color="auto"/>
              <w:left w:val="single" w:sz="4" w:space="0" w:color="auto"/>
              <w:bottom w:val="single" w:sz="4" w:space="0" w:color="auto"/>
              <w:right w:val="single" w:sz="4" w:space="0" w:color="auto"/>
            </w:tcBorders>
            <w:vAlign w:val="center"/>
          </w:tcPr>
          <w:p w14:paraId="5D1BF8F8" w14:textId="77777777" w:rsidR="00AC4904" w:rsidRPr="00CF05F8" w:rsidRDefault="00AC4904" w:rsidP="006A0E60">
            <w:pPr>
              <w:widowControl w:val="0"/>
              <w:autoSpaceDE w:val="0"/>
              <w:autoSpaceDN w:val="0"/>
              <w:adjustRightInd w:val="0"/>
              <w:spacing w:after="0" w:line="240" w:lineRule="auto"/>
              <w:jc w:val="center"/>
              <w:outlineLvl w:val="3"/>
              <w:rPr>
                <w:rFonts w:ascii="Times New Roman" w:eastAsia="Calibri" w:hAnsi="Times New Roman"/>
                <w:sz w:val="20"/>
                <w:szCs w:val="20"/>
                <w:highlight w:val="yellow"/>
                <w:lang w:eastAsia="en-US"/>
              </w:rPr>
            </w:pPr>
            <w:r w:rsidRPr="00CF05F8">
              <w:rPr>
                <w:rFonts w:ascii="Times New Roman" w:eastAsia="Calibri" w:hAnsi="Times New Roman"/>
                <w:sz w:val="20"/>
                <w:szCs w:val="20"/>
                <w:lang w:eastAsia="en-US"/>
              </w:rPr>
              <w:t>80,8</w:t>
            </w:r>
          </w:p>
        </w:tc>
        <w:tc>
          <w:tcPr>
            <w:tcW w:w="1134" w:type="dxa"/>
            <w:tcBorders>
              <w:top w:val="single" w:sz="4" w:space="0" w:color="auto"/>
              <w:left w:val="single" w:sz="4" w:space="0" w:color="auto"/>
              <w:bottom w:val="single" w:sz="4" w:space="0" w:color="auto"/>
              <w:right w:val="single" w:sz="4" w:space="0" w:color="auto"/>
            </w:tcBorders>
            <w:vAlign w:val="center"/>
          </w:tcPr>
          <w:p w14:paraId="152B3CAE" w14:textId="77777777" w:rsidR="00AC4904" w:rsidRPr="00CF05F8" w:rsidRDefault="00AC4904" w:rsidP="006A0E60">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78,2</w:t>
            </w:r>
          </w:p>
        </w:tc>
        <w:tc>
          <w:tcPr>
            <w:tcW w:w="992" w:type="dxa"/>
            <w:tcBorders>
              <w:top w:val="single" w:sz="4" w:space="0" w:color="auto"/>
              <w:left w:val="single" w:sz="4" w:space="0" w:color="auto"/>
              <w:bottom w:val="single" w:sz="4" w:space="0" w:color="auto"/>
              <w:right w:val="single" w:sz="4" w:space="0" w:color="auto"/>
            </w:tcBorders>
            <w:vAlign w:val="center"/>
          </w:tcPr>
          <w:p w14:paraId="36C398FB" w14:textId="77777777" w:rsidR="00AC4904" w:rsidRPr="00096AC3" w:rsidRDefault="00AC4904" w:rsidP="006A0E60">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096AC3">
              <w:rPr>
                <w:rFonts w:ascii="Times New Roman" w:eastAsia="Calibri" w:hAnsi="Times New Roman"/>
                <w:sz w:val="20"/>
                <w:szCs w:val="20"/>
                <w:lang w:eastAsia="en-US"/>
              </w:rPr>
              <w:t>80,6</w:t>
            </w:r>
          </w:p>
        </w:tc>
        <w:tc>
          <w:tcPr>
            <w:tcW w:w="1134" w:type="dxa"/>
            <w:tcBorders>
              <w:top w:val="single" w:sz="4" w:space="0" w:color="auto"/>
              <w:left w:val="single" w:sz="4" w:space="0" w:color="auto"/>
              <w:bottom w:val="single" w:sz="4" w:space="0" w:color="auto"/>
              <w:right w:val="single" w:sz="4" w:space="0" w:color="auto"/>
            </w:tcBorders>
            <w:vAlign w:val="center"/>
          </w:tcPr>
          <w:p w14:paraId="08D0B0C0" w14:textId="77777777" w:rsidR="00AC4904" w:rsidRPr="003B571B" w:rsidRDefault="00AC4904" w:rsidP="006A0E60">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sidRPr="003B571B">
              <w:rPr>
                <w:rFonts w:ascii="Times New Roman" w:eastAsia="Calibri" w:hAnsi="Times New Roman"/>
                <w:sz w:val="20"/>
                <w:szCs w:val="20"/>
                <w:lang w:eastAsia="en-US"/>
              </w:rPr>
              <w:t>79,1</w:t>
            </w:r>
          </w:p>
        </w:tc>
        <w:tc>
          <w:tcPr>
            <w:tcW w:w="1134" w:type="dxa"/>
            <w:tcBorders>
              <w:top w:val="single" w:sz="4" w:space="0" w:color="auto"/>
              <w:left w:val="single" w:sz="4" w:space="0" w:color="auto"/>
              <w:bottom w:val="single" w:sz="4" w:space="0" w:color="auto"/>
              <w:right w:val="single" w:sz="4" w:space="0" w:color="auto"/>
            </w:tcBorders>
            <w:vAlign w:val="center"/>
          </w:tcPr>
          <w:p w14:paraId="491967E0" w14:textId="77777777" w:rsidR="00AC4904" w:rsidRPr="005D00FF" w:rsidRDefault="00AC4904" w:rsidP="006A0E60">
            <w:pPr>
              <w:widowControl w:val="0"/>
              <w:autoSpaceDE w:val="0"/>
              <w:autoSpaceDN w:val="0"/>
              <w:adjustRightInd w:val="0"/>
              <w:spacing w:after="0" w:line="240" w:lineRule="auto"/>
              <w:jc w:val="center"/>
              <w:outlineLvl w:val="3"/>
              <w:rPr>
                <w:rFonts w:ascii="Times New Roman" w:eastAsia="Calibri" w:hAnsi="Times New Roman"/>
                <w:sz w:val="20"/>
                <w:szCs w:val="20"/>
                <w:lang w:eastAsia="en-US"/>
              </w:rPr>
            </w:pPr>
            <w:r>
              <w:rPr>
                <w:rFonts w:ascii="Times New Roman" w:eastAsia="Calibri" w:hAnsi="Times New Roman"/>
                <w:sz w:val="20"/>
                <w:szCs w:val="20"/>
                <w:lang w:eastAsia="en-US"/>
              </w:rPr>
              <w:t>78,3</w:t>
            </w:r>
          </w:p>
        </w:tc>
        <w:tc>
          <w:tcPr>
            <w:tcW w:w="1214" w:type="dxa"/>
            <w:tcBorders>
              <w:top w:val="single" w:sz="4" w:space="0" w:color="auto"/>
              <w:left w:val="single" w:sz="4" w:space="0" w:color="auto"/>
              <w:bottom w:val="single" w:sz="4" w:space="0" w:color="auto"/>
              <w:right w:val="single" w:sz="4" w:space="0" w:color="auto"/>
            </w:tcBorders>
            <w:vAlign w:val="center"/>
          </w:tcPr>
          <w:p w14:paraId="445D4847" w14:textId="4BBEF8C1" w:rsidR="00AC4904" w:rsidRPr="005C48EE" w:rsidRDefault="005C48EE" w:rsidP="005C48EE">
            <w:pPr>
              <w:jc w:val="center"/>
              <w:rPr>
                <w:rFonts w:ascii="Times New Roman" w:hAnsi="Times New Roman"/>
              </w:rPr>
            </w:pPr>
            <w:r w:rsidRPr="005C48EE">
              <w:rPr>
                <w:rFonts w:ascii="Times New Roman" w:hAnsi="Times New Roman"/>
              </w:rPr>
              <w:t>79,7</w:t>
            </w:r>
          </w:p>
        </w:tc>
      </w:tr>
    </w:tbl>
    <w:p w14:paraId="33C63C55" w14:textId="77777777" w:rsidR="006842F2" w:rsidRPr="00BA1FA3" w:rsidRDefault="006842F2" w:rsidP="006842F2">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w:t>
      </w:r>
    </w:p>
    <w:p w14:paraId="570563EA" w14:textId="77777777" w:rsidR="006842F2" w:rsidRPr="00D75B23" w:rsidRDefault="006842F2" w:rsidP="006842F2">
      <w:pPr>
        <w:widowControl w:val="0"/>
        <w:autoSpaceDE w:val="0"/>
        <w:autoSpaceDN w:val="0"/>
        <w:adjustRightInd w:val="0"/>
        <w:spacing w:after="0" w:line="240" w:lineRule="auto"/>
        <w:ind w:firstLine="540"/>
        <w:jc w:val="both"/>
        <w:rPr>
          <w:rFonts w:ascii="Times New Roman" w:eastAsia="Calibri" w:hAnsi="Times New Roman"/>
          <w:sz w:val="28"/>
          <w:szCs w:val="28"/>
          <w:lang w:eastAsia="en-US"/>
        </w:rPr>
      </w:pPr>
      <w:r w:rsidRPr="00BA1FA3">
        <w:rPr>
          <w:rFonts w:ascii="Times New Roman" w:eastAsia="Calibri" w:hAnsi="Times New Roman"/>
          <w:sz w:val="28"/>
          <w:szCs w:val="28"/>
          <w:lang w:eastAsia="en-US"/>
        </w:rPr>
        <w:t>&lt;*&gt; Прогнозные значения показателей.</w:t>
      </w:r>
    </w:p>
    <w:p w14:paraId="04D6FC73" w14:textId="77777777" w:rsidR="00314197" w:rsidRDefault="00314197" w:rsidP="00EF0B48">
      <w:pPr>
        <w:widowControl w:val="0"/>
        <w:autoSpaceDE w:val="0"/>
        <w:autoSpaceDN w:val="0"/>
        <w:adjustRightInd w:val="0"/>
        <w:spacing w:line="240" w:lineRule="auto"/>
        <w:jc w:val="center"/>
        <w:rPr>
          <w:rFonts w:ascii="Times New Roman" w:eastAsia="Calibri" w:hAnsi="Times New Roman"/>
          <w:b/>
          <w:sz w:val="28"/>
          <w:szCs w:val="28"/>
          <w:lang w:eastAsia="en-US"/>
        </w:rPr>
      </w:pPr>
    </w:p>
    <w:p w14:paraId="469F8598" w14:textId="77777777" w:rsidR="00C3524C" w:rsidRDefault="00C3524C" w:rsidP="001F204D">
      <w:pPr>
        <w:widowControl w:val="0"/>
        <w:autoSpaceDE w:val="0"/>
        <w:autoSpaceDN w:val="0"/>
        <w:adjustRightInd w:val="0"/>
        <w:spacing w:after="0" w:line="240" w:lineRule="auto"/>
        <w:jc w:val="center"/>
        <w:rPr>
          <w:rFonts w:ascii="Times New Roman" w:eastAsia="Calibri" w:hAnsi="Times New Roman"/>
          <w:sz w:val="28"/>
          <w:szCs w:val="28"/>
          <w:lang w:val="en-US" w:eastAsia="en-US"/>
        </w:rPr>
      </w:pPr>
    </w:p>
    <w:p w14:paraId="70D4EC6F" w14:textId="7F12CBF1" w:rsidR="00C3524C" w:rsidRDefault="00C3524C" w:rsidP="001F204D">
      <w:pPr>
        <w:widowControl w:val="0"/>
        <w:autoSpaceDE w:val="0"/>
        <w:autoSpaceDN w:val="0"/>
        <w:adjustRightInd w:val="0"/>
        <w:spacing w:after="0" w:line="240" w:lineRule="auto"/>
        <w:jc w:val="center"/>
        <w:rPr>
          <w:rFonts w:ascii="Times New Roman" w:eastAsia="Calibri" w:hAnsi="Times New Roman"/>
          <w:sz w:val="28"/>
          <w:szCs w:val="28"/>
          <w:lang w:val="en-US" w:eastAsia="en-US"/>
        </w:rPr>
      </w:pPr>
    </w:p>
    <w:p w14:paraId="0F26D02B" w14:textId="77777777" w:rsidR="00AC4904" w:rsidRDefault="00AC4904" w:rsidP="001F204D">
      <w:pPr>
        <w:widowControl w:val="0"/>
        <w:autoSpaceDE w:val="0"/>
        <w:autoSpaceDN w:val="0"/>
        <w:adjustRightInd w:val="0"/>
        <w:spacing w:after="0" w:line="240" w:lineRule="auto"/>
        <w:jc w:val="center"/>
        <w:rPr>
          <w:rFonts w:ascii="Times New Roman" w:eastAsia="Calibri" w:hAnsi="Times New Roman"/>
          <w:sz w:val="28"/>
          <w:szCs w:val="28"/>
          <w:lang w:val="en-US" w:eastAsia="en-US"/>
        </w:rPr>
      </w:pPr>
    </w:p>
    <w:p w14:paraId="337F64D2" w14:textId="77777777" w:rsidR="00C3524C" w:rsidRDefault="00C3524C" w:rsidP="001F204D">
      <w:pPr>
        <w:widowControl w:val="0"/>
        <w:autoSpaceDE w:val="0"/>
        <w:autoSpaceDN w:val="0"/>
        <w:adjustRightInd w:val="0"/>
        <w:spacing w:after="0" w:line="240" w:lineRule="auto"/>
        <w:jc w:val="center"/>
        <w:rPr>
          <w:rFonts w:ascii="Times New Roman" w:eastAsia="Calibri" w:hAnsi="Times New Roman"/>
          <w:sz w:val="28"/>
          <w:szCs w:val="28"/>
          <w:lang w:val="en-US" w:eastAsia="en-US"/>
        </w:rPr>
      </w:pPr>
    </w:p>
    <w:p w14:paraId="394BA7ED" w14:textId="77777777" w:rsidR="00C3524C" w:rsidRDefault="00C3524C" w:rsidP="001F204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26760E8F" w14:textId="77777777" w:rsidR="00096AC3" w:rsidRPr="00096AC3" w:rsidRDefault="00096AC3" w:rsidP="001F204D">
      <w:pPr>
        <w:widowControl w:val="0"/>
        <w:autoSpaceDE w:val="0"/>
        <w:autoSpaceDN w:val="0"/>
        <w:adjustRightInd w:val="0"/>
        <w:spacing w:after="0" w:line="240" w:lineRule="auto"/>
        <w:jc w:val="center"/>
        <w:rPr>
          <w:rFonts w:ascii="Times New Roman" w:eastAsia="Calibri" w:hAnsi="Times New Roman"/>
          <w:sz w:val="28"/>
          <w:szCs w:val="28"/>
          <w:lang w:eastAsia="en-US"/>
        </w:rPr>
      </w:pPr>
    </w:p>
    <w:p w14:paraId="1A19472A" w14:textId="77777777" w:rsidR="00F527BA" w:rsidRPr="001F204D" w:rsidRDefault="00F527BA" w:rsidP="001F204D">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1F204D">
        <w:rPr>
          <w:rFonts w:ascii="Times New Roman" w:eastAsia="Calibri" w:hAnsi="Times New Roman"/>
          <w:sz w:val="28"/>
          <w:szCs w:val="28"/>
          <w:lang w:eastAsia="en-US"/>
        </w:rPr>
        <w:t>4. Ресурсное обеспечение мероприятий</w:t>
      </w:r>
      <w:r w:rsidR="001F204D" w:rsidRPr="001F204D">
        <w:rPr>
          <w:rFonts w:ascii="Times New Roman" w:eastAsia="Calibri" w:hAnsi="Times New Roman"/>
          <w:sz w:val="28"/>
          <w:szCs w:val="28"/>
          <w:lang w:eastAsia="en-US"/>
        </w:rPr>
        <w:t xml:space="preserve"> п</w:t>
      </w:r>
      <w:r w:rsidRPr="001F204D">
        <w:rPr>
          <w:rFonts w:ascii="Times New Roman" w:eastAsia="Calibri" w:hAnsi="Times New Roman"/>
          <w:sz w:val="28"/>
          <w:szCs w:val="28"/>
          <w:lang w:eastAsia="en-US"/>
        </w:rPr>
        <w:t xml:space="preserve">одпрограммы </w:t>
      </w:r>
    </w:p>
    <w:p w14:paraId="56CBC71C" w14:textId="77777777" w:rsidR="00F527BA" w:rsidRDefault="003E3B4E" w:rsidP="00C3524C">
      <w:pPr>
        <w:widowControl w:val="0"/>
        <w:autoSpaceDE w:val="0"/>
        <w:autoSpaceDN w:val="0"/>
        <w:adjustRightInd w:val="0"/>
        <w:spacing w:after="0" w:line="240" w:lineRule="auto"/>
        <w:ind w:right="1104"/>
        <w:jc w:val="right"/>
        <w:rPr>
          <w:rFonts w:ascii="Times New Roman" w:eastAsia="Calibri" w:hAnsi="Times New Roman"/>
          <w:b/>
          <w:sz w:val="28"/>
          <w:szCs w:val="28"/>
          <w:lang w:eastAsia="en-US"/>
        </w:rPr>
      </w:pPr>
      <w:r>
        <w:rPr>
          <w:rFonts w:ascii="Times New Roman" w:eastAsia="Calibri" w:hAnsi="Times New Roman"/>
          <w:sz w:val="20"/>
          <w:szCs w:val="20"/>
          <w:lang w:eastAsia="en-US"/>
        </w:rPr>
        <w:t xml:space="preserve">  </w:t>
      </w:r>
      <w:r w:rsidR="00F527BA" w:rsidRPr="001F204D">
        <w:rPr>
          <w:rFonts w:ascii="Times New Roman" w:eastAsia="Calibri" w:hAnsi="Times New Roman"/>
          <w:sz w:val="20"/>
          <w:szCs w:val="20"/>
          <w:lang w:eastAsia="en-US"/>
        </w:rPr>
        <w:t>(Тыс.руб.)</w:t>
      </w:r>
    </w:p>
    <w:tbl>
      <w:tblPr>
        <w:tblStyle w:val="11"/>
        <w:tblW w:w="13863" w:type="dxa"/>
        <w:tblInd w:w="137" w:type="dxa"/>
        <w:tblLayout w:type="fixed"/>
        <w:tblLook w:val="04A0" w:firstRow="1" w:lastRow="0" w:firstColumn="1" w:lastColumn="0" w:noHBand="0" w:noVBand="1"/>
      </w:tblPr>
      <w:tblGrid>
        <w:gridCol w:w="1985"/>
        <w:gridCol w:w="2268"/>
        <w:gridCol w:w="1417"/>
        <w:gridCol w:w="992"/>
        <w:gridCol w:w="1134"/>
        <w:gridCol w:w="1134"/>
        <w:gridCol w:w="1134"/>
        <w:gridCol w:w="1134"/>
        <w:gridCol w:w="1276"/>
        <w:gridCol w:w="1389"/>
      </w:tblGrid>
      <w:tr w:rsidR="005B14BB" w:rsidRPr="00EE6165" w14:paraId="53F8A253" w14:textId="77777777" w:rsidTr="00AC4904">
        <w:trPr>
          <w:trHeight w:val="294"/>
        </w:trPr>
        <w:tc>
          <w:tcPr>
            <w:tcW w:w="1985" w:type="dxa"/>
            <w:vMerge w:val="restart"/>
          </w:tcPr>
          <w:p w14:paraId="62A2677E" w14:textId="77777777" w:rsidR="005B14BB" w:rsidRPr="00737466" w:rsidRDefault="005B14BB" w:rsidP="003E3B4E">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cs="Arial"/>
                <w:b/>
                <w:bCs/>
                <w:sz w:val="24"/>
                <w:szCs w:val="24"/>
                <w:lang w:eastAsia="en-US"/>
              </w:rPr>
              <w:t>Статус</w:t>
            </w:r>
          </w:p>
        </w:tc>
        <w:tc>
          <w:tcPr>
            <w:tcW w:w="2268" w:type="dxa"/>
            <w:vMerge w:val="restart"/>
          </w:tcPr>
          <w:p w14:paraId="0B694350" w14:textId="77777777" w:rsidR="005B14BB" w:rsidRPr="00737466" w:rsidRDefault="005B14BB" w:rsidP="003E3B4E">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cs="Arial"/>
                <w:b/>
                <w:bCs/>
                <w:sz w:val="24"/>
                <w:szCs w:val="24"/>
                <w:lang w:eastAsia="en-US"/>
              </w:rPr>
              <w:t>Наименование</w:t>
            </w:r>
          </w:p>
        </w:tc>
        <w:tc>
          <w:tcPr>
            <w:tcW w:w="1417" w:type="dxa"/>
            <w:vMerge w:val="restart"/>
          </w:tcPr>
          <w:p w14:paraId="6048152C" w14:textId="77777777" w:rsidR="005B14BB" w:rsidRPr="00737466" w:rsidRDefault="005B14BB" w:rsidP="003E3B4E">
            <w:pPr>
              <w:autoSpaceDE w:val="0"/>
              <w:autoSpaceDN w:val="0"/>
              <w:adjustRightInd w:val="0"/>
              <w:jc w:val="center"/>
              <w:rPr>
                <w:rFonts w:ascii="Times New Roman" w:hAnsi="Times New Roman" w:cs="Arial"/>
                <w:b/>
                <w:bCs/>
                <w:sz w:val="24"/>
                <w:szCs w:val="24"/>
                <w:lang w:eastAsia="en-US"/>
              </w:rPr>
            </w:pPr>
            <w:r w:rsidRPr="00737466">
              <w:rPr>
                <w:rFonts w:ascii="Times New Roman" w:hAnsi="Times New Roman"/>
                <w:b/>
                <w:bCs/>
                <w:sz w:val="24"/>
                <w:szCs w:val="24"/>
                <w:lang w:eastAsia="en-US"/>
              </w:rPr>
              <w:t>Источник финансирования</w:t>
            </w:r>
          </w:p>
        </w:tc>
        <w:tc>
          <w:tcPr>
            <w:tcW w:w="8193" w:type="dxa"/>
            <w:gridSpan w:val="7"/>
          </w:tcPr>
          <w:p w14:paraId="48613344" w14:textId="77777777" w:rsidR="005B14BB" w:rsidRPr="00EE6165" w:rsidRDefault="005B14BB" w:rsidP="00960F1B">
            <w:pPr>
              <w:autoSpaceDE w:val="0"/>
              <w:autoSpaceDN w:val="0"/>
              <w:adjustRightInd w:val="0"/>
              <w:jc w:val="center"/>
              <w:rPr>
                <w:rFonts w:ascii="Times New Roman" w:hAnsi="Times New Roman" w:cs="Arial"/>
                <w:b/>
                <w:bCs/>
                <w:sz w:val="28"/>
                <w:szCs w:val="28"/>
                <w:lang w:eastAsia="en-US"/>
              </w:rPr>
            </w:pPr>
            <w:r w:rsidRPr="00EE6165">
              <w:rPr>
                <w:rFonts w:ascii="Times New Roman" w:hAnsi="Times New Roman" w:cs="Arial"/>
                <w:b/>
                <w:bCs/>
                <w:sz w:val="28"/>
                <w:szCs w:val="28"/>
                <w:lang w:eastAsia="en-US"/>
              </w:rPr>
              <w:t>Оценка расходов</w:t>
            </w:r>
          </w:p>
        </w:tc>
      </w:tr>
      <w:tr w:rsidR="000950EB" w:rsidRPr="00EE6165" w14:paraId="656D6FE1" w14:textId="77777777" w:rsidTr="00AC4904">
        <w:trPr>
          <w:trHeight w:val="346"/>
        </w:trPr>
        <w:tc>
          <w:tcPr>
            <w:tcW w:w="1985" w:type="dxa"/>
            <w:vMerge/>
          </w:tcPr>
          <w:p w14:paraId="04783634" w14:textId="77777777" w:rsidR="000950EB" w:rsidRPr="00EE6165" w:rsidRDefault="000950EB" w:rsidP="00960F1B">
            <w:pPr>
              <w:autoSpaceDE w:val="0"/>
              <w:autoSpaceDN w:val="0"/>
              <w:adjustRightInd w:val="0"/>
              <w:rPr>
                <w:rFonts w:ascii="Times New Roman" w:hAnsi="Times New Roman" w:cs="Arial"/>
                <w:b/>
                <w:bCs/>
                <w:sz w:val="28"/>
                <w:szCs w:val="28"/>
                <w:lang w:eastAsia="en-US"/>
              </w:rPr>
            </w:pPr>
          </w:p>
        </w:tc>
        <w:tc>
          <w:tcPr>
            <w:tcW w:w="2268" w:type="dxa"/>
            <w:vMerge/>
          </w:tcPr>
          <w:p w14:paraId="12C41986" w14:textId="77777777" w:rsidR="000950EB" w:rsidRPr="00EE6165" w:rsidRDefault="000950EB" w:rsidP="00960F1B">
            <w:pPr>
              <w:autoSpaceDE w:val="0"/>
              <w:autoSpaceDN w:val="0"/>
              <w:adjustRightInd w:val="0"/>
              <w:rPr>
                <w:rFonts w:ascii="Times New Roman" w:hAnsi="Times New Roman" w:cs="Arial"/>
                <w:b/>
                <w:bCs/>
                <w:sz w:val="28"/>
                <w:szCs w:val="28"/>
                <w:lang w:eastAsia="en-US"/>
              </w:rPr>
            </w:pPr>
          </w:p>
        </w:tc>
        <w:tc>
          <w:tcPr>
            <w:tcW w:w="1417" w:type="dxa"/>
            <w:vMerge/>
          </w:tcPr>
          <w:p w14:paraId="0813D8BD" w14:textId="77777777" w:rsidR="000950EB" w:rsidRPr="00EE6165" w:rsidRDefault="000950EB" w:rsidP="00960F1B">
            <w:pPr>
              <w:autoSpaceDE w:val="0"/>
              <w:autoSpaceDN w:val="0"/>
              <w:adjustRightInd w:val="0"/>
              <w:rPr>
                <w:rFonts w:ascii="Times New Roman" w:hAnsi="Times New Roman" w:cs="Arial"/>
                <w:b/>
                <w:bCs/>
                <w:sz w:val="28"/>
                <w:szCs w:val="28"/>
                <w:lang w:eastAsia="en-US"/>
              </w:rPr>
            </w:pPr>
          </w:p>
        </w:tc>
        <w:tc>
          <w:tcPr>
            <w:tcW w:w="992" w:type="dxa"/>
          </w:tcPr>
          <w:p w14:paraId="7C6E80D4" w14:textId="77777777" w:rsidR="000950EB" w:rsidRPr="00EE6165" w:rsidRDefault="000950EB" w:rsidP="00AC4904">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2015</w:t>
            </w:r>
          </w:p>
        </w:tc>
        <w:tc>
          <w:tcPr>
            <w:tcW w:w="1134" w:type="dxa"/>
          </w:tcPr>
          <w:p w14:paraId="365151BB" w14:textId="77777777" w:rsidR="000950EB" w:rsidRPr="00EE6165" w:rsidRDefault="000950EB" w:rsidP="00AC4904">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2016</w:t>
            </w:r>
          </w:p>
        </w:tc>
        <w:tc>
          <w:tcPr>
            <w:tcW w:w="1134" w:type="dxa"/>
          </w:tcPr>
          <w:p w14:paraId="68B95191" w14:textId="77777777" w:rsidR="000950EB" w:rsidRPr="00EE6165" w:rsidRDefault="000950EB" w:rsidP="00AC4904">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2017</w:t>
            </w:r>
          </w:p>
        </w:tc>
        <w:tc>
          <w:tcPr>
            <w:tcW w:w="1134" w:type="dxa"/>
          </w:tcPr>
          <w:p w14:paraId="287B1154" w14:textId="77777777" w:rsidR="000950EB" w:rsidRPr="00EE6165" w:rsidRDefault="000950EB" w:rsidP="00AC4904">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2018</w:t>
            </w:r>
          </w:p>
        </w:tc>
        <w:tc>
          <w:tcPr>
            <w:tcW w:w="1134" w:type="dxa"/>
          </w:tcPr>
          <w:p w14:paraId="14547B57" w14:textId="77777777" w:rsidR="000950EB" w:rsidRPr="00EE6165" w:rsidRDefault="000950EB" w:rsidP="00AC4904">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2019</w:t>
            </w:r>
          </w:p>
        </w:tc>
        <w:tc>
          <w:tcPr>
            <w:tcW w:w="1276" w:type="dxa"/>
          </w:tcPr>
          <w:p w14:paraId="080C7873" w14:textId="77777777" w:rsidR="000950EB" w:rsidRPr="00EE6165" w:rsidRDefault="000950EB" w:rsidP="00AC4904">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2020</w:t>
            </w:r>
          </w:p>
        </w:tc>
        <w:tc>
          <w:tcPr>
            <w:tcW w:w="1389" w:type="dxa"/>
          </w:tcPr>
          <w:p w14:paraId="657A7ED9" w14:textId="77777777" w:rsidR="000950EB" w:rsidRDefault="000950EB" w:rsidP="00AC4904">
            <w:pPr>
              <w:autoSpaceDE w:val="0"/>
              <w:autoSpaceDN w:val="0"/>
              <w:adjustRightInd w:val="0"/>
              <w:jc w:val="center"/>
              <w:rPr>
                <w:rFonts w:ascii="Times New Roman" w:hAnsi="Times New Roman" w:cs="Arial"/>
                <w:b/>
                <w:bCs/>
                <w:sz w:val="24"/>
                <w:szCs w:val="24"/>
                <w:lang w:val="en-US" w:eastAsia="en-US"/>
              </w:rPr>
            </w:pPr>
            <w:r w:rsidRPr="00EE6165">
              <w:rPr>
                <w:rFonts w:ascii="Times New Roman" w:hAnsi="Times New Roman" w:cs="Arial"/>
                <w:b/>
                <w:bCs/>
                <w:sz w:val="24"/>
                <w:szCs w:val="24"/>
                <w:lang w:eastAsia="en-US"/>
              </w:rPr>
              <w:t>202</w:t>
            </w:r>
            <w:r>
              <w:rPr>
                <w:rFonts w:ascii="Times New Roman" w:hAnsi="Times New Roman" w:cs="Arial"/>
                <w:b/>
                <w:bCs/>
                <w:sz w:val="24"/>
                <w:szCs w:val="24"/>
                <w:lang w:val="en-US" w:eastAsia="en-US"/>
              </w:rPr>
              <w:t>1</w:t>
            </w:r>
          </w:p>
          <w:p w14:paraId="7CBFCECC" w14:textId="5A2ED967" w:rsidR="000950EB" w:rsidRPr="00CB23A9" w:rsidRDefault="000950EB" w:rsidP="00AC4904">
            <w:pPr>
              <w:autoSpaceDE w:val="0"/>
              <w:autoSpaceDN w:val="0"/>
              <w:adjustRightInd w:val="0"/>
              <w:jc w:val="center"/>
              <w:rPr>
                <w:rFonts w:ascii="Times New Roman" w:hAnsi="Times New Roman" w:cs="Arial"/>
                <w:b/>
                <w:bCs/>
                <w:sz w:val="24"/>
                <w:szCs w:val="24"/>
                <w:lang w:val="en-US" w:eastAsia="en-US"/>
              </w:rPr>
            </w:pPr>
          </w:p>
        </w:tc>
      </w:tr>
      <w:tr w:rsidR="000950EB" w14:paraId="2F60DBE3" w14:textId="77777777" w:rsidTr="00AC4904">
        <w:tc>
          <w:tcPr>
            <w:tcW w:w="1985" w:type="dxa"/>
            <w:vMerge w:val="restart"/>
          </w:tcPr>
          <w:p w14:paraId="3269E9AC" w14:textId="77777777" w:rsidR="000950EB" w:rsidRPr="00737466" w:rsidRDefault="000950EB" w:rsidP="00F527BA">
            <w:pPr>
              <w:autoSpaceDE w:val="0"/>
              <w:autoSpaceDN w:val="0"/>
              <w:adjustRightInd w:val="0"/>
              <w:rPr>
                <w:rFonts w:ascii="Times New Roman" w:hAnsi="Times New Roman" w:cs="Arial"/>
                <w:b/>
                <w:bCs/>
                <w:sz w:val="22"/>
                <w:szCs w:val="22"/>
                <w:lang w:eastAsia="en-US"/>
              </w:rPr>
            </w:pPr>
            <w:r w:rsidRPr="00737466">
              <w:rPr>
                <w:rFonts w:ascii="Times New Roman" w:hAnsi="Times New Roman" w:cs="Arial"/>
                <w:b/>
                <w:bCs/>
                <w:sz w:val="22"/>
                <w:szCs w:val="22"/>
                <w:lang w:eastAsia="en-US"/>
              </w:rPr>
              <w:t>Подпрограмма 2</w:t>
            </w:r>
          </w:p>
        </w:tc>
        <w:tc>
          <w:tcPr>
            <w:tcW w:w="2268" w:type="dxa"/>
            <w:vMerge w:val="restart"/>
          </w:tcPr>
          <w:p w14:paraId="24364AA5" w14:textId="77777777" w:rsidR="000950EB" w:rsidRPr="00737466" w:rsidRDefault="000950EB" w:rsidP="00285CBD">
            <w:pPr>
              <w:widowControl w:val="0"/>
              <w:autoSpaceDE w:val="0"/>
              <w:autoSpaceDN w:val="0"/>
              <w:adjustRightInd w:val="0"/>
              <w:rPr>
                <w:rFonts w:ascii="Times New Roman" w:hAnsi="Times New Roman" w:cs="Arial"/>
                <w:b/>
                <w:bCs/>
                <w:sz w:val="22"/>
                <w:szCs w:val="22"/>
                <w:lang w:eastAsia="en-US"/>
              </w:rPr>
            </w:pPr>
            <w:r w:rsidRPr="00737466">
              <w:rPr>
                <w:rFonts w:ascii="Times New Roman" w:eastAsia="Calibri" w:hAnsi="Times New Roman"/>
                <w:b/>
                <w:sz w:val="22"/>
                <w:szCs w:val="22"/>
                <w:lang w:eastAsia="en-US"/>
              </w:rPr>
              <w:t>«Повышение качества управления муниципальными финансами»</w:t>
            </w:r>
          </w:p>
        </w:tc>
        <w:tc>
          <w:tcPr>
            <w:tcW w:w="1417" w:type="dxa"/>
            <w:vAlign w:val="center"/>
          </w:tcPr>
          <w:p w14:paraId="51DA69A4" w14:textId="77777777" w:rsidR="000950EB" w:rsidRPr="00EE6165" w:rsidRDefault="000950EB"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992" w:type="dxa"/>
          </w:tcPr>
          <w:p w14:paraId="4313A047" w14:textId="77777777" w:rsidR="000950EB" w:rsidRDefault="000950EB" w:rsidP="00AC4904">
            <w:pPr>
              <w:jc w:val="center"/>
            </w:pPr>
            <w:r w:rsidRPr="005B5CAD">
              <w:t>0.00</w:t>
            </w:r>
          </w:p>
        </w:tc>
        <w:tc>
          <w:tcPr>
            <w:tcW w:w="1134" w:type="dxa"/>
          </w:tcPr>
          <w:p w14:paraId="62F8AC9E" w14:textId="77777777" w:rsidR="000950EB" w:rsidRDefault="000950EB" w:rsidP="00AC4904">
            <w:pPr>
              <w:jc w:val="center"/>
            </w:pPr>
            <w:r w:rsidRPr="005B5CAD">
              <w:t>0.00</w:t>
            </w:r>
          </w:p>
        </w:tc>
        <w:tc>
          <w:tcPr>
            <w:tcW w:w="1134" w:type="dxa"/>
          </w:tcPr>
          <w:p w14:paraId="790307A8" w14:textId="77777777" w:rsidR="000950EB" w:rsidRDefault="000950EB" w:rsidP="00AC4904">
            <w:pPr>
              <w:jc w:val="center"/>
            </w:pPr>
            <w:r w:rsidRPr="005B5CAD">
              <w:t>0.00</w:t>
            </w:r>
          </w:p>
        </w:tc>
        <w:tc>
          <w:tcPr>
            <w:tcW w:w="1134" w:type="dxa"/>
          </w:tcPr>
          <w:p w14:paraId="0449A535" w14:textId="77777777" w:rsidR="000950EB" w:rsidRDefault="000950EB" w:rsidP="00AC4904">
            <w:pPr>
              <w:jc w:val="center"/>
            </w:pPr>
            <w:r w:rsidRPr="005B5CAD">
              <w:t>0.00</w:t>
            </w:r>
          </w:p>
        </w:tc>
        <w:tc>
          <w:tcPr>
            <w:tcW w:w="1134" w:type="dxa"/>
          </w:tcPr>
          <w:p w14:paraId="18538865" w14:textId="77777777" w:rsidR="000950EB" w:rsidRDefault="000950EB" w:rsidP="00AC4904">
            <w:pPr>
              <w:jc w:val="center"/>
            </w:pPr>
            <w:r w:rsidRPr="002A3CE0">
              <w:t>0.00</w:t>
            </w:r>
          </w:p>
        </w:tc>
        <w:tc>
          <w:tcPr>
            <w:tcW w:w="1276" w:type="dxa"/>
          </w:tcPr>
          <w:p w14:paraId="57A44FA0" w14:textId="77777777" w:rsidR="000950EB" w:rsidRDefault="000950EB" w:rsidP="00AC4904">
            <w:pPr>
              <w:jc w:val="center"/>
            </w:pPr>
            <w:r w:rsidRPr="002A3CE0">
              <w:t>0.00</w:t>
            </w:r>
          </w:p>
        </w:tc>
        <w:tc>
          <w:tcPr>
            <w:tcW w:w="1389" w:type="dxa"/>
          </w:tcPr>
          <w:p w14:paraId="2DB261DB" w14:textId="647BE631" w:rsidR="000950EB" w:rsidRDefault="000950EB" w:rsidP="00AC4904">
            <w:pPr>
              <w:jc w:val="center"/>
            </w:pPr>
            <w:r w:rsidRPr="002A3CE0">
              <w:t>0.00</w:t>
            </w:r>
          </w:p>
        </w:tc>
      </w:tr>
      <w:tr w:rsidR="000950EB" w14:paraId="648E1956" w14:textId="77777777" w:rsidTr="00AC4904">
        <w:tc>
          <w:tcPr>
            <w:tcW w:w="1985" w:type="dxa"/>
            <w:vMerge/>
          </w:tcPr>
          <w:p w14:paraId="31E05853" w14:textId="77777777" w:rsidR="000950EB" w:rsidRPr="00EE6165" w:rsidRDefault="000950EB" w:rsidP="00960F1B">
            <w:pPr>
              <w:autoSpaceDE w:val="0"/>
              <w:autoSpaceDN w:val="0"/>
              <w:adjustRightInd w:val="0"/>
              <w:rPr>
                <w:rFonts w:ascii="Times New Roman" w:hAnsi="Times New Roman" w:cs="Arial"/>
                <w:b/>
                <w:bCs/>
                <w:sz w:val="28"/>
                <w:szCs w:val="28"/>
                <w:lang w:eastAsia="en-US"/>
              </w:rPr>
            </w:pPr>
          </w:p>
        </w:tc>
        <w:tc>
          <w:tcPr>
            <w:tcW w:w="2268" w:type="dxa"/>
            <w:vMerge/>
          </w:tcPr>
          <w:p w14:paraId="06A93F39" w14:textId="77777777" w:rsidR="000950EB" w:rsidRPr="00EE6165" w:rsidRDefault="000950EB" w:rsidP="00960F1B">
            <w:pPr>
              <w:autoSpaceDE w:val="0"/>
              <w:autoSpaceDN w:val="0"/>
              <w:adjustRightInd w:val="0"/>
              <w:rPr>
                <w:rFonts w:ascii="Times New Roman" w:hAnsi="Times New Roman" w:cs="Arial"/>
                <w:b/>
                <w:bCs/>
                <w:sz w:val="28"/>
                <w:szCs w:val="28"/>
                <w:lang w:eastAsia="en-US"/>
              </w:rPr>
            </w:pPr>
          </w:p>
        </w:tc>
        <w:tc>
          <w:tcPr>
            <w:tcW w:w="1417" w:type="dxa"/>
            <w:vAlign w:val="center"/>
          </w:tcPr>
          <w:p w14:paraId="25EB23BB" w14:textId="77777777" w:rsidR="000950EB" w:rsidRPr="00EE6165" w:rsidRDefault="000950EB"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992" w:type="dxa"/>
          </w:tcPr>
          <w:p w14:paraId="48C69559" w14:textId="77777777" w:rsidR="000950EB" w:rsidRDefault="000950EB" w:rsidP="00AC4904">
            <w:pPr>
              <w:jc w:val="center"/>
            </w:pPr>
            <w:r w:rsidRPr="002A3CE0">
              <w:t>0.00</w:t>
            </w:r>
          </w:p>
        </w:tc>
        <w:tc>
          <w:tcPr>
            <w:tcW w:w="1134" w:type="dxa"/>
          </w:tcPr>
          <w:p w14:paraId="055C5E10" w14:textId="77777777" w:rsidR="000950EB" w:rsidRDefault="000950EB" w:rsidP="00AC4904">
            <w:pPr>
              <w:jc w:val="center"/>
            </w:pPr>
            <w:r w:rsidRPr="002A3CE0">
              <w:t>0.00</w:t>
            </w:r>
          </w:p>
        </w:tc>
        <w:tc>
          <w:tcPr>
            <w:tcW w:w="1134" w:type="dxa"/>
          </w:tcPr>
          <w:p w14:paraId="4391406A" w14:textId="77777777" w:rsidR="000950EB" w:rsidRDefault="000950EB" w:rsidP="00AC4904">
            <w:pPr>
              <w:jc w:val="center"/>
            </w:pPr>
            <w:r w:rsidRPr="002A3CE0">
              <w:t>0.00</w:t>
            </w:r>
          </w:p>
        </w:tc>
        <w:tc>
          <w:tcPr>
            <w:tcW w:w="1134" w:type="dxa"/>
          </w:tcPr>
          <w:p w14:paraId="3660E99E" w14:textId="77777777" w:rsidR="000950EB" w:rsidRDefault="000950EB" w:rsidP="00AC4904">
            <w:pPr>
              <w:jc w:val="center"/>
            </w:pPr>
            <w:r w:rsidRPr="002A3CE0">
              <w:t>0.00</w:t>
            </w:r>
          </w:p>
        </w:tc>
        <w:tc>
          <w:tcPr>
            <w:tcW w:w="1134" w:type="dxa"/>
          </w:tcPr>
          <w:p w14:paraId="3EEF1456" w14:textId="77777777" w:rsidR="000950EB" w:rsidRDefault="000950EB" w:rsidP="00AC4904">
            <w:pPr>
              <w:jc w:val="center"/>
            </w:pPr>
            <w:r w:rsidRPr="002A3CE0">
              <w:t>0.00</w:t>
            </w:r>
          </w:p>
        </w:tc>
        <w:tc>
          <w:tcPr>
            <w:tcW w:w="1276" w:type="dxa"/>
          </w:tcPr>
          <w:p w14:paraId="74EBFB16" w14:textId="77777777" w:rsidR="000950EB" w:rsidRDefault="000950EB" w:rsidP="00AC4904">
            <w:pPr>
              <w:jc w:val="center"/>
            </w:pPr>
            <w:r w:rsidRPr="002A3CE0">
              <w:t>0.00</w:t>
            </w:r>
          </w:p>
        </w:tc>
        <w:tc>
          <w:tcPr>
            <w:tcW w:w="1389" w:type="dxa"/>
          </w:tcPr>
          <w:p w14:paraId="78DA2A1A" w14:textId="3701CFA3" w:rsidR="000950EB" w:rsidRDefault="000950EB" w:rsidP="00AC4904">
            <w:pPr>
              <w:jc w:val="center"/>
            </w:pPr>
            <w:r w:rsidRPr="002A3CE0">
              <w:t>0.00</w:t>
            </w:r>
          </w:p>
        </w:tc>
      </w:tr>
      <w:tr w:rsidR="000950EB" w14:paraId="6749A294" w14:textId="77777777" w:rsidTr="00AC4904">
        <w:tc>
          <w:tcPr>
            <w:tcW w:w="1985" w:type="dxa"/>
            <w:vMerge/>
          </w:tcPr>
          <w:p w14:paraId="3A6ED5AE" w14:textId="77777777" w:rsidR="000950EB" w:rsidRPr="00EE6165" w:rsidRDefault="000950EB" w:rsidP="00960F1B">
            <w:pPr>
              <w:autoSpaceDE w:val="0"/>
              <w:autoSpaceDN w:val="0"/>
              <w:adjustRightInd w:val="0"/>
              <w:rPr>
                <w:rFonts w:ascii="Times New Roman" w:hAnsi="Times New Roman" w:cs="Arial"/>
                <w:b/>
                <w:bCs/>
                <w:sz w:val="28"/>
                <w:szCs w:val="28"/>
                <w:lang w:eastAsia="en-US"/>
              </w:rPr>
            </w:pPr>
          </w:p>
        </w:tc>
        <w:tc>
          <w:tcPr>
            <w:tcW w:w="2268" w:type="dxa"/>
            <w:vMerge/>
          </w:tcPr>
          <w:p w14:paraId="49083B18" w14:textId="77777777" w:rsidR="000950EB" w:rsidRPr="00EE6165" w:rsidRDefault="000950EB" w:rsidP="00960F1B">
            <w:pPr>
              <w:autoSpaceDE w:val="0"/>
              <w:autoSpaceDN w:val="0"/>
              <w:adjustRightInd w:val="0"/>
              <w:rPr>
                <w:rFonts w:ascii="Times New Roman" w:hAnsi="Times New Roman" w:cs="Arial"/>
                <w:b/>
                <w:bCs/>
                <w:sz w:val="28"/>
                <w:szCs w:val="28"/>
                <w:lang w:eastAsia="en-US"/>
              </w:rPr>
            </w:pPr>
          </w:p>
        </w:tc>
        <w:tc>
          <w:tcPr>
            <w:tcW w:w="1417" w:type="dxa"/>
            <w:vAlign w:val="center"/>
          </w:tcPr>
          <w:p w14:paraId="5BCFDB1D" w14:textId="77777777" w:rsidR="000950EB" w:rsidRPr="00EE6165" w:rsidRDefault="000950EB"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992" w:type="dxa"/>
          </w:tcPr>
          <w:p w14:paraId="5015C7BE" w14:textId="77777777" w:rsidR="000950EB" w:rsidRDefault="000950EB" w:rsidP="00AC4904">
            <w:pPr>
              <w:jc w:val="center"/>
            </w:pPr>
            <w:r w:rsidRPr="002A3CE0">
              <w:t>0.00</w:t>
            </w:r>
          </w:p>
        </w:tc>
        <w:tc>
          <w:tcPr>
            <w:tcW w:w="1134" w:type="dxa"/>
          </w:tcPr>
          <w:p w14:paraId="6E9CA68D" w14:textId="77777777" w:rsidR="000950EB" w:rsidRDefault="000950EB" w:rsidP="00AC4904">
            <w:pPr>
              <w:jc w:val="center"/>
            </w:pPr>
            <w:r w:rsidRPr="002A3CE0">
              <w:t>0.00</w:t>
            </w:r>
          </w:p>
        </w:tc>
        <w:tc>
          <w:tcPr>
            <w:tcW w:w="1134" w:type="dxa"/>
          </w:tcPr>
          <w:p w14:paraId="0AAE69F5" w14:textId="77777777" w:rsidR="000950EB" w:rsidRDefault="000950EB" w:rsidP="00AC4904">
            <w:pPr>
              <w:jc w:val="center"/>
            </w:pPr>
            <w:r w:rsidRPr="002A3CE0">
              <w:t>0.00</w:t>
            </w:r>
          </w:p>
        </w:tc>
        <w:tc>
          <w:tcPr>
            <w:tcW w:w="1134" w:type="dxa"/>
          </w:tcPr>
          <w:p w14:paraId="6023A3DC" w14:textId="77777777" w:rsidR="000950EB" w:rsidRDefault="000950EB" w:rsidP="00AC4904">
            <w:pPr>
              <w:jc w:val="center"/>
            </w:pPr>
            <w:r w:rsidRPr="002A3CE0">
              <w:t>0.00</w:t>
            </w:r>
          </w:p>
        </w:tc>
        <w:tc>
          <w:tcPr>
            <w:tcW w:w="1134" w:type="dxa"/>
          </w:tcPr>
          <w:p w14:paraId="5252102E" w14:textId="77777777" w:rsidR="000950EB" w:rsidRDefault="000950EB" w:rsidP="00AC4904">
            <w:pPr>
              <w:jc w:val="center"/>
            </w:pPr>
            <w:r w:rsidRPr="002A3CE0">
              <w:t>0.00</w:t>
            </w:r>
          </w:p>
        </w:tc>
        <w:tc>
          <w:tcPr>
            <w:tcW w:w="1276" w:type="dxa"/>
          </w:tcPr>
          <w:p w14:paraId="314385B6" w14:textId="77777777" w:rsidR="000950EB" w:rsidRDefault="000950EB" w:rsidP="00AC4904">
            <w:pPr>
              <w:jc w:val="center"/>
            </w:pPr>
            <w:r w:rsidRPr="002A3CE0">
              <w:t>0.00</w:t>
            </w:r>
          </w:p>
        </w:tc>
        <w:tc>
          <w:tcPr>
            <w:tcW w:w="1389" w:type="dxa"/>
          </w:tcPr>
          <w:p w14:paraId="48D32545" w14:textId="2674AAA1" w:rsidR="000950EB" w:rsidRDefault="000950EB" w:rsidP="00AC4904">
            <w:pPr>
              <w:jc w:val="center"/>
            </w:pPr>
            <w:r w:rsidRPr="002A3CE0">
              <w:t>0.00</w:t>
            </w:r>
          </w:p>
        </w:tc>
      </w:tr>
      <w:tr w:rsidR="000950EB" w14:paraId="2E3770EC" w14:textId="77777777" w:rsidTr="00AC4904">
        <w:trPr>
          <w:trHeight w:val="393"/>
        </w:trPr>
        <w:tc>
          <w:tcPr>
            <w:tcW w:w="1985" w:type="dxa"/>
            <w:vMerge/>
          </w:tcPr>
          <w:p w14:paraId="0EEEF1CB" w14:textId="77777777" w:rsidR="000950EB" w:rsidRPr="00EE6165" w:rsidRDefault="000950EB" w:rsidP="00960F1B">
            <w:pPr>
              <w:autoSpaceDE w:val="0"/>
              <w:autoSpaceDN w:val="0"/>
              <w:adjustRightInd w:val="0"/>
              <w:rPr>
                <w:rFonts w:ascii="Times New Roman" w:hAnsi="Times New Roman" w:cs="Arial"/>
                <w:b/>
                <w:bCs/>
                <w:sz w:val="28"/>
                <w:szCs w:val="28"/>
                <w:lang w:eastAsia="en-US"/>
              </w:rPr>
            </w:pPr>
          </w:p>
        </w:tc>
        <w:tc>
          <w:tcPr>
            <w:tcW w:w="2268" w:type="dxa"/>
            <w:vMerge/>
          </w:tcPr>
          <w:p w14:paraId="7FBEAD0B" w14:textId="77777777" w:rsidR="000950EB" w:rsidRPr="00EE6165" w:rsidRDefault="000950EB" w:rsidP="00960F1B">
            <w:pPr>
              <w:autoSpaceDE w:val="0"/>
              <w:autoSpaceDN w:val="0"/>
              <w:adjustRightInd w:val="0"/>
              <w:rPr>
                <w:rFonts w:ascii="Times New Roman" w:hAnsi="Times New Roman" w:cs="Arial"/>
                <w:b/>
                <w:bCs/>
                <w:sz w:val="28"/>
                <w:szCs w:val="28"/>
                <w:lang w:eastAsia="en-US"/>
              </w:rPr>
            </w:pPr>
          </w:p>
        </w:tc>
        <w:tc>
          <w:tcPr>
            <w:tcW w:w="1417" w:type="dxa"/>
            <w:vAlign w:val="center"/>
          </w:tcPr>
          <w:p w14:paraId="510176F5" w14:textId="77777777" w:rsidR="000950EB" w:rsidRPr="00CB23A9" w:rsidRDefault="000950EB" w:rsidP="000950EB">
            <w:pPr>
              <w:autoSpaceDE w:val="0"/>
              <w:autoSpaceDN w:val="0"/>
              <w:adjustRightInd w:val="0"/>
              <w:jc w:val="center"/>
              <w:rPr>
                <w:rFonts w:ascii="Times New Roman" w:hAnsi="Times New Roman" w:cs="Arial"/>
                <w:b/>
                <w:bCs/>
                <w:sz w:val="24"/>
                <w:szCs w:val="24"/>
                <w:lang w:val="en-US" w:eastAsia="en-US"/>
              </w:rPr>
            </w:pPr>
            <w:r w:rsidRPr="00EE6165">
              <w:rPr>
                <w:rFonts w:ascii="Times New Roman" w:hAnsi="Times New Roman" w:cs="Arial"/>
                <w:b/>
                <w:bCs/>
                <w:sz w:val="24"/>
                <w:szCs w:val="24"/>
                <w:lang w:eastAsia="en-US"/>
              </w:rPr>
              <w:t>МБ</w:t>
            </w:r>
          </w:p>
        </w:tc>
        <w:tc>
          <w:tcPr>
            <w:tcW w:w="992" w:type="dxa"/>
          </w:tcPr>
          <w:p w14:paraId="403D6780" w14:textId="77777777" w:rsidR="000950EB" w:rsidRDefault="000950EB" w:rsidP="00AC4904">
            <w:pPr>
              <w:jc w:val="center"/>
            </w:pPr>
            <w:r w:rsidRPr="00AD351C">
              <w:t>0.00</w:t>
            </w:r>
          </w:p>
        </w:tc>
        <w:tc>
          <w:tcPr>
            <w:tcW w:w="1134" w:type="dxa"/>
          </w:tcPr>
          <w:p w14:paraId="0EB872D1" w14:textId="77777777" w:rsidR="000950EB" w:rsidRDefault="000950EB" w:rsidP="00AC4904">
            <w:pPr>
              <w:jc w:val="center"/>
            </w:pPr>
            <w:r w:rsidRPr="00AD351C">
              <w:t>0.00</w:t>
            </w:r>
          </w:p>
        </w:tc>
        <w:tc>
          <w:tcPr>
            <w:tcW w:w="1134" w:type="dxa"/>
          </w:tcPr>
          <w:p w14:paraId="5519832E" w14:textId="77777777" w:rsidR="000950EB" w:rsidRDefault="000950EB" w:rsidP="00AC4904">
            <w:pPr>
              <w:jc w:val="center"/>
            </w:pPr>
            <w:r w:rsidRPr="00AD351C">
              <w:t>0.00</w:t>
            </w:r>
          </w:p>
        </w:tc>
        <w:tc>
          <w:tcPr>
            <w:tcW w:w="1134" w:type="dxa"/>
          </w:tcPr>
          <w:p w14:paraId="4ECA71F2" w14:textId="77777777" w:rsidR="000950EB" w:rsidRDefault="000950EB" w:rsidP="00AC4904">
            <w:pPr>
              <w:jc w:val="center"/>
            </w:pPr>
            <w:r w:rsidRPr="00AD351C">
              <w:t>0.00</w:t>
            </w:r>
          </w:p>
        </w:tc>
        <w:tc>
          <w:tcPr>
            <w:tcW w:w="1134" w:type="dxa"/>
          </w:tcPr>
          <w:p w14:paraId="478242E1" w14:textId="77777777" w:rsidR="000950EB" w:rsidRDefault="000950EB" w:rsidP="00AC4904">
            <w:pPr>
              <w:jc w:val="center"/>
            </w:pPr>
            <w:r w:rsidRPr="002A3CE0">
              <w:t>0.00</w:t>
            </w:r>
          </w:p>
        </w:tc>
        <w:tc>
          <w:tcPr>
            <w:tcW w:w="1276" w:type="dxa"/>
          </w:tcPr>
          <w:p w14:paraId="6B4C9624" w14:textId="77777777" w:rsidR="000950EB" w:rsidRDefault="000950EB" w:rsidP="00AC4904">
            <w:pPr>
              <w:jc w:val="center"/>
            </w:pPr>
            <w:r w:rsidRPr="002A3CE0">
              <w:t>0.00</w:t>
            </w:r>
          </w:p>
        </w:tc>
        <w:tc>
          <w:tcPr>
            <w:tcW w:w="1389" w:type="dxa"/>
          </w:tcPr>
          <w:p w14:paraId="375AB751" w14:textId="15CA53F0" w:rsidR="000950EB" w:rsidRDefault="000950EB" w:rsidP="00AC4904">
            <w:pPr>
              <w:jc w:val="center"/>
            </w:pPr>
            <w:r w:rsidRPr="002A3CE0">
              <w:t>0.00</w:t>
            </w:r>
          </w:p>
        </w:tc>
      </w:tr>
      <w:tr w:rsidR="005B14BB" w14:paraId="2E205EDF" w14:textId="77777777" w:rsidTr="00AC4904">
        <w:tc>
          <w:tcPr>
            <w:tcW w:w="1985" w:type="dxa"/>
            <w:vMerge w:val="restart"/>
            <w:vAlign w:val="center"/>
          </w:tcPr>
          <w:p w14:paraId="1FF3E70D" w14:textId="77777777" w:rsidR="005B14BB" w:rsidRPr="00737466" w:rsidRDefault="005B14BB" w:rsidP="000950EB">
            <w:pPr>
              <w:autoSpaceDE w:val="0"/>
              <w:autoSpaceDN w:val="0"/>
              <w:adjustRightInd w:val="0"/>
              <w:jc w:val="center"/>
              <w:rPr>
                <w:rFonts w:ascii="Times New Roman" w:hAnsi="Times New Roman" w:cs="Arial"/>
                <w:bCs/>
                <w:lang w:eastAsia="en-US"/>
              </w:rPr>
            </w:pPr>
            <w:r w:rsidRPr="00737466">
              <w:rPr>
                <w:rFonts w:ascii="Times New Roman" w:hAnsi="Times New Roman" w:cs="Arial"/>
                <w:bCs/>
                <w:lang w:eastAsia="en-US"/>
              </w:rPr>
              <w:t xml:space="preserve">Мероприятие </w:t>
            </w:r>
            <w:r>
              <w:rPr>
                <w:rFonts w:ascii="Times New Roman" w:hAnsi="Times New Roman" w:cs="Arial"/>
                <w:bCs/>
                <w:lang w:eastAsia="en-US"/>
              </w:rPr>
              <w:t>1</w:t>
            </w:r>
          </w:p>
        </w:tc>
        <w:tc>
          <w:tcPr>
            <w:tcW w:w="2268" w:type="dxa"/>
            <w:vMerge w:val="restart"/>
          </w:tcPr>
          <w:p w14:paraId="6AF3A4FA" w14:textId="77777777" w:rsidR="005B14BB" w:rsidRPr="00737466" w:rsidRDefault="005B14BB" w:rsidP="00AC4904">
            <w:pPr>
              <w:autoSpaceDE w:val="0"/>
              <w:autoSpaceDN w:val="0"/>
              <w:adjustRightInd w:val="0"/>
              <w:rPr>
                <w:rFonts w:ascii="Times New Roman" w:hAnsi="Times New Roman" w:cs="Arial"/>
                <w:bCs/>
                <w:lang w:eastAsia="en-US"/>
              </w:rPr>
            </w:pPr>
            <w:r w:rsidRPr="00737466">
              <w:rPr>
                <w:rFonts w:ascii="Times New Roman" w:eastAsiaTheme="minorHAnsi" w:hAnsi="Times New Roman"/>
                <w:lang w:eastAsia="en-US"/>
              </w:rPr>
              <w:t>Соблюдение равномерности исполнения показателей кассового плана бюджета МО «Бичурский район»</w:t>
            </w:r>
          </w:p>
        </w:tc>
        <w:tc>
          <w:tcPr>
            <w:tcW w:w="1417" w:type="dxa"/>
            <w:vAlign w:val="center"/>
          </w:tcPr>
          <w:p w14:paraId="200D010F" w14:textId="77777777" w:rsidR="005B14BB" w:rsidRPr="00EE6165" w:rsidRDefault="005B14BB"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193" w:type="dxa"/>
            <w:gridSpan w:val="7"/>
            <w:vMerge w:val="restart"/>
            <w:vAlign w:val="center"/>
          </w:tcPr>
          <w:p w14:paraId="2DEE6834" w14:textId="77777777" w:rsidR="005B14BB" w:rsidRPr="00466430" w:rsidRDefault="005B14BB" w:rsidP="00737466">
            <w:pPr>
              <w:jc w:val="center"/>
              <w:rPr>
                <w:rFonts w:ascii="Times New Roman" w:hAnsi="Times New Roman"/>
              </w:rPr>
            </w:pPr>
            <w:r w:rsidRPr="00466430">
              <w:rPr>
                <w:rFonts w:ascii="Times New Roman" w:hAnsi="Times New Roman"/>
                <w:sz w:val="22"/>
                <w:szCs w:val="22"/>
              </w:rPr>
              <w:t>Не требует финансирования</w:t>
            </w:r>
          </w:p>
        </w:tc>
      </w:tr>
      <w:tr w:rsidR="005B14BB" w14:paraId="716D986E" w14:textId="77777777" w:rsidTr="00AC4904">
        <w:tc>
          <w:tcPr>
            <w:tcW w:w="1985" w:type="dxa"/>
            <w:vMerge/>
            <w:vAlign w:val="center"/>
          </w:tcPr>
          <w:p w14:paraId="2AE44B88" w14:textId="77777777" w:rsidR="005B14BB" w:rsidRPr="00737466" w:rsidRDefault="005B14BB" w:rsidP="000950EB">
            <w:pPr>
              <w:autoSpaceDE w:val="0"/>
              <w:autoSpaceDN w:val="0"/>
              <w:adjustRightInd w:val="0"/>
              <w:jc w:val="center"/>
              <w:rPr>
                <w:rFonts w:ascii="Times New Roman" w:hAnsi="Times New Roman" w:cs="Arial"/>
                <w:bCs/>
                <w:lang w:eastAsia="en-US"/>
              </w:rPr>
            </w:pPr>
          </w:p>
        </w:tc>
        <w:tc>
          <w:tcPr>
            <w:tcW w:w="2268" w:type="dxa"/>
            <w:vMerge/>
          </w:tcPr>
          <w:p w14:paraId="133274EE" w14:textId="77777777" w:rsidR="005B14BB" w:rsidRPr="00737466" w:rsidRDefault="005B14BB" w:rsidP="00AC4904">
            <w:pPr>
              <w:autoSpaceDE w:val="0"/>
              <w:autoSpaceDN w:val="0"/>
              <w:adjustRightInd w:val="0"/>
              <w:rPr>
                <w:rFonts w:ascii="Times New Roman" w:hAnsi="Times New Roman" w:cs="Arial"/>
                <w:b/>
                <w:bCs/>
                <w:lang w:eastAsia="en-US"/>
              </w:rPr>
            </w:pPr>
          </w:p>
        </w:tc>
        <w:tc>
          <w:tcPr>
            <w:tcW w:w="1417" w:type="dxa"/>
            <w:vAlign w:val="center"/>
          </w:tcPr>
          <w:p w14:paraId="11BC7DBE" w14:textId="77777777" w:rsidR="005B14BB" w:rsidRPr="00EE6165" w:rsidRDefault="005B14BB"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193" w:type="dxa"/>
            <w:gridSpan w:val="7"/>
            <w:vMerge/>
            <w:vAlign w:val="center"/>
          </w:tcPr>
          <w:p w14:paraId="0730AD1B" w14:textId="77777777" w:rsidR="005B14BB" w:rsidRDefault="005B14BB" w:rsidP="00737466">
            <w:pPr>
              <w:jc w:val="center"/>
            </w:pPr>
          </w:p>
        </w:tc>
      </w:tr>
      <w:tr w:rsidR="005B14BB" w14:paraId="77121266" w14:textId="77777777" w:rsidTr="00AC4904">
        <w:tc>
          <w:tcPr>
            <w:tcW w:w="1985" w:type="dxa"/>
            <w:vMerge/>
            <w:vAlign w:val="center"/>
          </w:tcPr>
          <w:p w14:paraId="147DB9F0" w14:textId="77777777" w:rsidR="005B14BB" w:rsidRPr="00737466" w:rsidRDefault="005B14BB" w:rsidP="000950EB">
            <w:pPr>
              <w:autoSpaceDE w:val="0"/>
              <w:autoSpaceDN w:val="0"/>
              <w:adjustRightInd w:val="0"/>
              <w:jc w:val="center"/>
              <w:rPr>
                <w:rFonts w:ascii="Times New Roman" w:hAnsi="Times New Roman" w:cs="Arial"/>
                <w:bCs/>
                <w:lang w:eastAsia="en-US"/>
              </w:rPr>
            </w:pPr>
          </w:p>
        </w:tc>
        <w:tc>
          <w:tcPr>
            <w:tcW w:w="2268" w:type="dxa"/>
            <w:vMerge/>
          </w:tcPr>
          <w:p w14:paraId="3652D6F9" w14:textId="77777777" w:rsidR="005B14BB" w:rsidRPr="00737466" w:rsidRDefault="005B14BB" w:rsidP="00AC4904">
            <w:pPr>
              <w:autoSpaceDE w:val="0"/>
              <w:autoSpaceDN w:val="0"/>
              <w:adjustRightInd w:val="0"/>
              <w:rPr>
                <w:rFonts w:ascii="Times New Roman" w:hAnsi="Times New Roman" w:cs="Arial"/>
                <w:b/>
                <w:bCs/>
                <w:lang w:eastAsia="en-US"/>
              </w:rPr>
            </w:pPr>
          </w:p>
        </w:tc>
        <w:tc>
          <w:tcPr>
            <w:tcW w:w="1417" w:type="dxa"/>
            <w:vAlign w:val="center"/>
          </w:tcPr>
          <w:p w14:paraId="230DDD6F" w14:textId="77777777" w:rsidR="005B14BB" w:rsidRPr="00EE6165" w:rsidRDefault="005B14BB"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193" w:type="dxa"/>
            <w:gridSpan w:val="7"/>
            <w:vMerge/>
            <w:vAlign w:val="center"/>
          </w:tcPr>
          <w:p w14:paraId="65F4B008" w14:textId="77777777" w:rsidR="005B14BB" w:rsidRDefault="005B14BB" w:rsidP="00737466">
            <w:pPr>
              <w:jc w:val="center"/>
            </w:pPr>
          </w:p>
        </w:tc>
      </w:tr>
      <w:tr w:rsidR="005B14BB" w14:paraId="562F0DFE" w14:textId="77777777" w:rsidTr="00AC4904">
        <w:trPr>
          <w:trHeight w:val="276"/>
        </w:trPr>
        <w:tc>
          <w:tcPr>
            <w:tcW w:w="1985" w:type="dxa"/>
            <w:vMerge/>
            <w:tcBorders>
              <w:bottom w:val="single" w:sz="4" w:space="0" w:color="auto"/>
            </w:tcBorders>
            <w:vAlign w:val="center"/>
          </w:tcPr>
          <w:p w14:paraId="0B58B7B0" w14:textId="77777777" w:rsidR="005B14BB" w:rsidRPr="00737466" w:rsidRDefault="005B14BB" w:rsidP="000950EB">
            <w:pPr>
              <w:autoSpaceDE w:val="0"/>
              <w:autoSpaceDN w:val="0"/>
              <w:adjustRightInd w:val="0"/>
              <w:jc w:val="center"/>
              <w:rPr>
                <w:rFonts w:ascii="Times New Roman" w:hAnsi="Times New Roman" w:cs="Arial"/>
                <w:bCs/>
                <w:lang w:eastAsia="en-US"/>
              </w:rPr>
            </w:pPr>
          </w:p>
        </w:tc>
        <w:tc>
          <w:tcPr>
            <w:tcW w:w="2268" w:type="dxa"/>
            <w:vMerge/>
            <w:tcBorders>
              <w:bottom w:val="single" w:sz="4" w:space="0" w:color="auto"/>
            </w:tcBorders>
          </w:tcPr>
          <w:p w14:paraId="658B8C50" w14:textId="77777777" w:rsidR="005B14BB" w:rsidRPr="00737466" w:rsidRDefault="005B14BB" w:rsidP="00AC4904">
            <w:pPr>
              <w:autoSpaceDE w:val="0"/>
              <w:autoSpaceDN w:val="0"/>
              <w:adjustRightInd w:val="0"/>
              <w:rPr>
                <w:rFonts w:ascii="Times New Roman" w:hAnsi="Times New Roman" w:cs="Arial"/>
                <w:b/>
                <w:bCs/>
                <w:lang w:eastAsia="en-US"/>
              </w:rPr>
            </w:pPr>
          </w:p>
        </w:tc>
        <w:tc>
          <w:tcPr>
            <w:tcW w:w="1417" w:type="dxa"/>
            <w:tcBorders>
              <w:bottom w:val="single" w:sz="4" w:space="0" w:color="auto"/>
            </w:tcBorders>
            <w:vAlign w:val="center"/>
          </w:tcPr>
          <w:p w14:paraId="3592CDCD" w14:textId="77777777" w:rsidR="005B14BB" w:rsidRPr="00EE6165" w:rsidRDefault="005B14BB"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193" w:type="dxa"/>
            <w:gridSpan w:val="7"/>
            <w:vMerge/>
            <w:tcBorders>
              <w:bottom w:val="single" w:sz="4" w:space="0" w:color="auto"/>
            </w:tcBorders>
            <w:vAlign w:val="center"/>
          </w:tcPr>
          <w:p w14:paraId="5BEE0B29" w14:textId="77777777" w:rsidR="005B14BB" w:rsidRDefault="005B14BB" w:rsidP="00737466">
            <w:pPr>
              <w:jc w:val="center"/>
            </w:pPr>
          </w:p>
        </w:tc>
      </w:tr>
      <w:tr w:rsidR="00802AF5" w14:paraId="39A9A2C0" w14:textId="77777777" w:rsidTr="00AC4904">
        <w:trPr>
          <w:trHeight w:val="273"/>
        </w:trPr>
        <w:tc>
          <w:tcPr>
            <w:tcW w:w="1985" w:type="dxa"/>
            <w:vMerge w:val="restart"/>
            <w:vAlign w:val="center"/>
          </w:tcPr>
          <w:p w14:paraId="6638AAE7" w14:textId="77777777" w:rsidR="00802AF5" w:rsidRPr="00737466" w:rsidRDefault="00802AF5" w:rsidP="000950EB">
            <w:pPr>
              <w:jc w:val="center"/>
            </w:pPr>
            <w:r w:rsidRPr="00737466">
              <w:rPr>
                <w:rFonts w:ascii="Times New Roman" w:hAnsi="Times New Roman" w:cs="Arial"/>
                <w:bCs/>
                <w:lang w:eastAsia="en-US"/>
              </w:rPr>
              <w:t xml:space="preserve">Мероприятие </w:t>
            </w:r>
            <w:r>
              <w:rPr>
                <w:rFonts w:ascii="Times New Roman" w:hAnsi="Times New Roman" w:cs="Arial"/>
                <w:bCs/>
                <w:lang w:eastAsia="en-US"/>
              </w:rPr>
              <w:t>2</w:t>
            </w:r>
          </w:p>
        </w:tc>
        <w:tc>
          <w:tcPr>
            <w:tcW w:w="2268" w:type="dxa"/>
            <w:vMerge w:val="restart"/>
          </w:tcPr>
          <w:p w14:paraId="270153C2" w14:textId="77777777" w:rsidR="00802AF5" w:rsidRPr="00737466" w:rsidRDefault="00802AF5" w:rsidP="00AC4904">
            <w:pPr>
              <w:autoSpaceDE w:val="0"/>
              <w:autoSpaceDN w:val="0"/>
              <w:adjustRightInd w:val="0"/>
              <w:rPr>
                <w:rFonts w:ascii="Times New Roman" w:eastAsiaTheme="minorHAnsi" w:hAnsi="Times New Roman"/>
                <w:bCs/>
                <w:lang w:eastAsia="en-US"/>
              </w:rPr>
            </w:pPr>
            <w:r w:rsidRPr="00737466">
              <w:rPr>
                <w:rFonts w:ascii="Times New Roman" w:eastAsiaTheme="minorHAnsi" w:hAnsi="Times New Roman"/>
                <w:bCs/>
                <w:lang w:eastAsia="en-US"/>
              </w:rPr>
              <w:t>Анализ причин отнесения платежей к невыясненным поступлениям.</w:t>
            </w:r>
          </w:p>
        </w:tc>
        <w:tc>
          <w:tcPr>
            <w:tcW w:w="1417" w:type="dxa"/>
            <w:vAlign w:val="center"/>
          </w:tcPr>
          <w:p w14:paraId="78F70C45"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193" w:type="dxa"/>
            <w:gridSpan w:val="7"/>
            <w:vMerge w:val="restart"/>
            <w:vAlign w:val="center"/>
          </w:tcPr>
          <w:p w14:paraId="389EA841" w14:textId="77777777" w:rsidR="00802AF5" w:rsidRPr="00466430" w:rsidRDefault="00802AF5" w:rsidP="00737466">
            <w:pPr>
              <w:jc w:val="center"/>
              <w:rPr>
                <w:rFonts w:ascii="Times New Roman" w:hAnsi="Times New Roman"/>
              </w:rPr>
            </w:pPr>
            <w:r w:rsidRPr="00466430">
              <w:rPr>
                <w:rFonts w:ascii="Times New Roman" w:hAnsi="Times New Roman"/>
                <w:sz w:val="22"/>
                <w:szCs w:val="22"/>
              </w:rPr>
              <w:t>Не требует финансирования</w:t>
            </w:r>
          </w:p>
        </w:tc>
      </w:tr>
      <w:tr w:rsidR="00802AF5" w14:paraId="16E94348" w14:textId="77777777" w:rsidTr="00AC4904">
        <w:tc>
          <w:tcPr>
            <w:tcW w:w="1985" w:type="dxa"/>
            <w:vMerge/>
            <w:vAlign w:val="center"/>
          </w:tcPr>
          <w:p w14:paraId="3BD5711F" w14:textId="77777777" w:rsidR="00802AF5" w:rsidRPr="00737466" w:rsidRDefault="00802AF5" w:rsidP="000950EB">
            <w:pPr>
              <w:autoSpaceDE w:val="0"/>
              <w:autoSpaceDN w:val="0"/>
              <w:adjustRightInd w:val="0"/>
              <w:jc w:val="center"/>
              <w:rPr>
                <w:rFonts w:ascii="Times New Roman" w:hAnsi="Times New Roman" w:cs="Arial"/>
                <w:bCs/>
                <w:lang w:eastAsia="en-US"/>
              </w:rPr>
            </w:pPr>
          </w:p>
        </w:tc>
        <w:tc>
          <w:tcPr>
            <w:tcW w:w="2268" w:type="dxa"/>
            <w:vMerge/>
          </w:tcPr>
          <w:p w14:paraId="06619625" w14:textId="77777777" w:rsidR="00802AF5" w:rsidRPr="00737466" w:rsidRDefault="00802AF5" w:rsidP="00AC4904">
            <w:pPr>
              <w:autoSpaceDE w:val="0"/>
              <w:autoSpaceDN w:val="0"/>
              <w:adjustRightInd w:val="0"/>
              <w:rPr>
                <w:rFonts w:ascii="Times New Roman" w:hAnsi="Times New Roman" w:cs="Arial"/>
                <w:b/>
                <w:bCs/>
                <w:lang w:eastAsia="en-US"/>
              </w:rPr>
            </w:pPr>
          </w:p>
        </w:tc>
        <w:tc>
          <w:tcPr>
            <w:tcW w:w="1417" w:type="dxa"/>
            <w:vAlign w:val="center"/>
          </w:tcPr>
          <w:p w14:paraId="68C9C1C9"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193" w:type="dxa"/>
            <w:gridSpan w:val="7"/>
            <w:vMerge/>
            <w:vAlign w:val="center"/>
          </w:tcPr>
          <w:p w14:paraId="1F1C2CA4" w14:textId="77777777" w:rsidR="00802AF5" w:rsidRDefault="00802AF5" w:rsidP="00737466">
            <w:pPr>
              <w:jc w:val="center"/>
            </w:pPr>
          </w:p>
        </w:tc>
      </w:tr>
      <w:tr w:rsidR="00802AF5" w14:paraId="5B4419D5" w14:textId="77777777" w:rsidTr="00AC4904">
        <w:tc>
          <w:tcPr>
            <w:tcW w:w="1985" w:type="dxa"/>
            <w:vMerge/>
            <w:vAlign w:val="center"/>
          </w:tcPr>
          <w:p w14:paraId="0DC6E160" w14:textId="77777777" w:rsidR="00802AF5" w:rsidRPr="00737466" w:rsidRDefault="00802AF5" w:rsidP="000950EB">
            <w:pPr>
              <w:autoSpaceDE w:val="0"/>
              <w:autoSpaceDN w:val="0"/>
              <w:adjustRightInd w:val="0"/>
              <w:jc w:val="center"/>
              <w:rPr>
                <w:rFonts w:ascii="Times New Roman" w:hAnsi="Times New Roman" w:cs="Arial"/>
                <w:bCs/>
                <w:lang w:eastAsia="en-US"/>
              </w:rPr>
            </w:pPr>
          </w:p>
        </w:tc>
        <w:tc>
          <w:tcPr>
            <w:tcW w:w="2268" w:type="dxa"/>
            <w:vMerge/>
          </w:tcPr>
          <w:p w14:paraId="21C0C68A" w14:textId="77777777" w:rsidR="00802AF5" w:rsidRPr="00737466" w:rsidRDefault="00802AF5" w:rsidP="00AC4904">
            <w:pPr>
              <w:autoSpaceDE w:val="0"/>
              <w:autoSpaceDN w:val="0"/>
              <w:adjustRightInd w:val="0"/>
              <w:rPr>
                <w:rFonts w:ascii="Times New Roman" w:hAnsi="Times New Roman" w:cs="Arial"/>
                <w:b/>
                <w:bCs/>
                <w:lang w:eastAsia="en-US"/>
              </w:rPr>
            </w:pPr>
          </w:p>
        </w:tc>
        <w:tc>
          <w:tcPr>
            <w:tcW w:w="1417" w:type="dxa"/>
            <w:vAlign w:val="center"/>
          </w:tcPr>
          <w:p w14:paraId="7B8D6B7B"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193" w:type="dxa"/>
            <w:gridSpan w:val="7"/>
            <w:vMerge/>
            <w:vAlign w:val="center"/>
          </w:tcPr>
          <w:p w14:paraId="7B61353B" w14:textId="77777777" w:rsidR="00802AF5" w:rsidRDefault="00802AF5" w:rsidP="00737466">
            <w:pPr>
              <w:jc w:val="center"/>
            </w:pPr>
          </w:p>
        </w:tc>
      </w:tr>
      <w:tr w:rsidR="00802AF5" w14:paraId="0C4D7DC8" w14:textId="77777777" w:rsidTr="00AC4904">
        <w:trPr>
          <w:trHeight w:val="134"/>
        </w:trPr>
        <w:tc>
          <w:tcPr>
            <w:tcW w:w="1985" w:type="dxa"/>
            <w:vMerge/>
            <w:vAlign w:val="center"/>
          </w:tcPr>
          <w:p w14:paraId="5E9FF4E4" w14:textId="77777777" w:rsidR="00802AF5" w:rsidRPr="00737466" w:rsidRDefault="00802AF5" w:rsidP="000950EB">
            <w:pPr>
              <w:autoSpaceDE w:val="0"/>
              <w:autoSpaceDN w:val="0"/>
              <w:adjustRightInd w:val="0"/>
              <w:jc w:val="center"/>
              <w:rPr>
                <w:rFonts w:ascii="Times New Roman" w:hAnsi="Times New Roman" w:cs="Arial"/>
                <w:bCs/>
                <w:lang w:eastAsia="en-US"/>
              </w:rPr>
            </w:pPr>
          </w:p>
        </w:tc>
        <w:tc>
          <w:tcPr>
            <w:tcW w:w="2268" w:type="dxa"/>
            <w:vMerge/>
          </w:tcPr>
          <w:p w14:paraId="3982B9FA" w14:textId="77777777" w:rsidR="00802AF5" w:rsidRPr="00737466" w:rsidRDefault="00802AF5" w:rsidP="00AC4904">
            <w:pPr>
              <w:autoSpaceDE w:val="0"/>
              <w:autoSpaceDN w:val="0"/>
              <w:adjustRightInd w:val="0"/>
              <w:rPr>
                <w:rFonts w:ascii="Times New Roman" w:hAnsi="Times New Roman" w:cs="Arial"/>
                <w:b/>
                <w:bCs/>
                <w:lang w:eastAsia="en-US"/>
              </w:rPr>
            </w:pPr>
          </w:p>
        </w:tc>
        <w:tc>
          <w:tcPr>
            <w:tcW w:w="1417" w:type="dxa"/>
            <w:vAlign w:val="center"/>
          </w:tcPr>
          <w:p w14:paraId="67257BEB"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193" w:type="dxa"/>
            <w:gridSpan w:val="7"/>
            <w:vMerge/>
            <w:vAlign w:val="center"/>
          </w:tcPr>
          <w:p w14:paraId="240FC6E1" w14:textId="77777777" w:rsidR="00802AF5" w:rsidRDefault="00802AF5" w:rsidP="00737466">
            <w:pPr>
              <w:jc w:val="center"/>
            </w:pPr>
          </w:p>
        </w:tc>
      </w:tr>
      <w:tr w:rsidR="00802AF5" w14:paraId="2BCD7B44" w14:textId="77777777" w:rsidTr="00AC4904">
        <w:tc>
          <w:tcPr>
            <w:tcW w:w="1985" w:type="dxa"/>
            <w:vMerge w:val="restart"/>
            <w:vAlign w:val="center"/>
          </w:tcPr>
          <w:p w14:paraId="13DF258B" w14:textId="77777777" w:rsidR="00802AF5" w:rsidRPr="00737466" w:rsidRDefault="00802AF5" w:rsidP="000950EB">
            <w:pPr>
              <w:jc w:val="center"/>
            </w:pPr>
            <w:r w:rsidRPr="00737466">
              <w:rPr>
                <w:rFonts w:ascii="Times New Roman" w:hAnsi="Times New Roman" w:cs="Arial"/>
                <w:bCs/>
                <w:lang w:eastAsia="en-US"/>
              </w:rPr>
              <w:t xml:space="preserve">Мероприятие </w:t>
            </w:r>
            <w:r>
              <w:rPr>
                <w:rFonts w:ascii="Times New Roman" w:hAnsi="Times New Roman" w:cs="Arial"/>
                <w:bCs/>
                <w:lang w:eastAsia="en-US"/>
              </w:rPr>
              <w:t>3</w:t>
            </w:r>
          </w:p>
        </w:tc>
        <w:tc>
          <w:tcPr>
            <w:tcW w:w="2268" w:type="dxa"/>
            <w:vMerge w:val="restart"/>
            <w:vAlign w:val="bottom"/>
          </w:tcPr>
          <w:p w14:paraId="72B00EB3" w14:textId="77777777" w:rsidR="00802AF5" w:rsidRPr="00737466" w:rsidRDefault="00802AF5" w:rsidP="00AC4904">
            <w:pPr>
              <w:autoSpaceDE w:val="0"/>
              <w:autoSpaceDN w:val="0"/>
              <w:adjustRightInd w:val="0"/>
              <w:rPr>
                <w:rFonts w:ascii="Times New Roman" w:hAnsi="Times New Roman" w:cs="Arial"/>
                <w:b/>
                <w:bCs/>
                <w:lang w:eastAsia="en-US"/>
              </w:rPr>
            </w:pPr>
            <w:r w:rsidRPr="00737466">
              <w:rPr>
                <w:rFonts w:ascii="Times New Roman" w:eastAsiaTheme="minorHAnsi" w:hAnsi="Times New Roman"/>
                <w:lang w:eastAsia="en-US"/>
              </w:rPr>
              <w:t>Обеспечение открытости и прозрачности управления общественными финансами.</w:t>
            </w:r>
          </w:p>
        </w:tc>
        <w:tc>
          <w:tcPr>
            <w:tcW w:w="1417" w:type="dxa"/>
            <w:vAlign w:val="center"/>
          </w:tcPr>
          <w:p w14:paraId="6730D49F"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193" w:type="dxa"/>
            <w:gridSpan w:val="7"/>
            <w:vMerge w:val="restart"/>
            <w:vAlign w:val="center"/>
          </w:tcPr>
          <w:p w14:paraId="5759D1AB" w14:textId="77777777" w:rsidR="00802AF5" w:rsidRPr="00466430" w:rsidRDefault="00802AF5" w:rsidP="00737466">
            <w:pPr>
              <w:jc w:val="center"/>
              <w:rPr>
                <w:rFonts w:ascii="Times New Roman" w:hAnsi="Times New Roman"/>
              </w:rPr>
            </w:pPr>
            <w:r w:rsidRPr="00466430">
              <w:rPr>
                <w:rFonts w:ascii="Times New Roman" w:hAnsi="Times New Roman"/>
                <w:sz w:val="22"/>
                <w:szCs w:val="22"/>
              </w:rPr>
              <w:t>Не требует финансирования</w:t>
            </w:r>
          </w:p>
        </w:tc>
      </w:tr>
      <w:tr w:rsidR="00802AF5" w14:paraId="5795C264" w14:textId="77777777" w:rsidTr="00AC4904">
        <w:tc>
          <w:tcPr>
            <w:tcW w:w="1985" w:type="dxa"/>
            <w:vMerge/>
            <w:vAlign w:val="center"/>
          </w:tcPr>
          <w:p w14:paraId="04FEB9FF" w14:textId="77777777" w:rsidR="00802AF5" w:rsidRPr="00737466" w:rsidRDefault="00802AF5" w:rsidP="000950EB">
            <w:pPr>
              <w:autoSpaceDE w:val="0"/>
              <w:autoSpaceDN w:val="0"/>
              <w:adjustRightInd w:val="0"/>
              <w:jc w:val="center"/>
              <w:rPr>
                <w:rFonts w:ascii="Times New Roman" w:hAnsi="Times New Roman" w:cs="Arial"/>
                <w:bCs/>
                <w:lang w:eastAsia="en-US"/>
              </w:rPr>
            </w:pPr>
          </w:p>
        </w:tc>
        <w:tc>
          <w:tcPr>
            <w:tcW w:w="2268" w:type="dxa"/>
            <w:vMerge/>
          </w:tcPr>
          <w:p w14:paraId="3B321A65" w14:textId="77777777" w:rsidR="00802AF5" w:rsidRPr="00737466" w:rsidRDefault="00802AF5" w:rsidP="00AC4904">
            <w:pPr>
              <w:autoSpaceDE w:val="0"/>
              <w:autoSpaceDN w:val="0"/>
              <w:adjustRightInd w:val="0"/>
              <w:rPr>
                <w:rFonts w:ascii="Times New Roman" w:hAnsi="Times New Roman" w:cs="Arial"/>
                <w:b/>
                <w:bCs/>
                <w:lang w:eastAsia="en-US"/>
              </w:rPr>
            </w:pPr>
          </w:p>
        </w:tc>
        <w:tc>
          <w:tcPr>
            <w:tcW w:w="1417" w:type="dxa"/>
            <w:vAlign w:val="center"/>
          </w:tcPr>
          <w:p w14:paraId="0C2B555C"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193" w:type="dxa"/>
            <w:gridSpan w:val="7"/>
            <w:vMerge/>
            <w:vAlign w:val="center"/>
          </w:tcPr>
          <w:p w14:paraId="75765487" w14:textId="77777777" w:rsidR="00802AF5" w:rsidRDefault="00802AF5" w:rsidP="00737466">
            <w:pPr>
              <w:jc w:val="center"/>
            </w:pPr>
          </w:p>
        </w:tc>
      </w:tr>
      <w:tr w:rsidR="00802AF5" w14:paraId="4EAA17C5" w14:textId="77777777" w:rsidTr="00AC4904">
        <w:tc>
          <w:tcPr>
            <w:tcW w:w="1985" w:type="dxa"/>
            <w:vMerge/>
            <w:vAlign w:val="center"/>
          </w:tcPr>
          <w:p w14:paraId="274F6034" w14:textId="77777777" w:rsidR="00802AF5" w:rsidRPr="00737466" w:rsidRDefault="00802AF5" w:rsidP="000950EB">
            <w:pPr>
              <w:autoSpaceDE w:val="0"/>
              <w:autoSpaceDN w:val="0"/>
              <w:adjustRightInd w:val="0"/>
              <w:jc w:val="center"/>
              <w:rPr>
                <w:rFonts w:ascii="Times New Roman" w:hAnsi="Times New Roman" w:cs="Arial"/>
                <w:bCs/>
                <w:lang w:eastAsia="en-US"/>
              </w:rPr>
            </w:pPr>
          </w:p>
        </w:tc>
        <w:tc>
          <w:tcPr>
            <w:tcW w:w="2268" w:type="dxa"/>
            <w:vMerge/>
          </w:tcPr>
          <w:p w14:paraId="2B2A779E" w14:textId="77777777" w:rsidR="00802AF5" w:rsidRPr="00737466" w:rsidRDefault="00802AF5" w:rsidP="00AC4904">
            <w:pPr>
              <w:autoSpaceDE w:val="0"/>
              <w:autoSpaceDN w:val="0"/>
              <w:adjustRightInd w:val="0"/>
              <w:rPr>
                <w:rFonts w:ascii="Times New Roman" w:hAnsi="Times New Roman" w:cs="Arial"/>
                <w:b/>
                <w:bCs/>
                <w:lang w:eastAsia="en-US"/>
              </w:rPr>
            </w:pPr>
          </w:p>
        </w:tc>
        <w:tc>
          <w:tcPr>
            <w:tcW w:w="1417" w:type="dxa"/>
            <w:vAlign w:val="center"/>
          </w:tcPr>
          <w:p w14:paraId="173BC23E"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193" w:type="dxa"/>
            <w:gridSpan w:val="7"/>
            <w:vMerge/>
            <w:vAlign w:val="center"/>
          </w:tcPr>
          <w:p w14:paraId="6A976FD4" w14:textId="77777777" w:rsidR="00802AF5" w:rsidRDefault="00802AF5" w:rsidP="00737466">
            <w:pPr>
              <w:jc w:val="center"/>
            </w:pPr>
          </w:p>
        </w:tc>
      </w:tr>
      <w:tr w:rsidR="00802AF5" w14:paraId="048E594E" w14:textId="77777777" w:rsidTr="00AC4904">
        <w:tc>
          <w:tcPr>
            <w:tcW w:w="1985" w:type="dxa"/>
            <w:vMerge/>
            <w:vAlign w:val="center"/>
          </w:tcPr>
          <w:p w14:paraId="6E5EAECA" w14:textId="77777777" w:rsidR="00802AF5" w:rsidRPr="00737466" w:rsidRDefault="00802AF5" w:rsidP="000950EB">
            <w:pPr>
              <w:autoSpaceDE w:val="0"/>
              <w:autoSpaceDN w:val="0"/>
              <w:adjustRightInd w:val="0"/>
              <w:jc w:val="center"/>
              <w:rPr>
                <w:rFonts w:ascii="Times New Roman" w:hAnsi="Times New Roman" w:cs="Arial"/>
                <w:bCs/>
                <w:lang w:eastAsia="en-US"/>
              </w:rPr>
            </w:pPr>
          </w:p>
        </w:tc>
        <w:tc>
          <w:tcPr>
            <w:tcW w:w="2268" w:type="dxa"/>
            <w:vMerge/>
          </w:tcPr>
          <w:p w14:paraId="41646D80" w14:textId="77777777" w:rsidR="00802AF5" w:rsidRPr="00737466" w:rsidRDefault="00802AF5" w:rsidP="00AC4904">
            <w:pPr>
              <w:autoSpaceDE w:val="0"/>
              <w:autoSpaceDN w:val="0"/>
              <w:adjustRightInd w:val="0"/>
              <w:rPr>
                <w:rFonts w:ascii="Times New Roman" w:hAnsi="Times New Roman" w:cs="Arial"/>
                <w:b/>
                <w:bCs/>
                <w:lang w:eastAsia="en-US"/>
              </w:rPr>
            </w:pPr>
          </w:p>
        </w:tc>
        <w:tc>
          <w:tcPr>
            <w:tcW w:w="1417" w:type="dxa"/>
            <w:vAlign w:val="center"/>
          </w:tcPr>
          <w:p w14:paraId="44C9938D"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193" w:type="dxa"/>
            <w:gridSpan w:val="7"/>
            <w:vMerge/>
            <w:vAlign w:val="center"/>
          </w:tcPr>
          <w:p w14:paraId="042E7014" w14:textId="77777777" w:rsidR="00802AF5" w:rsidRDefault="00802AF5" w:rsidP="00737466">
            <w:pPr>
              <w:jc w:val="center"/>
            </w:pPr>
          </w:p>
        </w:tc>
      </w:tr>
      <w:tr w:rsidR="00802AF5" w14:paraId="5E7FF8B1" w14:textId="77777777" w:rsidTr="00AC4904">
        <w:tc>
          <w:tcPr>
            <w:tcW w:w="1985" w:type="dxa"/>
            <w:vMerge w:val="restart"/>
            <w:vAlign w:val="center"/>
          </w:tcPr>
          <w:p w14:paraId="6404B4FD" w14:textId="77777777" w:rsidR="00802AF5" w:rsidRPr="00737466" w:rsidRDefault="00802AF5" w:rsidP="000950EB">
            <w:pPr>
              <w:jc w:val="center"/>
            </w:pPr>
            <w:r w:rsidRPr="00737466">
              <w:rPr>
                <w:rFonts w:ascii="Times New Roman" w:hAnsi="Times New Roman" w:cs="Arial"/>
                <w:bCs/>
                <w:lang w:eastAsia="en-US"/>
              </w:rPr>
              <w:t xml:space="preserve">Мероприятие </w:t>
            </w:r>
            <w:r>
              <w:rPr>
                <w:rFonts w:ascii="Times New Roman" w:hAnsi="Times New Roman" w:cs="Arial"/>
                <w:bCs/>
                <w:lang w:eastAsia="en-US"/>
              </w:rPr>
              <w:t>4</w:t>
            </w:r>
          </w:p>
        </w:tc>
        <w:tc>
          <w:tcPr>
            <w:tcW w:w="2268" w:type="dxa"/>
            <w:vMerge w:val="restart"/>
          </w:tcPr>
          <w:p w14:paraId="23A03BD5" w14:textId="77777777" w:rsidR="00802AF5" w:rsidRPr="00737466" w:rsidRDefault="00802AF5" w:rsidP="00AC4904">
            <w:pPr>
              <w:autoSpaceDE w:val="0"/>
              <w:autoSpaceDN w:val="0"/>
              <w:adjustRightInd w:val="0"/>
              <w:ind w:firstLine="34"/>
              <w:rPr>
                <w:rFonts w:ascii="Times New Roman" w:hAnsi="Times New Roman" w:cs="Arial"/>
                <w:b/>
                <w:bCs/>
                <w:lang w:eastAsia="en-US"/>
              </w:rPr>
            </w:pPr>
            <w:r w:rsidRPr="00737466">
              <w:rPr>
                <w:rFonts w:ascii="Times New Roman" w:eastAsiaTheme="minorHAnsi" w:hAnsi="Times New Roman"/>
                <w:bCs/>
                <w:lang w:eastAsia="en-US"/>
              </w:rPr>
              <w:t>Организация и осуществление внутреннего муниципального финансового контроля.</w:t>
            </w:r>
          </w:p>
        </w:tc>
        <w:tc>
          <w:tcPr>
            <w:tcW w:w="1417" w:type="dxa"/>
            <w:vAlign w:val="center"/>
          </w:tcPr>
          <w:p w14:paraId="55241FC3"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193" w:type="dxa"/>
            <w:gridSpan w:val="7"/>
            <w:vMerge w:val="restart"/>
            <w:vAlign w:val="center"/>
          </w:tcPr>
          <w:p w14:paraId="65E35D52" w14:textId="77777777" w:rsidR="00802AF5" w:rsidRPr="00466430" w:rsidRDefault="00802AF5" w:rsidP="00737466">
            <w:pPr>
              <w:jc w:val="center"/>
              <w:rPr>
                <w:rFonts w:ascii="Times New Roman" w:hAnsi="Times New Roman"/>
              </w:rPr>
            </w:pPr>
            <w:r w:rsidRPr="00466430">
              <w:rPr>
                <w:rFonts w:ascii="Times New Roman" w:hAnsi="Times New Roman"/>
                <w:sz w:val="22"/>
                <w:szCs w:val="22"/>
              </w:rPr>
              <w:t>Не требует финансирования</w:t>
            </w:r>
          </w:p>
        </w:tc>
      </w:tr>
      <w:tr w:rsidR="00802AF5" w14:paraId="66DB29C6" w14:textId="77777777" w:rsidTr="00AC4904">
        <w:tc>
          <w:tcPr>
            <w:tcW w:w="1985" w:type="dxa"/>
            <w:vMerge/>
            <w:vAlign w:val="center"/>
          </w:tcPr>
          <w:p w14:paraId="6E747956" w14:textId="77777777" w:rsidR="00802AF5" w:rsidRPr="00737466" w:rsidRDefault="00802AF5" w:rsidP="000950EB">
            <w:pPr>
              <w:autoSpaceDE w:val="0"/>
              <w:autoSpaceDN w:val="0"/>
              <w:adjustRightInd w:val="0"/>
              <w:jc w:val="center"/>
              <w:rPr>
                <w:rFonts w:ascii="Times New Roman" w:hAnsi="Times New Roman" w:cs="Arial"/>
                <w:bCs/>
                <w:lang w:eastAsia="en-US"/>
              </w:rPr>
            </w:pPr>
          </w:p>
        </w:tc>
        <w:tc>
          <w:tcPr>
            <w:tcW w:w="2268" w:type="dxa"/>
            <w:vMerge/>
          </w:tcPr>
          <w:p w14:paraId="055FCCAF" w14:textId="77777777" w:rsidR="00802AF5" w:rsidRPr="00737466" w:rsidRDefault="00802AF5" w:rsidP="00AC4904">
            <w:pPr>
              <w:autoSpaceDE w:val="0"/>
              <w:autoSpaceDN w:val="0"/>
              <w:adjustRightInd w:val="0"/>
              <w:rPr>
                <w:rFonts w:ascii="Times New Roman" w:hAnsi="Times New Roman" w:cs="Arial"/>
                <w:b/>
                <w:bCs/>
                <w:lang w:eastAsia="en-US"/>
              </w:rPr>
            </w:pPr>
          </w:p>
        </w:tc>
        <w:tc>
          <w:tcPr>
            <w:tcW w:w="1417" w:type="dxa"/>
            <w:vAlign w:val="center"/>
          </w:tcPr>
          <w:p w14:paraId="473C138A"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193" w:type="dxa"/>
            <w:gridSpan w:val="7"/>
            <w:vMerge/>
            <w:vAlign w:val="center"/>
          </w:tcPr>
          <w:p w14:paraId="66C67749" w14:textId="77777777" w:rsidR="00802AF5" w:rsidRDefault="00802AF5" w:rsidP="00737466">
            <w:pPr>
              <w:jc w:val="center"/>
            </w:pPr>
          </w:p>
        </w:tc>
      </w:tr>
      <w:tr w:rsidR="00802AF5" w14:paraId="62752BDD" w14:textId="77777777" w:rsidTr="00AC4904">
        <w:tc>
          <w:tcPr>
            <w:tcW w:w="1985" w:type="dxa"/>
            <w:vMerge/>
            <w:vAlign w:val="center"/>
          </w:tcPr>
          <w:p w14:paraId="00DE6D3F" w14:textId="77777777" w:rsidR="00802AF5" w:rsidRPr="00737466" w:rsidRDefault="00802AF5" w:rsidP="000950EB">
            <w:pPr>
              <w:autoSpaceDE w:val="0"/>
              <w:autoSpaceDN w:val="0"/>
              <w:adjustRightInd w:val="0"/>
              <w:jc w:val="center"/>
              <w:rPr>
                <w:rFonts w:ascii="Times New Roman" w:hAnsi="Times New Roman" w:cs="Arial"/>
                <w:bCs/>
                <w:lang w:eastAsia="en-US"/>
              </w:rPr>
            </w:pPr>
          </w:p>
        </w:tc>
        <w:tc>
          <w:tcPr>
            <w:tcW w:w="2268" w:type="dxa"/>
            <w:vMerge/>
          </w:tcPr>
          <w:p w14:paraId="7011B4F8" w14:textId="77777777" w:rsidR="00802AF5" w:rsidRPr="00737466" w:rsidRDefault="00802AF5" w:rsidP="00AC4904">
            <w:pPr>
              <w:autoSpaceDE w:val="0"/>
              <w:autoSpaceDN w:val="0"/>
              <w:adjustRightInd w:val="0"/>
              <w:rPr>
                <w:rFonts w:ascii="Times New Roman" w:hAnsi="Times New Roman" w:cs="Arial"/>
                <w:b/>
                <w:bCs/>
                <w:lang w:eastAsia="en-US"/>
              </w:rPr>
            </w:pPr>
          </w:p>
        </w:tc>
        <w:tc>
          <w:tcPr>
            <w:tcW w:w="1417" w:type="dxa"/>
            <w:vAlign w:val="center"/>
          </w:tcPr>
          <w:p w14:paraId="725878F1"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193" w:type="dxa"/>
            <w:gridSpan w:val="7"/>
            <w:vMerge/>
            <w:vAlign w:val="center"/>
          </w:tcPr>
          <w:p w14:paraId="47249BAE" w14:textId="77777777" w:rsidR="00802AF5" w:rsidRDefault="00802AF5" w:rsidP="00737466">
            <w:pPr>
              <w:jc w:val="center"/>
            </w:pPr>
          </w:p>
        </w:tc>
      </w:tr>
      <w:tr w:rsidR="00802AF5" w14:paraId="238BA540" w14:textId="77777777" w:rsidTr="00AC4904">
        <w:tc>
          <w:tcPr>
            <w:tcW w:w="1985" w:type="dxa"/>
            <w:vMerge/>
            <w:vAlign w:val="center"/>
          </w:tcPr>
          <w:p w14:paraId="4420AC54" w14:textId="77777777" w:rsidR="00802AF5" w:rsidRPr="00737466" w:rsidRDefault="00802AF5" w:rsidP="000950EB">
            <w:pPr>
              <w:autoSpaceDE w:val="0"/>
              <w:autoSpaceDN w:val="0"/>
              <w:adjustRightInd w:val="0"/>
              <w:jc w:val="center"/>
              <w:rPr>
                <w:rFonts w:ascii="Times New Roman" w:hAnsi="Times New Roman" w:cs="Arial"/>
                <w:bCs/>
                <w:lang w:eastAsia="en-US"/>
              </w:rPr>
            </w:pPr>
          </w:p>
        </w:tc>
        <w:tc>
          <w:tcPr>
            <w:tcW w:w="2268" w:type="dxa"/>
            <w:vMerge/>
          </w:tcPr>
          <w:p w14:paraId="347FF3B3" w14:textId="77777777" w:rsidR="00802AF5" w:rsidRPr="00737466" w:rsidRDefault="00802AF5" w:rsidP="00AC4904">
            <w:pPr>
              <w:autoSpaceDE w:val="0"/>
              <w:autoSpaceDN w:val="0"/>
              <w:adjustRightInd w:val="0"/>
              <w:rPr>
                <w:rFonts w:ascii="Times New Roman" w:hAnsi="Times New Roman" w:cs="Arial"/>
                <w:b/>
                <w:bCs/>
                <w:lang w:eastAsia="en-US"/>
              </w:rPr>
            </w:pPr>
          </w:p>
        </w:tc>
        <w:tc>
          <w:tcPr>
            <w:tcW w:w="1417" w:type="dxa"/>
            <w:vAlign w:val="center"/>
          </w:tcPr>
          <w:p w14:paraId="2BB4E40F"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193" w:type="dxa"/>
            <w:gridSpan w:val="7"/>
            <w:vMerge/>
            <w:vAlign w:val="center"/>
          </w:tcPr>
          <w:p w14:paraId="559DD89B" w14:textId="77777777" w:rsidR="00802AF5" w:rsidRDefault="00802AF5" w:rsidP="00737466">
            <w:pPr>
              <w:jc w:val="center"/>
            </w:pPr>
          </w:p>
        </w:tc>
      </w:tr>
      <w:tr w:rsidR="00802AF5" w14:paraId="661E29D7" w14:textId="77777777" w:rsidTr="00AC4904">
        <w:tc>
          <w:tcPr>
            <w:tcW w:w="1985" w:type="dxa"/>
            <w:vMerge w:val="restart"/>
            <w:vAlign w:val="center"/>
          </w:tcPr>
          <w:p w14:paraId="3F4F5427" w14:textId="77777777" w:rsidR="00802AF5" w:rsidRPr="00737466" w:rsidRDefault="00802AF5" w:rsidP="000950EB">
            <w:pPr>
              <w:autoSpaceDE w:val="0"/>
              <w:autoSpaceDN w:val="0"/>
              <w:adjustRightInd w:val="0"/>
              <w:jc w:val="center"/>
              <w:rPr>
                <w:rFonts w:ascii="Times New Roman" w:hAnsi="Times New Roman" w:cs="Arial"/>
                <w:bCs/>
                <w:lang w:eastAsia="en-US"/>
              </w:rPr>
            </w:pPr>
            <w:r w:rsidRPr="00737466">
              <w:rPr>
                <w:rFonts w:ascii="Times New Roman" w:hAnsi="Times New Roman" w:cs="Arial"/>
                <w:bCs/>
                <w:lang w:eastAsia="en-US"/>
              </w:rPr>
              <w:t xml:space="preserve">Мероприятие </w:t>
            </w:r>
            <w:r>
              <w:rPr>
                <w:rFonts w:ascii="Times New Roman" w:hAnsi="Times New Roman" w:cs="Arial"/>
                <w:bCs/>
                <w:lang w:eastAsia="en-US"/>
              </w:rPr>
              <w:t>5</w:t>
            </w:r>
          </w:p>
        </w:tc>
        <w:tc>
          <w:tcPr>
            <w:tcW w:w="2268" w:type="dxa"/>
            <w:vMerge w:val="restart"/>
          </w:tcPr>
          <w:p w14:paraId="615C3615" w14:textId="77777777" w:rsidR="00802AF5" w:rsidRPr="00737466" w:rsidRDefault="00802AF5" w:rsidP="00AC4904">
            <w:pPr>
              <w:autoSpaceDE w:val="0"/>
              <w:autoSpaceDN w:val="0"/>
              <w:adjustRightInd w:val="0"/>
              <w:rPr>
                <w:rFonts w:ascii="Times New Roman" w:hAnsi="Times New Roman" w:cs="Arial"/>
                <w:b/>
                <w:bCs/>
                <w:lang w:eastAsia="en-US"/>
              </w:rPr>
            </w:pPr>
            <w:r w:rsidRPr="00737466">
              <w:rPr>
                <w:rFonts w:ascii="Times New Roman" w:eastAsiaTheme="minorHAnsi" w:hAnsi="Times New Roman"/>
                <w:bCs/>
                <w:lang w:eastAsia="en-US"/>
              </w:rPr>
              <w:t>Организация и осуществление контроля за соблюдением законодательства о контрактной системе в сфере закупок.</w:t>
            </w:r>
          </w:p>
        </w:tc>
        <w:tc>
          <w:tcPr>
            <w:tcW w:w="1417" w:type="dxa"/>
            <w:vAlign w:val="center"/>
          </w:tcPr>
          <w:p w14:paraId="29939C45"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всего</w:t>
            </w:r>
          </w:p>
        </w:tc>
        <w:tc>
          <w:tcPr>
            <w:tcW w:w="8193" w:type="dxa"/>
            <w:gridSpan w:val="7"/>
            <w:vMerge w:val="restart"/>
            <w:vAlign w:val="center"/>
          </w:tcPr>
          <w:p w14:paraId="1EDED856" w14:textId="77777777" w:rsidR="00802AF5" w:rsidRPr="00466430" w:rsidRDefault="00802AF5" w:rsidP="00737466">
            <w:pPr>
              <w:jc w:val="center"/>
              <w:rPr>
                <w:rFonts w:ascii="Times New Roman" w:hAnsi="Times New Roman"/>
              </w:rPr>
            </w:pPr>
            <w:r w:rsidRPr="00466430">
              <w:rPr>
                <w:rFonts w:ascii="Times New Roman" w:hAnsi="Times New Roman"/>
                <w:sz w:val="22"/>
                <w:szCs w:val="22"/>
              </w:rPr>
              <w:t>Не требует финансирования</w:t>
            </w:r>
          </w:p>
        </w:tc>
      </w:tr>
      <w:tr w:rsidR="00802AF5" w14:paraId="13A9517C" w14:textId="77777777" w:rsidTr="00AC4904">
        <w:tc>
          <w:tcPr>
            <w:tcW w:w="1985" w:type="dxa"/>
            <w:vMerge/>
          </w:tcPr>
          <w:p w14:paraId="2E380BB3" w14:textId="77777777" w:rsidR="00802AF5" w:rsidRPr="00EE6165" w:rsidRDefault="00802AF5" w:rsidP="00960F1B">
            <w:pPr>
              <w:autoSpaceDE w:val="0"/>
              <w:autoSpaceDN w:val="0"/>
              <w:adjustRightInd w:val="0"/>
              <w:rPr>
                <w:rFonts w:ascii="Times New Roman" w:hAnsi="Times New Roman" w:cs="Arial"/>
                <w:bCs/>
                <w:sz w:val="24"/>
                <w:szCs w:val="24"/>
                <w:lang w:eastAsia="en-US"/>
              </w:rPr>
            </w:pPr>
          </w:p>
        </w:tc>
        <w:tc>
          <w:tcPr>
            <w:tcW w:w="2268" w:type="dxa"/>
            <w:vMerge/>
          </w:tcPr>
          <w:p w14:paraId="3725AFC3" w14:textId="77777777" w:rsidR="00802AF5" w:rsidRPr="00EE6165" w:rsidRDefault="00802AF5" w:rsidP="00960F1B">
            <w:pPr>
              <w:autoSpaceDE w:val="0"/>
              <w:autoSpaceDN w:val="0"/>
              <w:adjustRightInd w:val="0"/>
              <w:rPr>
                <w:rFonts w:ascii="Times New Roman" w:hAnsi="Times New Roman" w:cs="Arial"/>
                <w:b/>
                <w:bCs/>
                <w:sz w:val="28"/>
                <w:szCs w:val="28"/>
                <w:lang w:eastAsia="en-US"/>
              </w:rPr>
            </w:pPr>
          </w:p>
        </w:tc>
        <w:tc>
          <w:tcPr>
            <w:tcW w:w="1417" w:type="dxa"/>
            <w:vAlign w:val="center"/>
          </w:tcPr>
          <w:p w14:paraId="3BD4AE99"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ФБ</w:t>
            </w:r>
          </w:p>
        </w:tc>
        <w:tc>
          <w:tcPr>
            <w:tcW w:w="8193" w:type="dxa"/>
            <w:gridSpan w:val="7"/>
            <w:vMerge/>
          </w:tcPr>
          <w:p w14:paraId="693AE67E" w14:textId="77777777" w:rsidR="00802AF5" w:rsidRDefault="00802AF5" w:rsidP="00960F1B"/>
        </w:tc>
      </w:tr>
      <w:tr w:rsidR="00802AF5" w14:paraId="7ACEB865" w14:textId="77777777" w:rsidTr="00AC4904">
        <w:tc>
          <w:tcPr>
            <w:tcW w:w="1985" w:type="dxa"/>
            <w:vMerge/>
          </w:tcPr>
          <w:p w14:paraId="61A7B020" w14:textId="77777777" w:rsidR="00802AF5" w:rsidRPr="00EE6165" w:rsidRDefault="00802AF5" w:rsidP="00960F1B">
            <w:pPr>
              <w:autoSpaceDE w:val="0"/>
              <w:autoSpaceDN w:val="0"/>
              <w:adjustRightInd w:val="0"/>
              <w:rPr>
                <w:rFonts w:ascii="Times New Roman" w:hAnsi="Times New Roman" w:cs="Arial"/>
                <w:bCs/>
                <w:sz w:val="24"/>
                <w:szCs w:val="24"/>
                <w:lang w:eastAsia="en-US"/>
              </w:rPr>
            </w:pPr>
          </w:p>
        </w:tc>
        <w:tc>
          <w:tcPr>
            <w:tcW w:w="2268" w:type="dxa"/>
            <w:vMerge/>
          </w:tcPr>
          <w:p w14:paraId="791CB0A9" w14:textId="77777777" w:rsidR="00802AF5" w:rsidRPr="00EE6165" w:rsidRDefault="00802AF5" w:rsidP="00960F1B">
            <w:pPr>
              <w:autoSpaceDE w:val="0"/>
              <w:autoSpaceDN w:val="0"/>
              <w:adjustRightInd w:val="0"/>
              <w:rPr>
                <w:rFonts w:ascii="Times New Roman" w:hAnsi="Times New Roman" w:cs="Arial"/>
                <w:b/>
                <w:bCs/>
                <w:sz w:val="28"/>
                <w:szCs w:val="28"/>
                <w:lang w:eastAsia="en-US"/>
              </w:rPr>
            </w:pPr>
          </w:p>
        </w:tc>
        <w:tc>
          <w:tcPr>
            <w:tcW w:w="1417" w:type="dxa"/>
            <w:vAlign w:val="center"/>
          </w:tcPr>
          <w:p w14:paraId="5CB238F5"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РБ</w:t>
            </w:r>
          </w:p>
        </w:tc>
        <w:tc>
          <w:tcPr>
            <w:tcW w:w="8193" w:type="dxa"/>
            <w:gridSpan w:val="7"/>
            <w:vMerge/>
          </w:tcPr>
          <w:p w14:paraId="3C3FE8B2" w14:textId="77777777" w:rsidR="00802AF5" w:rsidRDefault="00802AF5" w:rsidP="00960F1B"/>
        </w:tc>
      </w:tr>
      <w:tr w:rsidR="00802AF5" w14:paraId="20A0D4FA" w14:textId="77777777" w:rsidTr="00AC4904">
        <w:tc>
          <w:tcPr>
            <w:tcW w:w="1985" w:type="dxa"/>
            <w:vMerge/>
          </w:tcPr>
          <w:p w14:paraId="678502AF" w14:textId="77777777" w:rsidR="00802AF5" w:rsidRPr="00EE6165" w:rsidRDefault="00802AF5" w:rsidP="00960F1B">
            <w:pPr>
              <w:autoSpaceDE w:val="0"/>
              <w:autoSpaceDN w:val="0"/>
              <w:adjustRightInd w:val="0"/>
              <w:rPr>
                <w:rFonts w:ascii="Times New Roman" w:hAnsi="Times New Roman" w:cs="Arial"/>
                <w:bCs/>
                <w:sz w:val="24"/>
                <w:szCs w:val="24"/>
                <w:lang w:eastAsia="en-US"/>
              </w:rPr>
            </w:pPr>
          </w:p>
        </w:tc>
        <w:tc>
          <w:tcPr>
            <w:tcW w:w="2268" w:type="dxa"/>
            <w:vMerge/>
          </w:tcPr>
          <w:p w14:paraId="74C4E77C" w14:textId="77777777" w:rsidR="00802AF5" w:rsidRPr="00EE6165" w:rsidRDefault="00802AF5" w:rsidP="00960F1B">
            <w:pPr>
              <w:autoSpaceDE w:val="0"/>
              <w:autoSpaceDN w:val="0"/>
              <w:adjustRightInd w:val="0"/>
              <w:rPr>
                <w:rFonts w:ascii="Times New Roman" w:hAnsi="Times New Roman" w:cs="Arial"/>
                <w:b/>
                <w:bCs/>
                <w:sz w:val="28"/>
                <w:szCs w:val="28"/>
                <w:lang w:eastAsia="en-US"/>
              </w:rPr>
            </w:pPr>
          </w:p>
        </w:tc>
        <w:tc>
          <w:tcPr>
            <w:tcW w:w="1417" w:type="dxa"/>
            <w:vAlign w:val="center"/>
          </w:tcPr>
          <w:p w14:paraId="40F1802D" w14:textId="77777777" w:rsidR="00802AF5" w:rsidRPr="00EE6165" w:rsidRDefault="00802AF5" w:rsidP="000950EB">
            <w:pPr>
              <w:autoSpaceDE w:val="0"/>
              <w:autoSpaceDN w:val="0"/>
              <w:adjustRightInd w:val="0"/>
              <w:jc w:val="center"/>
              <w:rPr>
                <w:rFonts w:ascii="Times New Roman" w:hAnsi="Times New Roman" w:cs="Arial"/>
                <w:b/>
                <w:bCs/>
                <w:sz w:val="24"/>
                <w:szCs w:val="24"/>
                <w:lang w:eastAsia="en-US"/>
              </w:rPr>
            </w:pPr>
            <w:r w:rsidRPr="00EE6165">
              <w:rPr>
                <w:rFonts w:ascii="Times New Roman" w:hAnsi="Times New Roman" w:cs="Arial"/>
                <w:b/>
                <w:bCs/>
                <w:sz w:val="24"/>
                <w:szCs w:val="24"/>
                <w:lang w:eastAsia="en-US"/>
              </w:rPr>
              <w:t>МБ</w:t>
            </w:r>
          </w:p>
        </w:tc>
        <w:tc>
          <w:tcPr>
            <w:tcW w:w="8193" w:type="dxa"/>
            <w:gridSpan w:val="7"/>
            <w:vMerge/>
          </w:tcPr>
          <w:p w14:paraId="0BCF0934" w14:textId="77777777" w:rsidR="00802AF5" w:rsidRDefault="00802AF5" w:rsidP="00960F1B"/>
        </w:tc>
      </w:tr>
    </w:tbl>
    <w:p w14:paraId="5517406E" w14:textId="77777777" w:rsidR="009A3C44" w:rsidRDefault="009A3C44" w:rsidP="003E3B4E">
      <w:pPr>
        <w:widowControl w:val="0"/>
        <w:autoSpaceDE w:val="0"/>
        <w:autoSpaceDN w:val="0"/>
        <w:adjustRightInd w:val="0"/>
        <w:spacing w:line="240" w:lineRule="auto"/>
        <w:jc w:val="center"/>
        <w:rPr>
          <w:rFonts w:ascii="Times New Roman" w:eastAsia="Calibri" w:hAnsi="Times New Roman"/>
          <w:sz w:val="28"/>
          <w:szCs w:val="28"/>
          <w:lang w:eastAsia="en-US"/>
        </w:rPr>
        <w:sectPr w:rsidR="009A3C44" w:rsidSect="009A3C44">
          <w:pgSz w:w="16838" w:h="11906" w:orient="landscape"/>
          <w:pgMar w:top="1134" w:right="1134" w:bottom="851" w:left="1134" w:header="709" w:footer="709" w:gutter="0"/>
          <w:cols w:space="708"/>
          <w:docGrid w:linePitch="360"/>
        </w:sectPr>
      </w:pPr>
    </w:p>
    <w:p w14:paraId="780F8BFB" w14:textId="77777777" w:rsidR="003E3B4E" w:rsidRPr="003E3B4E" w:rsidRDefault="0024445F" w:rsidP="003E3B4E">
      <w:pPr>
        <w:widowControl w:val="0"/>
        <w:autoSpaceDE w:val="0"/>
        <w:autoSpaceDN w:val="0"/>
        <w:adjustRightInd w:val="0"/>
        <w:spacing w:line="240" w:lineRule="auto"/>
        <w:jc w:val="center"/>
        <w:rPr>
          <w:rFonts w:ascii="Times New Roman" w:hAnsi="Times New Roman"/>
          <w:sz w:val="28"/>
          <w:szCs w:val="28"/>
        </w:rPr>
      </w:pPr>
      <w:r>
        <w:rPr>
          <w:rFonts w:ascii="Times New Roman" w:eastAsia="Calibri" w:hAnsi="Times New Roman"/>
          <w:sz w:val="28"/>
          <w:szCs w:val="28"/>
          <w:lang w:eastAsia="en-US"/>
        </w:rPr>
        <w:lastRenderedPageBreak/>
        <w:t>5</w:t>
      </w:r>
      <w:r w:rsidR="008D77EB" w:rsidRPr="003E3B4E">
        <w:rPr>
          <w:rFonts w:ascii="Times New Roman" w:eastAsia="Calibri" w:hAnsi="Times New Roman"/>
          <w:sz w:val="28"/>
          <w:szCs w:val="28"/>
          <w:lang w:eastAsia="en-US"/>
        </w:rPr>
        <w:t xml:space="preserve">. Перечень основных мероприятий </w:t>
      </w:r>
      <w:r w:rsidR="008D77EB" w:rsidRPr="003E3B4E">
        <w:rPr>
          <w:rFonts w:ascii="Times New Roman" w:hAnsi="Times New Roman"/>
          <w:sz w:val="28"/>
          <w:szCs w:val="28"/>
        </w:rPr>
        <w:t xml:space="preserve">подпрограммы </w:t>
      </w:r>
    </w:p>
    <w:p w14:paraId="077A1C17" w14:textId="77777777" w:rsidR="00960F1B" w:rsidRPr="00CA73E8" w:rsidRDefault="00960F1B" w:rsidP="008D77EB">
      <w:pPr>
        <w:widowControl w:val="0"/>
        <w:autoSpaceDE w:val="0"/>
        <w:autoSpaceDN w:val="0"/>
        <w:adjustRightInd w:val="0"/>
        <w:spacing w:after="0" w:line="240" w:lineRule="auto"/>
        <w:jc w:val="center"/>
        <w:rPr>
          <w:rFonts w:ascii="Times New Roman" w:eastAsia="Calibri" w:hAnsi="Times New Roman"/>
          <w:sz w:val="28"/>
          <w:szCs w:val="28"/>
          <w:lang w:eastAsia="en-US"/>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3402"/>
        <w:gridCol w:w="2410"/>
        <w:gridCol w:w="2977"/>
      </w:tblGrid>
      <w:tr w:rsidR="008D77EB" w:rsidRPr="003D15B2" w14:paraId="261F902F" w14:textId="77777777" w:rsidTr="000950EB">
        <w:trPr>
          <w:trHeight w:val="570"/>
        </w:trPr>
        <w:tc>
          <w:tcPr>
            <w:tcW w:w="964" w:type="dxa"/>
            <w:vMerge w:val="restart"/>
            <w:tcBorders>
              <w:top w:val="single" w:sz="4" w:space="0" w:color="auto"/>
              <w:left w:val="single" w:sz="4" w:space="0" w:color="auto"/>
              <w:bottom w:val="single" w:sz="4" w:space="0" w:color="auto"/>
              <w:right w:val="single" w:sz="4" w:space="0" w:color="auto"/>
            </w:tcBorders>
            <w:vAlign w:val="center"/>
          </w:tcPr>
          <w:p w14:paraId="7294543A" w14:textId="77777777" w:rsidR="008D77EB" w:rsidRPr="003E3B4E" w:rsidRDefault="008D77EB" w:rsidP="003E3B4E">
            <w:pPr>
              <w:jc w:val="center"/>
              <w:rPr>
                <w:rFonts w:ascii="Times New Roman" w:hAnsi="Times New Roman"/>
                <w:b/>
                <w:sz w:val="24"/>
                <w:szCs w:val="24"/>
              </w:rPr>
            </w:pPr>
            <w:r w:rsidRPr="003E3B4E">
              <w:rPr>
                <w:rFonts w:ascii="Times New Roman" w:hAnsi="Times New Roman"/>
                <w:b/>
                <w:sz w:val="24"/>
                <w:szCs w:val="24"/>
              </w:rPr>
              <w:t>№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3F7025EA" w14:textId="77777777" w:rsidR="008D77EB" w:rsidRPr="003E3B4E" w:rsidRDefault="008D77EB" w:rsidP="003E3B4E">
            <w:pPr>
              <w:jc w:val="center"/>
              <w:rPr>
                <w:rFonts w:ascii="Times New Roman" w:hAnsi="Times New Roman"/>
                <w:b/>
                <w:sz w:val="24"/>
                <w:szCs w:val="24"/>
              </w:rPr>
            </w:pPr>
            <w:r w:rsidRPr="003E3B4E">
              <w:rPr>
                <w:rFonts w:ascii="Times New Roman" w:hAnsi="Times New Roman"/>
                <w:b/>
                <w:sz w:val="24"/>
                <w:szCs w:val="24"/>
              </w:rPr>
              <w:t>Наименование мероприятий</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4C6B4AC3" w14:textId="77777777" w:rsidR="008D77EB" w:rsidRPr="003E3B4E" w:rsidRDefault="008D77EB" w:rsidP="003E3B4E">
            <w:pPr>
              <w:jc w:val="center"/>
              <w:rPr>
                <w:rFonts w:ascii="Times New Roman" w:hAnsi="Times New Roman"/>
                <w:b/>
                <w:sz w:val="24"/>
                <w:szCs w:val="24"/>
              </w:rPr>
            </w:pPr>
            <w:r w:rsidRPr="003E3B4E">
              <w:rPr>
                <w:rFonts w:ascii="Times New Roman" w:hAnsi="Times New Roman"/>
                <w:b/>
                <w:sz w:val="24"/>
                <w:szCs w:val="24"/>
              </w:rPr>
              <w:t>Срок реализации</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4B2002FD" w14:textId="77777777" w:rsidR="008D77EB" w:rsidRPr="003E3B4E" w:rsidRDefault="008D77EB" w:rsidP="003E3B4E">
            <w:pPr>
              <w:jc w:val="center"/>
              <w:rPr>
                <w:rFonts w:ascii="Times New Roman" w:hAnsi="Times New Roman"/>
                <w:b/>
                <w:sz w:val="24"/>
                <w:szCs w:val="24"/>
              </w:rPr>
            </w:pPr>
            <w:r w:rsidRPr="003E3B4E">
              <w:rPr>
                <w:rFonts w:ascii="Times New Roman" w:hAnsi="Times New Roman"/>
                <w:b/>
                <w:sz w:val="24"/>
                <w:szCs w:val="24"/>
              </w:rPr>
              <w:t>Ожидаемые результаты</w:t>
            </w:r>
          </w:p>
        </w:tc>
      </w:tr>
      <w:tr w:rsidR="008D77EB" w:rsidRPr="003D15B2" w14:paraId="13A0AAD1" w14:textId="77777777" w:rsidTr="000950EB">
        <w:trPr>
          <w:trHeight w:val="509"/>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23EB209C" w14:textId="77777777" w:rsidR="008D77EB" w:rsidRPr="003D15B2" w:rsidRDefault="008D77EB" w:rsidP="00805CFA">
            <w:pPr>
              <w:spacing w:after="0" w:line="240" w:lineRule="auto"/>
              <w:rPr>
                <w:rFonts w:ascii="Times New Roman" w:hAnsi="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E4EC9BB" w14:textId="77777777" w:rsidR="008D77EB" w:rsidRPr="003D15B2" w:rsidRDefault="008D77EB" w:rsidP="00805CFA">
            <w:pPr>
              <w:spacing w:after="0" w:line="240" w:lineRule="auto"/>
              <w:rPr>
                <w:rFonts w:ascii="Times New Roman" w:hAnsi="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F9DC23A" w14:textId="77777777" w:rsidR="008D77EB" w:rsidRPr="003D15B2" w:rsidRDefault="008D77EB" w:rsidP="00805CFA">
            <w:pPr>
              <w:spacing w:after="0" w:line="240" w:lineRule="auto"/>
              <w:rPr>
                <w:rFonts w:ascii="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2312D38" w14:textId="77777777" w:rsidR="008D77EB" w:rsidRPr="003D15B2" w:rsidRDefault="008D77EB" w:rsidP="00805CFA">
            <w:pPr>
              <w:spacing w:after="0" w:line="240" w:lineRule="auto"/>
              <w:rPr>
                <w:rFonts w:ascii="Times New Roman" w:hAnsi="Times New Roman"/>
                <w:sz w:val="28"/>
                <w:szCs w:val="28"/>
              </w:rPr>
            </w:pPr>
          </w:p>
        </w:tc>
      </w:tr>
      <w:tr w:rsidR="008D77EB" w:rsidRPr="00162640" w14:paraId="5E43FCA4" w14:textId="77777777" w:rsidTr="000950EB">
        <w:trPr>
          <w:trHeight w:val="504"/>
        </w:trPr>
        <w:tc>
          <w:tcPr>
            <w:tcW w:w="964" w:type="dxa"/>
            <w:tcBorders>
              <w:top w:val="single" w:sz="4" w:space="0" w:color="auto"/>
              <w:left w:val="single" w:sz="4" w:space="0" w:color="auto"/>
              <w:bottom w:val="single" w:sz="4" w:space="0" w:color="auto"/>
              <w:right w:val="single" w:sz="4" w:space="0" w:color="auto"/>
            </w:tcBorders>
            <w:vAlign w:val="center"/>
          </w:tcPr>
          <w:p w14:paraId="15C5D5DE" w14:textId="77777777" w:rsidR="008D77EB" w:rsidRPr="003D15B2" w:rsidRDefault="008D77EB" w:rsidP="00805CFA">
            <w:pPr>
              <w:jc w:val="center"/>
              <w:rPr>
                <w:rFonts w:ascii="Times New Roman" w:hAnsi="Times New Roman"/>
                <w:sz w:val="28"/>
                <w:szCs w:val="28"/>
              </w:rPr>
            </w:pPr>
            <w:r>
              <w:rPr>
                <w:rFonts w:ascii="Times New Roman" w:hAnsi="Times New Roman"/>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tcPr>
          <w:p w14:paraId="61AA5321" w14:textId="77777777" w:rsidR="008D77EB" w:rsidRPr="00162640" w:rsidRDefault="008D77EB" w:rsidP="000B195E">
            <w:pPr>
              <w:spacing w:after="0" w:line="240" w:lineRule="auto"/>
              <w:jc w:val="center"/>
              <w:rPr>
                <w:rFonts w:ascii="Times New Roman" w:eastAsiaTheme="minorHAnsi" w:hAnsi="Times New Roman" w:cs="Arial"/>
                <w:b/>
                <w:sz w:val="24"/>
                <w:szCs w:val="24"/>
                <w:lang w:eastAsia="en-US"/>
              </w:rPr>
            </w:pPr>
            <w:r w:rsidRPr="00162640">
              <w:rPr>
                <w:rFonts w:ascii="Times New Roman" w:hAnsi="Times New Roman"/>
                <w:b/>
                <w:sz w:val="24"/>
                <w:szCs w:val="24"/>
              </w:rPr>
              <w:t xml:space="preserve">Подпрограмма </w:t>
            </w:r>
            <w:r w:rsidRPr="00162640">
              <w:rPr>
                <w:rFonts w:ascii="Times New Roman" w:eastAsia="Calibri" w:hAnsi="Times New Roman"/>
                <w:b/>
                <w:sz w:val="24"/>
                <w:szCs w:val="24"/>
                <w:lang w:eastAsia="en-US"/>
              </w:rPr>
              <w:t>«Повышение эффективности управления общественными финансами»</w:t>
            </w:r>
          </w:p>
        </w:tc>
      </w:tr>
      <w:tr w:rsidR="008D77EB" w:rsidRPr="00162640" w14:paraId="7503B003" w14:textId="77777777" w:rsidTr="000950EB">
        <w:trPr>
          <w:trHeight w:val="1392"/>
        </w:trPr>
        <w:tc>
          <w:tcPr>
            <w:tcW w:w="964" w:type="dxa"/>
            <w:tcBorders>
              <w:top w:val="single" w:sz="4" w:space="0" w:color="auto"/>
              <w:left w:val="single" w:sz="4" w:space="0" w:color="auto"/>
              <w:bottom w:val="single" w:sz="4" w:space="0" w:color="auto"/>
              <w:right w:val="single" w:sz="4" w:space="0" w:color="auto"/>
            </w:tcBorders>
            <w:vAlign w:val="center"/>
          </w:tcPr>
          <w:p w14:paraId="71400FBE" w14:textId="77777777" w:rsidR="008D77EB" w:rsidRDefault="008D77EB" w:rsidP="005D4384">
            <w:pPr>
              <w:jc w:val="center"/>
              <w:rPr>
                <w:rFonts w:ascii="Times New Roman" w:hAnsi="Times New Roman"/>
                <w:sz w:val="28"/>
                <w:szCs w:val="28"/>
              </w:rPr>
            </w:pPr>
            <w:r>
              <w:rPr>
                <w:rFonts w:ascii="Times New Roman" w:hAnsi="Times New Roman"/>
                <w:sz w:val="28"/>
                <w:szCs w:val="28"/>
              </w:rPr>
              <w:t>1.</w:t>
            </w:r>
            <w:r w:rsidR="005D4384">
              <w:rPr>
                <w:rFonts w:ascii="Times New Roman" w:hAnsi="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tcPr>
          <w:p w14:paraId="41A8E901" w14:textId="77777777" w:rsidR="008D77EB" w:rsidRPr="00162640" w:rsidRDefault="008D77EB" w:rsidP="00805CFA">
            <w:pPr>
              <w:spacing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Соблюдение равномерности исполнения показателей кассового плана бюджета МО «Бичурский район»</w:t>
            </w:r>
          </w:p>
        </w:tc>
        <w:tc>
          <w:tcPr>
            <w:tcW w:w="2410" w:type="dxa"/>
            <w:tcBorders>
              <w:top w:val="single" w:sz="4" w:space="0" w:color="auto"/>
              <w:left w:val="single" w:sz="4" w:space="0" w:color="auto"/>
              <w:bottom w:val="single" w:sz="4" w:space="0" w:color="auto"/>
              <w:right w:val="single" w:sz="4" w:space="0" w:color="auto"/>
            </w:tcBorders>
            <w:vAlign w:val="center"/>
          </w:tcPr>
          <w:p w14:paraId="07FFA44F" w14:textId="1FB906D6" w:rsidR="008D77EB" w:rsidRPr="00162640" w:rsidRDefault="008D77EB" w:rsidP="00802AF5">
            <w:pPr>
              <w:jc w:val="center"/>
              <w:rPr>
                <w:sz w:val="24"/>
                <w:szCs w:val="24"/>
              </w:rPr>
            </w:pPr>
            <w:r w:rsidRPr="00162640">
              <w:rPr>
                <w:rFonts w:ascii="Times New Roman" w:eastAsia="Calibri" w:hAnsi="Times New Roman"/>
                <w:sz w:val="24"/>
                <w:szCs w:val="24"/>
                <w:lang w:eastAsia="en-US"/>
              </w:rPr>
              <w:t>01.01.2015 - 31.12.202</w:t>
            </w:r>
            <w:r w:rsidR="000950EB">
              <w:rPr>
                <w:rFonts w:ascii="Times New Roman" w:eastAsia="Calibri" w:hAnsi="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14:paraId="754F0F1D" w14:textId="77777777" w:rsidR="008D77EB" w:rsidRPr="00162640" w:rsidRDefault="008D77EB" w:rsidP="000950EB">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 xml:space="preserve">Повышение качества планирования и помесячного распределения кассовых поступлений и кассовых выплат из бюджета. </w:t>
            </w:r>
          </w:p>
        </w:tc>
      </w:tr>
      <w:tr w:rsidR="008D77EB" w:rsidRPr="00162640" w14:paraId="0EF5DED5" w14:textId="77777777" w:rsidTr="000950EB">
        <w:trPr>
          <w:trHeight w:val="1128"/>
        </w:trPr>
        <w:tc>
          <w:tcPr>
            <w:tcW w:w="964" w:type="dxa"/>
            <w:tcBorders>
              <w:top w:val="single" w:sz="4" w:space="0" w:color="auto"/>
              <w:left w:val="single" w:sz="4" w:space="0" w:color="auto"/>
              <w:bottom w:val="single" w:sz="4" w:space="0" w:color="auto"/>
              <w:right w:val="single" w:sz="4" w:space="0" w:color="auto"/>
            </w:tcBorders>
            <w:vAlign w:val="center"/>
          </w:tcPr>
          <w:p w14:paraId="29845342" w14:textId="77777777" w:rsidR="008D77EB" w:rsidRDefault="008D77EB" w:rsidP="005D4384">
            <w:pPr>
              <w:jc w:val="center"/>
              <w:rPr>
                <w:rFonts w:ascii="Times New Roman" w:hAnsi="Times New Roman"/>
                <w:sz w:val="28"/>
                <w:szCs w:val="28"/>
              </w:rPr>
            </w:pPr>
            <w:r>
              <w:rPr>
                <w:rFonts w:ascii="Times New Roman" w:hAnsi="Times New Roman"/>
                <w:sz w:val="28"/>
                <w:szCs w:val="28"/>
              </w:rPr>
              <w:t>1.</w:t>
            </w:r>
            <w:r w:rsidR="005D4384">
              <w:rPr>
                <w:rFonts w:ascii="Times New Roman" w:hAnsi="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14:paraId="547AE1AB" w14:textId="77777777" w:rsidR="008D77EB" w:rsidRPr="00162640" w:rsidRDefault="008D77EB" w:rsidP="00805CFA">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Анализ причин отнесения платежей к невыясненным поступлениям.</w:t>
            </w:r>
          </w:p>
          <w:p w14:paraId="09303D08" w14:textId="77777777" w:rsidR="008D77EB" w:rsidRPr="00162640" w:rsidRDefault="008D77EB" w:rsidP="00805CFA">
            <w:pPr>
              <w:spacing w:line="240" w:lineRule="auto"/>
              <w:jc w:val="both"/>
              <w:rPr>
                <w:rFonts w:ascii="Times New Roman" w:eastAsiaTheme="minorHAnsi" w:hAnsi="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1AA22291" w14:textId="1C711FC3" w:rsidR="008D77EB" w:rsidRPr="00162640" w:rsidRDefault="008D77EB" w:rsidP="00802AF5">
            <w:pPr>
              <w:jc w:val="center"/>
              <w:rPr>
                <w:sz w:val="24"/>
                <w:szCs w:val="24"/>
              </w:rPr>
            </w:pPr>
            <w:r w:rsidRPr="00162640">
              <w:rPr>
                <w:rFonts w:ascii="Times New Roman" w:eastAsia="Calibri" w:hAnsi="Times New Roman"/>
                <w:sz w:val="24"/>
                <w:szCs w:val="24"/>
                <w:lang w:eastAsia="en-US"/>
              </w:rPr>
              <w:t>01.01.2015 - 31.12.202</w:t>
            </w:r>
            <w:r w:rsidR="000950EB">
              <w:rPr>
                <w:rFonts w:ascii="Times New Roman" w:eastAsia="Calibri" w:hAnsi="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14:paraId="5914D32A" w14:textId="77777777" w:rsidR="008D77EB" w:rsidRPr="00162640" w:rsidRDefault="008D77EB" w:rsidP="000950EB">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Снижение среднегодового уровня невыясненных поступлений в объеме налоговых и неналоговых поступлений.</w:t>
            </w:r>
          </w:p>
        </w:tc>
      </w:tr>
      <w:tr w:rsidR="008D77EB" w:rsidRPr="00162640" w14:paraId="00A0B985" w14:textId="77777777" w:rsidTr="000950EB">
        <w:trPr>
          <w:trHeight w:val="852"/>
        </w:trPr>
        <w:tc>
          <w:tcPr>
            <w:tcW w:w="964" w:type="dxa"/>
            <w:tcBorders>
              <w:top w:val="single" w:sz="4" w:space="0" w:color="auto"/>
              <w:left w:val="single" w:sz="4" w:space="0" w:color="auto"/>
              <w:bottom w:val="single" w:sz="4" w:space="0" w:color="auto"/>
              <w:right w:val="single" w:sz="4" w:space="0" w:color="auto"/>
            </w:tcBorders>
            <w:vAlign w:val="center"/>
          </w:tcPr>
          <w:p w14:paraId="09724C6D" w14:textId="77777777" w:rsidR="008D77EB" w:rsidRDefault="008D77EB" w:rsidP="005D4384">
            <w:pPr>
              <w:jc w:val="center"/>
              <w:rPr>
                <w:rFonts w:ascii="Times New Roman" w:hAnsi="Times New Roman"/>
                <w:sz w:val="28"/>
                <w:szCs w:val="28"/>
              </w:rPr>
            </w:pPr>
            <w:r>
              <w:rPr>
                <w:rFonts w:ascii="Times New Roman" w:hAnsi="Times New Roman"/>
                <w:sz w:val="28"/>
                <w:szCs w:val="28"/>
              </w:rPr>
              <w:t>1.</w:t>
            </w:r>
            <w:r w:rsidR="005D4384">
              <w:rPr>
                <w:rFonts w:ascii="Times New Roman" w:hAnsi="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tcPr>
          <w:p w14:paraId="00EAAA2C" w14:textId="77777777" w:rsidR="008D77EB" w:rsidRPr="00162640" w:rsidRDefault="008D77EB" w:rsidP="00805CFA">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sz w:val="24"/>
                <w:szCs w:val="24"/>
                <w:lang w:eastAsia="en-US"/>
              </w:rPr>
              <w:t>Обеспечение открытости и прозрачности управления общественными финансами.</w:t>
            </w:r>
          </w:p>
        </w:tc>
        <w:tc>
          <w:tcPr>
            <w:tcW w:w="2410" w:type="dxa"/>
            <w:tcBorders>
              <w:top w:val="single" w:sz="4" w:space="0" w:color="auto"/>
              <w:left w:val="single" w:sz="4" w:space="0" w:color="auto"/>
              <w:bottom w:val="single" w:sz="4" w:space="0" w:color="auto"/>
              <w:right w:val="single" w:sz="4" w:space="0" w:color="auto"/>
            </w:tcBorders>
            <w:vAlign w:val="center"/>
          </w:tcPr>
          <w:p w14:paraId="458F12C8" w14:textId="2ECED87B" w:rsidR="008D77EB" w:rsidRPr="00162640" w:rsidRDefault="008D77EB" w:rsidP="00802AF5">
            <w:pPr>
              <w:jc w:val="center"/>
              <w:rPr>
                <w:rFonts w:ascii="Times New Roman" w:eastAsia="Calibri" w:hAnsi="Times New Roman"/>
                <w:sz w:val="24"/>
                <w:szCs w:val="24"/>
                <w:lang w:eastAsia="en-US"/>
              </w:rPr>
            </w:pPr>
            <w:r w:rsidRPr="00162640">
              <w:rPr>
                <w:rFonts w:ascii="Times New Roman" w:eastAsia="Calibri" w:hAnsi="Times New Roman"/>
                <w:sz w:val="24"/>
                <w:szCs w:val="24"/>
                <w:lang w:eastAsia="en-US"/>
              </w:rPr>
              <w:t>01.01.201</w:t>
            </w:r>
            <w:r>
              <w:rPr>
                <w:rFonts w:ascii="Times New Roman" w:eastAsia="Calibri" w:hAnsi="Times New Roman"/>
                <w:sz w:val="24"/>
                <w:szCs w:val="24"/>
                <w:lang w:eastAsia="en-US"/>
              </w:rPr>
              <w:t>8</w:t>
            </w:r>
            <w:r w:rsidRPr="00162640">
              <w:rPr>
                <w:rFonts w:ascii="Times New Roman" w:eastAsia="Calibri" w:hAnsi="Times New Roman"/>
                <w:sz w:val="24"/>
                <w:szCs w:val="24"/>
                <w:lang w:eastAsia="en-US"/>
              </w:rPr>
              <w:t xml:space="preserve"> - 31.12.202</w:t>
            </w:r>
            <w:r w:rsidR="000950EB">
              <w:rPr>
                <w:rFonts w:ascii="Times New Roman" w:eastAsia="Calibri" w:hAnsi="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14:paraId="1CD0505C" w14:textId="77777777" w:rsidR="008D77EB" w:rsidRDefault="008D77EB" w:rsidP="000950EB">
            <w:pPr>
              <w:autoSpaceDE w:val="0"/>
              <w:autoSpaceDN w:val="0"/>
              <w:adjustRightInd w:val="0"/>
              <w:spacing w:after="0" w:line="240" w:lineRule="auto"/>
              <w:ind w:firstLine="34"/>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Обеспечение открытости бюджета и бюджетного процесса для общества.</w:t>
            </w:r>
          </w:p>
          <w:p w14:paraId="7EA7A638" w14:textId="77777777" w:rsidR="008D77EB" w:rsidRPr="00162640" w:rsidRDefault="008D77EB" w:rsidP="000950EB">
            <w:pPr>
              <w:autoSpaceDE w:val="0"/>
              <w:autoSpaceDN w:val="0"/>
              <w:adjustRightInd w:val="0"/>
              <w:spacing w:after="0" w:line="240" w:lineRule="auto"/>
              <w:ind w:firstLine="34"/>
              <w:jc w:val="both"/>
              <w:rPr>
                <w:rFonts w:ascii="Times New Roman" w:hAnsi="Times New Roman"/>
                <w:sz w:val="24"/>
                <w:szCs w:val="24"/>
              </w:rPr>
            </w:pPr>
          </w:p>
        </w:tc>
      </w:tr>
      <w:tr w:rsidR="008D77EB" w:rsidRPr="00162640" w14:paraId="3587BC3E" w14:textId="77777777" w:rsidTr="000950EB">
        <w:trPr>
          <w:trHeight w:val="1293"/>
        </w:trPr>
        <w:tc>
          <w:tcPr>
            <w:tcW w:w="964" w:type="dxa"/>
            <w:tcBorders>
              <w:top w:val="single" w:sz="4" w:space="0" w:color="auto"/>
              <w:left w:val="single" w:sz="4" w:space="0" w:color="auto"/>
              <w:bottom w:val="single" w:sz="4" w:space="0" w:color="auto"/>
              <w:right w:val="single" w:sz="4" w:space="0" w:color="auto"/>
            </w:tcBorders>
            <w:vAlign w:val="center"/>
          </w:tcPr>
          <w:p w14:paraId="30F9CA81" w14:textId="77777777" w:rsidR="008D77EB" w:rsidRDefault="008D77EB" w:rsidP="005D4384">
            <w:pPr>
              <w:jc w:val="center"/>
              <w:rPr>
                <w:rFonts w:ascii="Times New Roman" w:hAnsi="Times New Roman"/>
                <w:sz w:val="28"/>
                <w:szCs w:val="28"/>
              </w:rPr>
            </w:pPr>
            <w:r>
              <w:rPr>
                <w:rFonts w:ascii="Times New Roman" w:hAnsi="Times New Roman"/>
                <w:sz w:val="28"/>
                <w:szCs w:val="28"/>
              </w:rPr>
              <w:t>1.</w:t>
            </w:r>
            <w:r w:rsidR="005D4384">
              <w:rPr>
                <w:rFonts w:ascii="Times New Roman" w:hAnsi="Times New Roman"/>
                <w:sz w:val="28"/>
                <w:szCs w:val="28"/>
              </w:rPr>
              <w:t>4</w:t>
            </w:r>
          </w:p>
        </w:tc>
        <w:tc>
          <w:tcPr>
            <w:tcW w:w="3402" w:type="dxa"/>
            <w:tcBorders>
              <w:top w:val="single" w:sz="4" w:space="0" w:color="auto"/>
              <w:left w:val="single" w:sz="4" w:space="0" w:color="auto"/>
              <w:bottom w:val="single" w:sz="4" w:space="0" w:color="auto"/>
              <w:right w:val="single" w:sz="4" w:space="0" w:color="auto"/>
            </w:tcBorders>
            <w:vAlign w:val="center"/>
          </w:tcPr>
          <w:p w14:paraId="79DA90A0" w14:textId="77777777" w:rsidR="008D77EB" w:rsidRPr="00162640" w:rsidRDefault="008D77EB" w:rsidP="007D2371">
            <w:pPr>
              <w:autoSpaceDE w:val="0"/>
              <w:autoSpaceDN w:val="0"/>
              <w:adjustRightInd w:val="0"/>
              <w:spacing w:after="0" w:line="240" w:lineRule="auto"/>
              <w:ind w:firstLine="34"/>
              <w:jc w:val="center"/>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внутреннего муниципального финансового контроля.</w:t>
            </w:r>
          </w:p>
          <w:p w14:paraId="50EB46B1" w14:textId="77777777" w:rsidR="008D77EB" w:rsidRPr="00162640" w:rsidRDefault="008D77EB" w:rsidP="007D2371">
            <w:pPr>
              <w:autoSpaceDE w:val="0"/>
              <w:autoSpaceDN w:val="0"/>
              <w:adjustRightInd w:val="0"/>
              <w:spacing w:after="0" w:line="240" w:lineRule="auto"/>
              <w:ind w:firstLine="540"/>
              <w:jc w:val="center"/>
              <w:rPr>
                <w:rFonts w:ascii="Times New Roman" w:eastAsiaTheme="minorHAnsi" w:hAnsi="Times New Roman"/>
                <w:bCs/>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14:paraId="6D03E092" w14:textId="339879B2" w:rsidR="008D77EB" w:rsidRPr="00162640" w:rsidRDefault="008D77EB" w:rsidP="00802AF5">
            <w:pPr>
              <w:jc w:val="center"/>
              <w:rPr>
                <w:sz w:val="24"/>
                <w:szCs w:val="24"/>
              </w:rPr>
            </w:pPr>
            <w:r w:rsidRPr="00162640">
              <w:rPr>
                <w:rFonts w:ascii="Times New Roman" w:eastAsia="Calibri" w:hAnsi="Times New Roman"/>
                <w:sz w:val="24"/>
                <w:szCs w:val="24"/>
                <w:lang w:eastAsia="en-US"/>
              </w:rPr>
              <w:t>01.01.201</w:t>
            </w:r>
            <w:r w:rsidR="00960F1B">
              <w:rPr>
                <w:rFonts w:ascii="Times New Roman" w:eastAsia="Calibri" w:hAnsi="Times New Roman"/>
                <w:sz w:val="24"/>
                <w:szCs w:val="24"/>
                <w:lang w:eastAsia="en-US"/>
              </w:rPr>
              <w:t>7</w:t>
            </w:r>
            <w:r w:rsidRPr="00162640">
              <w:rPr>
                <w:rFonts w:ascii="Times New Roman" w:eastAsia="Calibri" w:hAnsi="Times New Roman"/>
                <w:sz w:val="24"/>
                <w:szCs w:val="24"/>
                <w:lang w:eastAsia="en-US"/>
              </w:rPr>
              <w:t xml:space="preserve"> - 31.12.202</w:t>
            </w:r>
            <w:r w:rsidR="000950EB">
              <w:rPr>
                <w:rFonts w:ascii="Times New Roman" w:eastAsia="Calibri" w:hAnsi="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14:paraId="48CB2CF0" w14:textId="77777777" w:rsidR="008D77EB" w:rsidRPr="00162640" w:rsidRDefault="008D77EB" w:rsidP="000950EB">
            <w:pPr>
              <w:autoSpaceDE w:val="0"/>
              <w:autoSpaceDN w:val="0"/>
              <w:adjustRightInd w:val="0"/>
              <w:spacing w:after="0" w:line="240" w:lineRule="auto"/>
              <w:ind w:firstLine="34"/>
              <w:jc w:val="both"/>
              <w:rPr>
                <w:rFonts w:ascii="Times New Roman" w:hAnsi="Times New Roman"/>
                <w:sz w:val="24"/>
                <w:szCs w:val="24"/>
              </w:rPr>
            </w:pPr>
            <w:r w:rsidRPr="00162640">
              <w:rPr>
                <w:rFonts w:ascii="Times New Roman" w:eastAsiaTheme="minorHAnsi" w:hAnsi="Times New Roman"/>
                <w:sz w:val="24"/>
                <w:szCs w:val="24"/>
                <w:lang w:eastAsia="en-US"/>
              </w:rPr>
              <w:t>Соблюдением бюджетного законодательства Российской Федерации и иных нормативных правовых актов, регулирующих бюджетные правоотношения.</w:t>
            </w:r>
          </w:p>
        </w:tc>
      </w:tr>
      <w:tr w:rsidR="008D77EB" w:rsidRPr="00162640" w14:paraId="23269B7C" w14:textId="77777777" w:rsidTr="000950EB">
        <w:trPr>
          <w:trHeight w:val="1954"/>
        </w:trPr>
        <w:tc>
          <w:tcPr>
            <w:tcW w:w="964" w:type="dxa"/>
            <w:tcBorders>
              <w:top w:val="single" w:sz="4" w:space="0" w:color="auto"/>
              <w:left w:val="single" w:sz="4" w:space="0" w:color="auto"/>
              <w:bottom w:val="single" w:sz="4" w:space="0" w:color="auto"/>
              <w:right w:val="single" w:sz="4" w:space="0" w:color="auto"/>
            </w:tcBorders>
            <w:vAlign w:val="center"/>
          </w:tcPr>
          <w:p w14:paraId="334D742F" w14:textId="77777777" w:rsidR="008D77EB" w:rsidRDefault="008D77EB" w:rsidP="005D4384">
            <w:pPr>
              <w:jc w:val="center"/>
              <w:rPr>
                <w:rFonts w:ascii="Times New Roman" w:hAnsi="Times New Roman"/>
                <w:sz w:val="28"/>
                <w:szCs w:val="28"/>
              </w:rPr>
            </w:pPr>
            <w:r>
              <w:rPr>
                <w:rFonts w:ascii="Times New Roman" w:hAnsi="Times New Roman"/>
                <w:sz w:val="28"/>
                <w:szCs w:val="28"/>
              </w:rPr>
              <w:t>1.</w:t>
            </w:r>
            <w:r w:rsidR="005D4384">
              <w:rPr>
                <w:rFonts w:ascii="Times New Roman" w:hAnsi="Times New Roman"/>
                <w:sz w:val="28"/>
                <w:szCs w:val="28"/>
              </w:rPr>
              <w:t>5</w:t>
            </w:r>
          </w:p>
        </w:tc>
        <w:tc>
          <w:tcPr>
            <w:tcW w:w="3402" w:type="dxa"/>
            <w:tcBorders>
              <w:top w:val="single" w:sz="4" w:space="0" w:color="auto"/>
              <w:left w:val="single" w:sz="4" w:space="0" w:color="auto"/>
              <w:bottom w:val="single" w:sz="4" w:space="0" w:color="auto"/>
              <w:right w:val="single" w:sz="4" w:space="0" w:color="auto"/>
            </w:tcBorders>
          </w:tcPr>
          <w:p w14:paraId="3D6F0ADD" w14:textId="77777777" w:rsidR="008D77EB" w:rsidRPr="00162640" w:rsidRDefault="008D77EB" w:rsidP="00805CFA">
            <w:pPr>
              <w:autoSpaceDE w:val="0"/>
              <w:autoSpaceDN w:val="0"/>
              <w:adjustRightInd w:val="0"/>
              <w:spacing w:after="0" w:line="240" w:lineRule="auto"/>
              <w:jc w:val="both"/>
              <w:rPr>
                <w:rFonts w:ascii="Times New Roman" w:eastAsiaTheme="minorHAnsi" w:hAnsi="Times New Roman"/>
                <w:bCs/>
                <w:sz w:val="24"/>
                <w:szCs w:val="24"/>
                <w:lang w:eastAsia="en-US"/>
              </w:rPr>
            </w:pPr>
            <w:r w:rsidRPr="00162640">
              <w:rPr>
                <w:rFonts w:ascii="Times New Roman" w:eastAsiaTheme="minorHAnsi" w:hAnsi="Times New Roman"/>
                <w:bCs/>
                <w:sz w:val="24"/>
                <w:szCs w:val="24"/>
                <w:lang w:eastAsia="en-US"/>
              </w:rPr>
              <w:t>Организация и осуществление контроля за соблюдением законодательства о контрактной системе в сфере закупок.</w:t>
            </w:r>
          </w:p>
        </w:tc>
        <w:tc>
          <w:tcPr>
            <w:tcW w:w="2410" w:type="dxa"/>
            <w:tcBorders>
              <w:top w:val="single" w:sz="4" w:space="0" w:color="auto"/>
              <w:left w:val="single" w:sz="4" w:space="0" w:color="auto"/>
              <w:bottom w:val="single" w:sz="4" w:space="0" w:color="auto"/>
              <w:right w:val="single" w:sz="4" w:space="0" w:color="auto"/>
            </w:tcBorders>
            <w:vAlign w:val="center"/>
          </w:tcPr>
          <w:p w14:paraId="68008751" w14:textId="2F524DB8" w:rsidR="008D77EB" w:rsidRPr="00162640" w:rsidRDefault="008D77EB" w:rsidP="00802AF5">
            <w:pPr>
              <w:jc w:val="center"/>
              <w:rPr>
                <w:sz w:val="24"/>
                <w:szCs w:val="24"/>
              </w:rPr>
            </w:pPr>
            <w:r w:rsidRPr="00162640">
              <w:rPr>
                <w:rFonts w:ascii="Times New Roman" w:eastAsia="Calibri" w:hAnsi="Times New Roman"/>
                <w:sz w:val="24"/>
                <w:szCs w:val="24"/>
                <w:lang w:eastAsia="en-US"/>
              </w:rPr>
              <w:t>01.01.2015 - 31.12.202</w:t>
            </w:r>
            <w:r w:rsidR="000950EB">
              <w:rPr>
                <w:rFonts w:ascii="Times New Roman" w:eastAsia="Calibri" w:hAnsi="Times New Roman"/>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tcPr>
          <w:p w14:paraId="77540FC1" w14:textId="77777777" w:rsidR="008D77EB" w:rsidRPr="00162640" w:rsidRDefault="008D77EB" w:rsidP="000950EB">
            <w:pPr>
              <w:autoSpaceDE w:val="0"/>
              <w:autoSpaceDN w:val="0"/>
              <w:adjustRightInd w:val="0"/>
              <w:spacing w:after="0" w:line="240" w:lineRule="auto"/>
              <w:ind w:firstLine="34"/>
              <w:jc w:val="both"/>
              <w:rPr>
                <w:rFonts w:ascii="Times New Roman" w:eastAsiaTheme="minorHAnsi" w:hAnsi="Times New Roman"/>
                <w:sz w:val="24"/>
                <w:szCs w:val="24"/>
                <w:lang w:eastAsia="en-US"/>
              </w:rPr>
            </w:pPr>
            <w:r w:rsidRPr="00162640">
              <w:rPr>
                <w:rFonts w:ascii="Times New Roman" w:eastAsiaTheme="minorHAnsi" w:hAnsi="Times New Roman"/>
                <w:sz w:val="24"/>
                <w:szCs w:val="24"/>
                <w:lang w:eastAsia="en-US"/>
              </w:rPr>
              <w:t>Обеспечение эффективности и результативности осуществления закупок, а также достижение целей закупок.</w:t>
            </w:r>
          </w:p>
          <w:p w14:paraId="6EED5D71" w14:textId="77777777" w:rsidR="008D77EB" w:rsidRPr="00162640" w:rsidRDefault="008D77EB" w:rsidP="000950EB">
            <w:pPr>
              <w:spacing w:line="240" w:lineRule="auto"/>
              <w:jc w:val="both"/>
              <w:rPr>
                <w:rFonts w:ascii="Times New Roman" w:hAnsi="Times New Roman"/>
                <w:sz w:val="24"/>
                <w:szCs w:val="24"/>
              </w:rPr>
            </w:pPr>
          </w:p>
        </w:tc>
      </w:tr>
    </w:tbl>
    <w:p w14:paraId="1B279906" w14:textId="77777777" w:rsidR="005D4384" w:rsidRDefault="00F527BA" w:rsidP="005D4384">
      <w:pPr>
        <w:widowControl w:val="0"/>
        <w:autoSpaceDE w:val="0"/>
        <w:autoSpaceDN w:val="0"/>
        <w:adjustRightInd w:val="0"/>
        <w:spacing w:after="0" w:line="240" w:lineRule="auto"/>
        <w:ind w:left="-567"/>
        <w:rPr>
          <w:rFonts w:ascii="Times New Roman" w:eastAsia="Calibri" w:hAnsi="Times New Roman"/>
          <w:b/>
          <w:i/>
          <w:sz w:val="28"/>
          <w:szCs w:val="28"/>
          <w:lang w:eastAsia="en-US"/>
        </w:rPr>
      </w:pPr>
      <w:r>
        <w:rPr>
          <w:rFonts w:ascii="Times New Roman" w:eastAsia="Calibri" w:hAnsi="Times New Roman"/>
          <w:b/>
          <w:i/>
          <w:sz w:val="28"/>
          <w:szCs w:val="28"/>
          <w:lang w:eastAsia="en-US"/>
        </w:rPr>
        <w:t xml:space="preserve">       </w:t>
      </w:r>
    </w:p>
    <w:p w14:paraId="59263EC4" w14:textId="77777777" w:rsidR="00F527BA" w:rsidRPr="00EE5A1F" w:rsidRDefault="00F527BA" w:rsidP="000950EB">
      <w:pPr>
        <w:autoSpaceDE w:val="0"/>
        <w:autoSpaceDN w:val="0"/>
        <w:adjustRightInd w:val="0"/>
        <w:spacing w:before="280" w:after="0" w:line="240" w:lineRule="auto"/>
        <w:ind w:left="-284" w:firstLine="257"/>
        <w:jc w:val="both"/>
        <w:rPr>
          <w:rFonts w:ascii="Times New Roman" w:eastAsiaTheme="minorHAnsi" w:hAnsi="Times New Roman"/>
          <w:bCs/>
          <w:sz w:val="28"/>
          <w:szCs w:val="28"/>
          <w:lang w:eastAsia="en-US"/>
        </w:rPr>
      </w:pPr>
      <w:r w:rsidRPr="00EE7D07">
        <w:rPr>
          <w:rFonts w:ascii="Times New Roman" w:eastAsiaTheme="minorHAnsi" w:hAnsi="Times New Roman"/>
          <w:b/>
          <w:bCs/>
          <w:i/>
          <w:sz w:val="28"/>
          <w:szCs w:val="28"/>
          <w:lang w:eastAsia="en-US"/>
        </w:rPr>
        <w:t xml:space="preserve">Мероприятие </w:t>
      </w:r>
      <w:r w:rsidR="005D4384">
        <w:rPr>
          <w:rFonts w:ascii="Times New Roman" w:eastAsiaTheme="minorHAnsi" w:hAnsi="Times New Roman"/>
          <w:b/>
          <w:bCs/>
          <w:i/>
          <w:sz w:val="28"/>
          <w:szCs w:val="28"/>
          <w:lang w:eastAsia="en-US"/>
        </w:rPr>
        <w:t>1</w:t>
      </w:r>
      <w:r w:rsidRPr="00EE7D07">
        <w:rPr>
          <w:rFonts w:ascii="Times New Roman" w:eastAsiaTheme="minorHAnsi" w:hAnsi="Times New Roman"/>
          <w:bCs/>
          <w:sz w:val="28"/>
          <w:szCs w:val="28"/>
          <w:lang w:eastAsia="en-US"/>
        </w:rPr>
        <w:t>.</w:t>
      </w:r>
      <w:r w:rsidRPr="00EE5A1F">
        <w:rPr>
          <w:rFonts w:ascii="Times New Roman" w:eastAsiaTheme="minorHAnsi" w:hAnsi="Times New Roman"/>
          <w:bCs/>
          <w:sz w:val="28"/>
          <w:szCs w:val="28"/>
          <w:lang w:eastAsia="en-US"/>
        </w:rPr>
        <w:t xml:space="preserve"> Соблюдение равномерности исполнения показателей кассового плана бюджета</w:t>
      </w:r>
      <w:r>
        <w:rPr>
          <w:rFonts w:ascii="Times New Roman" w:eastAsiaTheme="minorHAnsi" w:hAnsi="Times New Roman"/>
          <w:bCs/>
          <w:sz w:val="28"/>
          <w:szCs w:val="28"/>
          <w:lang w:eastAsia="en-US"/>
        </w:rPr>
        <w:t xml:space="preserve"> МО «Бичурский район»</w:t>
      </w:r>
      <w:r w:rsidRPr="00EE5A1F">
        <w:rPr>
          <w:rFonts w:ascii="Times New Roman" w:eastAsiaTheme="minorHAnsi" w:hAnsi="Times New Roman"/>
          <w:bCs/>
          <w:sz w:val="28"/>
          <w:szCs w:val="28"/>
          <w:lang w:eastAsia="en-US"/>
        </w:rPr>
        <w:t>.</w:t>
      </w:r>
    </w:p>
    <w:p w14:paraId="2B42B8E6" w14:textId="77777777" w:rsidR="00F527BA" w:rsidRPr="00EE5A1F"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Одним из инструментов повышения качества планирования и исполнения бюджета является формирование, утверждение и ведение кассового плана, предусматривающего составление главными администраторами доходов бюджета, главными администраторами источников финансирования дефицита бюджета и главными распорядителями бюджетных средств помесячного распределения прогноза кассовых поступлений и кассовых выплат из бюджета. </w:t>
      </w:r>
      <w:r w:rsidRPr="00EE5A1F">
        <w:rPr>
          <w:rFonts w:ascii="Times New Roman" w:eastAsiaTheme="minorHAnsi" w:hAnsi="Times New Roman"/>
          <w:bCs/>
          <w:sz w:val="28"/>
          <w:szCs w:val="28"/>
          <w:lang w:eastAsia="en-US"/>
        </w:rPr>
        <w:lastRenderedPageBreak/>
        <w:t>Составление и ведение кассового плана республиканского бюджета наряду со сводной бюджетной росписью, лимитами бюджетных обязательств и объемами финансирования является основой обеспечения стабильности исполнения республиканского бюджета, позволяет прогнозировать и исключить возможность возникновения кассовых разрывов при исполнении республиканского бюджета. При возникновении временных кассовых разрывов могут привлекаться бюджетные кредиты из федерального бюджета.</w:t>
      </w:r>
    </w:p>
    <w:p w14:paraId="39BC2546" w14:textId="77777777" w:rsidR="00972909"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целях обеспечения эффективной организации кассового исполнения республиканского бюджета посредством ведения кассового плана главным администраторам доходов бюджета, главным администраторам источников финансирования дефицита бюджета, главным распорядителям бюджетных средств необходимо повысить качество планирования и помесячного распределения кассовых поступлений и кассовых выплат из бюджета, усилить ответственность за соблюдение показателей кассового плана.</w:t>
      </w:r>
    </w:p>
    <w:p w14:paraId="01EEC07B" w14:textId="77777777" w:rsidR="00972909"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При этом главным распорядителям бюджетных средств следует обеспечить равномерность планирования и исполнения расходов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w:t>
      </w:r>
    </w:p>
    <w:p w14:paraId="3F5ADE30" w14:textId="77777777" w:rsidR="00F527BA" w:rsidRPr="00EE5A1F"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Качественное составление и ведение кассового плана </w:t>
      </w:r>
      <w:r w:rsidRPr="00DF1127">
        <w:rPr>
          <w:rFonts w:ascii="Times New Roman" w:eastAsiaTheme="minorHAnsi" w:hAnsi="Times New Roman"/>
          <w:bCs/>
          <w:sz w:val="28"/>
          <w:szCs w:val="28"/>
          <w:lang w:eastAsia="en-US"/>
        </w:rPr>
        <w:t>бюджета МО «Бичурский район»</w:t>
      </w:r>
      <w:r>
        <w:rPr>
          <w:rFonts w:ascii="Times New Roman" w:eastAsiaTheme="minorHAnsi" w:hAnsi="Times New Roman"/>
          <w:bCs/>
          <w:sz w:val="28"/>
          <w:szCs w:val="28"/>
          <w:lang w:eastAsia="en-US"/>
        </w:rPr>
        <w:t xml:space="preserve"> </w:t>
      </w:r>
      <w:r w:rsidRPr="00EE5A1F">
        <w:rPr>
          <w:rFonts w:ascii="Times New Roman" w:eastAsiaTheme="minorHAnsi" w:hAnsi="Times New Roman"/>
          <w:bCs/>
          <w:sz w:val="28"/>
          <w:szCs w:val="28"/>
          <w:lang w:eastAsia="en-US"/>
        </w:rPr>
        <w:t xml:space="preserve">будет способствовать повышению качества управления </w:t>
      </w:r>
      <w:r>
        <w:rPr>
          <w:rFonts w:ascii="Times New Roman" w:eastAsiaTheme="minorHAnsi" w:hAnsi="Times New Roman"/>
          <w:bCs/>
          <w:sz w:val="28"/>
          <w:szCs w:val="28"/>
          <w:lang w:eastAsia="en-US"/>
        </w:rPr>
        <w:t xml:space="preserve">муниципальными </w:t>
      </w:r>
      <w:r w:rsidRPr="00EE5A1F">
        <w:rPr>
          <w:rFonts w:ascii="Times New Roman" w:eastAsiaTheme="minorHAnsi" w:hAnsi="Times New Roman"/>
          <w:bCs/>
          <w:sz w:val="28"/>
          <w:szCs w:val="28"/>
          <w:lang w:eastAsia="en-US"/>
        </w:rPr>
        <w:t xml:space="preserve">финансами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 xml:space="preserve">, эффективности использования средств </w:t>
      </w:r>
      <w:r w:rsidRPr="00DF1127">
        <w:rPr>
          <w:rFonts w:ascii="Times New Roman" w:eastAsiaTheme="minorHAnsi" w:hAnsi="Times New Roman"/>
          <w:bCs/>
          <w:sz w:val="28"/>
          <w:szCs w:val="28"/>
          <w:lang w:eastAsia="en-US"/>
        </w:rPr>
        <w:t>бюджета МО «Бичурский район»</w:t>
      </w:r>
      <w:r w:rsidRPr="00EE5A1F">
        <w:rPr>
          <w:rFonts w:ascii="Times New Roman" w:eastAsiaTheme="minorHAnsi" w:hAnsi="Times New Roman"/>
          <w:bCs/>
          <w:sz w:val="28"/>
          <w:szCs w:val="28"/>
          <w:lang w:eastAsia="en-US"/>
        </w:rPr>
        <w:t>.</w:t>
      </w:r>
    </w:p>
    <w:p w14:paraId="1C0AB76D" w14:textId="77777777" w:rsidR="00F527BA" w:rsidRPr="00EE5A1F" w:rsidRDefault="00F527BA" w:rsidP="000950EB">
      <w:pPr>
        <w:autoSpaceDE w:val="0"/>
        <w:autoSpaceDN w:val="0"/>
        <w:adjustRightInd w:val="0"/>
        <w:spacing w:before="280" w:after="0" w:line="240" w:lineRule="auto"/>
        <w:ind w:left="-284" w:firstLine="257"/>
        <w:jc w:val="both"/>
        <w:rPr>
          <w:rFonts w:ascii="Times New Roman" w:eastAsiaTheme="minorHAnsi" w:hAnsi="Times New Roman"/>
          <w:bCs/>
          <w:sz w:val="28"/>
          <w:szCs w:val="28"/>
          <w:lang w:eastAsia="en-US"/>
        </w:rPr>
      </w:pPr>
      <w:r w:rsidRPr="00DF1127">
        <w:rPr>
          <w:rFonts w:ascii="Times New Roman" w:eastAsiaTheme="minorHAnsi" w:hAnsi="Times New Roman"/>
          <w:b/>
          <w:bCs/>
          <w:i/>
          <w:sz w:val="28"/>
          <w:szCs w:val="28"/>
          <w:lang w:eastAsia="en-US"/>
        </w:rPr>
        <w:t xml:space="preserve">Мероприятие </w:t>
      </w:r>
      <w:r w:rsidR="005D4384">
        <w:rPr>
          <w:rFonts w:ascii="Times New Roman" w:eastAsiaTheme="minorHAnsi" w:hAnsi="Times New Roman"/>
          <w:b/>
          <w:bCs/>
          <w:i/>
          <w:sz w:val="28"/>
          <w:szCs w:val="28"/>
          <w:lang w:eastAsia="en-US"/>
        </w:rPr>
        <w:t>2</w:t>
      </w:r>
      <w:r w:rsidRPr="00EE5A1F">
        <w:rPr>
          <w:rFonts w:ascii="Times New Roman" w:eastAsiaTheme="minorHAnsi" w:hAnsi="Times New Roman"/>
          <w:bCs/>
          <w:sz w:val="28"/>
          <w:szCs w:val="28"/>
          <w:lang w:eastAsia="en-US"/>
        </w:rPr>
        <w:t>. Анализ причин отнесения платежей к невыясненным поступлениям.</w:t>
      </w:r>
    </w:p>
    <w:p w14:paraId="622B8EDC" w14:textId="77777777" w:rsidR="00F527BA" w:rsidRPr="00EE5A1F" w:rsidRDefault="00F527BA" w:rsidP="000950EB">
      <w:pPr>
        <w:autoSpaceDE w:val="0"/>
        <w:autoSpaceDN w:val="0"/>
        <w:adjustRightInd w:val="0"/>
        <w:spacing w:before="280"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рамках данного мероприятия будет проводиться разъяснительная работа с администраторами доходов, в результате которой планируется снижение среднегодового уровня невыясненных поступлений в объеме налоговых и неналоговых поступлений.</w:t>
      </w:r>
    </w:p>
    <w:p w14:paraId="3C148BF4" w14:textId="77777777" w:rsidR="00F527BA" w:rsidRPr="00EE5A1F" w:rsidRDefault="00F527BA" w:rsidP="000950EB">
      <w:pPr>
        <w:autoSpaceDE w:val="0"/>
        <w:autoSpaceDN w:val="0"/>
        <w:adjustRightInd w:val="0"/>
        <w:spacing w:before="280" w:after="0" w:line="240" w:lineRule="auto"/>
        <w:ind w:left="-284" w:firstLine="257"/>
        <w:jc w:val="both"/>
        <w:rPr>
          <w:rFonts w:ascii="Times New Roman" w:eastAsiaTheme="minorHAnsi" w:hAnsi="Times New Roman"/>
          <w:bCs/>
          <w:sz w:val="28"/>
          <w:szCs w:val="28"/>
          <w:lang w:eastAsia="en-US"/>
        </w:rPr>
      </w:pPr>
      <w:r w:rsidRPr="00290375">
        <w:rPr>
          <w:rFonts w:ascii="Times New Roman" w:eastAsiaTheme="minorHAnsi" w:hAnsi="Times New Roman"/>
          <w:b/>
          <w:bCs/>
          <w:i/>
          <w:sz w:val="28"/>
          <w:szCs w:val="28"/>
          <w:lang w:eastAsia="en-US"/>
        </w:rPr>
        <w:t xml:space="preserve">Мероприятие </w:t>
      </w:r>
      <w:r w:rsidR="005D4384">
        <w:rPr>
          <w:rFonts w:ascii="Times New Roman" w:eastAsiaTheme="minorHAnsi" w:hAnsi="Times New Roman"/>
          <w:b/>
          <w:bCs/>
          <w:i/>
          <w:sz w:val="28"/>
          <w:szCs w:val="28"/>
          <w:lang w:eastAsia="en-US"/>
        </w:rPr>
        <w:t>3</w:t>
      </w:r>
      <w:r w:rsidRPr="00290375">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Обеспечение открытости и прозрачности управления общественными финансами.</w:t>
      </w:r>
    </w:p>
    <w:p w14:paraId="7B49D70B"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Одним из важнейших аспектов управления </w:t>
      </w:r>
      <w:r>
        <w:rPr>
          <w:rFonts w:ascii="Times New Roman" w:eastAsiaTheme="minorHAnsi" w:hAnsi="Times New Roman"/>
          <w:bCs/>
          <w:sz w:val="28"/>
          <w:szCs w:val="28"/>
          <w:lang w:eastAsia="en-US"/>
        </w:rPr>
        <w:t>муниципальными</w:t>
      </w:r>
      <w:r w:rsidRPr="00EE5A1F">
        <w:rPr>
          <w:rFonts w:ascii="Times New Roman" w:eastAsiaTheme="minorHAnsi" w:hAnsi="Times New Roman"/>
          <w:bCs/>
          <w:sz w:val="28"/>
          <w:szCs w:val="28"/>
          <w:lang w:eastAsia="en-US"/>
        </w:rPr>
        <w:t xml:space="preserve"> финансами является обеспечение открытости бюджета и бюджетного процесса для общества. Доступность и прозрачность ведет к пониманию основных целей, задач и ориентиров бюджетной политики. Становятся видны как результаты, так и расходы бюджета, направленные на их достижение. </w:t>
      </w:r>
    </w:p>
    <w:p w14:paraId="5ACBC52B"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Бюджетные данные считаются общедоступными, если их можно гарантированно найти и ознакомиться с их содержанием в заранее известное время, потратив заранее известные (небольшие) ресурсы. Самый простой и экономичный способ сделать документы общедоступными - разместить их в открытом доступе в сети Интернет. Использование Интернета в качестве канала раскрытия информации органами государственной власти предусмотрено </w:t>
      </w:r>
      <w:hyperlink r:id="rId15" w:history="1">
        <w:r w:rsidRPr="00EE5A1F">
          <w:rPr>
            <w:rFonts w:ascii="Times New Roman" w:eastAsiaTheme="minorHAnsi" w:hAnsi="Times New Roman"/>
            <w:bCs/>
            <w:color w:val="0000FF"/>
            <w:sz w:val="28"/>
            <w:szCs w:val="28"/>
            <w:lang w:eastAsia="en-US"/>
          </w:rPr>
          <w:t>статьей 7</w:t>
        </w:r>
      </w:hyperlink>
      <w:r w:rsidRPr="00EE5A1F">
        <w:rPr>
          <w:rFonts w:ascii="Times New Roman" w:eastAsiaTheme="minorHAnsi" w:hAnsi="Times New Roman"/>
          <w:bCs/>
          <w:sz w:val="28"/>
          <w:szCs w:val="28"/>
          <w:lang w:eastAsia="en-US"/>
        </w:rPr>
        <w:t xml:space="preserve"> Федерального закона от 9 февраля 2009 г. N 8-ФЗ "Об обеспечении доступа к </w:t>
      </w:r>
      <w:r w:rsidRPr="00EE5A1F">
        <w:rPr>
          <w:rFonts w:ascii="Times New Roman" w:eastAsiaTheme="minorHAnsi" w:hAnsi="Times New Roman"/>
          <w:bCs/>
          <w:sz w:val="28"/>
          <w:szCs w:val="28"/>
          <w:lang w:eastAsia="en-US"/>
        </w:rPr>
        <w:lastRenderedPageBreak/>
        <w:t>информации о деятельности государственных органов и органов местного самоуправления".</w:t>
      </w:r>
    </w:p>
    <w:p w14:paraId="5657EC58"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Общедоступные бюджетные данные должны давать всестороннюю картину бюджетной деятельности </w:t>
      </w:r>
      <w:r>
        <w:rPr>
          <w:rFonts w:ascii="Times New Roman" w:eastAsiaTheme="minorHAnsi" w:hAnsi="Times New Roman"/>
          <w:bCs/>
          <w:sz w:val="28"/>
          <w:szCs w:val="28"/>
          <w:lang w:eastAsia="en-US"/>
        </w:rPr>
        <w:t>муниципального</w:t>
      </w:r>
      <w:r w:rsidRPr="00EE5A1F">
        <w:rPr>
          <w:rFonts w:ascii="Times New Roman" w:eastAsiaTheme="minorHAnsi" w:hAnsi="Times New Roman"/>
          <w:bCs/>
          <w:sz w:val="28"/>
          <w:szCs w:val="28"/>
          <w:lang w:eastAsia="en-US"/>
        </w:rPr>
        <w:t xml:space="preserve"> сектора. Этот принцип предполагает размещение бюджетных данных с учетом:</w:t>
      </w:r>
    </w:p>
    <w:p w14:paraId="0612D120"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а) всех финансовых потоков, в том числе формируемых и используемых через государственные внебюджетные фонды;</w:t>
      </w:r>
    </w:p>
    <w:p w14:paraId="1AED7458"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б) всех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организаций, которые принадлежат органам </w:t>
      </w:r>
      <w:r>
        <w:rPr>
          <w:rFonts w:ascii="Times New Roman" w:eastAsiaTheme="minorHAnsi" w:hAnsi="Times New Roman"/>
          <w:bCs/>
          <w:sz w:val="28"/>
          <w:szCs w:val="28"/>
          <w:lang w:eastAsia="en-US"/>
        </w:rPr>
        <w:t>местного самоуправления</w:t>
      </w:r>
      <w:r w:rsidRPr="00EE5A1F">
        <w:rPr>
          <w:rFonts w:ascii="Times New Roman" w:eastAsiaTheme="minorHAnsi" w:hAnsi="Times New Roman"/>
          <w:bCs/>
          <w:sz w:val="28"/>
          <w:szCs w:val="28"/>
          <w:lang w:eastAsia="en-US"/>
        </w:rPr>
        <w:t xml:space="preserve"> или находятся под их контролем;</w:t>
      </w:r>
    </w:p>
    <w:p w14:paraId="229524E5"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налоговых льгот (налоговых расходов).</w:t>
      </w:r>
    </w:p>
    <w:p w14:paraId="4EB51F43"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Общедоступные бюджетные данные должны быть понятны и удобны для использования потребителям (пользователям информацией) с различным уровнем компетенции, включая законодателей, государственных и муниципальных служащих и граждан.</w:t>
      </w:r>
    </w:p>
    <w:p w14:paraId="157D1E6A" w14:textId="77777777" w:rsidR="00F527BA" w:rsidRPr="00EE5A1F"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Все граждане должны иметь возможность выносить и выражать свои суждения по вопросам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бюджетов, в индивидуальном порядке или коллективно. Это особенно важно для проекта бюджета, который следует представлять в открытом доступе до его принятия законодательной властью.</w:t>
      </w:r>
    </w:p>
    <w:p w14:paraId="7C049083" w14:textId="77777777" w:rsidR="00F527BA" w:rsidRPr="00EE5A1F" w:rsidRDefault="00F527BA" w:rsidP="000950EB">
      <w:pPr>
        <w:autoSpaceDE w:val="0"/>
        <w:autoSpaceDN w:val="0"/>
        <w:adjustRightInd w:val="0"/>
        <w:spacing w:before="280" w:after="0" w:line="240" w:lineRule="auto"/>
        <w:ind w:left="-284" w:firstLine="257"/>
        <w:jc w:val="both"/>
        <w:rPr>
          <w:rFonts w:ascii="Times New Roman" w:eastAsiaTheme="minorHAnsi" w:hAnsi="Times New Roman"/>
          <w:bCs/>
          <w:sz w:val="28"/>
          <w:szCs w:val="28"/>
          <w:lang w:eastAsia="en-US"/>
        </w:rPr>
      </w:pPr>
      <w:r w:rsidRPr="006E02B2">
        <w:rPr>
          <w:rFonts w:ascii="Times New Roman" w:eastAsiaTheme="minorHAnsi" w:hAnsi="Times New Roman"/>
          <w:b/>
          <w:bCs/>
          <w:i/>
          <w:sz w:val="28"/>
          <w:szCs w:val="28"/>
          <w:lang w:eastAsia="en-US"/>
        </w:rPr>
        <w:t xml:space="preserve">Мероприятие </w:t>
      </w:r>
      <w:r w:rsidR="005D4384">
        <w:rPr>
          <w:rFonts w:ascii="Times New Roman" w:eastAsiaTheme="minorHAnsi" w:hAnsi="Times New Roman"/>
          <w:b/>
          <w:bCs/>
          <w:i/>
          <w:sz w:val="28"/>
          <w:szCs w:val="28"/>
          <w:lang w:eastAsia="en-US"/>
        </w:rPr>
        <w:t>4</w:t>
      </w:r>
      <w:r w:rsidRPr="006E02B2">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Организация и осуществление внутреннего </w:t>
      </w:r>
      <w:r>
        <w:rPr>
          <w:rFonts w:ascii="Times New Roman" w:eastAsiaTheme="minorHAnsi" w:hAnsi="Times New Roman"/>
          <w:bCs/>
          <w:sz w:val="28"/>
          <w:szCs w:val="28"/>
          <w:lang w:eastAsia="en-US"/>
        </w:rPr>
        <w:t xml:space="preserve">муниципального </w:t>
      </w:r>
      <w:r w:rsidRPr="00EE5A1F">
        <w:rPr>
          <w:rFonts w:ascii="Times New Roman" w:eastAsiaTheme="minorHAnsi" w:hAnsi="Times New Roman"/>
          <w:bCs/>
          <w:sz w:val="28"/>
          <w:szCs w:val="28"/>
          <w:lang w:eastAsia="en-US"/>
        </w:rPr>
        <w:t>финансового контроля.</w:t>
      </w:r>
    </w:p>
    <w:p w14:paraId="5628E0C8"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2013 году на уровне Российской Федерации приняты два федеральных закона, регулирующие вопросы внутреннего </w:t>
      </w:r>
      <w:r>
        <w:rPr>
          <w:rFonts w:ascii="Times New Roman" w:eastAsiaTheme="minorHAnsi" w:hAnsi="Times New Roman"/>
          <w:bCs/>
          <w:sz w:val="28"/>
          <w:szCs w:val="28"/>
          <w:lang w:eastAsia="en-US"/>
        </w:rPr>
        <w:t>муниципального</w:t>
      </w:r>
      <w:r w:rsidRPr="00EE5A1F">
        <w:rPr>
          <w:rFonts w:ascii="Times New Roman" w:eastAsiaTheme="minorHAnsi" w:hAnsi="Times New Roman"/>
          <w:bCs/>
          <w:sz w:val="28"/>
          <w:szCs w:val="28"/>
          <w:lang w:eastAsia="en-US"/>
        </w:rPr>
        <w:t xml:space="preserve"> финансового контроля:</w:t>
      </w:r>
    </w:p>
    <w:p w14:paraId="794447C6"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от 05.04.2013 </w:t>
      </w:r>
      <w:hyperlink r:id="rId16" w:history="1">
        <w:r w:rsidRPr="00EE5A1F">
          <w:rPr>
            <w:rFonts w:ascii="Times New Roman" w:eastAsiaTheme="minorHAnsi" w:hAnsi="Times New Roman"/>
            <w:bCs/>
            <w:color w:val="0000FF"/>
            <w:sz w:val="28"/>
            <w:szCs w:val="28"/>
            <w:lang w:eastAsia="en-US"/>
          </w:rPr>
          <w:t>N 44-ФЗ</w:t>
        </w:r>
      </w:hyperlink>
      <w:r w:rsidRPr="00EE5A1F">
        <w:rPr>
          <w:rFonts w:ascii="Times New Roman" w:eastAsiaTheme="minorHAnsi" w:hAnsi="Times New Roman"/>
          <w:bCs/>
          <w:sz w:val="28"/>
          <w:szCs w:val="28"/>
          <w:lang w:eastAsia="en-US"/>
        </w:rPr>
        <w:t xml:space="preserve"> "О контрактной системе в сфере закупок товаров, работ, услуг для обеспечения государственных и муниципальных нужд";</w:t>
      </w:r>
    </w:p>
    <w:p w14:paraId="4B825F14"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от 23.07.2013 </w:t>
      </w:r>
      <w:hyperlink r:id="rId17" w:history="1">
        <w:r w:rsidRPr="00EE5A1F">
          <w:rPr>
            <w:rFonts w:ascii="Times New Roman" w:eastAsiaTheme="minorHAnsi" w:hAnsi="Times New Roman"/>
            <w:bCs/>
            <w:color w:val="0000FF"/>
            <w:sz w:val="28"/>
            <w:szCs w:val="28"/>
            <w:lang w:eastAsia="en-US"/>
          </w:rPr>
          <w:t>N 252-ФЗ</w:t>
        </w:r>
      </w:hyperlink>
      <w:r w:rsidRPr="00EE5A1F">
        <w:rPr>
          <w:rFonts w:ascii="Times New Roman" w:eastAsiaTheme="minorHAnsi" w:hAnsi="Times New Roman"/>
          <w:bCs/>
          <w:sz w:val="28"/>
          <w:szCs w:val="28"/>
          <w:lang w:eastAsia="en-US"/>
        </w:rPr>
        <w:t xml:space="preserve"> "О внесении изменений в Бюджетный кодекс Российской Федерации и отдельные законодательные акты Российской Федерации".</w:t>
      </w:r>
    </w:p>
    <w:p w14:paraId="63866EAF"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связи с этим </w:t>
      </w:r>
      <w:r>
        <w:rPr>
          <w:rFonts w:ascii="Times New Roman" w:eastAsiaTheme="minorHAnsi" w:hAnsi="Times New Roman"/>
          <w:bCs/>
          <w:sz w:val="28"/>
          <w:szCs w:val="28"/>
          <w:lang w:eastAsia="en-US"/>
        </w:rPr>
        <w:t>с</w:t>
      </w:r>
      <w:r w:rsidRPr="00EE5A1F">
        <w:rPr>
          <w:rFonts w:ascii="Times New Roman" w:eastAsiaTheme="minorHAnsi" w:hAnsi="Times New Roman"/>
          <w:bCs/>
          <w:sz w:val="28"/>
          <w:szCs w:val="28"/>
          <w:lang w:eastAsia="en-US"/>
        </w:rPr>
        <w:t xml:space="preserve"> 2013 год</w:t>
      </w:r>
      <w:r>
        <w:rPr>
          <w:rFonts w:ascii="Times New Roman" w:eastAsiaTheme="minorHAnsi" w:hAnsi="Times New Roman"/>
          <w:bCs/>
          <w:sz w:val="28"/>
          <w:szCs w:val="28"/>
          <w:lang w:eastAsia="en-US"/>
        </w:rPr>
        <w:t>а</w:t>
      </w:r>
      <w:r w:rsidRPr="00EE5A1F">
        <w:rPr>
          <w:rFonts w:ascii="Times New Roman" w:eastAsiaTheme="minorHAnsi" w:hAnsi="Times New Roman"/>
          <w:bCs/>
          <w:sz w:val="28"/>
          <w:szCs w:val="28"/>
          <w:lang w:eastAsia="en-US"/>
        </w:rPr>
        <w:t xml:space="preserve"> </w:t>
      </w:r>
      <w:r>
        <w:rPr>
          <w:rFonts w:ascii="Times New Roman" w:eastAsiaTheme="minorHAnsi" w:hAnsi="Times New Roman"/>
          <w:bCs/>
          <w:sz w:val="28"/>
          <w:szCs w:val="28"/>
          <w:lang w:eastAsia="en-US"/>
        </w:rPr>
        <w:t>МУ финансовое управление Администрации МО «Бичурский район»</w:t>
      </w:r>
      <w:r w:rsidRPr="00EE5A1F">
        <w:rPr>
          <w:rFonts w:ascii="Times New Roman" w:eastAsiaTheme="minorHAnsi" w:hAnsi="Times New Roman"/>
          <w:bCs/>
          <w:sz w:val="28"/>
          <w:szCs w:val="28"/>
          <w:lang w:eastAsia="en-US"/>
        </w:rPr>
        <w:t xml:space="preserve"> проведена определенная работа по приведению в соответствие с федеральным законодательством нормативно-правовых актов </w:t>
      </w:r>
      <w:r>
        <w:rPr>
          <w:rFonts w:ascii="Times New Roman" w:eastAsiaTheme="minorHAnsi" w:hAnsi="Times New Roman"/>
          <w:bCs/>
          <w:sz w:val="28"/>
          <w:szCs w:val="28"/>
          <w:lang w:eastAsia="en-US"/>
        </w:rPr>
        <w:t>Администрации МО «Бичурский район»</w:t>
      </w:r>
      <w:r w:rsidRPr="00EE5A1F">
        <w:rPr>
          <w:rFonts w:ascii="Times New Roman" w:eastAsiaTheme="minorHAnsi" w:hAnsi="Times New Roman"/>
          <w:bCs/>
          <w:sz w:val="28"/>
          <w:szCs w:val="28"/>
          <w:lang w:eastAsia="en-US"/>
        </w:rPr>
        <w:t xml:space="preserve">, направленных на реализацию полномочий по осуществлению внутреннего </w:t>
      </w:r>
      <w:r>
        <w:rPr>
          <w:rFonts w:ascii="Times New Roman" w:eastAsiaTheme="minorHAnsi" w:hAnsi="Times New Roman"/>
          <w:bCs/>
          <w:sz w:val="28"/>
          <w:szCs w:val="28"/>
          <w:lang w:eastAsia="en-US"/>
        </w:rPr>
        <w:t xml:space="preserve">муниципального </w:t>
      </w:r>
      <w:r w:rsidRPr="00EE5A1F">
        <w:rPr>
          <w:rFonts w:ascii="Times New Roman" w:eastAsiaTheme="minorHAnsi" w:hAnsi="Times New Roman"/>
          <w:bCs/>
          <w:sz w:val="28"/>
          <w:szCs w:val="28"/>
          <w:lang w:eastAsia="en-US"/>
        </w:rPr>
        <w:t>финансового контроля.</w:t>
      </w:r>
    </w:p>
    <w:p w14:paraId="37512969"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7D07">
        <w:rPr>
          <w:rFonts w:ascii="Times New Roman" w:eastAsiaTheme="minorHAnsi" w:hAnsi="Times New Roman"/>
          <w:bCs/>
          <w:sz w:val="28"/>
          <w:szCs w:val="28"/>
          <w:lang w:eastAsia="en-US"/>
        </w:rPr>
        <w:t>МУ финансовое управление Администрации МО «Бичурский район» как уполномоченный орган внутреннего муниципального финансового контроля МО «Бичурский район» осуществляет контроль за:</w:t>
      </w:r>
    </w:p>
    <w:p w14:paraId="3FAE61F5" w14:textId="77777777" w:rsidR="00F527BA" w:rsidRPr="00EE5A1F"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соблюдением бюджетного законодательства Российской Федерации и иных нормативных правовых актов, регулирующих бюджетные правоотношения;</w:t>
      </w:r>
    </w:p>
    <w:p w14:paraId="1FF0D26A"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полнотой и достоверностью отчетности о реализации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программ, в том числе отчетности об исполнении </w:t>
      </w:r>
      <w:r>
        <w:rPr>
          <w:rFonts w:ascii="Times New Roman" w:eastAsiaTheme="minorHAnsi" w:hAnsi="Times New Roman"/>
          <w:bCs/>
          <w:sz w:val="28"/>
          <w:szCs w:val="28"/>
          <w:lang w:eastAsia="en-US"/>
        </w:rPr>
        <w:t>муниципальных</w:t>
      </w:r>
      <w:r w:rsidRPr="00EE5A1F">
        <w:rPr>
          <w:rFonts w:ascii="Times New Roman" w:eastAsiaTheme="minorHAnsi" w:hAnsi="Times New Roman"/>
          <w:bCs/>
          <w:sz w:val="28"/>
          <w:szCs w:val="28"/>
          <w:lang w:eastAsia="en-US"/>
        </w:rPr>
        <w:t xml:space="preserve"> заданий;</w:t>
      </w:r>
    </w:p>
    <w:p w14:paraId="74C50140"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соблюдением правил нормирования в сфере закупок;</w:t>
      </w:r>
    </w:p>
    <w:p w14:paraId="44CDDECC"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lastRenderedPageBreak/>
        <w:t>-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14:paraId="28E91D57"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14:paraId="1217554B"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соответствием поставленного товара, выполненной работы (ее результата) или оказанной услуги условиям контракта;</w:t>
      </w:r>
    </w:p>
    <w:p w14:paraId="242FEB0D"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 своевременностью, полнотой и достоверностью отражения в документах учета поставленного товара, выполненной работы (ее результата) или оказанной </w:t>
      </w:r>
      <w:proofErr w:type="gramStart"/>
      <w:r w:rsidRPr="00EE5A1F">
        <w:rPr>
          <w:rFonts w:ascii="Times New Roman" w:eastAsiaTheme="minorHAnsi" w:hAnsi="Times New Roman"/>
          <w:bCs/>
          <w:sz w:val="28"/>
          <w:szCs w:val="28"/>
          <w:lang w:eastAsia="en-US"/>
        </w:rPr>
        <w:t>услуги</w:t>
      </w:r>
      <w:r w:rsidR="005F3A7A">
        <w:rPr>
          <w:rFonts w:ascii="Times New Roman" w:eastAsiaTheme="minorHAnsi" w:hAnsi="Times New Roman"/>
          <w:bCs/>
          <w:sz w:val="28"/>
          <w:szCs w:val="28"/>
          <w:lang w:eastAsia="en-US"/>
        </w:rPr>
        <w:t>( с</w:t>
      </w:r>
      <w:proofErr w:type="gramEnd"/>
      <w:r w:rsidR="005F3A7A">
        <w:rPr>
          <w:rFonts w:ascii="Times New Roman" w:eastAsiaTheme="minorHAnsi" w:hAnsi="Times New Roman"/>
          <w:bCs/>
          <w:sz w:val="28"/>
          <w:szCs w:val="28"/>
          <w:lang w:eastAsia="en-US"/>
        </w:rPr>
        <w:t xml:space="preserve"> 01.01.2020г. утратил силу)</w:t>
      </w:r>
      <w:r w:rsidRPr="00EE5A1F">
        <w:rPr>
          <w:rFonts w:ascii="Times New Roman" w:eastAsiaTheme="minorHAnsi" w:hAnsi="Times New Roman"/>
          <w:bCs/>
          <w:sz w:val="28"/>
          <w:szCs w:val="28"/>
          <w:lang w:eastAsia="en-US"/>
        </w:rPr>
        <w:t>;</w:t>
      </w:r>
    </w:p>
    <w:p w14:paraId="5D590C2A"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соответствием использования поставленного товара, выполненной работы (ее результата) или оказанной услуги целям осуществления закупки.</w:t>
      </w:r>
    </w:p>
    <w:p w14:paraId="3C349B2C" w14:textId="77777777" w:rsidR="00F527BA" w:rsidRPr="00EE5A1F" w:rsidRDefault="00F527BA" w:rsidP="000950EB">
      <w:pPr>
        <w:autoSpaceDE w:val="0"/>
        <w:autoSpaceDN w:val="0"/>
        <w:adjustRightInd w:val="0"/>
        <w:spacing w:before="280" w:after="0" w:line="240" w:lineRule="auto"/>
        <w:ind w:left="-284" w:firstLine="257"/>
        <w:jc w:val="both"/>
        <w:rPr>
          <w:rFonts w:ascii="Times New Roman" w:eastAsiaTheme="minorHAnsi" w:hAnsi="Times New Roman"/>
          <w:bCs/>
          <w:sz w:val="28"/>
          <w:szCs w:val="28"/>
          <w:lang w:eastAsia="en-US"/>
        </w:rPr>
      </w:pPr>
      <w:r w:rsidRPr="00647E5D">
        <w:rPr>
          <w:rFonts w:ascii="Times New Roman" w:eastAsiaTheme="minorHAnsi" w:hAnsi="Times New Roman"/>
          <w:b/>
          <w:bCs/>
          <w:i/>
          <w:sz w:val="28"/>
          <w:szCs w:val="28"/>
          <w:lang w:eastAsia="en-US"/>
        </w:rPr>
        <w:t xml:space="preserve">Мероприятие </w:t>
      </w:r>
      <w:r w:rsidR="005D4384">
        <w:rPr>
          <w:rFonts w:ascii="Times New Roman" w:eastAsiaTheme="minorHAnsi" w:hAnsi="Times New Roman"/>
          <w:b/>
          <w:bCs/>
          <w:i/>
          <w:sz w:val="28"/>
          <w:szCs w:val="28"/>
          <w:lang w:eastAsia="en-US"/>
        </w:rPr>
        <w:t>5</w:t>
      </w:r>
      <w:r w:rsidRPr="00647E5D">
        <w:rPr>
          <w:rFonts w:ascii="Times New Roman" w:eastAsiaTheme="minorHAnsi" w:hAnsi="Times New Roman"/>
          <w:b/>
          <w:bCs/>
          <w:i/>
          <w:sz w:val="28"/>
          <w:szCs w:val="28"/>
          <w:lang w:eastAsia="en-US"/>
        </w:rPr>
        <w:t>.</w:t>
      </w:r>
      <w:r w:rsidRPr="00EE5A1F">
        <w:rPr>
          <w:rFonts w:ascii="Times New Roman" w:eastAsiaTheme="minorHAnsi" w:hAnsi="Times New Roman"/>
          <w:bCs/>
          <w:sz w:val="28"/>
          <w:szCs w:val="28"/>
          <w:lang w:eastAsia="en-US"/>
        </w:rPr>
        <w:t xml:space="preserve"> Организация и осуществление контроля за соблюдением законодательства о контрактной системе в сфере закупок.</w:t>
      </w:r>
    </w:p>
    <w:p w14:paraId="4931C0C0" w14:textId="77777777" w:rsidR="00F527BA" w:rsidRPr="00EE5A1F" w:rsidRDefault="00F527BA" w:rsidP="000950EB">
      <w:pPr>
        <w:autoSpaceDE w:val="0"/>
        <w:autoSpaceDN w:val="0"/>
        <w:adjustRightInd w:val="0"/>
        <w:spacing w:before="280"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Федеральный </w:t>
      </w:r>
      <w:hyperlink r:id="rId18" w:history="1">
        <w:r w:rsidRPr="00EE5A1F">
          <w:rPr>
            <w:rFonts w:ascii="Times New Roman" w:eastAsiaTheme="minorHAnsi" w:hAnsi="Times New Roman"/>
            <w:bCs/>
            <w:color w:val="0000FF"/>
            <w:sz w:val="28"/>
            <w:szCs w:val="28"/>
            <w:lang w:eastAsia="en-US"/>
          </w:rPr>
          <w:t>закон</w:t>
        </w:r>
      </w:hyperlink>
      <w:r w:rsidRPr="00EE5A1F">
        <w:rPr>
          <w:rFonts w:ascii="Times New Roman" w:eastAsiaTheme="minorHAnsi" w:hAnsi="Times New Roman"/>
          <w:bCs/>
          <w:sz w:val="28"/>
          <w:szCs w:val="28"/>
          <w:lang w:eastAsia="en-US"/>
        </w:rPr>
        <w:t xml:space="preserve"> от 05.04.2013 N 44-ФЗ "О контрактной системе в сфере закупок товаров, работ, услуг для обеспечения государственных и муниципальных нужд" расширил сферы контроля, в связи с чем существенно возросли роль и значимость контроля.</w:t>
      </w:r>
    </w:p>
    <w:p w14:paraId="14BC5075"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Контроль в сфере закупок как важная часть бюджетного процесса должен обеспечивать эффективность и результативность осуществления закупок, а также достижение целей закупок.</w:t>
      </w:r>
    </w:p>
    <w:p w14:paraId="17674FA7"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В связи с вступлением в силу вышеназванного Закона приоритетом политики в сфере реализации подпрограммы является совершенствование организации и осуществления контроля в сфере закупок, а также создание надлежащих правовых и организационных условий, позволяющих эффективно контролировать закупки, в рамках полномочий </w:t>
      </w:r>
      <w:r w:rsidRPr="00EE7D07">
        <w:rPr>
          <w:rFonts w:ascii="Times New Roman" w:eastAsiaTheme="minorHAnsi" w:hAnsi="Times New Roman"/>
          <w:bCs/>
          <w:sz w:val="28"/>
          <w:szCs w:val="28"/>
          <w:lang w:eastAsia="en-US"/>
        </w:rPr>
        <w:t>МУ финансовое управление Администрации МО «Бичурский район»</w:t>
      </w:r>
      <w:r w:rsidRPr="00EE5A1F">
        <w:rPr>
          <w:rFonts w:ascii="Times New Roman" w:eastAsiaTheme="minorHAnsi" w:hAnsi="Times New Roman"/>
          <w:bCs/>
          <w:sz w:val="28"/>
          <w:szCs w:val="28"/>
          <w:lang w:eastAsia="en-US"/>
        </w:rPr>
        <w:t>.</w:t>
      </w:r>
    </w:p>
    <w:p w14:paraId="71678784"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Контроль в сфере закупок осуществляется в том числе путем проведения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w:t>
      </w:r>
      <w:r>
        <w:rPr>
          <w:rFonts w:ascii="Times New Roman" w:eastAsiaTheme="minorHAnsi" w:hAnsi="Times New Roman"/>
          <w:bCs/>
          <w:sz w:val="28"/>
          <w:szCs w:val="28"/>
          <w:lang w:eastAsia="en-US"/>
        </w:rPr>
        <w:t>МО «Бичурский район»</w:t>
      </w:r>
      <w:r w:rsidRPr="00EE5A1F">
        <w:rPr>
          <w:rFonts w:ascii="Times New Roman" w:eastAsiaTheme="minorHAnsi" w:hAnsi="Times New Roman"/>
          <w:bCs/>
          <w:sz w:val="28"/>
          <w:szCs w:val="28"/>
          <w:lang w:eastAsia="en-US"/>
        </w:rPr>
        <w:t xml:space="preserve">, в отношении специализированных организаций, выполняющих отдельные полномочия в рамках осуществления закупок для обеспечения нужд </w:t>
      </w:r>
      <w:r w:rsidRPr="00EE7D07">
        <w:rPr>
          <w:rFonts w:ascii="Times New Roman" w:eastAsiaTheme="minorHAnsi" w:hAnsi="Times New Roman"/>
          <w:bCs/>
          <w:sz w:val="28"/>
          <w:szCs w:val="28"/>
          <w:lang w:eastAsia="en-US"/>
        </w:rPr>
        <w:t>МО «Бичурский район»</w:t>
      </w:r>
      <w:r w:rsidRPr="00EE5A1F">
        <w:rPr>
          <w:rFonts w:ascii="Times New Roman" w:eastAsiaTheme="minorHAnsi" w:hAnsi="Times New Roman"/>
          <w:bCs/>
          <w:sz w:val="28"/>
          <w:szCs w:val="28"/>
          <w:lang w:eastAsia="en-US"/>
        </w:rPr>
        <w:t>.</w:t>
      </w:r>
    </w:p>
    <w:p w14:paraId="2BC6C898" w14:textId="77777777" w:rsidR="00F527BA" w:rsidRPr="00EE5A1F"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xml:space="preserve">Порядок проведения плановых контрольных мероприятий установлен в административных регламентах </w:t>
      </w:r>
      <w:r w:rsidRPr="00EE7D07">
        <w:rPr>
          <w:rFonts w:ascii="Times New Roman" w:eastAsiaTheme="minorHAnsi" w:hAnsi="Times New Roman"/>
          <w:bCs/>
          <w:sz w:val="28"/>
          <w:szCs w:val="28"/>
          <w:lang w:eastAsia="en-US"/>
        </w:rPr>
        <w:t>МУ финансовое управление Администрации МО «Бичурский район»</w:t>
      </w:r>
      <w:r>
        <w:rPr>
          <w:rFonts w:ascii="Times New Roman" w:eastAsiaTheme="minorHAnsi" w:hAnsi="Times New Roman"/>
          <w:bCs/>
          <w:sz w:val="28"/>
          <w:szCs w:val="28"/>
          <w:lang w:eastAsia="en-US"/>
        </w:rPr>
        <w:t xml:space="preserve"> </w:t>
      </w:r>
      <w:r w:rsidRPr="00EE5A1F">
        <w:rPr>
          <w:rFonts w:ascii="Times New Roman" w:eastAsiaTheme="minorHAnsi" w:hAnsi="Times New Roman"/>
          <w:bCs/>
          <w:sz w:val="28"/>
          <w:szCs w:val="28"/>
          <w:lang w:eastAsia="en-US"/>
        </w:rPr>
        <w:t>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040A2998" w14:textId="77777777" w:rsidR="00F527BA" w:rsidRPr="00EE5A1F"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 рамках данного мероприятия обеспечивается:</w:t>
      </w:r>
    </w:p>
    <w:p w14:paraId="14EA4C71" w14:textId="77777777" w:rsidR="00F527BA" w:rsidRPr="00EE5A1F"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lastRenderedPageBreak/>
        <w:t>- формирование планов проверок соблюдения законодательства о контрактной системе в сфере закупок;</w:t>
      </w:r>
    </w:p>
    <w:p w14:paraId="7B834292" w14:textId="77777777" w:rsidR="00F527BA" w:rsidRPr="00EE5A1F"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осуществление мероприятий по подготовке к проведению плановых проверок;</w:t>
      </w:r>
    </w:p>
    <w:p w14:paraId="759DCBBA" w14:textId="77777777" w:rsidR="00F527BA" w:rsidRPr="00EE5A1F"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проведение плановых проверок;</w:t>
      </w:r>
    </w:p>
    <w:p w14:paraId="419DA5F7" w14:textId="77777777" w:rsidR="00F527BA" w:rsidRPr="00EE5A1F"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оформление актов проверки;</w:t>
      </w:r>
    </w:p>
    <w:p w14:paraId="57F4D743" w14:textId="77777777" w:rsidR="00F527BA" w:rsidRPr="00EE5A1F"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выдача предписаний об устранении нарушений законодательства о контрактной системе в сфере закупок, в том числе об аннулировании определения поставщиков (подрядчиков, исполнителей), осуществление контроля за их исполнением;</w:t>
      </w:r>
    </w:p>
    <w:p w14:paraId="66F2F9B5"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возбуждение административного производства по фактам нарушений законодательства о контрактной системе в сфере закупок, установленных в ходе проведения проверок;</w:t>
      </w:r>
    </w:p>
    <w:p w14:paraId="126282D4"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рассмотрение дел об административных правонарушениях в сфере осуществления закупок.</w:t>
      </w:r>
    </w:p>
    <w:p w14:paraId="6841ABF8"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Выполнение вышеуказанного комплекса мероприятий обеспечит соблюдение требований законодательства о контрактной системе в сфере закупок в части осуществления контроля в сфере закупок и будет способствовать предупреждению нарушений в указанной сфере в будущем.</w:t>
      </w:r>
    </w:p>
    <w:p w14:paraId="3A6F48B3" w14:textId="77777777" w:rsidR="00290375"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Оценка результата работы по данному мероприятию осуществляется по следующему показателю:</w:t>
      </w:r>
    </w:p>
    <w:p w14:paraId="5A44BB51" w14:textId="1D942C86" w:rsidR="00F527BA" w:rsidRPr="00EE5A1F" w:rsidRDefault="00F527BA" w:rsidP="000950EB">
      <w:pPr>
        <w:autoSpaceDE w:val="0"/>
        <w:autoSpaceDN w:val="0"/>
        <w:adjustRightInd w:val="0"/>
        <w:spacing w:after="0" w:line="240" w:lineRule="auto"/>
        <w:ind w:left="-284" w:firstLine="257"/>
        <w:jc w:val="both"/>
        <w:rPr>
          <w:rFonts w:ascii="Times New Roman" w:eastAsiaTheme="minorHAnsi" w:hAnsi="Times New Roman"/>
          <w:bCs/>
          <w:sz w:val="28"/>
          <w:szCs w:val="28"/>
          <w:lang w:eastAsia="en-US"/>
        </w:rPr>
      </w:pPr>
      <w:r w:rsidRPr="00EE5A1F">
        <w:rPr>
          <w:rFonts w:ascii="Times New Roman" w:eastAsiaTheme="minorHAnsi" w:hAnsi="Times New Roman"/>
          <w:bCs/>
          <w:sz w:val="28"/>
          <w:szCs w:val="28"/>
          <w:lang w:eastAsia="en-US"/>
        </w:rPr>
        <w:t>- доля закупок, в которых выявлены нарушения законодательства о контрактной системе в сфере закупок, к общему количеству проверенных закупок.</w:t>
      </w:r>
    </w:p>
    <w:p w14:paraId="19D2E66C" w14:textId="77777777" w:rsidR="00F50476" w:rsidRDefault="00F50476" w:rsidP="00C70860">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4ADE8876" w14:textId="77777777" w:rsidR="00F50476" w:rsidRDefault="00F50476" w:rsidP="00C70860">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5625FECB" w14:textId="77777777" w:rsidR="00F50476" w:rsidRDefault="00F50476" w:rsidP="00C70860">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0AAC891E" w14:textId="77777777" w:rsidR="00F50476" w:rsidRDefault="00F50476" w:rsidP="00C70860">
      <w:pPr>
        <w:autoSpaceDE w:val="0"/>
        <w:autoSpaceDN w:val="0"/>
        <w:adjustRightInd w:val="0"/>
        <w:spacing w:after="0" w:line="240" w:lineRule="auto"/>
        <w:ind w:left="1080"/>
        <w:jc w:val="center"/>
        <w:rPr>
          <w:rFonts w:ascii="Times New Roman" w:eastAsiaTheme="minorHAnsi" w:hAnsi="Times New Roman" w:cs="Arial"/>
          <w:b/>
          <w:sz w:val="28"/>
          <w:szCs w:val="28"/>
          <w:lang w:eastAsia="en-US"/>
        </w:rPr>
      </w:pPr>
    </w:p>
    <w:p w14:paraId="1814EF6F" w14:textId="77777777" w:rsidR="007E799C" w:rsidRDefault="007E799C" w:rsidP="00D3466B">
      <w:pPr>
        <w:autoSpaceDE w:val="0"/>
        <w:autoSpaceDN w:val="0"/>
        <w:adjustRightInd w:val="0"/>
        <w:spacing w:after="0" w:line="240" w:lineRule="auto"/>
        <w:ind w:left="1080" w:hanging="513"/>
        <w:jc w:val="center"/>
        <w:rPr>
          <w:rFonts w:ascii="Times New Roman" w:eastAsiaTheme="minorHAnsi" w:hAnsi="Times New Roman" w:cs="Arial"/>
          <w:b/>
          <w:sz w:val="28"/>
          <w:szCs w:val="28"/>
          <w:lang w:eastAsia="en-US"/>
        </w:rPr>
      </w:pPr>
    </w:p>
    <w:p w14:paraId="76323D41" w14:textId="77777777" w:rsidR="007E799C" w:rsidRDefault="007E799C" w:rsidP="00D3466B">
      <w:pPr>
        <w:autoSpaceDE w:val="0"/>
        <w:autoSpaceDN w:val="0"/>
        <w:adjustRightInd w:val="0"/>
        <w:spacing w:after="0" w:line="240" w:lineRule="auto"/>
        <w:ind w:left="1080" w:hanging="513"/>
        <w:jc w:val="center"/>
        <w:rPr>
          <w:rFonts w:ascii="Times New Roman" w:eastAsiaTheme="minorHAnsi" w:hAnsi="Times New Roman" w:cs="Arial"/>
          <w:b/>
          <w:sz w:val="28"/>
          <w:szCs w:val="28"/>
          <w:lang w:eastAsia="en-US"/>
        </w:rPr>
      </w:pPr>
    </w:p>
    <w:p w14:paraId="0064CED8" w14:textId="77777777" w:rsidR="00EE5A1F" w:rsidRPr="00EF0B48" w:rsidRDefault="00EE5A1F" w:rsidP="000850B9">
      <w:pPr>
        <w:widowControl w:val="0"/>
        <w:autoSpaceDE w:val="0"/>
        <w:autoSpaceDN w:val="0"/>
        <w:adjustRightInd w:val="0"/>
        <w:spacing w:line="240" w:lineRule="auto"/>
        <w:jc w:val="center"/>
        <w:rPr>
          <w:rFonts w:ascii="Times New Roman" w:eastAsia="Calibri" w:hAnsi="Times New Roman"/>
          <w:sz w:val="28"/>
          <w:szCs w:val="28"/>
          <w:lang w:eastAsia="en-US"/>
        </w:rPr>
      </w:pPr>
    </w:p>
    <w:sectPr w:rsidR="00EE5A1F" w:rsidRPr="00EF0B48" w:rsidSect="000B195E">
      <w:pgSz w:w="11906" w:h="16838"/>
      <w:pgMar w:top="1134" w:right="851" w:bottom="1134" w:left="567" w:header="709" w:footer="709" w:gutter="85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40DC"/>
    <w:multiLevelType w:val="hybridMultilevel"/>
    <w:tmpl w:val="E558E69C"/>
    <w:lvl w:ilvl="0" w:tplc="0419000F">
      <w:start w:val="1"/>
      <w:numFmt w:val="decimal"/>
      <w:lvlText w:val="%1."/>
      <w:lvlJc w:val="left"/>
      <w:pPr>
        <w:ind w:left="2421" w:hanging="360"/>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1" w15:restartNumberingAfterBreak="0">
    <w:nsid w:val="07AC1296"/>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E19143A"/>
    <w:multiLevelType w:val="hybridMultilevel"/>
    <w:tmpl w:val="CEF0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F4C94"/>
    <w:multiLevelType w:val="hybridMultilevel"/>
    <w:tmpl w:val="29F2768E"/>
    <w:lvl w:ilvl="0" w:tplc="9436566E">
      <w:start w:val="1"/>
      <w:numFmt w:val="decimal"/>
      <w:lvlText w:val="%1."/>
      <w:lvlJc w:val="left"/>
      <w:pPr>
        <w:ind w:left="622" w:hanging="48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6980622"/>
    <w:multiLevelType w:val="hybridMultilevel"/>
    <w:tmpl w:val="F35CD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E671F"/>
    <w:multiLevelType w:val="hybridMultilevel"/>
    <w:tmpl w:val="30548A66"/>
    <w:lvl w:ilvl="0" w:tplc="73260A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B8677A3"/>
    <w:multiLevelType w:val="hybridMultilevel"/>
    <w:tmpl w:val="8F16A4BC"/>
    <w:lvl w:ilvl="0" w:tplc="0419000F">
      <w:start w:val="1"/>
      <w:numFmt w:val="decimal"/>
      <w:lvlText w:val="%1."/>
      <w:lvlJc w:val="left"/>
      <w:pPr>
        <w:ind w:left="502"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15:restartNumberingAfterBreak="0">
    <w:nsid w:val="2CCB1D43"/>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35326D2"/>
    <w:multiLevelType w:val="hybridMultilevel"/>
    <w:tmpl w:val="B7526F26"/>
    <w:lvl w:ilvl="0" w:tplc="40AC7734">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33660261"/>
    <w:multiLevelType w:val="multilevel"/>
    <w:tmpl w:val="0704741E"/>
    <w:lvl w:ilvl="0">
      <w:start w:val="1"/>
      <w:numFmt w:val="decimal"/>
      <w:lvlText w:val="%1."/>
      <w:lvlJc w:val="left"/>
      <w:pPr>
        <w:ind w:left="450" w:hanging="450"/>
      </w:pPr>
      <w:rPr>
        <w:rFonts w:hint="default"/>
      </w:rPr>
    </w:lvl>
    <w:lvl w:ilvl="1">
      <w:start w:val="1"/>
      <w:numFmt w:val="decimal"/>
      <w:lvlText w:val="%1.%2."/>
      <w:lvlJc w:val="left"/>
      <w:pPr>
        <w:ind w:left="1379" w:hanging="720"/>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10" w15:restartNumberingAfterBreak="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AF752C2"/>
    <w:multiLevelType w:val="hybridMultilevel"/>
    <w:tmpl w:val="9E96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1F2425"/>
    <w:multiLevelType w:val="hybridMultilevel"/>
    <w:tmpl w:val="CD8603B8"/>
    <w:lvl w:ilvl="0" w:tplc="FF26F6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0E30CEF"/>
    <w:multiLevelType w:val="hybridMultilevel"/>
    <w:tmpl w:val="B9C0B3DE"/>
    <w:lvl w:ilvl="0" w:tplc="BDD0672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0F232B7"/>
    <w:multiLevelType w:val="hybridMultilevel"/>
    <w:tmpl w:val="0FF4868E"/>
    <w:lvl w:ilvl="0" w:tplc="6B46C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1F92931"/>
    <w:multiLevelType w:val="hybridMultilevel"/>
    <w:tmpl w:val="84088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3997D4F"/>
    <w:multiLevelType w:val="hybridMultilevel"/>
    <w:tmpl w:val="0DB2ABC2"/>
    <w:lvl w:ilvl="0" w:tplc="4790B29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4470CE4"/>
    <w:multiLevelType w:val="hybridMultilevel"/>
    <w:tmpl w:val="60B0D41E"/>
    <w:lvl w:ilvl="0" w:tplc="F1CA92E8">
      <w:start w:val="1"/>
      <w:numFmt w:val="decimal"/>
      <w:lvlText w:val="%1."/>
      <w:lvlJc w:val="left"/>
      <w:pPr>
        <w:ind w:left="1244" w:hanging="360"/>
      </w:pPr>
      <w:rPr>
        <w:rFonts w:hint="default"/>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18" w15:restartNumberingAfterBreak="0">
    <w:nsid w:val="4E027A40"/>
    <w:multiLevelType w:val="hybridMultilevel"/>
    <w:tmpl w:val="7172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78286F"/>
    <w:multiLevelType w:val="hybridMultilevel"/>
    <w:tmpl w:val="9F8E7A1E"/>
    <w:lvl w:ilvl="0" w:tplc="4450FDF0">
      <w:start w:val="1"/>
      <w:numFmt w:val="decimal"/>
      <w:lvlText w:val="%1."/>
      <w:lvlJc w:val="left"/>
      <w:pPr>
        <w:ind w:left="37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15:restartNumberingAfterBreak="0">
    <w:nsid w:val="518C276C"/>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DC4687A"/>
    <w:multiLevelType w:val="hybridMultilevel"/>
    <w:tmpl w:val="1A1E7672"/>
    <w:lvl w:ilvl="0" w:tplc="B5203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136765"/>
    <w:multiLevelType w:val="hybridMultilevel"/>
    <w:tmpl w:val="2AA42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BCF3B64"/>
    <w:multiLevelType w:val="hybridMultilevel"/>
    <w:tmpl w:val="D382A36C"/>
    <w:lvl w:ilvl="0" w:tplc="EFA424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20"/>
  </w:num>
  <w:num w:numId="11">
    <w:abstractNumId w:val="2"/>
  </w:num>
  <w:num w:numId="12">
    <w:abstractNumId w:val="1"/>
  </w:num>
  <w:num w:numId="13">
    <w:abstractNumId w:val="12"/>
  </w:num>
  <w:num w:numId="14">
    <w:abstractNumId w:val="5"/>
  </w:num>
  <w:num w:numId="15">
    <w:abstractNumId w:val="22"/>
  </w:num>
  <w:num w:numId="16">
    <w:abstractNumId w:val="11"/>
  </w:num>
  <w:num w:numId="17">
    <w:abstractNumId w:val="13"/>
  </w:num>
  <w:num w:numId="18">
    <w:abstractNumId w:val="14"/>
  </w:num>
  <w:num w:numId="19">
    <w:abstractNumId w:val="24"/>
  </w:num>
  <w:num w:numId="20">
    <w:abstractNumId w:val="18"/>
  </w:num>
  <w:num w:numId="21">
    <w:abstractNumId w:val="8"/>
  </w:num>
  <w:num w:numId="22">
    <w:abstractNumId w:val="9"/>
  </w:num>
  <w:num w:numId="23">
    <w:abstractNumId w:val="17"/>
  </w:num>
  <w:num w:numId="24">
    <w:abstractNumId w:val="4"/>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CB"/>
    <w:rsid w:val="00001F3B"/>
    <w:rsid w:val="000021A1"/>
    <w:rsid w:val="00002284"/>
    <w:rsid w:val="0000299E"/>
    <w:rsid w:val="000059B7"/>
    <w:rsid w:val="000074A3"/>
    <w:rsid w:val="00007DFD"/>
    <w:rsid w:val="0001213C"/>
    <w:rsid w:val="00012578"/>
    <w:rsid w:val="000130BD"/>
    <w:rsid w:val="00014B23"/>
    <w:rsid w:val="0001519F"/>
    <w:rsid w:val="000153EE"/>
    <w:rsid w:val="00015651"/>
    <w:rsid w:val="00015A1D"/>
    <w:rsid w:val="00015BF9"/>
    <w:rsid w:val="00016E39"/>
    <w:rsid w:val="000171DA"/>
    <w:rsid w:val="000176C9"/>
    <w:rsid w:val="00017E01"/>
    <w:rsid w:val="00021902"/>
    <w:rsid w:val="000235C4"/>
    <w:rsid w:val="00024599"/>
    <w:rsid w:val="00024A21"/>
    <w:rsid w:val="00025746"/>
    <w:rsid w:val="00025787"/>
    <w:rsid w:val="00026788"/>
    <w:rsid w:val="00027112"/>
    <w:rsid w:val="00027394"/>
    <w:rsid w:val="00027884"/>
    <w:rsid w:val="00027FBC"/>
    <w:rsid w:val="00030E75"/>
    <w:rsid w:val="00033522"/>
    <w:rsid w:val="00034015"/>
    <w:rsid w:val="000345C2"/>
    <w:rsid w:val="00034822"/>
    <w:rsid w:val="00034A7D"/>
    <w:rsid w:val="00035D72"/>
    <w:rsid w:val="0003743A"/>
    <w:rsid w:val="000376D6"/>
    <w:rsid w:val="00040180"/>
    <w:rsid w:val="00040609"/>
    <w:rsid w:val="00044108"/>
    <w:rsid w:val="00044F8B"/>
    <w:rsid w:val="000451E1"/>
    <w:rsid w:val="000455F5"/>
    <w:rsid w:val="00046807"/>
    <w:rsid w:val="00046B2F"/>
    <w:rsid w:val="000471B6"/>
    <w:rsid w:val="000500C9"/>
    <w:rsid w:val="00050817"/>
    <w:rsid w:val="000511A9"/>
    <w:rsid w:val="00051CB5"/>
    <w:rsid w:val="00052ABF"/>
    <w:rsid w:val="00052C1E"/>
    <w:rsid w:val="00052CF8"/>
    <w:rsid w:val="000538E1"/>
    <w:rsid w:val="00053D88"/>
    <w:rsid w:val="00053FDE"/>
    <w:rsid w:val="00055042"/>
    <w:rsid w:val="000557EA"/>
    <w:rsid w:val="00055CA6"/>
    <w:rsid w:val="00056E4E"/>
    <w:rsid w:val="00056F83"/>
    <w:rsid w:val="000575DF"/>
    <w:rsid w:val="00057B31"/>
    <w:rsid w:val="00057BA4"/>
    <w:rsid w:val="000623FF"/>
    <w:rsid w:val="000624B7"/>
    <w:rsid w:val="00062763"/>
    <w:rsid w:val="0006280F"/>
    <w:rsid w:val="000628B4"/>
    <w:rsid w:val="00063F35"/>
    <w:rsid w:val="00064516"/>
    <w:rsid w:val="00065C0A"/>
    <w:rsid w:val="00065FDA"/>
    <w:rsid w:val="00070455"/>
    <w:rsid w:val="000705B3"/>
    <w:rsid w:val="00071146"/>
    <w:rsid w:val="0007141C"/>
    <w:rsid w:val="00074676"/>
    <w:rsid w:val="00075ABF"/>
    <w:rsid w:val="00075CE6"/>
    <w:rsid w:val="00076994"/>
    <w:rsid w:val="000778C4"/>
    <w:rsid w:val="0008020C"/>
    <w:rsid w:val="000804E2"/>
    <w:rsid w:val="00080AE0"/>
    <w:rsid w:val="00081070"/>
    <w:rsid w:val="00081AAA"/>
    <w:rsid w:val="00081C9D"/>
    <w:rsid w:val="00081D26"/>
    <w:rsid w:val="00082DC6"/>
    <w:rsid w:val="00083180"/>
    <w:rsid w:val="00084853"/>
    <w:rsid w:val="000850B9"/>
    <w:rsid w:val="00085187"/>
    <w:rsid w:val="000872B0"/>
    <w:rsid w:val="000877F4"/>
    <w:rsid w:val="0009173A"/>
    <w:rsid w:val="00091EB4"/>
    <w:rsid w:val="00092D14"/>
    <w:rsid w:val="000941F3"/>
    <w:rsid w:val="00094F43"/>
    <w:rsid w:val="000950EB"/>
    <w:rsid w:val="00095588"/>
    <w:rsid w:val="0009680B"/>
    <w:rsid w:val="00096AC3"/>
    <w:rsid w:val="000A07D2"/>
    <w:rsid w:val="000A1555"/>
    <w:rsid w:val="000A1EE0"/>
    <w:rsid w:val="000A1F44"/>
    <w:rsid w:val="000A25BD"/>
    <w:rsid w:val="000A4988"/>
    <w:rsid w:val="000A4C38"/>
    <w:rsid w:val="000A7524"/>
    <w:rsid w:val="000A79D6"/>
    <w:rsid w:val="000B05D0"/>
    <w:rsid w:val="000B195E"/>
    <w:rsid w:val="000B206C"/>
    <w:rsid w:val="000B24D6"/>
    <w:rsid w:val="000B327A"/>
    <w:rsid w:val="000B356D"/>
    <w:rsid w:val="000B3DED"/>
    <w:rsid w:val="000B59E7"/>
    <w:rsid w:val="000B699C"/>
    <w:rsid w:val="000B7E6B"/>
    <w:rsid w:val="000C1C19"/>
    <w:rsid w:val="000C2637"/>
    <w:rsid w:val="000C273D"/>
    <w:rsid w:val="000C2BB2"/>
    <w:rsid w:val="000C34BE"/>
    <w:rsid w:val="000C3ABD"/>
    <w:rsid w:val="000C3EA3"/>
    <w:rsid w:val="000C514F"/>
    <w:rsid w:val="000C5C7C"/>
    <w:rsid w:val="000C6980"/>
    <w:rsid w:val="000C79E5"/>
    <w:rsid w:val="000D1C3F"/>
    <w:rsid w:val="000D2EFC"/>
    <w:rsid w:val="000D34DA"/>
    <w:rsid w:val="000D571F"/>
    <w:rsid w:val="000D5B3D"/>
    <w:rsid w:val="000D5E48"/>
    <w:rsid w:val="000D76D3"/>
    <w:rsid w:val="000E0136"/>
    <w:rsid w:val="000E1B08"/>
    <w:rsid w:val="000E1CA8"/>
    <w:rsid w:val="000E1EC8"/>
    <w:rsid w:val="000E2CBA"/>
    <w:rsid w:val="000E4058"/>
    <w:rsid w:val="000E4F13"/>
    <w:rsid w:val="000E5251"/>
    <w:rsid w:val="000E5C56"/>
    <w:rsid w:val="000E628A"/>
    <w:rsid w:val="000E6863"/>
    <w:rsid w:val="000E76E0"/>
    <w:rsid w:val="000F080D"/>
    <w:rsid w:val="000F0B9A"/>
    <w:rsid w:val="000F1363"/>
    <w:rsid w:val="000F2644"/>
    <w:rsid w:val="000F2B28"/>
    <w:rsid w:val="000F4910"/>
    <w:rsid w:val="000F4C67"/>
    <w:rsid w:val="000F4C7C"/>
    <w:rsid w:val="000F5A40"/>
    <w:rsid w:val="000F5E79"/>
    <w:rsid w:val="000F68DF"/>
    <w:rsid w:val="000F6A44"/>
    <w:rsid w:val="000F6B0F"/>
    <w:rsid w:val="000F7450"/>
    <w:rsid w:val="000F7A2C"/>
    <w:rsid w:val="0010195A"/>
    <w:rsid w:val="00101A0F"/>
    <w:rsid w:val="00101CD5"/>
    <w:rsid w:val="00102F5B"/>
    <w:rsid w:val="00103148"/>
    <w:rsid w:val="00104346"/>
    <w:rsid w:val="0010630B"/>
    <w:rsid w:val="00106BB5"/>
    <w:rsid w:val="0011169E"/>
    <w:rsid w:val="00112799"/>
    <w:rsid w:val="00112A10"/>
    <w:rsid w:val="00112B7A"/>
    <w:rsid w:val="00113552"/>
    <w:rsid w:val="00113A06"/>
    <w:rsid w:val="00114F6E"/>
    <w:rsid w:val="0011539A"/>
    <w:rsid w:val="001155A4"/>
    <w:rsid w:val="00117BE9"/>
    <w:rsid w:val="00120737"/>
    <w:rsid w:val="001210BA"/>
    <w:rsid w:val="00122475"/>
    <w:rsid w:val="00122794"/>
    <w:rsid w:val="0012468F"/>
    <w:rsid w:val="00125025"/>
    <w:rsid w:val="00126C02"/>
    <w:rsid w:val="00127DF1"/>
    <w:rsid w:val="00131943"/>
    <w:rsid w:val="0013273D"/>
    <w:rsid w:val="00133979"/>
    <w:rsid w:val="00136A78"/>
    <w:rsid w:val="00136D63"/>
    <w:rsid w:val="00137143"/>
    <w:rsid w:val="00141FA9"/>
    <w:rsid w:val="00142736"/>
    <w:rsid w:val="001429CC"/>
    <w:rsid w:val="00144879"/>
    <w:rsid w:val="00146664"/>
    <w:rsid w:val="00146D6D"/>
    <w:rsid w:val="00147178"/>
    <w:rsid w:val="001474D0"/>
    <w:rsid w:val="00147D71"/>
    <w:rsid w:val="001525A9"/>
    <w:rsid w:val="00152A0D"/>
    <w:rsid w:val="00152AAC"/>
    <w:rsid w:val="00152D21"/>
    <w:rsid w:val="00153603"/>
    <w:rsid w:val="00153CB0"/>
    <w:rsid w:val="00154ADD"/>
    <w:rsid w:val="00157D0A"/>
    <w:rsid w:val="00157D99"/>
    <w:rsid w:val="001614F9"/>
    <w:rsid w:val="001615AD"/>
    <w:rsid w:val="0016173D"/>
    <w:rsid w:val="00161894"/>
    <w:rsid w:val="00162640"/>
    <w:rsid w:val="00162842"/>
    <w:rsid w:val="00162A77"/>
    <w:rsid w:val="00163255"/>
    <w:rsid w:val="00163EB3"/>
    <w:rsid w:val="0016501E"/>
    <w:rsid w:val="001652FA"/>
    <w:rsid w:val="00165984"/>
    <w:rsid w:val="00167775"/>
    <w:rsid w:val="00167DCE"/>
    <w:rsid w:val="00171372"/>
    <w:rsid w:val="001716E2"/>
    <w:rsid w:val="001728E5"/>
    <w:rsid w:val="00172AF7"/>
    <w:rsid w:val="00172C8F"/>
    <w:rsid w:val="00172CC5"/>
    <w:rsid w:val="001740D4"/>
    <w:rsid w:val="001754FA"/>
    <w:rsid w:val="00175CF5"/>
    <w:rsid w:val="001760F8"/>
    <w:rsid w:val="00177901"/>
    <w:rsid w:val="00182AA0"/>
    <w:rsid w:val="00182BBA"/>
    <w:rsid w:val="00182D45"/>
    <w:rsid w:val="00183767"/>
    <w:rsid w:val="00183C0D"/>
    <w:rsid w:val="00184663"/>
    <w:rsid w:val="00185564"/>
    <w:rsid w:val="0018678A"/>
    <w:rsid w:val="00186DE0"/>
    <w:rsid w:val="00186FCD"/>
    <w:rsid w:val="001876DD"/>
    <w:rsid w:val="00187D62"/>
    <w:rsid w:val="001907AF"/>
    <w:rsid w:val="00190C3E"/>
    <w:rsid w:val="0019133D"/>
    <w:rsid w:val="001916E2"/>
    <w:rsid w:val="00191C70"/>
    <w:rsid w:val="001935FE"/>
    <w:rsid w:val="00194324"/>
    <w:rsid w:val="001947D4"/>
    <w:rsid w:val="0019559B"/>
    <w:rsid w:val="001958E9"/>
    <w:rsid w:val="00196DA7"/>
    <w:rsid w:val="001A0FD8"/>
    <w:rsid w:val="001A2274"/>
    <w:rsid w:val="001A265F"/>
    <w:rsid w:val="001A2754"/>
    <w:rsid w:val="001A33EF"/>
    <w:rsid w:val="001A4B24"/>
    <w:rsid w:val="001A5DFC"/>
    <w:rsid w:val="001A6171"/>
    <w:rsid w:val="001A64F0"/>
    <w:rsid w:val="001A6E7C"/>
    <w:rsid w:val="001A7355"/>
    <w:rsid w:val="001A7844"/>
    <w:rsid w:val="001B3996"/>
    <w:rsid w:val="001B4A71"/>
    <w:rsid w:val="001B6275"/>
    <w:rsid w:val="001B63B7"/>
    <w:rsid w:val="001B6F61"/>
    <w:rsid w:val="001B71A8"/>
    <w:rsid w:val="001B7693"/>
    <w:rsid w:val="001C0437"/>
    <w:rsid w:val="001C1CFF"/>
    <w:rsid w:val="001C1E0E"/>
    <w:rsid w:val="001C2600"/>
    <w:rsid w:val="001C33A0"/>
    <w:rsid w:val="001C51E2"/>
    <w:rsid w:val="001C5841"/>
    <w:rsid w:val="001C69D6"/>
    <w:rsid w:val="001D1B95"/>
    <w:rsid w:val="001D20EF"/>
    <w:rsid w:val="001D548A"/>
    <w:rsid w:val="001D55FD"/>
    <w:rsid w:val="001D5898"/>
    <w:rsid w:val="001D5F42"/>
    <w:rsid w:val="001D639F"/>
    <w:rsid w:val="001D64DB"/>
    <w:rsid w:val="001D69BF"/>
    <w:rsid w:val="001D6B2D"/>
    <w:rsid w:val="001D6C26"/>
    <w:rsid w:val="001D7A01"/>
    <w:rsid w:val="001E0650"/>
    <w:rsid w:val="001E0D61"/>
    <w:rsid w:val="001E1174"/>
    <w:rsid w:val="001E2497"/>
    <w:rsid w:val="001E2C2C"/>
    <w:rsid w:val="001E3195"/>
    <w:rsid w:val="001E3A42"/>
    <w:rsid w:val="001E3CA5"/>
    <w:rsid w:val="001E4805"/>
    <w:rsid w:val="001E4B47"/>
    <w:rsid w:val="001E4FD6"/>
    <w:rsid w:val="001E5BAE"/>
    <w:rsid w:val="001E5E96"/>
    <w:rsid w:val="001E6115"/>
    <w:rsid w:val="001E631A"/>
    <w:rsid w:val="001E665B"/>
    <w:rsid w:val="001E668F"/>
    <w:rsid w:val="001E7EB3"/>
    <w:rsid w:val="001F069A"/>
    <w:rsid w:val="001F1204"/>
    <w:rsid w:val="001F204D"/>
    <w:rsid w:val="001F257A"/>
    <w:rsid w:val="001F2667"/>
    <w:rsid w:val="001F503B"/>
    <w:rsid w:val="0020136D"/>
    <w:rsid w:val="00201C85"/>
    <w:rsid w:val="0020260D"/>
    <w:rsid w:val="00202CB5"/>
    <w:rsid w:val="00206102"/>
    <w:rsid w:val="00206B1B"/>
    <w:rsid w:val="00207423"/>
    <w:rsid w:val="00207900"/>
    <w:rsid w:val="002101C3"/>
    <w:rsid w:val="0021097E"/>
    <w:rsid w:val="00211AD1"/>
    <w:rsid w:val="002124D1"/>
    <w:rsid w:val="002137FE"/>
    <w:rsid w:val="0021457B"/>
    <w:rsid w:val="002146BF"/>
    <w:rsid w:val="00214DEC"/>
    <w:rsid w:val="00221E4C"/>
    <w:rsid w:val="00221E63"/>
    <w:rsid w:val="0022249E"/>
    <w:rsid w:val="002230FF"/>
    <w:rsid w:val="00223248"/>
    <w:rsid w:val="002233CB"/>
    <w:rsid w:val="00225B03"/>
    <w:rsid w:val="00226166"/>
    <w:rsid w:val="00226AD4"/>
    <w:rsid w:val="00227D70"/>
    <w:rsid w:val="00230780"/>
    <w:rsid w:val="00230BA3"/>
    <w:rsid w:val="00230C7C"/>
    <w:rsid w:val="002316D5"/>
    <w:rsid w:val="002330F7"/>
    <w:rsid w:val="0023311B"/>
    <w:rsid w:val="00235DCC"/>
    <w:rsid w:val="00236235"/>
    <w:rsid w:val="0024056E"/>
    <w:rsid w:val="002424DB"/>
    <w:rsid w:val="00243D55"/>
    <w:rsid w:val="00244270"/>
    <w:rsid w:val="0024445F"/>
    <w:rsid w:val="00245E87"/>
    <w:rsid w:val="00246218"/>
    <w:rsid w:val="0024653A"/>
    <w:rsid w:val="00247DA0"/>
    <w:rsid w:val="00250DC2"/>
    <w:rsid w:val="002512FF"/>
    <w:rsid w:val="002524DE"/>
    <w:rsid w:val="0025257E"/>
    <w:rsid w:val="002549ED"/>
    <w:rsid w:val="00255A9B"/>
    <w:rsid w:val="0025614D"/>
    <w:rsid w:val="00256D3D"/>
    <w:rsid w:val="0026099D"/>
    <w:rsid w:val="00260BD1"/>
    <w:rsid w:val="00260F83"/>
    <w:rsid w:val="0026281D"/>
    <w:rsid w:val="00263114"/>
    <w:rsid w:val="0026359B"/>
    <w:rsid w:val="00263E56"/>
    <w:rsid w:val="00264297"/>
    <w:rsid w:val="00264E86"/>
    <w:rsid w:val="00265F83"/>
    <w:rsid w:val="002664E6"/>
    <w:rsid w:val="002670DF"/>
    <w:rsid w:val="00267A1C"/>
    <w:rsid w:val="00267E76"/>
    <w:rsid w:val="0027140D"/>
    <w:rsid w:val="002721AB"/>
    <w:rsid w:val="00272A9E"/>
    <w:rsid w:val="0027312C"/>
    <w:rsid w:val="002732D2"/>
    <w:rsid w:val="00273A06"/>
    <w:rsid w:val="002747AB"/>
    <w:rsid w:val="00275285"/>
    <w:rsid w:val="00275A57"/>
    <w:rsid w:val="00277532"/>
    <w:rsid w:val="002779B8"/>
    <w:rsid w:val="00280837"/>
    <w:rsid w:val="00280EC2"/>
    <w:rsid w:val="00281157"/>
    <w:rsid w:val="002812F6"/>
    <w:rsid w:val="002830BE"/>
    <w:rsid w:val="00283644"/>
    <w:rsid w:val="00283C1E"/>
    <w:rsid w:val="0028489C"/>
    <w:rsid w:val="00285817"/>
    <w:rsid w:val="00285CBD"/>
    <w:rsid w:val="002865BB"/>
    <w:rsid w:val="00286ADD"/>
    <w:rsid w:val="00287809"/>
    <w:rsid w:val="00287A7A"/>
    <w:rsid w:val="00290375"/>
    <w:rsid w:val="00291A9C"/>
    <w:rsid w:val="00291CE9"/>
    <w:rsid w:val="002938F4"/>
    <w:rsid w:val="00293B6A"/>
    <w:rsid w:val="00293F00"/>
    <w:rsid w:val="00295A53"/>
    <w:rsid w:val="00296EE8"/>
    <w:rsid w:val="00297D87"/>
    <w:rsid w:val="002A0401"/>
    <w:rsid w:val="002A0838"/>
    <w:rsid w:val="002A16F1"/>
    <w:rsid w:val="002A1A11"/>
    <w:rsid w:val="002A3659"/>
    <w:rsid w:val="002A3DBE"/>
    <w:rsid w:val="002A48E1"/>
    <w:rsid w:val="002A6BAB"/>
    <w:rsid w:val="002B05BE"/>
    <w:rsid w:val="002B1BED"/>
    <w:rsid w:val="002B1CA7"/>
    <w:rsid w:val="002B1CC5"/>
    <w:rsid w:val="002B44F2"/>
    <w:rsid w:val="002B48C4"/>
    <w:rsid w:val="002B6000"/>
    <w:rsid w:val="002B6CA1"/>
    <w:rsid w:val="002B70A9"/>
    <w:rsid w:val="002C1042"/>
    <w:rsid w:val="002C10CA"/>
    <w:rsid w:val="002C1D8D"/>
    <w:rsid w:val="002C21B3"/>
    <w:rsid w:val="002C22AD"/>
    <w:rsid w:val="002C2384"/>
    <w:rsid w:val="002C3081"/>
    <w:rsid w:val="002C5195"/>
    <w:rsid w:val="002C5F1E"/>
    <w:rsid w:val="002C62A4"/>
    <w:rsid w:val="002C6445"/>
    <w:rsid w:val="002C75BB"/>
    <w:rsid w:val="002D1332"/>
    <w:rsid w:val="002D1FB8"/>
    <w:rsid w:val="002D2395"/>
    <w:rsid w:val="002D2ACC"/>
    <w:rsid w:val="002D3254"/>
    <w:rsid w:val="002D3A2B"/>
    <w:rsid w:val="002D408A"/>
    <w:rsid w:val="002D4849"/>
    <w:rsid w:val="002D4CEA"/>
    <w:rsid w:val="002D5D15"/>
    <w:rsid w:val="002D6577"/>
    <w:rsid w:val="002D69A4"/>
    <w:rsid w:val="002D6FB7"/>
    <w:rsid w:val="002D70A2"/>
    <w:rsid w:val="002D7851"/>
    <w:rsid w:val="002D7D98"/>
    <w:rsid w:val="002D7DFC"/>
    <w:rsid w:val="002E1174"/>
    <w:rsid w:val="002E1362"/>
    <w:rsid w:val="002E1755"/>
    <w:rsid w:val="002E1963"/>
    <w:rsid w:val="002E1CC0"/>
    <w:rsid w:val="002E2660"/>
    <w:rsid w:val="002E36C1"/>
    <w:rsid w:val="002E59B9"/>
    <w:rsid w:val="002E6BBA"/>
    <w:rsid w:val="002E6BFA"/>
    <w:rsid w:val="002E6FA1"/>
    <w:rsid w:val="002E78AB"/>
    <w:rsid w:val="002E7ABC"/>
    <w:rsid w:val="002F0E17"/>
    <w:rsid w:val="002F1D22"/>
    <w:rsid w:val="002F278F"/>
    <w:rsid w:val="002F291E"/>
    <w:rsid w:val="002F35CA"/>
    <w:rsid w:val="002F35EB"/>
    <w:rsid w:val="002F40B1"/>
    <w:rsid w:val="002F4503"/>
    <w:rsid w:val="002F6500"/>
    <w:rsid w:val="002F714A"/>
    <w:rsid w:val="002F768F"/>
    <w:rsid w:val="002F7B46"/>
    <w:rsid w:val="00300BED"/>
    <w:rsid w:val="00301225"/>
    <w:rsid w:val="00301706"/>
    <w:rsid w:val="00302020"/>
    <w:rsid w:val="0030215E"/>
    <w:rsid w:val="0030232B"/>
    <w:rsid w:val="003026BF"/>
    <w:rsid w:val="0030371D"/>
    <w:rsid w:val="00303F4E"/>
    <w:rsid w:val="00305475"/>
    <w:rsid w:val="0030657D"/>
    <w:rsid w:val="00306804"/>
    <w:rsid w:val="003068C7"/>
    <w:rsid w:val="00306B80"/>
    <w:rsid w:val="003107BA"/>
    <w:rsid w:val="00313270"/>
    <w:rsid w:val="00313BB3"/>
    <w:rsid w:val="00314197"/>
    <w:rsid w:val="00314AE7"/>
    <w:rsid w:val="00314B42"/>
    <w:rsid w:val="00314DE1"/>
    <w:rsid w:val="00315817"/>
    <w:rsid w:val="003159C7"/>
    <w:rsid w:val="00317949"/>
    <w:rsid w:val="00317DA5"/>
    <w:rsid w:val="00321080"/>
    <w:rsid w:val="00322540"/>
    <w:rsid w:val="003225B2"/>
    <w:rsid w:val="00322DCB"/>
    <w:rsid w:val="00323259"/>
    <w:rsid w:val="00323FA1"/>
    <w:rsid w:val="0032450A"/>
    <w:rsid w:val="00324F59"/>
    <w:rsid w:val="00325602"/>
    <w:rsid w:val="00326109"/>
    <w:rsid w:val="00326257"/>
    <w:rsid w:val="00330942"/>
    <w:rsid w:val="00330D29"/>
    <w:rsid w:val="0033155C"/>
    <w:rsid w:val="00333A71"/>
    <w:rsid w:val="0033439E"/>
    <w:rsid w:val="00334BF6"/>
    <w:rsid w:val="003350E9"/>
    <w:rsid w:val="00335E37"/>
    <w:rsid w:val="003367F7"/>
    <w:rsid w:val="003406FD"/>
    <w:rsid w:val="00340A96"/>
    <w:rsid w:val="003413B4"/>
    <w:rsid w:val="00341E26"/>
    <w:rsid w:val="00341E46"/>
    <w:rsid w:val="003424A1"/>
    <w:rsid w:val="0034357A"/>
    <w:rsid w:val="003435CC"/>
    <w:rsid w:val="00343C91"/>
    <w:rsid w:val="00344478"/>
    <w:rsid w:val="00344733"/>
    <w:rsid w:val="00345108"/>
    <w:rsid w:val="003457B2"/>
    <w:rsid w:val="00346FCB"/>
    <w:rsid w:val="003474A4"/>
    <w:rsid w:val="0035179C"/>
    <w:rsid w:val="0035278B"/>
    <w:rsid w:val="0035301D"/>
    <w:rsid w:val="003532DE"/>
    <w:rsid w:val="003537C0"/>
    <w:rsid w:val="00353AA9"/>
    <w:rsid w:val="00353C9D"/>
    <w:rsid w:val="003544C6"/>
    <w:rsid w:val="00354759"/>
    <w:rsid w:val="00354E0F"/>
    <w:rsid w:val="00355CB1"/>
    <w:rsid w:val="00355DA4"/>
    <w:rsid w:val="00356124"/>
    <w:rsid w:val="00357C37"/>
    <w:rsid w:val="00361169"/>
    <w:rsid w:val="00362A59"/>
    <w:rsid w:val="00362B43"/>
    <w:rsid w:val="00362F1F"/>
    <w:rsid w:val="00363D83"/>
    <w:rsid w:val="00364097"/>
    <w:rsid w:val="00364672"/>
    <w:rsid w:val="00364C65"/>
    <w:rsid w:val="00365155"/>
    <w:rsid w:val="00365658"/>
    <w:rsid w:val="00365FB3"/>
    <w:rsid w:val="00366204"/>
    <w:rsid w:val="00366410"/>
    <w:rsid w:val="0036676F"/>
    <w:rsid w:val="003700E0"/>
    <w:rsid w:val="003702FB"/>
    <w:rsid w:val="00371284"/>
    <w:rsid w:val="003715DB"/>
    <w:rsid w:val="00371A66"/>
    <w:rsid w:val="003725EE"/>
    <w:rsid w:val="00372E68"/>
    <w:rsid w:val="00373BA1"/>
    <w:rsid w:val="00375FF0"/>
    <w:rsid w:val="003767E8"/>
    <w:rsid w:val="00376A84"/>
    <w:rsid w:val="00377360"/>
    <w:rsid w:val="0037736D"/>
    <w:rsid w:val="00377640"/>
    <w:rsid w:val="00377DA4"/>
    <w:rsid w:val="00377F47"/>
    <w:rsid w:val="00380A1B"/>
    <w:rsid w:val="0038129C"/>
    <w:rsid w:val="0038293B"/>
    <w:rsid w:val="00383306"/>
    <w:rsid w:val="00383E12"/>
    <w:rsid w:val="00385212"/>
    <w:rsid w:val="00385A53"/>
    <w:rsid w:val="0038675B"/>
    <w:rsid w:val="00386929"/>
    <w:rsid w:val="00387278"/>
    <w:rsid w:val="003872F5"/>
    <w:rsid w:val="00387570"/>
    <w:rsid w:val="00390487"/>
    <w:rsid w:val="00390844"/>
    <w:rsid w:val="00390B9B"/>
    <w:rsid w:val="0039100E"/>
    <w:rsid w:val="0039214F"/>
    <w:rsid w:val="00395F9D"/>
    <w:rsid w:val="00397EED"/>
    <w:rsid w:val="003A0D69"/>
    <w:rsid w:val="003A1339"/>
    <w:rsid w:val="003A19A4"/>
    <w:rsid w:val="003A1BBB"/>
    <w:rsid w:val="003A2BF6"/>
    <w:rsid w:val="003A2E21"/>
    <w:rsid w:val="003A30AE"/>
    <w:rsid w:val="003A3325"/>
    <w:rsid w:val="003A3613"/>
    <w:rsid w:val="003A38E7"/>
    <w:rsid w:val="003A3A99"/>
    <w:rsid w:val="003A403A"/>
    <w:rsid w:val="003A63F9"/>
    <w:rsid w:val="003B0B26"/>
    <w:rsid w:val="003B11F1"/>
    <w:rsid w:val="003B1636"/>
    <w:rsid w:val="003B2360"/>
    <w:rsid w:val="003B2F67"/>
    <w:rsid w:val="003B3114"/>
    <w:rsid w:val="003B3FF6"/>
    <w:rsid w:val="003B47D8"/>
    <w:rsid w:val="003B571B"/>
    <w:rsid w:val="003B62CE"/>
    <w:rsid w:val="003B63D5"/>
    <w:rsid w:val="003B70C1"/>
    <w:rsid w:val="003C1311"/>
    <w:rsid w:val="003C1455"/>
    <w:rsid w:val="003C17D6"/>
    <w:rsid w:val="003C1D38"/>
    <w:rsid w:val="003C2A80"/>
    <w:rsid w:val="003C35E7"/>
    <w:rsid w:val="003C3B75"/>
    <w:rsid w:val="003C3C5B"/>
    <w:rsid w:val="003C494A"/>
    <w:rsid w:val="003C4A6D"/>
    <w:rsid w:val="003C627E"/>
    <w:rsid w:val="003C6EA1"/>
    <w:rsid w:val="003C6FCC"/>
    <w:rsid w:val="003C7269"/>
    <w:rsid w:val="003C75DC"/>
    <w:rsid w:val="003C7745"/>
    <w:rsid w:val="003D15B2"/>
    <w:rsid w:val="003D3440"/>
    <w:rsid w:val="003D39E1"/>
    <w:rsid w:val="003D42E3"/>
    <w:rsid w:val="003D52D0"/>
    <w:rsid w:val="003D66F4"/>
    <w:rsid w:val="003D6BD2"/>
    <w:rsid w:val="003D7496"/>
    <w:rsid w:val="003E11D8"/>
    <w:rsid w:val="003E1BC6"/>
    <w:rsid w:val="003E34B5"/>
    <w:rsid w:val="003E3B4E"/>
    <w:rsid w:val="003E4DFD"/>
    <w:rsid w:val="003E5D4A"/>
    <w:rsid w:val="003E61FD"/>
    <w:rsid w:val="003E708D"/>
    <w:rsid w:val="003E7196"/>
    <w:rsid w:val="003E79CB"/>
    <w:rsid w:val="003F0AF4"/>
    <w:rsid w:val="003F0BDE"/>
    <w:rsid w:val="003F1F08"/>
    <w:rsid w:val="003F3480"/>
    <w:rsid w:val="003F358D"/>
    <w:rsid w:val="003F3664"/>
    <w:rsid w:val="003F50AE"/>
    <w:rsid w:val="003F5C00"/>
    <w:rsid w:val="003F5D89"/>
    <w:rsid w:val="003F6A83"/>
    <w:rsid w:val="003F6F38"/>
    <w:rsid w:val="003F75DA"/>
    <w:rsid w:val="003F7F58"/>
    <w:rsid w:val="0040044E"/>
    <w:rsid w:val="004004EC"/>
    <w:rsid w:val="00400691"/>
    <w:rsid w:val="00400DFA"/>
    <w:rsid w:val="00400FF2"/>
    <w:rsid w:val="004014D7"/>
    <w:rsid w:val="00401646"/>
    <w:rsid w:val="004034B0"/>
    <w:rsid w:val="004066B8"/>
    <w:rsid w:val="0041174E"/>
    <w:rsid w:val="0041351B"/>
    <w:rsid w:val="004138B1"/>
    <w:rsid w:val="00413E22"/>
    <w:rsid w:val="004144C3"/>
    <w:rsid w:val="0041475E"/>
    <w:rsid w:val="00414C74"/>
    <w:rsid w:val="00414E6E"/>
    <w:rsid w:val="00414F3B"/>
    <w:rsid w:val="00415A37"/>
    <w:rsid w:val="004161A7"/>
    <w:rsid w:val="0041628B"/>
    <w:rsid w:val="0041699E"/>
    <w:rsid w:val="00417EFC"/>
    <w:rsid w:val="00420472"/>
    <w:rsid w:val="004207E9"/>
    <w:rsid w:val="00420E24"/>
    <w:rsid w:val="00421387"/>
    <w:rsid w:val="00421714"/>
    <w:rsid w:val="00421AD5"/>
    <w:rsid w:val="00422000"/>
    <w:rsid w:val="00422D52"/>
    <w:rsid w:val="00422DEE"/>
    <w:rsid w:val="0042331E"/>
    <w:rsid w:val="004235ED"/>
    <w:rsid w:val="00423CE8"/>
    <w:rsid w:val="00425D18"/>
    <w:rsid w:val="00426130"/>
    <w:rsid w:val="00426A0B"/>
    <w:rsid w:val="00426AE9"/>
    <w:rsid w:val="00426B31"/>
    <w:rsid w:val="00427880"/>
    <w:rsid w:val="0042796D"/>
    <w:rsid w:val="00427F09"/>
    <w:rsid w:val="004319C3"/>
    <w:rsid w:val="0043252F"/>
    <w:rsid w:val="00433696"/>
    <w:rsid w:val="004337BE"/>
    <w:rsid w:val="00433DBA"/>
    <w:rsid w:val="004343C1"/>
    <w:rsid w:val="00434BB6"/>
    <w:rsid w:val="00434DFF"/>
    <w:rsid w:val="004369B0"/>
    <w:rsid w:val="00437129"/>
    <w:rsid w:val="004373E8"/>
    <w:rsid w:val="00441DF8"/>
    <w:rsid w:val="00445A92"/>
    <w:rsid w:val="00445B7B"/>
    <w:rsid w:val="00445E41"/>
    <w:rsid w:val="00446583"/>
    <w:rsid w:val="004468C5"/>
    <w:rsid w:val="00446AF5"/>
    <w:rsid w:val="00447CE4"/>
    <w:rsid w:val="004502EB"/>
    <w:rsid w:val="0045039C"/>
    <w:rsid w:val="0045118E"/>
    <w:rsid w:val="00452A80"/>
    <w:rsid w:val="0045384A"/>
    <w:rsid w:val="004550A5"/>
    <w:rsid w:val="004551CB"/>
    <w:rsid w:val="0045546F"/>
    <w:rsid w:val="0045564F"/>
    <w:rsid w:val="00457209"/>
    <w:rsid w:val="00457356"/>
    <w:rsid w:val="0045735E"/>
    <w:rsid w:val="00461247"/>
    <w:rsid w:val="004616BA"/>
    <w:rsid w:val="004622A4"/>
    <w:rsid w:val="00462CF0"/>
    <w:rsid w:val="0046307C"/>
    <w:rsid w:val="0046316E"/>
    <w:rsid w:val="00464EFF"/>
    <w:rsid w:val="004655EB"/>
    <w:rsid w:val="00465EFF"/>
    <w:rsid w:val="00466430"/>
    <w:rsid w:val="00467258"/>
    <w:rsid w:val="004718A3"/>
    <w:rsid w:val="0047237A"/>
    <w:rsid w:val="00472CCC"/>
    <w:rsid w:val="00472D0F"/>
    <w:rsid w:val="00472E1E"/>
    <w:rsid w:val="00474FAB"/>
    <w:rsid w:val="00475CE7"/>
    <w:rsid w:val="00475ED0"/>
    <w:rsid w:val="00476940"/>
    <w:rsid w:val="00476BD2"/>
    <w:rsid w:val="00476F09"/>
    <w:rsid w:val="00477678"/>
    <w:rsid w:val="004777A5"/>
    <w:rsid w:val="00477C2A"/>
    <w:rsid w:val="00477C2B"/>
    <w:rsid w:val="00477F9D"/>
    <w:rsid w:val="004813DF"/>
    <w:rsid w:val="0048189F"/>
    <w:rsid w:val="004825A3"/>
    <w:rsid w:val="00482BC1"/>
    <w:rsid w:val="00483159"/>
    <w:rsid w:val="00483983"/>
    <w:rsid w:val="00484927"/>
    <w:rsid w:val="00485908"/>
    <w:rsid w:val="004862DA"/>
    <w:rsid w:val="00486B1D"/>
    <w:rsid w:val="00487A1A"/>
    <w:rsid w:val="00487BB0"/>
    <w:rsid w:val="00487CC8"/>
    <w:rsid w:val="0049067F"/>
    <w:rsid w:val="00490682"/>
    <w:rsid w:val="00492904"/>
    <w:rsid w:val="00492D2E"/>
    <w:rsid w:val="004931D2"/>
    <w:rsid w:val="00493CCA"/>
    <w:rsid w:val="00494466"/>
    <w:rsid w:val="0049481E"/>
    <w:rsid w:val="00494F8A"/>
    <w:rsid w:val="00494FEC"/>
    <w:rsid w:val="0049504D"/>
    <w:rsid w:val="0049557D"/>
    <w:rsid w:val="00496ED9"/>
    <w:rsid w:val="004A1980"/>
    <w:rsid w:val="004A2211"/>
    <w:rsid w:val="004A272E"/>
    <w:rsid w:val="004A292A"/>
    <w:rsid w:val="004A2B12"/>
    <w:rsid w:val="004A3259"/>
    <w:rsid w:val="004A359A"/>
    <w:rsid w:val="004A3D3E"/>
    <w:rsid w:val="004A4CF5"/>
    <w:rsid w:val="004A60F0"/>
    <w:rsid w:val="004A652C"/>
    <w:rsid w:val="004B0163"/>
    <w:rsid w:val="004B0279"/>
    <w:rsid w:val="004B0C79"/>
    <w:rsid w:val="004B16B2"/>
    <w:rsid w:val="004B3626"/>
    <w:rsid w:val="004B369D"/>
    <w:rsid w:val="004B42F2"/>
    <w:rsid w:val="004B76B0"/>
    <w:rsid w:val="004B7776"/>
    <w:rsid w:val="004B7B1A"/>
    <w:rsid w:val="004C08D7"/>
    <w:rsid w:val="004C3607"/>
    <w:rsid w:val="004C45A0"/>
    <w:rsid w:val="004C61AC"/>
    <w:rsid w:val="004C6625"/>
    <w:rsid w:val="004D04DF"/>
    <w:rsid w:val="004D1755"/>
    <w:rsid w:val="004D209A"/>
    <w:rsid w:val="004D2A67"/>
    <w:rsid w:val="004D3B7F"/>
    <w:rsid w:val="004D4D36"/>
    <w:rsid w:val="004D5446"/>
    <w:rsid w:val="004D5BB0"/>
    <w:rsid w:val="004D6BF7"/>
    <w:rsid w:val="004D6FD2"/>
    <w:rsid w:val="004D7D03"/>
    <w:rsid w:val="004D7E21"/>
    <w:rsid w:val="004E2099"/>
    <w:rsid w:val="004E320C"/>
    <w:rsid w:val="004E32B0"/>
    <w:rsid w:val="004E5040"/>
    <w:rsid w:val="004E7C48"/>
    <w:rsid w:val="004F0AD1"/>
    <w:rsid w:val="004F193C"/>
    <w:rsid w:val="004F201D"/>
    <w:rsid w:val="004F24FE"/>
    <w:rsid w:val="004F2834"/>
    <w:rsid w:val="004F3E27"/>
    <w:rsid w:val="004F48C8"/>
    <w:rsid w:val="004F5DB2"/>
    <w:rsid w:val="004F5F8A"/>
    <w:rsid w:val="004F6914"/>
    <w:rsid w:val="004F77F4"/>
    <w:rsid w:val="004F7B8C"/>
    <w:rsid w:val="00501C09"/>
    <w:rsid w:val="00504CBC"/>
    <w:rsid w:val="00505AD8"/>
    <w:rsid w:val="00505E4B"/>
    <w:rsid w:val="005076C7"/>
    <w:rsid w:val="005079C7"/>
    <w:rsid w:val="00507B13"/>
    <w:rsid w:val="00510712"/>
    <w:rsid w:val="00510E8B"/>
    <w:rsid w:val="005143F1"/>
    <w:rsid w:val="0051450B"/>
    <w:rsid w:val="00514BC1"/>
    <w:rsid w:val="00515F71"/>
    <w:rsid w:val="005160DD"/>
    <w:rsid w:val="00516744"/>
    <w:rsid w:val="00516A72"/>
    <w:rsid w:val="00521464"/>
    <w:rsid w:val="00521AD6"/>
    <w:rsid w:val="00521D0F"/>
    <w:rsid w:val="00522201"/>
    <w:rsid w:val="0052233B"/>
    <w:rsid w:val="00524216"/>
    <w:rsid w:val="005244E1"/>
    <w:rsid w:val="005249D8"/>
    <w:rsid w:val="00524B4C"/>
    <w:rsid w:val="0052565B"/>
    <w:rsid w:val="00525B6D"/>
    <w:rsid w:val="00525F7B"/>
    <w:rsid w:val="005261C3"/>
    <w:rsid w:val="005262EC"/>
    <w:rsid w:val="005266BC"/>
    <w:rsid w:val="00526889"/>
    <w:rsid w:val="005276A7"/>
    <w:rsid w:val="00530B39"/>
    <w:rsid w:val="00530CDD"/>
    <w:rsid w:val="0053193F"/>
    <w:rsid w:val="00531E65"/>
    <w:rsid w:val="005347F3"/>
    <w:rsid w:val="00534B46"/>
    <w:rsid w:val="00534BAB"/>
    <w:rsid w:val="00535B08"/>
    <w:rsid w:val="005366B5"/>
    <w:rsid w:val="00537CAF"/>
    <w:rsid w:val="0054054F"/>
    <w:rsid w:val="0054092D"/>
    <w:rsid w:val="00540F89"/>
    <w:rsid w:val="005410EA"/>
    <w:rsid w:val="005411FE"/>
    <w:rsid w:val="00541782"/>
    <w:rsid w:val="00542E66"/>
    <w:rsid w:val="00543396"/>
    <w:rsid w:val="005443C1"/>
    <w:rsid w:val="0054496F"/>
    <w:rsid w:val="00545957"/>
    <w:rsid w:val="005459B1"/>
    <w:rsid w:val="00547DA9"/>
    <w:rsid w:val="00550A01"/>
    <w:rsid w:val="00552552"/>
    <w:rsid w:val="0055346A"/>
    <w:rsid w:val="00553637"/>
    <w:rsid w:val="005558C3"/>
    <w:rsid w:val="00556F8E"/>
    <w:rsid w:val="00560C45"/>
    <w:rsid w:val="00560E40"/>
    <w:rsid w:val="00560E61"/>
    <w:rsid w:val="00561359"/>
    <w:rsid w:val="005618DD"/>
    <w:rsid w:val="00562CB7"/>
    <w:rsid w:val="0056460B"/>
    <w:rsid w:val="005647FE"/>
    <w:rsid w:val="005648FC"/>
    <w:rsid w:val="005649AB"/>
    <w:rsid w:val="00564BC1"/>
    <w:rsid w:val="00564D94"/>
    <w:rsid w:val="005654D9"/>
    <w:rsid w:val="00566D24"/>
    <w:rsid w:val="00566F5C"/>
    <w:rsid w:val="00567335"/>
    <w:rsid w:val="0056766B"/>
    <w:rsid w:val="00567793"/>
    <w:rsid w:val="00571520"/>
    <w:rsid w:val="005715FD"/>
    <w:rsid w:val="00571EE9"/>
    <w:rsid w:val="00571FF7"/>
    <w:rsid w:val="005728E8"/>
    <w:rsid w:val="00572DE9"/>
    <w:rsid w:val="00574236"/>
    <w:rsid w:val="00574EA7"/>
    <w:rsid w:val="005762EB"/>
    <w:rsid w:val="005765FD"/>
    <w:rsid w:val="005773D3"/>
    <w:rsid w:val="00577520"/>
    <w:rsid w:val="00580784"/>
    <w:rsid w:val="00580A89"/>
    <w:rsid w:val="005821C6"/>
    <w:rsid w:val="0058236F"/>
    <w:rsid w:val="00582E00"/>
    <w:rsid w:val="005858FB"/>
    <w:rsid w:val="00585B8E"/>
    <w:rsid w:val="005861C3"/>
    <w:rsid w:val="00586B5D"/>
    <w:rsid w:val="00586BF3"/>
    <w:rsid w:val="00587A1D"/>
    <w:rsid w:val="00587A20"/>
    <w:rsid w:val="005915C2"/>
    <w:rsid w:val="0059251A"/>
    <w:rsid w:val="00592BB9"/>
    <w:rsid w:val="00593376"/>
    <w:rsid w:val="00593A2C"/>
    <w:rsid w:val="00595FAC"/>
    <w:rsid w:val="005A05CD"/>
    <w:rsid w:val="005A5218"/>
    <w:rsid w:val="005A53D7"/>
    <w:rsid w:val="005A5920"/>
    <w:rsid w:val="005A5B68"/>
    <w:rsid w:val="005A6422"/>
    <w:rsid w:val="005A682F"/>
    <w:rsid w:val="005A6AD6"/>
    <w:rsid w:val="005A713E"/>
    <w:rsid w:val="005B0F5F"/>
    <w:rsid w:val="005B14BB"/>
    <w:rsid w:val="005B1CC5"/>
    <w:rsid w:val="005B27AF"/>
    <w:rsid w:val="005B2DDD"/>
    <w:rsid w:val="005B3AE4"/>
    <w:rsid w:val="005B3FA3"/>
    <w:rsid w:val="005B5E3A"/>
    <w:rsid w:val="005B5F53"/>
    <w:rsid w:val="005B72AC"/>
    <w:rsid w:val="005C0042"/>
    <w:rsid w:val="005C07C5"/>
    <w:rsid w:val="005C0C2D"/>
    <w:rsid w:val="005C0DC8"/>
    <w:rsid w:val="005C1B67"/>
    <w:rsid w:val="005C2346"/>
    <w:rsid w:val="005C29A8"/>
    <w:rsid w:val="005C2DFE"/>
    <w:rsid w:val="005C35CB"/>
    <w:rsid w:val="005C3B7C"/>
    <w:rsid w:val="005C48EE"/>
    <w:rsid w:val="005C4C66"/>
    <w:rsid w:val="005C5C1A"/>
    <w:rsid w:val="005C6541"/>
    <w:rsid w:val="005C69AA"/>
    <w:rsid w:val="005C7143"/>
    <w:rsid w:val="005C7975"/>
    <w:rsid w:val="005C7BB3"/>
    <w:rsid w:val="005D00FF"/>
    <w:rsid w:val="005D010C"/>
    <w:rsid w:val="005D048D"/>
    <w:rsid w:val="005D096C"/>
    <w:rsid w:val="005D1E41"/>
    <w:rsid w:val="005D2903"/>
    <w:rsid w:val="005D2E2A"/>
    <w:rsid w:val="005D3C6E"/>
    <w:rsid w:val="005D4384"/>
    <w:rsid w:val="005D454A"/>
    <w:rsid w:val="005D5081"/>
    <w:rsid w:val="005D5368"/>
    <w:rsid w:val="005D60EB"/>
    <w:rsid w:val="005D690A"/>
    <w:rsid w:val="005D77A5"/>
    <w:rsid w:val="005E0CF4"/>
    <w:rsid w:val="005E15D6"/>
    <w:rsid w:val="005E1ADC"/>
    <w:rsid w:val="005E1B89"/>
    <w:rsid w:val="005E1D25"/>
    <w:rsid w:val="005E1EE9"/>
    <w:rsid w:val="005E2580"/>
    <w:rsid w:val="005E281C"/>
    <w:rsid w:val="005E2C51"/>
    <w:rsid w:val="005E2F1B"/>
    <w:rsid w:val="005E3FB0"/>
    <w:rsid w:val="005E4323"/>
    <w:rsid w:val="005E5E99"/>
    <w:rsid w:val="005E6F48"/>
    <w:rsid w:val="005E752D"/>
    <w:rsid w:val="005E7961"/>
    <w:rsid w:val="005E7B08"/>
    <w:rsid w:val="005E7B98"/>
    <w:rsid w:val="005F0060"/>
    <w:rsid w:val="005F0D60"/>
    <w:rsid w:val="005F1665"/>
    <w:rsid w:val="005F22D5"/>
    <w:rsid w:val="005F2A9D"/>
    <w:rsid w:val="005F32B9"/>
    <w:rsid w:val="005F3362"/>
    <w:rsid w:val="005F3856"/>
    <w:rsid w:val="005F3A7A"/>
    <w:rsid w:val="005F3D8A"/>
    <w:rsid w:val="005F3FB2"/>
    <w:rsid w:val="005F458D"/>
    <w:rsid w:val="005F4977"/>
    <w:rsid w:val="005F4D70"/>
    <w:rsid w:val="005F5F76"/>
    <w:rsid w:val="005F7CF6"/>
    <w:rsid w:val="006009B0"/>
    <w:rsid w:val="00602979"/>
    <w:rsid w:val="00602D79"/>
    <w:rsid w:val="0060306E"/>
    <w:rsid w:val="0060440E"/>
    <w:rsid w:val="00604837"/>
    <w:rsid w:val="00604FE8"/>
    <w:rsid w:val="006057F2"/>
    <w:rsid w:val="006059B0"/>
    <w:rsid w:val="00605EB5"/>
    <w:rsid w:val="00606E77"/>
    <w:rsid w:val="006076B6"/>
    <w:rsid w:val="00607DD4"/>
    <w:rsid w:val="00607F99"/>
    <w:rsid w:val="00610AA1"/>
    <w:rsid w:val="00612EE8"/>
    <w:rsid w:val="0061349E"/>
    <w:rsid w:val="00613600"/>
    <w:rsid w:val="00613730"/>
    <w:rsid w:val="00617722"/>
    <w:rsid w:val="00617A40"/>
    <w:rsid w:val="006208F0"/>
    <w:rsid w:val="00620A46"/>
    <w:rsid w:val="00622971"/>
    <w:rsid w:val="006242DF"/>
    <w:rsid w:val="0062548F"/>
    <w:rsid w:val="006254D4"/>
    <w:rsid w:val="00627549"/>
    <w:rsid w:val="006276B5"/>
    <w:rsid w:val="006279F2"/>
    <w:rsid w:val="006315AE"/>
    <w:rsid w:val="00632351"/>
    <w:rsid w:val="006345B2"/>
    <w:rsid w:val="00635885"/>
    <w:rsid w:val="006358D1"/>
    <w:rsid w:val="00635CD0"/>
    <w:rsid w:val="0063654F"/>
    <w:rsid w:val="0063795B"/>
    <w:rsid w:val="00641275"/>
    <w:rsid w:val="0064146C"/>
    <w:rsid w:val="00641FE9"/>
    <w:rsid w:val="006426D5"/>
    <w:rsid w:val="006447F4"/>
    <w:rsid w:val="00644EAE"/>
    <w:rsid w:val="006453B4"/>
    <w:rsid w:val="0064576B"/>
    <w:rsid w:val="00645C99"/>
    <w:rsid w:val="00646615"/>
    <w:rsid w:val="0064784D"/>
    <w:rsid w:val="00647E5D"/>
    <w:rsid w:val="0065019C"/>
    <w:rsid w:val="00650E7D"/>
    <w:rsid w:val="00651390"/>
    <w:rsid w:val="0065361A"/>
    <w:rsid w:val="00654EB6"/>
    <w:rsid w:val="00656505"/>
    <w:rsid w:val="006576B3"/>
    <w:rsid w:val="00660282"/>
    <w:rsid w:val="00660FF7"/>
    <w:rsid w:val="00661DB8"/>
    <w:rsid w:val="00662BFA"/>
    <w:rsid w:val="00663067"/>
    <w:rsid w:val="00663C7E"/>
    <w:rsid w:val="006643D0"/>
    <w:rsid w:val="0066548C"/>
    <w:rsid w:val="006663A3"/>
    <w:rsid w:val="00666A69"/>
    <w:rsid w:val="00670D82"/>
    <w:rsid w:val="0067205E"/>
    <w:rsid w:val="00672A62"/>
    <w:rsid w:val="00672D02"/>
    <w:rsid w:val="00674997"/>
    <w:rsid w:val="00674A9A"/>
    <w:rsid w:val="00675552"/>
    <w:rsid w:val="00675A30"/>
    <w:rsid w:val="00675A8C"/>
    <w:rsid w:val="00675EC5"/>
    <w:rsid w:val="00676954"/>
    <w:rsid w:val="006803D2"/>
    <w:rsid w:val="006803F4"/>
    <w:rsid w:val="006806D0"/>
    <w:rsid w:val="00680960"/>
    <w:rsid w:val="00680A95"/>
    <w:rsid w:val="006825B1"/>
    <w:rsid w:val="006826AB"/>
    <w:rsid w:val="0068273A"/>
    <w:rsid w:val="006837A5"/>
    <w:rsid w:val="0068426D"/>
    <w:rsid w:val="006842F2"/>
    <w:rsid w:val="00684573"/>
    <w:rsid w:val="00684F02"/>
    <w:rsid w:val="006854F9"/>
    <w:rsid w:val="00686048"/>
    <w:rsid w:val="00686098"/>
    <w:rsid w:val="006872EB"/>
    <w:rsid w:val="00687673"/>
    <w:rsid w:val="006876FB"/>
    <w:rsid w:val="0069113B"/>
    <w:rsid w:val="006924E4"/>
    <w:rsid w:val="0069270B"/>
    <w:rsid w:val="00693066"/>
    <w:rsid w:val="00693C4B"/>
    <w:rsid w:val="00693D35"/>
    <w:rsid w:val="00696F17"/>
    <w:rsid w:val="006971A1"/>
    <w:rsid w:val="00697951"/>
    <w:rsid w:val="006A0E60"/>
    <w:rsid w:val="006A1A5B"/>
    <w:rsid w:val="006A1E4C"/>
    <w:rsid w:val="006A1E55"/>
    <w:rsid w:val="006A1F93"/>
    <w:rsid w:val="006A325A"/>
    <w:rsid w:val="006A47CB"/>
    <w:rsid w:val="006A4906"/>
    <w:rsid w:val="006A5220"/>
    <w:rsid w:val="006A5D1F"/>
    <w:rsid w:val="006A7038"/>
    <w:rsid w:val="006B002D"/>
    <w:rsid w:val="006B0076"/>
    <w:rsid w:val="006B05D7"/>
    <w:rsid w:val="006B09B5"/>
    <w:rsid w:val="006B2F34"/>
    <w:rsid w:val="006B319E"/>
    <w:rsid w:val="006B36CA"/>
    <w:rsid w:val="006B6735"/>
    <w:rsid w:val="006B729B"/>
    <w:rsid w:val="006B7795"/>
    <w:rsid w:val="006C08EC"/>
    <w:rsid w:val="006C0C98"/>
    <w:rsid w:val="006C0F07"/>
    <w:rsid w:val="006C11A4"/>
    <w:rsid w:val="006C19B8"/>
    <w:rsid w:val="006C28E8"/>
    <w:rsid w:val="006C3826"/>
    <w:rsid w:val="006C3A59"/>
    <w:rsid w:val="006C47E0"/>
    <w:rsid w:val="006C580B"/>
    <w:rsid w:val="006C702A"/>
    <w:rsid w:val="006C72ED"/>
    <w:rsid w:val="006C7F6E"/>
    <w:rsid w:val="006D1A5D"/>
    <w:rsid w:val="006D1DEC"/>
    <w:rsid w:val="006D29FC"/>
    <w:rsid w:val="006D30DA"/>
    <w:rsid w:val="006D373D"/>
    <w:rsid w:val="006D4A05"/>
    <w:rsid w:val="006D4D50"/>
    <w:rsid w:val="006D59A2"/>
    <w:rsid w:val="006D5EB2"/>
    <w:rsid w:val="006D63BB"/>
    <w:rsid w:val="006D6AF8"/>
    <w:rsid w:val="006D7A69"/>
    <w:rsid w:val="006E02B2"/>
    <w:rsid w:val="006E03B0"/>
    <w:rsid w:val="006E08E2"/>
    <w:rsid w:val="006E1036"/>
    <w:rsid w:val="006E2196"/>
    <w:rsid w:val="006E2A47"/>
    <w:rsid w:val="006E34F2"/>
    <w:rsid w:val="006E44B1"/>
    <w:rsid w:val="006E4635"/>
    <w:rsid w:val="006E4BD8"/>
    <w:rsid w:val="006E59D5"/>
    <w:rsid w:val="006E5B9D"/>
    <w:rsid w:val="006E5EF1"/>
    <w:rsid w:val="006E5F7F"/>
    <w:rsid w:val="006E7313"/>
    <w:rsid w:val="006F0A81"/>
    <w:rsid w:val="006F0B05"/>
    <w:rsid w:val="006F0D22"/>
    <w:rsid w:val="006F2078"/>
    <w:rsid w:val="006F2A5E"/>
    <w:rsid w:val="006F2D35"/>
    <w:rsid w:val="006F30F8"/>
    <w:rsid w:val="006F3E43"/>
    <w:rsid w:val="006F5232"/>
    <w:rsid w:val="006F6BB9"/>
    <w:rsid w:val="006F7551"/>
    <w:rsid w:val="006F7B52"/>
    <w:rsid w:val="006F7E07"/>
    <w:rsid w:val="007007BC"/>
    <w:rsid w:val="00702421"/>
    <w:rsid w:val="007058B5"/>
    <w:rsid w:val="00706AC3"/>
    <w:rsid w:val="0070778A"/>
    <w:rsid w:val="007110D9"/>
    <w:rsid w:val="00711415"/>
    <w:rsid w:val="00711E29"/>
    <w:rsid w:val="007121DE"/>
    <w:rsid w:val="007128A7"/>
    <w:rsid w:val="0071362A"/>
    <w:rsid w:val="007160E9"/>
    <w:rsid w:val="00716BBD"/>
    <w:rsid w:val="00716DAD"/>
    <w:rsid w:val="00721689"/>
    <w:rsid w:val="00721AA8"/>
    <w:rsid w:val="007222EA"/>
    <w:rsid w:val="00722F24"/>
    <w:rsid w:val="0072378B"/>
    <w:rsid w:val="0072487A"/>
    <w:rsid w:val="007265A4"/>
    <w:rsid w:val="00726624"/>
    <w:rsid w:val="00727025"/>
    <w:rsid w:val="00727D1F"/>
    <w:rsid w:val="00730630"/>
    <w:rsid w:val="00730750"/>
    <w:rsid w:val="0073079D"/>
    <w:rsid w:val="00730C8B"/>
    <w:rsid w:val="00731048"/>
    <w:rsid w:val="007314AC"/>
    <w:rsid w:val="00731586"/>
    <w:rsid w:val="00732946"/>
    <w:rsid w:val="00733D48"/>
    <w:rsid w:val="00733E7D"/>
    <w:rsid w:val="00734ADA"/>
    <w:rsid w:val="0073646B"/>
    <w:rsid w:val="00736D0B"/>
    <w:rsid w:val="007371CC"/>
    <w:rsid w:val="00737466"/>
    <w:rsid w:val="00737CC5"/>
    <w:rsid w:val="00737EDF"/>
    <w:rsid w:val="0074092C"/>
    <w:rsid w:val="007445C5"/>
    <w:rsid w:val="00744607"/>
    <w:rsid w:val="00745D0D"/>
    <w:rsid w:val="00745F9A"/>
    <w:rsid w:val="00746796"/>
    <w:rsid w:val="00746A31"/>
    <w:rsid w:val="00746D7D"/>
    <w:rsid w:val="00747E7A"/>
    <w:rsid w:val="007503AB"/>
    <w:rsid w:val="00750FE8"/>
    <w:rsid w:val="00751017"/>
    <w:rsid w:val="00751019"/>
    <w:rsid w:val="00751E7B"/>
    <w:rsid w:val="00752BB9"/>
    <w:rsid w:val="00752E79"/>
    <w:rsid w:val="00752F79"/>
    <w:rsid w:val="00753D73"/>
    <w:rsid w:val="00754434"/>
    <w:rsid w:val="00754A63"/>
    <w:rsid w:val="00755444"/>
    <w:rsid w:val="00755C6D"/>
    <w:rsid w:val="00756683"/>
    <w:rsid w:val="00760E09"/>
    <w:rsid w:val="00761577"/>
    <w:rsid w:val="00762202"/>
    <w:rsid w:val="007652E3"/>
    <w:rsid w:val="00765DA9"/>
    <w:rsid w:val="007666AA"/>
    <w:rsid w:val="00766EFF"/>
    <w:rsid w:val="00770B22"/>
    <w:rsid w:val="00771DF0"/>
    <w:rsid w:val="0077213D"/>
    <w:rsid w:val="00772593"/>
    <w:rsid w:val="00772A5E"/>
    <w:rsid w:val="00773D8E"/>
    <w:rsid w:val="00774DAC"/>
    <w:rsid w:val="0077576A"/>
    <w:rsid w:val="00775D36"/>
    <w:rsid w:val="00775D7D"/>
    <w:rsid w:val="0077736D"/>
    <w:rsid w:val="00777D3D"/>
    <w:rsid w:val="00781A8D"/>
    <w:rsid w:val="0078296B"/>
    <w:rsid w:val="00783576"/>
    <w:rsid w:val="00783AA5"/>
    <w:rsid w:val="00784272"/>
    <w:rsid w:val="00784457"/>
    <w:rsid w:val="007858A4"/>
    <w:rsid w:val="00786673"/>
    <w:rsid w:val="00786B28"/>
    <w:rsid w:val="007903F8"/>
    <w:rsid w:val="00790E0F"/>
    <w:rsid w:val="007911BF"/>
    <w:rsid w:val="00791907"/>
    <w:rsid w:val="00791CE5"/>
    <w:rsid w:val="00792722"/>
    <w:rsid w:val="00792ECF"/>
    <w:rsid w:val="00794A41"/>
    <w:rsid w:val="007962D8"/>
    <w:rsid w:val="0079727E"/>
    <w:rsid w:val="00797B3B"/>
    <w:rsid w:val="007A0616"/>
    <w:rsid w:val="007A061A"/>
    <w:rsid w:val="007A153F"/>
    <w:rsid w:val="007A2961"/>
    <w:rsid w:val="007A2980"/>
    <w:rsid w:val="007A31D8"/>
    <w:rsid w:val="007A34D7"/>
    <w:rsid w:val="007A6963"/>
    <w:rsid w:val="007A6C9A"/>
    <w:rsid w:val="007A74F0"/>
    <w:rsid w:val="007A79D5"/>
    <w:rsid w:val="007B0333"/>
    <w:rsid w:val="007B0383"/>
    <w:rsid w:val="007B08FC"/>
    <w:rsid w:val="007B214E"/>
    <w:rsid w:val="007B3077"/>
    <w:rsid w:val="007B4673"/>
    <w:rsid w:val="007B46D3"/>
    <w:rsid w:val="007B4D84"/>
    <w:rsid w:val="007B5D57"/>
    <w:rsid w:val="007C0226"/>
    <w:rsid w:val="007C0239"/>
    <w:rsid w:val="007C444B"/>
    <w:rsid w:val="007C59F4"/>
    <w:rsid w:val="007C5D48"/>
    <w:rsid w:val="007C63F7"/>
    <w:rsid w:val="007C6B8C"/>
    <w:rsid w:val="007C6C18"/>
    <w:rsid w:val="007C702A"/>
    <w:rsid w:val="007C708B"/>
    <w:rsid w:val="007C73ED"/>
    <w:rsid w:val="007D0670"/>
    <w:rsid w:val="007D07F4"/>
    <w:rsid w:val="007D0D0B"/>
    <w:rsid w:val="007D149A"/>
    <w:rsid w:val="007D220A"/>
    <w:rsid w:val="007D2371"/>
    <w:rsid w:val="007D269C"/>
    <w:rsid w:val="007D2924"/>
    <w:rsid w:val="007D316A"/>
    <w:rsid w:val="007D42B7"/>
    <w:rsid w:val="007D51C9"/>
    <w:rsid w:val="007D5930"/>
    <w:rsid w:val="007D5B15"/>
    <w:rsid w:val="007D61BE"/>
    <w:rsid w:val="007D6F44"/>
    <w:rsid w:val="007D7E6E"/>
    <w:rsid w:val="007E06AC"/>
    <w:rsid w:val="007E1CDC"/>
    <w:rsid w:val="007E2E7C"/>
    <w:rsid w:val="007E32A7"/>
    <w:rsid w:val="007E43CE"/>
    <w:rsid w:val="007E512D"/>
    <w:rsid w:val="007E5563"/>
    <w:rsid w:val="007E679A"/>
    <w:rsid w:val="007E6861"/>
    <w:rsid w:val="007E6BCA"/>
    <w:rsid w:val="007E6D4E"/>
    <w:rsid w:val="007E756D"/>
    <w:rsid w:val="007E799C"/>
    <w:rsid w:val="007F08AE"/>
    <w:rsid w:val="007F0DC8"/>
    <w:rsid w:val="007F107C"/>
    <w:rsid w:val="007F1779"/>
    <w:rsid w:val="007F3920"/>
    <w:rsid w:val="007F42AA"/>
    <w:rsid w:val="007F5694"/>
    <w:rsid w:val="007F5A1E"/>
    <w:rsid w:val="007F5BB9"/>
    <w:rsid w:val="007F772C"/>
    <w:rsid w:val="007F77CF"/>
    <w:rsid w:val="008029FB"/>
    <w:rsid w:val="00802AF5"/>
    <w:rsid w:val="008037D2"/>
    <w:rsid w:val="00804AF4"/>
    <w:rsid w:val="008058FF"/>
    <w:rsid w:val="00805CFA"/>
    <w:rsid w:val="008066C4"/>
    <w:rsid w:val="00806778"/>
    <w:rsid w:val="00807244"/>
    <w:rsid w:val="008074C8"/>
    <w:rsid w:val="00807665"/>
    <w:rsid w:val="008078B6"/>
    <w:rsid w:val="00813D37"/>
    <w:rsid w:val="00814F39"/>
    <w:rsid w:val="008152FB"/>
    <w:rsid w:val="008159C6"/>
    <w:rsid w:val="00816F8F"/>
    <w:rsid w:val="008172EF"/>
    <w:rsid w:val="00817520"/>
    <w:rsid w:val="00820EE5"/>
    <w:rsid w:val="00820FF3"/>
    <w:rsid w:val="008210DA"/>
    <w:rsid w:val="00822F80"/>
    <w:rsid w:val="0082363C"/>
    <w:rsid w:val="00823A2D"/>
    <w:rsid w:val="008247BC"/>
    <w:rsid w:val="00824CB8"/>
    <w:rsid w:val="0082525E"/>
    <w:rsid w:val="00826D04"/>
    <w:rsid w:val="008300E1"/>
    <w:rsid w:val="00831065"/>
    <w:rsid w:val="00831139"/>
    <w:rsid w:val="008313C8"/>
    <w:rsid w:val="00831C62"/>
    <w:rsid w:val="008329E4"/>
    <w:rsid w:val="00832CF4"/>
    <w:rsid w:val="008333B5"/>
    <w:rsid w:val="008338C1"/>
    <w:rsid w:val="00833AEA"/>
    <w:rsid w:val="00835B44"/>
    <w:rsid w:val="00835CE1"/>
    <w:rsid w:val="00836900"/>
    <w:rsid w:val="00836F31"/>
    <w:rsid w:val="008404CC"/>
    <w:rsid w:val="00840AE2"/>
    <w:rsid w:val="00841594"/>
    <w:rsid w:val="0084162B"/>
    <w:rsid w:val="008417F9"/>
    <w:rsid w:val="008420A6"/>
    <w:rsid w:val="00843381"/>
    <w:rsid w:val="00843A98"/>
    <w:rsid w:val="00846592"/>
    <w:rsid w:val="0084679E"/>
    <w:rsid w:val="00850947"/>
    <w:rsid w:val="00852AFC"/>
    <w:rsid w:val="008541E0"/>
    <w:rsid w:val="008544C1"/>
    <w:rsid w:val="00854867"/>
    <w:rsid w:val="008554C4"/>
    <w:rsid w:val="00855827"/>
    <w:rsid w:val="00856D09"/>
    <w:rsid w:val="00857184"/>
    <w:rsid w:val="00857933"/>
    <w:rsid w:val="00857E83"/>
    <w:rsid w:val="00860A37"/>
    <w:rsid w:val="00860B01"/>
    <w:rsid w:val="00860CD1"/>
    <w:rsid w:val="008610FF"/>
    <w:rsid w:val="0086118D"/>
    <w:rsid w:val="0086331A"/>
    <w:rsid w:val="008637CE"/>
    <w:rsid w:val="008652BF"/>
    <w:rsid w:val="00865472"/>
    <w:rsid w:val="008660DE"/>
    <w:rsid w:val="00867CE2"/>
    <w:rsid w:val="00870D63"/>
    <w:rsid w:val="0087209D"/>
    <w:rsid w:val="00872C11"/>
    <w:rsid w:val="00873126"/>
    <w:rsid w:val="0087320F"/>
    <w:rsid w:val="0087345E"/>
    <w:rsid w:val="00873553"/>
    <w:rsid w:val="008741B3"/>
    <w:rsid w:val="00874245"/>
    <w:rsid w:val="0087436B"/>
    <w:rsid w:val="008757D2"/>
    <w:rsid w:val="00875EA1"/>
    <w:rsid w:val="00876D57"/>
    <w:rsid w:val="0087749C"/>
    <w:rsid w:val="00877554"/>
    <w:rsid w:val="008779E6"/>
    <w:rsid w:val="00877FFD"/>
    <w:rsid w:val="0088008D"/>
    <w:rsid w:val="00880940"/>
    <w:rsid w:val="00880D59"/>
    <w:rsid w:val="00880E08"/>
    <w:rsid w:val="00882A91"/>
    <w:rsid w:val="00883003"/>
    <w:rsid w:val="00883835"/>
    <w:rsid w:val="00883A02"/>
    <w:rsid w:val="008840FF"/>
    <w:rsid w:val="008843C4"/>
    <w:rsid w:val="00884B2F"/>
    <w:rsid w:val="00885687"/>
    <w:rsid w:val="0088731B"/>
    <w:rsid w:val="00887FEB"/>
    <w:rsid w:val="008928F6"/>
    <w:rsid w:val="00892CE0"/>
    <w:rsid w:val="00892E95"/>
    <w:rsid w:val="00892F4B"/>
    <w:rsid w:val="0089391B"/>
    <w:rsid w:val="008944C6"/>
    <w:rsid w:val="00894618"/>
    <w:rsid w:val="00894BD2"/>
    <w:rsid w:val="008968D3"/>
    <w:rsid w:val="00897D5C"/>
    <w:rsid w:val="008A0584"/>
    <w:rsid w:val="008A1110"/>
    <w:rsid w:val="008A5768"/>
    <w:rsid w:val="008A60F4"/>
    <w:rsid w:val="008A6B15"/>
    <w:rsid w:val="008A79E3"/>
    <w:rsid w:val="008B099A"/>
    <w:rsid w:val="008B0ACC"/>
    <w:rsid w:val="008B1874"/>
    <w:rsid w:val="008B26F5"/>
    <w:rsid w:val="008B3334"/>
    <w:rsid w:val="008B3BC8"/>
    <w:rsid w:val="008B6599"/>
    <w:rsid w:val="008B6A44"/>
    <w:rsid w:val="008B6D19"/>
    <w:rsid w:val="008C0611"/>
    <w:rsid w:val="008C0EA4"/>
    <w:rsid w:val="008C14EC"/>
    <w:rsid w:val="008C4CCE"/>
    <w:rsid w:val="008C5A4D"/>
    <w:rsid w:val="008C5C2F"/>
    <w:rsid w:val="008C6504"/>
    <w:rsid w:val="008C6881"/>
    <w:rsid w:val="008C6E5C"/>
    <w:rsid w:val="008C75BF"/>
    <w:rsid w:val="008D0B57"/>
    <w:rsid w:val="008D2725"/>
    <w:rsid w:val="008D35DD"/>
    <w:rsid w:val="008D45B3"/>
    <w:rsid w:val="008D4964"/>
    <w:rsid w:val="008D655E"/>
    <w:rsid w:val="008D6A8D"/>
    <w:rsid w:val="008D77EB"/>
    <w:rsid w:val="008D79D3"/>
    <w:rsid w:val="008D7DAF"/>
    <w:rsid w:val="008E016D"/>
    <w:rsid w:val="008E08EC"/>
    <w:rsid w:val="008E0D22"/>
    <w:rsid w:val="008E158F"/>
    <w:rsid w:val="008E1765"/>
    <w:rsid w:val="008E3D71"/>
    <w:rsid w:val="008E40D7"/>
    <w:rsid w:val="008E43E8"/>
    <w:rsid w:val="008E462B"/>
    <w:rsid w:val="008E55AE"/>
    <w:rsid w:val="008E58BC"/>
    <w:rsid w:val="008E5AF5"/>
    <w:rsid w:val="008E617C"/>
    <w:rsid w:val="008E730F"/>
    <w:rsid w:val="008F0ED3"/>
    <w:rsid w:val="008F1C7E"/>
    <w:rsid w:val="008F39D7"/>
    <w:rsid w:val="008F4DA3"/>
    <w:rsid w:val="008F5220"/>
    <w:rsid w:val="0090185B"/>
    <w:rsid w:val="00901DA6"/>
    <w:rsid w:val="00904AF9"/>
    <w:rsid w:val="0090549C"/>
    <w:rsid w:val="00905834"/>
    <w:rsid w:val="0090634B"/>
    <w:rsid w:val="00906BD9"/>
    <w:rsid w:val="00911637"/>
    <w:rsid w:val="00911788"/>
    <w:rsid w:val="00911C74"/>
    <w:rsid w:val="009120E6"/>
    <w:rsid w:val="00913523"/>
    <w:rsid w:val="00913C53"/>
    <w:rsid w:val="009148FB"/>
    <w:rsid w:val="00917BAC"/>
    <w:rsid w:val="00917DC0"/>
    <w:rsid w:val="009221EB"/>
    <w:rsid w:val="00922ED7"/>
    <w:rsid w:val="009231A5"/>
    <w:rsid w:val="0092357E"/>
    <w:rsid w:val="009237A5"/>
    <w:rsid w:val="00923E95"/>
    <w:rsid w:val="0092491F"/>
    <w:rsid w:val="00924CA5"/>
    <w:rsid w:val="00924CB3"/>
    <w:rsid w:val="00925221"/>
    <w:rsid w:val="00926987"/>
    <w:rsid w:val="0093047D"/>
    <w:rsid w:val="009309B1"/>
    <w:rsid w:val="0093167B"/>
    <w:rsid w:val="009322C2"/>
    <w:rsid w:val="0093252D"/>
    <w:rsid w:val="00933A30"/>
    <w:rsid w:val="00935A41"/>
    <w:rsid w:val="0093647F"/>
    <w:rsid w:val="0094060A"/>
    <w:rsid w:val="00940E37"/>
    <w:rsid w:val="0094146C"/>
    <w:rsid w:val="00941DF3"/>
    <w:rsid w:val="0094217A"/>
    <w:rsid w:val="00944489"/>
    <w:rsid w:val="00944F50"/>
    <w:rsid w:val="009452C1"/>
    <w:rsid w:val="009473E9"/>
    <w:rsid w:val="00947A39"/>
    <w:rsid w:val="00947ADC"/>
    <w:rsid w:val="00954367"/>
    <w:rsid w:val="0095510B"/>
    <w:rsid w:val="00956215"/>
    <w:rsid w:val="009564F1"/>
    <w:rsid w:val="00956768"/>
    <w:rsid w:val="0095705C"/>
    <w:rsid w:val="00957332"/>
    <w:rsid w:val="009602FD"/>
    <w:rsid w:val="00960F1B"/>
    <w:rsid w:val="009616A5"/>
    <w:rsid w:val="00962506"/>
    <w:rsid w:val="009627B0"/>
    <w:rsid w:val="00962D8C"/>
    <w:rsid w:val="009632A2"/>
    <w:rsid w:val="00963688"/>
    <w:rsid w:val="00963BCB"/>
    <w:rsid w:val="00964A69"/>
    <w:rsid w:val="00966111"/>
    <w:rsid w:val="0096697D"/>
    <w:rsid w:val="009669BB"/>
    <w:rsid w:val="009709CB"/>
    <w:rsid w:val="009711D4"/>
    <w:rsid w:val="00971A08"/>
    <w:rsid w:val="00972909"/>
    <w:rsid w:val="00973E91"/>
    <w:rsid w:val="00973EDB"/>
    <w:rsid w:val="00974224"/>
    <w:rsid w:val="009744E3"/>
    <w:rsid w:val="009748CE"/>
    <w:rsid w:val="00974F76"/>
    <w:rsid w:val="00975ABA"/>
    <w:rsid w:val="00975FCC"/>
    <w:rsid w:val="00977290"/>
    <w:rsid w:val="00977D51"/>
    <w:rsid w:val="00980A39"/>
    <w:rsid w:val="009825CA"/>
    <w:rsid w:val="009825ED"/>
    <w:rsid w:val="0098453D"/>
    <w:rsid w:val="009847B7"/>
    <w:rsid w:val="00985623"/>
    <w:rsid w:val="0098630C"/>
    <w:rsid w:val="00986717"/>
    <w:rsid w:val="00987587"/>
    <w:rsid w:val="0099016F"/>
    <w:rsid w:val="0099065F"/>
    <w:rsid w:val="00990CC0"/>
    <w:rsid w:val="00991087"/>
    <w:rsid w:val="0099363F"/>
    <w:rsid w:val="00994EE0"/>
    <w:rsid w:val="00994F42"/>
    <w:rsid w:val="009950DC"/>
    <w:rsid w:val="00995EE9"/>
    <w:rsid w:val="00997AC7"/>
    <w:rsid w:val="009A02C2"/>
    <w:rsid w:val="009A072D"/>
    <w:rsid w:val="009A1B6A"/>
    <w:rsid w:val="009A3A8D"/>
    <w:rsid w:val="009A3C44"/>
    <w:rsid w:val="009A50D9"/>
    <w:rsid w:val="009A5554"/>
    <w:rsid w:val="009A6581"/>
    <w:rsid w:val="009A6E4E"/>
    <w:rsid w:val="009A7371"/>
    <w:rsid w:val="009A7B01"/>
    <w:rsid w:val="009B024F"/>
    <w:rsid w:val="009B1D8F"/>
    <w:rsid w:val="009B4262"/>
    <w:rsid w:val="009B469E"/>
    <w:rsid w:val="009B4746"/>
    <w:rsid w:val="009B60B4"/>
    <w:rsid w:val="009B68AF"/>
    <w:rsid w:val="009B6E58"/>
    <w:rsid w:val="009B7FDC"/>
    <w:rsid w:val="009C0265"/>
    <w:rsid w:val="009C0406"/>
    <w:rsid w:val="009C1CF0"/>
    <w:rsid w:val="009C1E6C"/>
    <w:rsid w:val="009C2D70"/>
    <w:rsid w:val="009C342A"/>
    <w:rsid w:val="009C3CAB"/>
    <w:rsid w:val="009C42D9"/>
    <w:rsid w:val="009C4638"/>
    <w:rsid w:val="009C516B"/>
    <w:rsid w:val="009C6603"/>
    <w:rsid w:val="009C7802"/>
    <w:rsid w:val="009D0E36"/>
    <w:rsid w:val="009D1398"/>
    <w:rsid w:val="009D2314"/>
    <w:rsid w:val="009D238F"/>
    <w:rsid w:val="009D434A"/>
    <w:rsid w:val="009D6145"/>
    <w:rsid w:val="009D6960"/>
    <w:rsid w:val="009D6F50"/>
    <w:rsid w:val="009D7016"/>
    <w:rsid w:val="009E01FB"/>
    <w:rsid w:val="009E0455"/>
    <w:rsid w:val="009E11F3"/>
    <w:rsid w:val="009E1B86"/>
    <w:rsid w:val="009E1D30"/>
    <w:rsid w:val="009E26DE"/>
    <w:rsid w:val="009E2DCE"/>
    <w:rsid w:val="009E3D45"/>
    <w:rsid w:val="009E4608"/>
    <w:rsid w:val="009E67D3"/>
    <w:rsid w:val="009E7216"/>
    <w:rsid w:val="009F1305"/>
    <w:rsid w:val="009F179F"/>
    <w:rsid w:val="009F17BE"/>
    <w:rsid w:val="009F31E6"/>
    <w:rsid w:val="009F486D"/>
    <w:rsid w:val="009F4C94"/>
    <w:rsid w:val="009F560E"/>
    <w:rsid w:val="009F5ED6"/>
    <w:rsid w:val="009F629E"/>
    <w:rsid w:val="009F771B"/>
    <w:rsid w:val="00A00102"/>
    <w:rsid w:val="00A00D56"/>
    <w:rsid w:val="00A020A0"/>
    <w:rsid w:val="00A0231C"/>
    <w:rsid w:val="00A0248C"/>
    <w:rsid w:val="00A02ACA"/>
    <w:rsid w:val="00A02FF9"/>
    <w:rsid w:val="00A03201"/>
    <w:rsid w:val="00A05536"/>
    <w:rsid w:val="00A06CF7"/>
    <w:rsid w:val="00A0796B"/>
    <w:rsid w:val="00A11219"/>
    <w:rsid w:val="00A113AD"/>
    <w:rsid w:val="00A1160D"/>
    <w:rsid w:val="00A11A1A"/>
    <w:rsid w:val="00A13BB6"/>
    <w:rsid w:val="00A13F26"/>
    <w:rsid w:val="00A1470C"/>
    <w:rsid w:val="00A14849"/>
    <w:rsid w:val="00A14D61"/>
    <w:rsid w:val="00A15D9D"/>
    <w:rsid w:val="00A164F8"/>
    <w:rsid w:val="00A16C87"/>
    <w:rsid w:val="00A20374"/>
    <w:rsid w:val="00A20B2B"/>
    <w:rsid w:val="00A20DD1"/>
    <w:rsid w:val="00A21FE9"/>
    <w:rsid w:val="00A22429"/>
    <w:rsid w:val="00A235CD"/>
    <w:rsid w:val="00A23B59"/>
    <w:rsid w:val="00A23C34"/>
    <w:rsid w:val="00A24524"/>
    <w:rsid w:val="00A2505B"/>
    <w:rsid w:val="00A255BC"/>
    <w:rsid w:val="00A2794B"/>
    <w:rsid w:val="00A30591"/>
    <w:rsid w:val="00A309E8"/>
    <w:rsid w:val="00A30F00"/>
    <w:rsid w:val="00A31A91"/>
    <w:rsid w:val="00A31BAF"/>
    <w:rsid w:val="00A321A2"/>
    <w:rsid w:val="00A3274C"/>
    <w:rsid w:val="00A33005"/>
    <w:rsid w:val="00A349D6"/>
    <w:rsid w:val="00A3599F"/>
    <w:rsid w:val="00A35DE5"/>
    <w:rsid w:val="00A36495"/>
    <w:rsid w:val="00A36C5E"/>
    <w:rsid w:val="00A36F79"/>
    <w:rsid w:val="00A37C01"/>
    <w:rsid w:val="00A37C21"/>
    <w:rsid w:val="00A40050"/>
    <w:rsid w:val="00A42205"/>
    <w:rsid w:val="00A422A3"/>
    <w:rsid w:val="00A425C5"/>
    <w:rsid w:val="00A42A1D"/>
    <w:rsid w:val="00A43046"/>
    <w:rsid w:val="00A438D0"/>
    <w:rsid w:val="00A447B7"/>
    <w:rsid w:val="00A44948"/>
    <w:rsid w:val="00A45142"/>
    <w:rsid w:val="00A47B78"/>
    <w:rsid w:val="00A50E35"/>
    <w:rsid w:val="00A51723"/>
    <w:rsid w:val="00A52D50"/>
    <w:rsid w:val="00A5415C"/>
    <w:rsid w:val="00A54D3A"/>
    <w:rsid w:val="00A55478"/>
    <w:rsid w:val="00A55909"/>
    <w:rsid w:val="00A55D41"/>
    <w:rsid w:val="00A568EF"/>
    <w:rsid w:val="00A56B11"/>
    <w:rsid w:val="00A5706B"/>
    <w:rsid w:val="00A57CA3"/>
    <w:rsid w:val="00A60388"/>
    <w:rsid w:val="00A60657"/>
    <w:rsid w:val="00A6078E"/>
    <w:rsid w:val="00A60A13"/>
    <w:rsid w:val="00A60E9A"/>
    <w:rsid w:val="00A60F41"/>
    <w:rsid w:val="00A61320"/>
    <w:rsid w:val="00A61950"/>
    <w:rsid w:val="00A61BC2"/>
    <w:rsid w:val="00A61C77"/>
    <w:rsid w:val="00A62577"/>
    <w:rsid w:val="00A625D1"/>
    <w:rsid w:val="00A62A35"/>
    <w:rsid w:val="00A653F6"/>
    <w:rsid w:val="00A656ED"/>
    <w:rsid w:val="00A65B41"/>
    <w:rsid w:val="00A66BF1"/>
    <w:rsid w:val="00A672D4"/>
    <w:rsid w:val="00A701A8"/>
    <w:rsid w:val="00A70DF7"/>
    <w:rsid w:val="00A71DBB"/>
    <w:rsid w:val="00A72EC8"/>
    <w:rsid w:val="00A73163"/>
    <w:rsid w:val="00A757C4"/>
    <w:rsid w:val="00A75CE8"/>
    <w:rsid w:val="00A766F4"/>
    <w:rsid w:val="00A7697F"/>
    <w:rsid w:val="00A77503"/>
    <w:rsid w:val="00A77F44"/>
    <w:rsid w:val="00A80E64"/>
    <w:rsid w:val="00A8112F"/>
    <w:rsid w:val="00A81BFA"/>
    <w:rsid w:val="00A828A7"/>
    <w:rsid w:val="00A83BBD"/>
    <w:rsid w:val="00A84B40"/>
    <w:rsid w:val="00A850D3"/>
    <w:rsid w:val="00A85FAE"/>
    <w:rsid w:val="00A86E3C"/>
    <w:rsid w:val="00A86FB2"/>
    <w:rsid w:val="00A8735B"/>
    <w:rsid w:val="00A87AB4"/>
    <w:rsid w:val="00A91DB1"/>
    <w:rsid w:val="00A92663"/>
    <w:rsid w:val="00A93B9B"/>
    <w:rsid w:val="00A94434"/>
    <w:rsid w:val="00A97402"/>
    <w:rsid w:val="00AA023D"/>
    <w:rsid w:val="00AA03A4"/>
    <w:rsid w:val="00AA0812"/>
    <w:rsid w:val="00AA12FB"/>
    <w:rsid w:val="00AA3231"/>
    <w:rsid w:val="00AA4AAE"/>
    <w:rsid w:val="00AA59CF"/>
    <w:rsid w:val="00AA633B"/>
    <w:rsid w:val="00AA6FE2"/>
    <w:rsid w:val="00AB1487"/>
    <w:rsid w:val="00AB1B5C"/>
    <w:rsid w:val="00AB3018"/>
    <w:rsid w:val="00AB4773"/>
    <w:rsid w:val="00AB4FC8"/>
    <w:rsid w:val="00AB5633"/>
    <w:rsid w:val="00AB62D4"/>
    <w:rsid w:val="00AC2060"/>
    <w:rsid w:val="00AC2E8F"/>
    <w:rsid w:val="00AC4520"/>
    <w:rsid w:val="00AC4904"/>
    <w:rsid w:val="00AC65AC"/>
    <w:rsid w:val="00AC748E"/>
    <w:rsid w:val="00AD034A"/>
    <w:rsid w:val="00AD1B01"/>
    <w:rsid w:val="00AD2305"/>
    <w:rsid w:val="00AD28AB"/>
    <w:rsid w:val="00AD2E6F"/>
    <w:rsid w:val="00AD3037"/>
    <w:rsid w:val="00AD3184"/>
    <w:rsid w:val="00AD4363"/>
    <w:rsid w:val="00AD5782"/>
    <w:rsid w:val="00AD602C"/>
    <w:rsid w:val="00AD6C05"/>
    <w:rsid w:val="00AD6CCC"/>
    <w:rsid w:val="00AE0380"/>
    <w:rsid w:val="00AE0E47"/>
    <w:rsid w:val="00AE1613"/>
    <w:rsid w:val="00AE27FF"/>
    <w:rsid w:val="00AE2ABB"/>
    <w:rsid w:val="00AE4445"/>
    <w:rsid w:val="00AE446F"/>
    <w:rsid w:val="00AE4D0D"/>
    <w:rsid w:val="00AE513F"/>
    <w:rsid w:val="00AE5D0F"/>
    <w:rsid w:val="00AE65E9"/>
    <w:rsid w:val="00AE7A71"/>
    <w:rsid w:val="00AE7BE4"/>
    <w:rsid w:val="00AE7BFD"/>
    <w:rsid w:val="00AF0EA7"/>
    <w:rsid w:val="00AF12F7"/>
    <w:rsid w:val="00AF294F"/>
    <w:rsid w:val="00AF3AD7"/>
    <w:rsid w:val="00AF424D"/>
    <w:rsid w:val="00AF46C8"/>
    <w:rsid w:val="00AF4D53"/>
    <w:rsid w:val="00AF61C7"/>
    <w:rsid w:val="00AF6606"/>
    <w:rsid w:val="00AF7730"/>
    <w:rsid w:val="00AF7868"/>
    <w:rsid w:val="00B000AB"/>
    <w:rsid w:val="00B00D87"/>
    <w:rsid w:val="00B00FC9"/>
    <w:rsid w:val="00B01100"/>
    <w:rsid w:val="00B017B1"/>
    <w:rsid w:val="00B0290B"/>
    <w:rsid w:val="00B0537C"/>
    <w:rsid w:val="00B05F8B"/>
    <w:rsid w:val="00B06F95"/>
    <w:rsid w:val="00B07B7B"/>
    <w:rsid w:val="00B11381"/>
    <w:rsid w:val="00B11E30"/>
    <w:rsid w:val="00B12524"/>
    <w:rsid w:val="00B12677"/>
    <w:rsid w:val="00B12EE9"/>
    <w:rsid w:val="00B13364"/>
    <w:rsid w:val="00B1365B"/>
    <w:rsid w:val="00B13CF4"/>
    <w:rsid w:val="00B1436C"/>
    <w:rsid w:val="00B14753"/>
    <w:rsid w:val="00B15EF6"/>
    <w:rsid w:val="00B167A1"/>
    <w:rsid w:val="00B16A2F"/>
    <w:rsid w:val="00B1738D"/>
    <w:rsid w:val="00B174BE"/>
    <w:rsid w:val="00B17C77"/>
    <w:rsid w:val="00B20C29"/>
    <w:rsid w:val="00B21BEE"/>
    <w:rsid w:val="00B21E30"/>
    <w:rsid w:val="00B21F0B"/>
    <w:rsid w:val="00B22445"/>
    <w:rsid w:val="00B22B21"/>
    <w:rsid w:val="00B235E0"/>
    <w:rsid w:val="00B2411C"/>
    <w:rsid w:val="00B2428D"/>
    <w:rsid w:val="00B24CC1"/>
    <w:rsid w:val="00B250C0"/>
    <w:rsid w:val="00B25CE1"/>
    <w:rsid w:val="00B262BB"/>
    <w:rsid w:val="00B26D43"/>
    <w:rsid w:val="00B27555"/>
    <w:rsid w:val="00B2785E"/>
    <w:rsid w:val="00B30202"/>
    <w:rsid w:val="00B31CC3"/>
    <w:rsid w:val="00B327BE"/>
    <w:rsid w:val="00B32B48"/>
    <w:rsid w:val="00B331DD"/>
    <w:rsid w:val="00B33DCF"/>
    <w:rsid w:val="00B35DA2"/>
    <w:rsid w:val="00B36BB5"/>
    <w:rsid w:val="00B36C0F"/>
    <w:rsid w:val="00B3724A"/>
    <w:rsid w:val="00B37822"/>
    <w:rsid w:val="00B406E6"/>
    <w:rsid w:val="00B41F26"/>
    <w:rsid w:val="00B4303B"/>
    <w:rsid w:val="00B4428E"/>
    <w:rsid w:val="00B4440F"/>
    <w:rsid w:val="00B44995"/>
    <w:rsid w:val="00B4582F"/>
    <w:rsid w:val="00B45D8F"/>
    <w:rsid w:val="00B46429"/>
    <w:rsid w:val="00B47447"/>
    <w:rsid w:val="00B47B4E"/>
    <w:rsid w:val="00B50094"/>
    <w:rsid w:val="00B500AF"/>
    <w:rsid w:val="00B507BC"/>
    <w:rsid w:val="00B50BA5"/>
    <w:rsid w:val="00B51FAA"/>
    <w:rsid w:val="00B53388"/>
    <w:rsid w:val="00B5390A"/>
    <w:rsid w:val="00B5628B"/>
    <w:rsid w:val="00B5694A"/>
    <w:rsid w:val="00B57A72"/>
    <w:rsid w:val="00B57D8E"/>
    <w:rsid w:val="00B615D6"/>
    <w:rsid w:val="00B62B1F"/>
    <w:rsid w:val="00B62ED6"/>
    <w:rsid w:val="00B6447E"/>
    <w:rsid w:val="00B64A50"/>
    <w:rsid w:val="00B6535C"/>
    <w:rsid w:val="00B66551"/>
    <w:rsid w:val="00B675C0"/>
    <w:rsid w:val="00B70C15"/>
    <w:rsid w:val="00B71345"/>
    <w:rsid w:val="00B71419"/>
    <w:rsid w:val="00B731E4"/>
    <w:rsid w:val="00B73C42"/>
    <w:rsid w:val="00B74DEB"/>
    <w:rsid w:val="00B752AC"/>
    <w:rsid w:val="00B7646B"/>
    <w:rsid w:val="00B76D2F"/>
    <w:rsid w:val="00B80458"/>
    <w:rsid w:val="00B80644"/>
    <w:rsid w:val="00B80C10"/>
    <w:rsid w:val="00B8129D"/>
    <w:rsid w:val="00B8182B"/>
    <w:rsid w:val="00B8389A"/>
    <w:rsid w:val="00B83E95"/>
    <w:rsid w:val="00B84344"/>
    <w:rsid w:val="00B8609E"/>
    <w:rsid w:val="00B86561"/>
    <w:rsid w:val="00B87158"/>
    <w:rsid w:val="00B91450"/>
    <w:rsid w:val="00B91D10"/>
    <w:rsid w:val="00B92667"/>
    <w:rsid w:val="00B934D8"/>
    <w:rsid w:val="00B93B01"/>
    <w:rsid w:val="00B93BF7"/>
    <w:rsid w:val="00B93DE7"/>
    <w:rsid w:val="00B93FA0"/>
    <w:rsid w:val="00B94E6E"/>
    <w:rsid w:val="00B951EC"/>
    <w:rsid w:val="00B95FC2"/>
    <w:rsid w:val="00B969D6"/>
    <w:rsid w:val="00B97B33"/>
    <w:rsid w:val="00BA0042"/>
    <w:rsid w:val="00BA02DE"/>
    <w:rsid w:val="00BA1B26"/>
    <w:rsid w:val="00BA1FA3"/>
    <w:rsid w:val="00BA21F0"/>
    <w:rsid w:val="00BA2353"/>
    <w:rsid w:val="00BA2603"/>
    <w:rsid w:val="00BA2F90"/>
    <w:rsid w:val="00BA343F"/>
    <w:rsid w:val="00BA39AA"/>
    <w:rsid w:val="00BA42B7"/>
    <w:rsid w:val="00BA4E2F"/>
    <w:rsid w:val="00BA6921"/>
    <w:rsid w:val="00BA712B"/>
    <w:rsid w:val="00BB040D"/>
    <w:rsid w:val="00BB12CF"/>
    <w:rsid w:val="00BB1A7B"/>
    <w:rsid w:val="00BB1B57"/>
    <w:rsid w:val="00BB30E0"/>
    <w:rsid w:val="00BB495C"/>
    <w:rsid w:val="00BB558A"/>
    <w:rsid w:val="00BB5B15"/>
    <w:rsid w:val="00BB61B3"/>
    <w:rsid w:val="00BB78FB"/>
    <w:rsid w:val="00BB7AFF"/>
    <w:rsid w:val="00BC0649"/>
    <w:rsid w:val="00BC0CFB"/>
    <w:rsid w:val="00BC1313"/>
    <w:rsid w:val="00BC1A0E"/>
    <w:rsid w:val="00BC268A"/>
    <w:rsid w:val="00BC2904"/>
    <w:rsid w:val="00BC2ABA"/>
    <w:rsid w:val="00BC3DF5"/>
    <w:rsid w:val="00BC54FB"/>
    <w:rsid w:val="00BC6199"/>
    <w:rsid w:val="00BD06A9"/>
    <w:rsid w:val="00BD26C0"/>
    <w:rsid w:val="00BD27B8"/>
    <w:rsid w:val="00BD2DF8"/>
    <w:rsid w:val="00BD39F5"/>
    <w:rsid w:val="00BD4FA8"/>
    <w:rsid w:val="00BD53BD"/>
    <w:rsid w:val="00BD59A4"/>
    <w:rsid w:val="00BD5C06"/>
    <w:rsid w:val="00BD5D0B"/>
    <w:rsid w:val="00BD7367"/>
    <w:rsid w:val="00BE0CBC"/>
    <w:rsid w:val="00BE122A"/>
    <w:rsid w:val="00BE1A46"/>
    <w:rsid w:val="00BE32F3"/>
    <w:rsid w:val="00BE35FE"/>
    <w:rsid w:val="00BE397A"/>
    <w:rsid w:val="00BE3A91"/>
    <w:rsid w:val="00BE4566"/>
    <w:rsid w:val="00BE4833"/>
    <w:rsid w:val="00BE6074"/>
    <w:rsid w:val="00BE710F"/>
    <w:rsid w:val="00BF04DE"/>
    <w:rsid w:val="00BF0720"/>
    <w:rsid w:val="00BF130D"/>
    <w:rsid w:val="00BF17FE"/>
    <w:rsid w:val="00BF19E3"/>
    <w:rsid w:val="00BF203F"/>
    <w:rsid w:val="00BF4C93"/>
    <w:rsid w:val="00BF5029"/>
    <w:rsid w:val="00BF51EF"/>
    <w:rsid w:val="00BF69F9"/>
    <w:rsid w:val="00C006A8"/>
    <w:rsid w:val="00C00EE2"/>
    <w:rsid w:val="00C014EC"/>
    <w:rsid w:val="00C0176E"/>
    <w:rsid w:val="00C01D1B"/>
    <w:rsid w:val="00C0265A"/>
    <w:rsid w:val="00C02989"/>
    <w:rsid w:val="00C02D37"/>
    <w:rsid w:val="00C04E4A"/>
    <w:rsid w:val="00C05040"/>
    <w:rsid w:val="00C05268"/>
    <w:rsid w:val="00C05A40"/>
    <w:rsid w:val="00C05B39"/>
    <w:rsid w:val="00C0609B"/>
    <w:rsid w:val="00C07572"/>
    <w:rsid w:val="00C07976"/>
    <w:rsid w:val="00C10730"/>
    <w:rsid w:val="00C116B6"/>
    <w:rsid w:val="00C1183C"/>
    <w:rsid w:val="00C12379"/>
    <w:rsid w:val="00C12FB4"/>
    <w:rsid w:val="00C133F6"/>
    <w:rsid w:val="00C13542"/>
    <w:rsid w:val="00C1434C"/>
    <w:rsid w:val="00C14437"/>
    <w:rsid w:val="00C15952"/>
    <w:rsid w:val="00C15A36"/>
    <w:rsid w:val="00C15C49"/>
    <w:rsid w:val="00C15E31"/>
    <w:rsid w:val="00C16EF5"/>
    <w:rsid w:val="00C201FF"/>
    <w:rsid w:val="00C20449"/>
    <w:rsid w:val="00C20951"/>
    <w:rsid w:val="00C22D30"/>
    <w:rsid w:val="00C23A8E"/>
    <w:rsid w:val="00C25C9D"/>
    <w:rsid w:val="00C27030"/>
    <w:rsid w:val="00C2715B"/>
    <w:rsid w:val="00C27AE1"/>
    <w:rsid w:val="00C3008B"/>
    <w:rsid w:val="00C30EDB"/>
    <w:rsid w:val="00C30F39"/>
    <w:rsid w:val="00C316E0"/>
    <w:rsid w:val="00C321B8"/>
    <w:rsid w:val="00C3509E"/>
    <w:rsid w:val="00C3524C"/>
    <w:rsid w:val="00C35AA9"/>
    <w:rsid w:val="00C35C35"/>
    <w:rsid w:val="00C36A76"/>
    <w:rsid w:val="00C36DEA"/>
    <w:rsid w:val="00C37BC3"/>
    <w:rsid w:val="00C40BCD"/>
    <w:rsid w:val="00C410A2"/>
    <w:rsid w:val="00C428A1"/>
    <w:rsid w:val="00C42C37"/>
    <w:rsid w:val="00C43194"/>
    <w:rsid w:val="00C4493D"/>
    <w:rsid w:val="00C463E0"/>
    <w:rsid w:val="00C46DC5"/>
    <w:rsid w:val="00C47656"/>
    <w:rsid w:val="00C506D0"/>
    <w:rsid w:val="00C50789"/>
    <w:rsid w:val="00C5187C"/>
    <w:rsid w:val="00C5189C"/>
    <w:rsid w:val="00C519FE"/>
    <w:rsid w:val="00C51F39"/>
    <w:rsid w:val="00C52666"/>
    <w:rsid w:val="00C52734"/>
    <w:rsid w:val="00C52D34"/>
    <w:rsid w:val="00C54314"/>
    <w:rsid w:val="00C547DB"/>
    <w:rsid w:val="00C54FC9"/>
    <w:rsid w:val="00C55765"/>
    <w:rsid w:val="00C5616A"/>
    <w:rsid w:val="00C567BC"/>
    <w:rsid w:val="00C567CE"/>
    <w:rsid w:val="00C60B98"/>
    <w:rsid w:val="00C61F5E"/>
    <w:rsid w:val="00C636A4"/>
    <w:rsid w:val="00C65BE9"/>
    <w:rsid w:val="00C669E8"/>
    <w:rsid w:val="00C70518"/>
    <w:rsid w:val="00C70860"/>
    <w:rsid w:val="00C70A79"/>
    <w:rsid w:val="00C70DB9"/>
    <w:rsid w:val="00C744F7"/>
    <w:rsid w:val="00C7604E"/>
    <w:rsid w:val="00C7673D"/>
    <w:rsid w:val="00C76C3B"/>
    <w:rsid w:val="00C778DD"/>
    <w:rsid w:val="00C77C27"/>
    <w:rsid w:val="00C80932"/>
    <w:rsid w:val="00C82778"/>
    <w:rsid w:val="00C82E46"/>
    <w:rsid w:val="00C83A05"/>
    <w:rsid w:val="00C842D6"/>
    <w:rsid w:val="00C8476C"/>
    <w:rsid w:val="00C84A32"/>
    <w:rsid w:val="00C84EB2"/>
    <w:rsid w:val="00C85A18"/>
    <w:rsid w:val="00C85D89"/>
    <w:rsid w:val="00C85F03"/>
    <w:rsid w:val="00C87216"/>
    <w:rsid w:val="00C87703"/>
    <w:rsid w:val="00C87B94"/>
    <w:rsid w:val="00C87D59"/>
    <w:rsid w:val="00C91268"/>
    <w:rsid w:val="00C917EA"/>
    <w:rsid w:val="00C91B3C"/>
    <w:rsid w:val="00C94156"/>
    <w:rsid w:val="00C95396"/>
    <w:rsid w:val="00C975A9"/>
    <w:rsid w:val="00C978C2"/>
    <w:rsid w:val="00CA22B8"/>
    <w:rsid w:val="00CA2A63"/>
    <w:rsid w:val="00CA2C96"/>
    <w:rsid w:val="00CA2D28"/>
    <w:rsid w:val="00CA3404"/>
    <w:rsid w:val="00CA3BA2"/>
    <w:rsid w:val="00CA5818"/>
    <w:rsid w:val="00CA5AC3"/>
    <w:rsid w:val="00CA5FAA"/>
    <w:rsid w:val="00CA60F8"/>
    <w:rsid w:val="00CA670A"/>
    <w:rsid w:val="00CA73E8"/>
    <w:rsid w:val="00CA7D42"/>
    <w:rsid w:val="00CB0AAC"/>
    <w:rsid w:val="00CB0B14"/>
    <w:rsid w:val="00CB1837"/>
    <w:rsid w:val="00CB1EE5"/>
    <w:rsid w:val="00CB23A9"/>
    <w:rsid w:val="00CB2801"/>
    <w:rsid w:val="00CB2C15"/>
    <w:rsid w:val="00CB5098"/>
    <w:rsid w:val="00CB7652"/>
    <w:rsid w:val="00CB7955"/>
    <w:rsid w:val="00CB7E7E"/>
    <w:rsid w:val="00CC030E"/>
    <w:rsid w:val="00CC0747"/>
    <w:rsid w:val="00CC09EC"/>
    <w:rsid w:val="00CC1EEB"/>
    <w:rsid w:val="00CC26FC"/>
    <w:rsid w:val="00CC29C5"/>
    <w:rsid w:val="00CC5278"/>
    <w:rsid w:val="00CC59B2"/>
    <w:rsid w:val="00CC6AF4"/>
    <w:rsid w:val="00CC6F8E"/>
    <w:rsid w:val="00CC7653"/>
    <w:rsid w:val="00CD0BE1"/>
    <w:rsid w:val="00CD177C"/>
    <w:rsid w:val="00CD23AE"/>
    <w:rsid w:val="00CD331E"/>
    <w:rsid w:val="00CD561C"/>
    <w:rsid w:val="00CD5CF3"/>
    <w:rsid w:val="00CD60C3"/>
    <w:rsid w:val="00CD6865"/>
    <w:rsid w:val="00CE0020"/>
    <w:rsid w:val="00CE0188"/>
    <w:rsid w:val="00CE28EB"/>
    <w:rsid w:val="00CE457E"/>
    <w:rsid w:val="00CE4754"/>
    <w:rsid w:val="00CE4837"/>
    <w:rsid w:val="00CE490F"/>
    <w:rsid w:val="00CE4C0D"/>
    <w:rsid w:val="00CE516F"/>
    <w:rsid w:val="00CE5FFD"/>
    <w:rsid w:val="00CE6975"/>
    <w:rsid w:val="00CE6BDE"/>
    <w:rsid w:val="00CF05F8"/>
    <w:rsid w:val="00CF0E42"/>
    <w:rsid w:val="00CF228E"/>
    <w:rsid w:val="00CF2833"/>
    <w:rsid w:val="00CF292F"/>
    <w:rsid w:val="00CF2AC1"/>
    <w:rsid w:val="00CF3E5B"/>
    <w:rsid w:val="00CF4928"/>
    <w:rsid w:val="00CF6A8C"/>
    <w:rsid w:val="00CF6CB6"/>
    <w:rsid w:val="00CF7777"/>
    <w:rsid w:val="00CF7A16"/>
    <w:rsid w:val="00CF7FAE"/>
    <w:rsid w:val="00D00271"/>
    <w:rsid w:val="00D05E5A"/>
    <w:rsid w:val="00D0671B"/>
    <w:rsid w:val="00D06BE3"/>
    <w:rsid w:val="00D07619"/>
    <w:rsid w:val="00D07E8C"/>
    <w:rsid w:val="00D109F1"/>
    <w:rsid w:val="00D10DE1"/>
    <w:rsid w:val="00D1167C"/>
    <w:rsid w:val="00D12107"/>
    <w:rsid w:val="00D1235D"/>
    <w:rsid w:val="00D126B8"/>
    <w:rsid w:val="00D13685"/>
    <w:rsid w:val="00D138B1"/>
    <w:rsid w:val="00D14B30"/>
    <w:rsid w:val="00D15AC4"/>
    <w:rsid w:val="00D16CED"/>
    <w:rsid w:val="00D203D4"/>
    <w:rsid w:val="00D2052F"/>
    <w:rsid w:val="00D20B63"/>
    <w:rsid w:val="00D21655"/>
    <w:rsid w:val="00D21780"/>
    <w:rsid w:val="00D21798"/>
    <w:rsid w:val="00D22DC7"/>
    <w:rsid w:val="00D22FC2"/>
    <w:rsid w:val="00D23D70"/>
    <w:rsid w:val="00D2510C"/>
    <w:rsid w:val="00D26722"/>
    <w:rsid w:val="00D269E6"/>
    <w:rsid w:val="00D269F4"/>
    <w:rsid w:val="00D30D8D"/>
    <w:rsid w:val="00D31716"/>
    <w:rsid w:val="00D321AE"/>
    <w:rsid w:val="00D3426A"/>
    <w:rsid w:val="00D3466B"/>
    <w:rsid w:val="00D34837"/>
    <w:rsid w:val="00D34B82"/>
    <w:rsid w:val="00D34CE8"/>
    <w:rsid w:val="00D35197"/>
    <w:rsid w:val="00D3600C"/>
    <w:rsid w:val="00D3679D"/>
    <w:rsid w:val="00D40061"/>
    <w:rsid w:val="00D405EE"/>
    <w:rsid w:val="00D42790"/>
    <w:rsid w:val="00D43783"/>
    <w:rsid w:val="00D43915"/>
    <w:rsid w:val="00D45F4A"/>
    <w:rsid w:val="00D46197"/>
    <w:rsid w:val="00D462D1"/>
    <w:rsid w:val="00D46600"/>
    <w:rsid w:val="00D46A12"/>
    <w:rsid w:val="00D474F6"/>
    <w:rsid w:val="00D47C95"/>
    <w:rsid w:val="00D512E4"/>
    <w:rsid w:val="00D51920"/>
    <w:rsid w:val="00D5220A"/>
    <w:rsid w:val="00D548C5"/>
    <w:rsid w:val="00D54F57"/>
    <w:rsid w:val="00D5546A"/>
    <w:rsid w:val="00D55C52"/>
    <w:rsid w:val="00D56226"/>
    <w:rsid w:val="00D563B5"/>
    <w:rsid w:val="00D5667A"/>
    <w:rsid w:val="00D57686"/>
    <w:rsid w:val="00D6107D"/>
    <w:rsid w:val="00D61859"/>
    <w:rsid w:val="00D622D8"/>
    <w:rsid w:val="00D64BDC"/>
    <w:rsid w:val="00D64D32"/>
    <w:rsid w:val="00D65039"/>
    <w:rsid w:val="00D65741"/>
    <w:rsid w:val="00D65A25"/>
    <w:rsid w:val="00D678C1"/>
    <w:rsid w:val="00D67EA6"/>
    <w:rsid w:val="00D739A2"/>
    <w:rsid w:val="00D7568B"/>
    <w:rsid w:val="00D75B23"/>
    <w:rsid w:val="00D76A3C"/>
    <w:rsid w:val="00D77206"/>
    <w:rsid w:val="00D77210"/>
    <w:rsid w:val="00D81022"/>
    <w:rsid w:val="00D813FE"/>
    <w:rsid w:val="00D81943"/>
    <w:rsid w:val="00D81A8B"/>
    <w:rsid w:val="00D835B0"/>
    <w:rsid w:val="00D838A7"/>
    <w:rsid w:val="00D84BFA"/>
    <w:rsid w:val="00D85488"/>
    <w:rsid w:val="00D86551"/>
    <w:rsid w:val="00D8696F"/>
    <w:rsid w:val="00D86BA1"/>
    <w:rsid w:val="00D87507"/>
    <w:rsid w:val="00D911D5"/>
    <w:rsid w:val="00D91743"/>
    <w:rsid w:val="00D9273D"/>
    <w:rsid w:val="00D93EC3"/>
    <w:rsid w:val="00D945E7"/>
    <w:rsid w:val="00D94644"/>
    <w:rsid w:val="00D94829"/>
    <w:rsid w:val="00D9531B"/>
    <w:rsid w:val="00D958C8"/>
    <w:rsid w:val="00D959B8"/>
    <w:rsid w:val="00D964D2"/>
    <w:rsid w:val="00D969B5"/>
    <w:rsid w:val="00D9712D"/>
    <w:rsid w:val="00D979BE"/>
    <w:rsid w:val="00DA3031"/>
    <w:rsid w:val="00DA7A09"/>
    <w:rsid w:val="00DA7E46"/>
    <w:rsid w:val="00DB00AB"/>
    <w:rsid w:val="00DB0CE5"/>
    <w:rsid w:val="00DB19F1"/>
    <w:rsid w:val="00DB3280"/>
    <w:rsid w:val="00DB49EB"/>
    <w:rsid w:val="00DB525E"/>
    <w:rsid w:val="00DB533B"/>
    <w:rsid w:val="00DB7591"/>
    <w:rsid w:val="00DC243C"/>
    <w:rsid w:val="00DC289B"/>
    <w:rsid w:val="00DC4D93"/>
    <w:rsid w:val="00DC525C"/>
    <w:rsid w:val="00DC6A17"/>
    <w:rsid w:val="00DC78AE"/>
    <w:rsid w:val="00DD0002"/>
    <w:rsid w:val="00DD043E"/>
    <w:rsid w:val="00DD0B1A"/>
    <w:rsid w:val="00DD1420"/>
    <w:rsid w:val="00DD1E62"/>
    <w:rsid w:val="00DD2A1F"/>
    <w:rsid w:val="00DD3A24"/>
    <w:rsid w:val="00DD41E7"/>
    <w:rsid w:val="00DD4A73"/>
    <w:rsid w:val="00DD777B"/>
    <w:rsid w:val="00DE05FF"/>
    <w:rsid w:val="00DE1908"/>
    <w:rsid w:val="00DE2911"/>
    <w:rsid w:val="00DE2D9B"/>
    <w:rsid w:val="00DE4082"/>
    <w:rsid w:val="00DE42A7"/>
    <w:rsid w:val="00DE4C57"/>
    <w:rsid w:val="00DE50D4"/>
    <w:rsid w:val="00DE57F9"/>
    <w:rsid w:val="00DE7EBE"/>
    <w:rsid w:val="00DF030A"/>
    <w:rsid w:val="00DF1127"/>
    <w:rsid w:val="00DF2FF1"/>
    <w:rsid w:val="00DF35F2"/>
    <w:rsid w:val="00DF54FF"/>
    <w:rsid w:val="00DF5AA4"/>
    <w:rsid w:val="00DF5B13"/>
    <w:rsid w:val="00DF7437"/>
    <w:rsid w:val="00E005C2"/>
    <w:rsid w:val="00E01AD3"/>
    <w:rsid w:val="00E02227"/>
    <w:rsid w:val="00E05819"/>
    <w:rsid w:val="00E05C30"/>
    <w:rsid w:val="00E06889"/>
    <w:rsid w:val="00E07390"/>
    <w:rsid w:val="00E073A1"/>
    <w:rsid w:val="00E07D78"/>
    <w:rsid w:val="00E1002C"/>
    <w:rsid w:val="00E109B5"/>
    <w:rsid w:val="00E131DC"/>
    <w:rsid w:val="00E13F55"/>
    <w:rsid w:val="00E15FFA"/>
    <w:rsid w:val="00E16925"/>
    <w:rsid w:val="00E208B3"/>
    <w:rsid w:val="00E20DB3"/>
    <w:rsid w:val="00E22071"/>
    <w:rsid w:val="00E22179"/>
    <w:rsid w:val="00E228EF"/>
    <w:rsid w:val="00E22D3D"/>
    <w:rsid w:val="00E22EDF"/>
    <w:rsid w:val="00E24155"/>
    <w:rsid w:val="00E258F7"/>
    <w:rsid w:val="00E2635E"/>
    <w:rsid w:val="00E26904"/>
    <w:rsid w:val="00E26E44"/>
    <w:rsid w:val="00E27199"/>
    <w:rsid w:val="00E271CD"/>
    <w:rsid w:val="00E27BDF"/>
    <w:rsid w:val="00E32F69"/>
    <w:rsid w:val="00E33416"/>
    <w:rsid w:val="00E33D17"/>
    <w:rsid w:val="00E34154"/>
    <w:rsid w:val="00E34480"/>
    <w:rsid w:val="00E36AB2"/>
    <w:rsid w:val="00E36B94"/>
    <w:rsid w:val="00E36D80"/>
    <w:rsid w:val="00E36DB7"/>
    <w:rsid w:val="00E402B5"/>
    <w:rsid w:val="00E404FE"/>
    <w:rsid w:val="00E42594"/>
    <w:rsid w:val="00E426CE"/>
    <w:rsid w:val="00E42CF0"/>
    <w:rsid w:val="00E42FC3"/>
    <w:rsid w:val="00E43CD3"/>
    <w:rsid w:val="00E4425C"/>
    <w:rsid w:val="00E446F9"/>
    <w:rsid w:val="00E45660"/>
    <w:rsid w:val="00E477B0"/>
    <w:rsid w:val="00E47B67"/>
    <w:rsid w:val="00E47CBE"/>
    <w:rsid w:val="00E50443"/>
    <w:rsid w:val="00E51277"/>
    <w:rsid w:val="00E51E73"/>
    <w:rsid w:val="00E52D60"/>
    <w:rsid w:val="00E5376D"/>
    <w:rsid w:val="00E56475"/>
    <w:rsid w:val="00E57063"/>
    <w:rsid w:val="00E606E1"/>
    <w:rsid w:val="00E624BF"/>
    <w:rsid w:val="00E67362"/>
    <w:rsid w:val="00E7069A"/>
    <w:rsid w:val="00E70CFD"/>
    <w:rsid w:val="00E71B38"/>
    <w:rsid w:val="00E71DF1"/>
    <w:rsid w:val="00E73DA0"/>
    <w:rsid w:val="00E74841"/>
    <w:rsid w:val="00E74B80"/>
    <w:rsid w:val="00E806F8"/>
    <w:rsid w:val="00E813A2"/>
    <w:rsid w:val="00E82125"/>
    <w:rsid w:val="00E82509"/>
    <w:rsid w:val="00E829E7"/>
    <w:rsid w:val="00E82A7E"/>
    <w:rsid w:val="00E837E3"/>
    <w:rsid w:val="00E83FFC"/>
    <w:rsid w:val="00E84967"/>
    <w:rsid w:val="00E850FB"/>
    <w:rsid w:val="00E85A12"/>
    <w:rsid w:val="00E863AB"/>
    <w:rsid w:val="00E86BC0"/>
    <w:rsid w:val="00E90022"/>
    <w:rsid w:val="00E90092"/>
    <w:rsid w:val="00E905BB"/>
    <w:rsid w:val="00E90CB7"/>
    <w:rsid w:val="00E91960"/>
    <w:rsid w:val="00E919CD"/>
    <w:rsid w:val="00E91B91"/>
    <w:rsid w:val="00E91D3E"/>
    <w:rsid w:val="00E923EB"/>
    <w:rsid w:val="00E92782"/>
    <w:rsid w:val="00E92D86"/>
    <w:rsid w:val="00E92E9F"/>
    <w:rsid w:val="00E93A6F"/>
    <w:rsid w:val="00E9560F"/>
    <w:rsid w:val="00E95652"/>
    <w:rsid w:val="00E95C3C"/>
    <w:rsid w:val="00E95D7C"/>
    <w:rsid w:val="00E97412"/>
    <w:rsid w:val="00E97491"/>
    <w:rsid w:val="00EA0AA1"/>
    <w:rsid w:val="00EA0C1B"/>
    <w:rsid w:val="00EA0E9D"/>
    <w:rsid w:val="00EA1FB9"/>
    <w:rsid w:val="00EA2029"/>
    <w:rsid w:val="00EA2455"/>
    <w:rsid w:val="00EA29DF"/>
    <w:rsid w:val="00EA2FCE"/>
    <w:rsid w:val="00EA3C83"/>
    <w:rsid w:val="00EA6014"/>
    <w:rsid w:val="00EA6A79"/>
    <w:rsid w:val="00EA7622"/>
    <w:rsid w:val="00EA7B96"/>
    <w:rsid w:val="00EB17B7"/>
    <w:rsid w:val="00EB2882"/>
    <w:rsid w:val="00EB446E"/>
    <w:rsid w:val="00EB6D92"/>
    <w:rsid w:val="00EB7153"/>
    <w:rsid w:val="00EB7454"/>
    <w:rsid w:val="00EC0365"/>
    <w:rsid w:val="00EC0C61"/>
    <w:rsid w:val="00EC4149"/>
    <w:rsid w:val="00EC4214"/>
    <w:rsid w:val="00EC703B"/>
    <w:rsid w:val="00EC7329"/>
    <w:rsid w:val="00EC7D96"/>
    <w:rsid w:val="00ED0014"/>
    <w:rsid w:val="00ED0F02"/>
    <w:rsid w:val="00ED26F4"/>
    <w:rsid w:val="00ED27D8"/>
    <w:rsid w:val="00ED3F27"/>
    <w:rsid w:val="00ED430A"/>
    <w:rsid w:val="00ED4551"/>
    <w:rsid w:val="00ED4A40"/>
    <w:rsid w:val="00ED5236"/>
    <w:rsid w:val="00ED54C0"/>
    <w:rsid w:val="00ED71E1"/>
    <w:rsid w:val="00ED743F"/>
    <w:rsid w:val="00EE0CBF"/>
    <w:rsid w:val="00EE180F"/>
    <w:rsid w:val="00EE1AEA"/>
    <w:rsid w:val="00EE2207"/>
    <w:rsid w:val="00EE2927"/>
    <w:rsid w:val="00EE2FD1"/>
    <w:rsid w:val="00EE3A66"/>
    <w:rsid w:val="00EE3EB2"/>
    <w:rsid w:val="00EE4455"/>
    <w:rsid w:val="00EE4752"/>
    <w:rsid w:val="00EE5762"/>
    <w:rsid w:val="00EE5A1F"/>
    <w:rsid w:val="00EE5CB7"/>
    <w:rsid w:val="00EE6165"/>
    <w:rsid w:val="00EE67AE"/>
    <w:rsid w:val="00EE7CC4"/>
    <w:rsid w:val="00EE7D07"/>
    <w:rsid w:val="00EF00AF"/>
    <w:rsid w:val="00EF06B0"/>
    <w:rsid w:val="00EF0B48"/>
    <w:rsid w:val="00EF158A"/>
    <w:rsid w:val="00EF16CE"/>
    <w:rsid w:val="00EF193B"/>
    <w:rsid w:val="00EF3B3B"/>
    <w:rsid w:val="00EF3C18"/>
    <w:rsid w:val="00EF4048"/>
    <w:rsid w:val="00EF4B47"/>
    <w:rsid w:val="00EF4E8B"/>
    <w:rsid w:val="00EF5F4D"/>
    <w:rsid w:val="00EF68CC"/>
    <w:rsid w:val="00EF79B3"/>
    <w:rsid w:val="00EF7C2E"/>
    <w:rsid w:val="00EF7DCC"/>
    <w:rsid w:val="00F0002D"/>
    <w:rsid w:val="00F00C9C"/>
    <w:rsid w:val="00F01032"/>
    <w:rsid w:val="00F02E4D"/>
    <w:rsid w:val="00F02E6F"/>
    <w:rsid w:val="00F039D1"/>
    <w:rsid w:val="00F03C19"/>
    <w:rsid w:val="00F03CC0"/>
    <w:rsid w:val="00F05B68"/>
    <w:rsid w:val="00F0752E"/>
    <w:rsid w:val="00F1091D"/>
    <w:rsid w:val="00F10FDA"/>
    <w:rsid w:val="00F11521"/>
    <w:rsid w:val="00F117B8"/>
    <w:rsid w:val="00F12CC4"/>
    <w:rsid w:val="00F14043"/>
    <w:rsid w:val="00F1454B"/>
    <w:rsid w:val="00F157F7"/>
    <w:rsid w:val="00F16672"/>
    <w:rsid w:val="00F20AD9"/>
    <w:rsid w:val="00F21061"/>
    <w:rsid w:val="00F21072"/>
    <w:rsid w:val="00F21468"/>
    <w:rsid w:val="00F21BB6"/>
    <w:rsid w:val="00F23124"/>
    <w:rsid w:val="00F23AF8"/>
    <w:rsid w:val="00F23E2D"/>
    <w:rsid w:val="00F24981"/>
    <w:rsid w:val="00F24E7B"/>
    <w:rsid w:val="00F24FEF"/>
    <w:rsid w:val="00F25E1F"/>
    <w:rsid w:val="00F2602F"/>
    <w:rsid w:val="00F2774D"/>
    <w:rsid w:val="00F3051B"/>
    <w:rsid w:val="00F3092B"/>
    <w:rsid w:val="00F3167D"/>
    <w:rsid w:val="00F3277C"/>
    <w:rsid w:val="00F32C3D"/>
    <w:rsid w:val="00F32FBE"/>
    <w:rsid w:val="00F33055"/>
    <w:rsid w:val="00F330B5"/>
    <w:rsid w:val="00F33ACB"/>
    <w:rsid w:val="00F34092"/>
    <w:rsid w:val="00F34836"/>
    <w:rsid w:val="00F34E31"/>
    <w:rsid w:val="00F36860"/>
    <w:rsid w:val="00F3721F"/>
    <w:rsid w:val="00F373AF"/>
    <w:rsid w:val="00F43947"/>
    <w:rsid w:val="00F46381"/>
    <w:rsid w:val="00F47D60"/>
    <w:rsid w:val="00F47EA5"/>
    <w:rsid w:val="00F50476"/>
    <w:rsid w:val="00F506E4"/>
    <w:rsid w:val="00F5159B"/>
    <w:rsid w:val="00F515A8"/>
    <w:rsid w:val="00F527BA"/>
    <w:rsid w:val="00F52DE6"/>
    <w:rsid w:val="00F53D3F"/>
    <w:rsid w:val="00F5436B"/>
    <w:rsid w:val="00F54836"/>
    <w:rsid w:val="00F571EB"/>
    <w:rsid w:val="00F577E5"/>
    <w:rsid w:val="00F57BD3"/>
    <w:rsid w:val="00F60037"/>
    <w:rsid w:val="00F600FB"/>
    <w:rsid w:val="00F60795"/>
    <w:rsid w:val="00F609E0"/>
    <w:rsid w:val="00F6360E"/>
    <w:rsid w:val="00F64146"/>
    <w:rsid w:val="00F6474B"/>
    <w:rsid w:val="00F6565E"/>
    <w:rsid w:val="00F65DEE"/>
    <w:rsid w:val="00F66395"/>
    <w:rsid w:val="00F66818"/>
    <w:rsid w:val="00F676F4"/>
    <w:rsid w:val="00F708F0"/>
    <w:rsid w:val="00F7150E"/>
    <w:rsid w:val="00F71EBD"/>
    <w:rsid w:val="00F7334C"/>
    <w:rsid w:val="00F74120"/>
    <w:rsid w:val="00F7461F"/>
    <w:rsid w:val="00F75307"/>
    <w:rsid w:val="00F76673"/>
    <w:rsid w:val="00F77543"/>
    <w:rsid w:val="00F77AE8"/>
    <w:rsid w:val="00F82215"/>
    <w:rsid w:val="00F822D3"/>
    <w:rsid w:val="00F828D6"/>
    <w:rsid w:val="00F829D6"/>
    <w:rsid w:val="00F8328C"/>
    <w:rsid w:val="00F833B8"/>
    <w:rsid w:val="00F8350E"/>
    <w:rsid w:val="00F83889"/>
    <w:rsid w:val="00F83F8F"/>
    <w:rsid w:val="00F844A3"/>
    <w:rsid w:val="00F8475F"/>
    <w:rsid w:val="00F86263"/>
    <w:rsid w:val="00F87C2E"/>
    <w:rsid w:val="00F87D99"/>
    <w:rsid w:val="00F903A8"/>
    <w:rsid w:val="00F90A45"/>
    <w:rsid w:val="00F91AE7"/>
    <w:rsid w:val="00F9266E"/>
    <w:rsid w:val="00F92FEF"/>
    <w:rsid w:val="00F933C6"/>
    <w:rsid w:val="00F938FF"/>
    <w:rsid w:val="00F95C6E"/>
    <w:rsid w:val="00F96316"/>
    <w:rsid w:val="00F96FE2"/>
    <w:rsid w:val="00F97F25"/>
    <w:rsid w:val="00FA09EA"/>
    <w:rsid w:val="00FA0E50"/>
    <w:rsid w:val="00FA501E"/>
    <w:rsid w:val="00FA6A38"/>
    <w:rsid w:val="00FA6C12"/>
    <w:rsid w:val="00FA6D34"/>
    <w:rsid w:val="00FA7837"/>
    <w:rsid w:val="00FB0184"/>
    <w:rsid w:val="00FB0914"/>
    <w:rsid w:val="00FB1177"/>
    <w:rsid w:val="00FB150A"/>
    <w:rsid w:val="00FB190D"/>
    <w:rsid w:val="00FB22F8"/>
    <w:rsid w:val="00FB2364"/>
    <w:rsid w:val="00FB32E1"/>
    <w:rsid w:val="00FB3964"/>
    <w:rsid w:val="00FB3EF0"/>
    <w:rsid w:val="00FB480C"/>
    <w:rsid w:val="00FB4D5E"/>
    <w:rsid w:val="00FB4D6E"/>
    <w:rsid w:val="00FB513B"/>
    <w:rsid w:val="00FB5840"/>
    <w:rsid w:val="00FB6860"/>
    <w:rsid w:val="00FB7477"/>
    <w:rsid w:val="00FB7A80"/>
    <w:rsid w:val="00FC0850"/>
    <w:rsid w:val="00FC1951"/>
    <w:rsid w:val="00FC2E23"/>
    <w:rsid w:val="00FC30EB"/>
    <w:rsid w:val="00FC3440"/>
    <w:rsid w:val="00FC4170"/>
    <w:rsid w:val="00FC5121"/>
    <w:rsid w:val="00FC561E"/>
    <w:rsid w:val="00FC598E"/>
    <w:rsid w:val="00FC68B3"/>
    <w:rsid w:val="00FC6FF8"/>
    <w:rsid w:val="00FD140B"/>
    <w:rsid w:val="00FD22E1"/>
    <w:rsid w:val="00FD22EB"/>
    <w:rsid w:val="00FD2F2C"/>
    <w:rsid w:val="00FD319D"/>
    <w:rsid w:val="00FD34CE"/>
    <w:rsid w:val="00FD3B2B"/>
    <w:rsid w:val="00FD3B31"/>
    <w:rsid w:val="00FD3C6C"/>
    <w:rsid w:val="00FD3FA2"/>
    <w:rsid w:val="00FD4220"/>
    <w:rsid w:val="00FD487F"/>
    <w:rsid w:val="00FD48C3"/>
    <w:rsid w:val="00FD4966"/>
    <w:rsid w:val="00FD541A"/>
    <w:rsid w:val="00FD564D"/>
    <w:rsid w:val="00FD5A3D"/>
    <w:rsid w:val="00FD6B20"/>
    <w:rsid w:val="00FD7655"/>
    <w:rsid w:val="00FD7B0C"/>
    <w:rsid w:val="00FE1B3C"/>
    <w:rsid w:val="00FE227A"/>
    <w:rsid w:val="00FE305A"/>
    <w:rsid w:val="00FE30C7"/>
    <w:rsid w:val="00FE3628"/>
    <w:rsid w:val="00FE433D"/>
    <w:rsid w:val="00FE4BB3"/>
    <w:rsid w:val="00FE5643"/>
    <w:rsid w:val="00FE5C3A"/>
    <w:rsid w:val="00FE5C89"/>
    <w:rsid w:val="00FE60F1"/>
    <w:rsid w:val="00FE6570"/>
    <w:rsid w:val="00FE6E92"/>
    <w:rsid w:val="00FF0268"/>
    <w:rsid w:val="00FF0828"/>
    <w:rsid w:val="00FF1133"/>
    <w:rsid w:val="00FF209C"/>
    <w:rsid w:val="00FF2333"/>
    <w:rsid w:val="00FF3CF1"/>
    <w:rsid w:val="00FF419A"/>
    <w:rsid w:val="00FF4F0C"/>
    <w:rsid w:val="00FF534C"/>
    <w:rsid w:val="00FF64D5"/>
    <w:rsid w:val="00FF6A03"/>
    <w:rsid w:val="00FF7382"/>
    <w:rsid w:val="00FF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D79F"/>
  <w15:docId w15:val="{27358727-27BB-42A5-A1B3-F27D508D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A47CB"/>
    <w:rPr>
      <w:color w:val="0000FF"/>
      <w:u w:val="single"/>
    </w:rPr>
  </w:style>
  <w:style w:type="character" w:styleId="a4">
    <w:name w:val="FollowedHyperlink"/>
    <w:basedOn w:val="a0"/>
    <w:uiPriority w:val="99"/>
    <w:semiHidden/>
    <w:unhideWhenUsed/>
    <w:rsid w:val="006A47CB"/>
    <w:rPr>
      <w:color w:val="800080" w:themeColor="followedHyperlink"/>
      <w:u w:val="single"/>
    </w:rPr>
  </w:style>
  <w:style w:type="paragraph" w:styleId="a5">
    <w:name w:val="Normal (Web)"/>
    <w:basedOn w:val="a"/>
    <w:uiPriority w:val="99"/>
    <w:semiHidden/>
    <w:unhideWhenUsed/>
    <w:rsid w:val="006A47CB"/>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6A47C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A47CB"/>
    <w:rPr>
      <w:rFonts w:ascii="Calibri" w:eastAsia="Times New Roman" w:hAnsi="Calibri" w:cs="Times New Roman"/>
      <w:lang w:eastAsia="ru-RU"/>
    </w:rPr>
  </w:style>
  <w:style w:type="paragraph" w:styleId="a8">
    <w:name w:val="footer"/>
    <w:basedOn w:val="a"/>
    <w:link w:val="a9"/>
    <w:uiPriority w:val="99"/>
    <w:semiHidden/>
    <w:unhideWhenUsed/>
    <w:rsid w:val="006A47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47CB"/>
    <w:rPr>
      <w:rFonts w:ascii="Calibri" w:eastAsia="Times New Roman" w:hAnsi="Calibri" w:cs="Times New Roman"/>
      <w:lang w:eastAsia="ru-RU"/>
    </w:rPr>
  </w:style>
  <w:style w:type="paragraph" w:styleId="aa">
    <w:name w:val="Balloon Text"/>
    <w:basedOn w:val="a"/>
    <w:link w:val="ab"/>
    <w:uiPriority w:val="99"/>
    <w:semiHidden/>
    <w:unhideWhenUsed/>
    <w:rsid w:val="006A47C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47CB"/>
    <w:rPr>
      <w:rFonts w:ascii="Tahoma" w:eastAsia="Times New Roman" w:hAnsi="Tahoma" w:cs="Tahoma"/>
      <w:sz w:val="16"/>
      <w:szCs w:val="16"/>
      <w:lang w:eastAsia="ru-RU"/>
    </w:rPr>
  </w:style>
  <w:style w:type="paragraph" w:styleId="ac">
    <w:name w:val="No Spacing"/>
    <w:uiPriority w:val="1"/>
    <w:qFormat/>
    <w:rsid w:val="006A47CB"/>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6A47CB"/>
    <w:pPr>
      <w:ind w:left="708"/>
    </w:pPr>
  </w:style>
  <w:style w:type="character" w:customStyle="1" w:styleId="ConsPlusNormal">
    <w:name w:val="ConsPlusNormal Знак"/>
    <w:link w:val="ConsPlusNormal0"/>
    <w:uiPriority w:val="99"/>
    <w:locked/>
    <w:rsid w:val="006A47CB"/>
    <w:rPr>
      <w:rFonts w:ascii="Arial" w:hAnsi="Arial" w:cs="Arial"/>
    </w:rPr>
  </w:style>
  <w:style w:type="paragraph" w:customStyle="1" w:styleId="ConsPlusNormal0">
    <w:name w:val="ConsPlusNormal"/>
    <w:link w:val="ConsPlusNormal"/>
    <w:uiPriority w:val="99"/>
    <w:rsid w:val="006A47CB"/>
    <w:pPr>
      <w:autoSpaceDE w:val="0"/>
      <w:autoSpaceDN w:val="0"/>
      <w:adjustRightInd w:val="0"/>
      <w:spacing w:after="0" w:line="240" w:lineRule="auto"/>
    </w:pPr>
    <w:rPr>
      <w:rFonts w:ascii="Arial" w:hAnsi="Arial" w:cs="Arial"/>
    </w:rPr>
  </w:style>
  <w:style w:type="paragraph" w:customStyle="1" w:styleId="1">
    <w:name w:val="Обычный1"/>
    <w:basedOn w:val="a"/>
    <w:uiPriority w:val="99"/>
    <w:rsid w:val="006A47CB"/>
    <w:pPr>
      <w:shd w:val="clear" w:color="auto" w:fill="FFFFFF"/>
      <w:spacing w:after="225" w:line="240" w:lineRule="auto"/>
    </w:pPr>
    <w:rPr>
      <w:rFonts w:ascii="Times New Roman" w:hAnsi="Times New Roman"/>
      <w:sz w:val="24"/>
      <w:szCs w:val="24"/>
    </w:rPr>
  </w:style>
  <w:style w:type="paragraph" w:customStyle="1" w:styleId="10">
    <w:name w:val="Абзац списка1"/>
    <w:basedOn w:val="a"/>
    <w:uiPriority w:val="99"/>
    <w:rsid w:val="006A47CB"/>
    <w:pPr>
      <w:ind w:left="720"/>
      <w:contextualSpacing/>
    </w:pPr>
  </w:style>
  <w:style w:type="paragraph" w:customStyle="1" w:styleId="ConsPlusNonformat">
    <w:name w:val="ConsPlusNonformat"/>
    <w:uiPriority w:val="99"/>
    <w:rsid w:val="006A47C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A47CB"/>
    <w:pPr>
      <w:autoSpaceDE w:val="0"/>
      <w:autoSpaceDN w:val="0"/>
      <w:adjustRightInd w:val="0"/>
      <w:spacing w:after="0" w:line="240" w:lineRule="auto"/>
    </w:pPr>
    <w:rPr>
      <w:rFonts w:ascii="Calibri" w:eastAsia="Times New Roman" w:hAnsi="Calibri" w:cs="Calibri"/>
      <w:sz w:val="20"/>
      <w:szCs w:val="20"/>
      <w:lang w:eastAsia="ru-RU"/>
    </w:rPr>
  </w:style>
  <w:style w:type="table" w:styleId="ae">
    <w:name w:val="Table Grid"/>
    <w:basedOn w:val="a1"/>
    <w:rsid w:val="006A47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6A47CB"/>
    <w:rPr>
      <w:b/>
      <w:bCs/>
    </w:rPr>
  </w:style>
  <w:style w:type="paragraph" w:customStyle="1" w:styleId="ConsPlusTitle">
    <w:name w:val="ConsPlusTitle"/>
    <w:rsid w:val="00474FAB"/>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11">
    <w:name w:val="Сетка таблицы1"/>
    <w:basedOn w:val="a1"/>
    <w:next w:val="ae"/>
    <w:rsid w:val="00EE61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20"/>
    <w:qFormat/>
    <w:rsid w:val="002B48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741">
      <w:bodyDiv w:val="1"/>
      <w:marLeft w:val="0"/>
      <w:marRight w:val="0"/>
      <w:marTop w:val="0"/>
      <w:marBottom w:val="0"/>
      <w:divBdr>
        <w:top w:val="none" w:sz="0" w:space="0" w:color="auto"/>
        <w:left w:val="none" w:sz="0" w:space="0" w:color="auto"/>
        <w:bottom w:val="none" w:sz="0" w:space="0" w:color="auto"/>
        <w:right w:val="none" w:sz="0" w:space="0" w:color="auto"/>
      </w:divBdr>
      <w:divsChild>
        <w:div w:id="1316300462">
          <w:marLeft w:val="0"/>
          <w:marRight w:val="0"/>
          <w:marTop w:val="0"/>
          <w:marBottom w:val="0"/>
          <w:divBdr>
            <w:top w:val="none" w:sz="0" w:space="0" w:color="auto"/>
            <w:left w:val="none" w:sz="0" w:space="0" w:color="auto"/>
            <w:bottom w:val="none" w:sz="0" w:space="0" w:color="auto"/>
            <w:right w:val="none" w:sz="0" w:space="0" w:color="auto"/>
          </w:divBdr>
        </w:div>
        <w:div w:id="1949313820">
          <w:marLeft w:val="0"/>
          <w:marRight w:val="0"/>
          <w:marTop w:val="0"/>
          <w:marBottom w:val="0"/>
          <w:divBdr>
            <w:top w:val="none" w:sz="0" w:space="0" w:color="auto"/>
            <w:left w:val="none" w:sz="0" w:space="0" w:color="auto"/>
            <w:bottom w:val="none" w:sz="0" w:space="0" w:color="auto"/>
            <w:right w:val="none" w:sz="0" w:space="0" w:color="auto"/>
          </w:divBdr>
        </w:div>
        <w:div w:id="1482773914">
          <w:marLeft w:val="0"/>
          <w:marRight w:val="0"/>
          <w:marTop w:val="0"/>
          <w:marBottom w:val="0"/>
          <w:divBdr>
            <w:top w:val="none" w:sz="0" w:space="0" w:color="auto"/>
            <w:left w:val="none" w:sz="0" w:space="0" w:color="auto"/>
            <w:bottom w:val="none" w:sz="0" w:space="0" w:color="auto"/>
            <w:right w:val="none" w:sz="0" w:space="0" w:color="auto"/>
          </w:divBdr>
        </w:div>
        <w:div w:id="648365597">
          <w:marLeft w:val="0"/>
          <w:marRight w:val="0"/>
          <w:marTop w:val="0"/>
          <w:marBottom w:val="0"/>
          <w:divBdr>
            <w:top w:val="none" w:sz="0" w:space="0" w:color="auto"/>
            <w:left w:val="none" w:sz="0" w:space="0" w:color="auto"/>
            <w:bottom w:val="none" w:sz="0" w:space="0" w:color="auto"/>
            <w:right w:val="none" w:sz="0" w:space="0" w:color="auto"/>
          </w:divBdr>
        </w:div>
        <w:div w:id="1612663719">
          <w:marLeft w:val="0"/>
          <w:marRight w:val="0"/>
          <w:marTop w:val="0"/>
          <w:marBottom w:val="0"/>
          <w:divBdr>
            <w:top w:val="none" w:sz="0" w:space="0" w:color="auto"/>
            <w:left w:val="none" w:sz="0" w:space="0" w:color="auto"/>
            <w:bottom w:val="none" w:sz="0" w:space="0" w:color="auto"/>
            <w:right w:val="none" w:sz="0" w:space="0" w:color="auto"/>
          </w:divBdr>
        </w:div>
        <w:div w:id="1565487938">
          <w:marLeft w:val="0"/>
          <w:marRight w:val="0"/>
          <w:marTop w:val="0"/>
          <w:marBottom w:val="0"/>
          <w:divBdr>
            <w:top w:val="none" w:sz="0" w:space="0" w:color="auto"/>
            <w:left w:val="none" w:sz="0" w:space="0" w:color="auto"/>
            <w:bottom w:val="none" w:sz="0" w:space="0" w:color="auto"/>
            <w:right w:val="none" w:sz="0" w:space="0" w:color="auto"/>
          </w:divBdr>
        </w:div>
        <w:div w:id="1570194772">
          <w:marLeft w:val="0"/>
          <w:marRight w:val="0"/>
          <w:marTop w:val="0"/>
          <w:marBottom w:val="0"/>
          <w:divBdr>
            <w:top w:val="none" w:sz="0" w:space="0" w:color="auto"/>
            <w:left w:val="none" w:sz="0" w:space="0" w:color="auto"/>
            <w:bottom w:val="none" w:sz="0" w:space="0" w:color="auto"/>
            <w:right w:val="none" w:sz="0" w:space="0" w:color="auto"/>
          </w:divBdr>
        </w:div>
        <w:div w:id="1123815767">
          <w:marLeft w:val="0"/>
          <w:marRight w:val="0"/>
          <w:marTop w:val="0"/>
          <w:marBottom w:val="0"/>
          <w:divBdr>
            <w:top w:val="none" w:sz="0" w:space="0" w:color="auto"/>
            <w:left w:val="none" w:sz="0" w:space="0" w:color="auto"/>
            <w:bottom w:val="none" w:sz="0" w:space="0" w:color="auto"/>
            <w:right w:val="none" w:sz="0" w:space="0" w:color="auto"/>
          </w:divBdr>
        </w:div>
        <w:div w:id="1372152445">
          <w:marLeft w:val="0"/>
          <w:marRight w:val="0"/>
          <w:marTop w:val="0"/>
          <w:marBottom w:val="0"/>
          <w:divBdr>
            <w:top w:val="none" w:sz="0" w:space="0" w:color="auto"/>
            <w:left w:val="none" w:sz="0" w:space="0" w:color="auto"/>
            <w:bottom w:val="none" w:sz="0" w:space="0" w:color="auto"/>
            <w:right w:val="none" w:sz="0" w:space="0" w:color="auto"/>
          </w:divBdr>
        </w:div>
        <w:div w:id="2116320041">
          <w:marLeft w:val="0"/>
          <w:marRight w:val="0"/>
          <w:marTop w:val="0"/>
          <w:marBottom w:val="0"/>
          <w:divBdr>
            <w:top w:val="none" w:sz="0" w:space="0" w:color="auto"/>
            <w:left w:val="none" w:sz="0" w:space="0" w:color="auto"/>
            <w:bottom w:val="none" w:sz="0" w:space="0" w:color="auto"/>
            <w:right w:val="none" w:sz="0" w:space="0" w:color="auto"/>
          </w:divBdr>
        </w:div>
        <w:div w:id="303580229">
          <w:marLeft w:val="0"/>
          <w:marRight w:val="0"/>
          <w:marTop w:val="0"/>
          <w:marBottom w:val="0"/>
          <w:divBdr>
            <w:top w:val="none" w:sz="0" w:space="0" w:color="auto"/>
            <w:left w:val="none" w:sz="0" w:space="0" w:color="auto"/>
            <w:bottom w:val="none" w:sz="0" w:space="0" w:color="auto"/>
            <w:right w:val="none" w:sz="0" w:space="0" w:color="auto"/>
          </w:divBdr>
        </w:div>
        <w:div w:id="359474954">
          <w:marLeft w:val="0"/>
          <w:marRight w:val="0"/>
          <w:marTop w:val="0"/>
          <w:marBottom w:val="0"/>
          <w:divBdr>
            <w:top w:val="none" w:sz="0" w:space="0" w:color="auto"/>
            <w:left w:val="none" w:sz="0" w:space="0" w:color="auto"/>
            <w:bottom w:val="none" w:sz="0" w:space="0" w:color="auto"/>
            <w:right w:val="none" w:sz="0" w:space="0" w:color="auto"/>
          </w:divBdr>
        </w:div>
        <w:div w:id="978262472">
          <w:marLeft w:val="0"/>
          <w:marRight w:val="0"/>
          <w:marTop w:val="0"/>
          <w:marBottom w:val="0"/>
          <w:divBdr>
            <w:top w:val="none" w:sz="0" w:space="0" w:color="auto"/>
            <w:left w:val="none" w:sz="0" w:space="0" w:color="auto"/>
            <w:bottom w:val="none" w:sz="0" w:space="0" w:color="auto"/>
            <w:right w:val="none" w:sz="0" w:space="0" w:color="auto"/>
          </w:divBdr>
        </w:div>
        <w:div w:id="261424109">
          <w:marLeft w:val="0"/>
          <w:marRight w:val="0"/>
          <w:marTop w:val="0"/>
          <w:marBottom w:val="0"/>
          <w:divBdr>
            <w:top w:val="none" w:sz="0" w:space="0" w:color="auto"/>
            <w:left w:val="none" w:sz="0" w:space="0" w:color="auto"/>
            <w:bottom w:val="none" w:sz="0" w:space="0" w:color="auto"/>
            <w:right w:val="none" w:sz="0" w:space="0" w:color="auto"/>
          </w:divBdr>
        </w:div>
        <w:div w:id="310912703">
          <w:marLeft w:val="0"/>
          <w:marRight w:val="0"/>
          <w:marTop w:val="0"/>
          <w:marBottom w:val="0"/>
          <w:divBdr>
            <w:top w:val="none" w:sz="0" w:space="0" w:color="auto"/>
            <w:left w:val="none" w:sz="0" w:space="0" w:color="auto"/>
            <w:bottom w:val="none" w:sz="0" w:space="0" w:color="auto"/>
            <w:right w:val="none" w:sz="0" w:space="0" w:color="auto"/>
          </w:divBdr>
        </w:div>
        <w:div w:id="83890206">
          <w:marLeft w:val="0"/>
          <w:marRight w:val="0"/>
          <w:marTop w:val="0"/>
          <w:marBottom w:val="0"/>
          <w:divBdr>
            <w:top w:val="none" w:sz="0" w:space="0" w:color="auto"/>
            <w:left w:val="none" w:sz="0" w:space="0" w:color="auto"/>
            <w:bottom w:val="none" w:sz="0" w:space="0" w:color="auto"/>
            <w:right w:val="none" w:sz="0" w:space="0" w:color="auto"/>
          </w:divBdr>
        </w:div>
        <w:div w:id="1610889409">
          <w:marLeft w:val="0"/>
          <w:marRight w:val="0"/>
          <w:marTop w:val="0"/>
          <w:marBottom w:val="0"/>
          <w:divBdr>
            <w:top w:val="none" w:sz="0" w:space="0" w:color="auto"/>
            <w:left w:val="none" w:sz="0" w:space="0" w:color="auto"/>
            <w:bottom w:val="none" w:sz="0" w:space="0" w:color="auto"/>
            <w:right w:val="none" w:sz="0" w:space="0" w:color="auto"/>
          </w:divBdr>
        </w:div>
        <w:div w:id="1476220812">
          <w:marLeft w:val="0"/>
          <w:marRight w:val="0"/>
          <w:marTop w:val="0"/>
          <w:marBottom w:val="0"/>
          <w:divBdr>
            <w:top w:val="none" w:sz="0" w:space="0" w:color="auto"/>
            <w:left w:val="none" w:sz="0" w:space="0" w:color="auto"/>
            <w:bottom w:val="none" w:sz="0" w:space="0" w:color="auto"/>
            <w:right w:val="none" w:sz="0" w:space="0" w:color="auto"/>
          </w:divBdr>
        </w:div>
        <w:div w:id="910891781">
          <w:marLeft w:val="0"/>
          <w:marRight w:val="0"/>
          <w:marTop w:val="0"/>
          <w:marBottom w:val="0"/>
          <w:divBdr>
            <w:top w:val="none" w:sz="0" w:space="0" w:color="auto"/>
            <w:left w:val="none" w:sz="0" w:space="0" w:color="auto"/>
            <w:bottom w:val="none" w:sz="0" w:space="0" w:color="auto"/>
            <w:right w:val="none" w:sz="0" w:space="0" w:color="auto"/>
          </w:divBdr>
        </w:div>
        <w:div w:id="486283374">
          <w:marLeft w:val="0"/>
          <w:marRight w:val="0"/>
          <w:marTop w:val="0"/>
          <w:marBottom w:val="0"/>
          <w:divBdr>
            <w:top w:val="none" w:sz="0" w:space="0" w:color="auto"/>
            <w:left w:val="none" w:sz="0" w:space="0" w:color="auto"/>
            <w:bottom w:val="none" w:sz="0" w:space="0" w:color="auto"/>
            <w:right w:val="none" w:sz="0" w:space="0" w:color="auto"/>
          </w:divBdr>
        </w:div>
        <w:div w:id="809521702">
          <w:marLeft w:val="0"/>
          <w:marRight w:val="0"/>
          <w:marTop w:val="0"/>
          <w:marBottom w:val="0"/>
          <w:divBdr>
            <w:top w:val="none" w:sz="0" w:space="0" w:color="auto"/>
            <w:left w:val="none" w:sz="0" w:space="0" w:color="auto"/>
            <w:bottom w:val="none" w:sz="0" w:space="0" w:color="auto"/>
            <w:right w:val="none" w:sz="0" w:space="0" w:color="auto"/>
          </w:divBdr>
        </w:div>
        <w:div w:id="575364532">
          <w:marLeft w:val="0"/>
          <w:marRight w:val="0"/>
          <w:marTop w:val="0"/>
          <w:marBottom w:val="0"/>
          <w:divBdr>
            <w:top w:val="none" w:sz="0" w:space="0" w:color="auto"/>
            <w:left w:val="none" w:sz="0" w:space="0" w:color="auto"/>
            <w:bottom w:val="none" w:sz="0" w:space="0" w:color="auto"/>
            <w:right w:val="none" w:sz="0" w:space="0" w:color="auto"/>
          </w:divBdr>
        </w:div>
        <w:div w:id="1774011536">
          <w:marLeft w:val="0"/>
          <w:marRight w:val="0"/>
          <w:marTop w:val="0"/>
          <w:marBottom w:val="0"/>
          <w:divBdr>
            <w:top w:val="none" w:sz="0" w:space="0" w:color="auto"/>
            <w:left w:val="none" w:sz="0" w:space="0" w:color="auto"/>
            <w:bottom w:val="none" w:sz="0" w:space="0" w:color="auto"/>
            <w:right w:val="none" w:sz="0" w:space="0" w:color="auto"/>
          </w:divBdr>
        </w:div>
        <w:div w:id="1706715432">
          <w:marLeft w:val="0"/>
          <w:marRight w:val="0"/>
          <w:marTop w:val="0"/>
          <w:marBottom w:val="0"/>
          <w:divBdr>
            <w:top w:val="none" w:sz="0" w:space="0" w:color="auto"/>
            <w:left w:val="none" w:sz="0" w:space="0" w:color="auto"/>
            <w:bottom w:val="none" w:sz="0" w:space="0" w:color="auto"/>
            <w:right w:val="none" w:sz="0" w:space="0" w:color="auto"/>
          </w:divBdr>
        </w:div>
        <w:div w:id="1366637831">
          <w:marLeft w:val="0"/>
          <w:marRight w:val="0"/>
          <w:marTop w:val="0"/>
          <w:marBottom w:val="0"/>
          <w:divBdr>
            <w:top w:val="none" w:sz="0" w:space="0" w:color="auto"/>
            <w:left w:val="none" w:sz="0" w:space="0" w:color="auto"/>
            <w:bottom w:val="none" w:sz="0" w:space="0" w:color="auto"/>
            <w:right w:val="none" w:sz="0" w:space="0" w:color="auto"/>
          </w:divBdr>
        </w:div>
        <w:div w:id="1498575845">
          <w:marLeft w:val="0"/>
          <w:marRight w:val="0"/>
          <w:marTop w:val="0"/>
          <w:marBottom w:val="0"/>
          <w:divBdr>
            <w:top w:val="none" w:sz="0" w:space="0" w:color="auto"/>
            <w:left w:val="none" w:sz="0" w:space="0" w:color="auto"/>
            <w:bottom w:val="none" w:sz="0" w:space="0" w:color="auto"/>
            <w:right w:val="none" w:sz="0" w:space="0" w:color="auto"/>
          </w:divBdr>
        </w:div>
        <w:div w:id="1182940661">
          <w:marLeft w:val="0"/>
          <w:marRight w:val="0"/>
          <w:marTop w:val="0"/>
          <w:marBottom w:val="0"/>
          <w:divBdr>
            <w:top w:val="none" w:sz="0" w:space="0" w:color="auto"/>
            <w:left w:val="none" w:sz="0" w:space="0" w:color="auto"/>
            <w:bottom w:val="none" w:sz="0" w:space="0" w:color="auto"/>
            <w:right w:val="none" w:sz="0" w:space="0" w:color="auto"/>
          </w:divBdr>
        </w:div>
        <w:div w:id="1764913855">
          <w:marLeft w:val="0"/>
          <w:marRight w:val="0"/>
          <w:marTop w:val="0"/>
          <w:marBottom w:val="0"/>
          <w:divBdr>
            <w:top w:val="none" w:sz="0" w:space="0" w:color="auto"/>
            <w:left w:val="none" w:sz="0" w:space="0" w:color="auto"/>
            <w:bottom w:val="none" w:sz="0" w:space="0" w:color="auto"/>
            <w:right w:val="none" w:sz="0" w:space="0" w:color="auto"/>
          </w:divBdr>
        </w:div>
        <w:div w:id="691764324">
          <w:marLeft w:val="0"/>
          <w:marRight w:val="0"/>
          <w:marTop w:val="0"/>
          <w:marBottom w:val="0"/>
          <w:divBdr>
            <w:top w:val="none" w:sz="0" w:space="0" w:color="auto"/>
            <w:left w:val="none" w:sz="0" w:space="0" w:color="auto"/>
            <w:bottom w:val="none" w:sz="0" w:space="0" w:color="auto"/>
            <w:right w:val="none" w:sz="0" w:space="0" w:color="auto"/>
          </w:divBdr>
        </w:div>
        <w:div w:id="935330272">
          <w:marLeft w:val="0"/>
          <w:marRight w:val="0"/>
          <w:marTop w:val="0"/>
          <w:marBottom w:val="0"/>
          <w:divBdr>
            <w:top w:val="none" w:sz="0" w:space="0" w:color="auto"/>
            <w:left w:val="none" w:sz="0" w:space="0" w:color="auto"/>
            <w:bottom w:val="none" w:sz="0" w:space="0" w:color="auto"/>
            <w:right w:val="none" w:sz="0" w:space="0" w:color="auto"/>
          </w:divBdr>
        </w:div>
        <w:div w:id="132332053">
          <w:marLeft w:val="0"/>
          <w:marRight w:val="0"/>
          <w:marTop w:val="0"/>
          <w:marBottom w:val="0"/>
          <w:divBdr>
            <w:top w:val="none" w:sz="0" w:space="0" w:color="auto"/>
            <w:left w:val="none" w:sz="0" w:space="0" w:color="auto"/>
            <w:bottom w:val="none" w:sz="0" w:space="0" w:color="auto"/>
            <w:right w:val="none" w:sz="0" w:space="0" w:color="auto"/>
          </w:divBdr>
        </w:div>
        <w:div w:id="1116603988">
          <w:marLeft w:val="0"/>
          <w:marRight w:val="0"/>
          <w:marTop w:val="0"/>
          <w:marBottom w:val="0"/>
          <w:divBdr>
            <w:top w:val="none" w:sz="0" w:space="0" w:color="auto"/>
            <w:left w:val="none" w:sz="0" w:space="0" w:color="auto"/>
            <w:bottom w:val="none" w:sz="0" w:space="0" w:color="auto"/>
            <w:right w:val="none" w:sz="0" w:space="0" w:color="auto"/>
          </w:divBdr>
        </w:div>
        <w:div w:id="1144010501">
          <w:marLeft w:val="0"/>
          <w:marRight w:val="0"/>
          <w:marTop w:val="0"/>
          <w:marBottom w:val="0"/>
          <w:divBdr>
            <w:top w:val="none" w:sz="0" w:space="0" w:color="auto"/>
            <w:left w:val="none" w:sz="0" w:space="0" w:color="auto"/>
            <w:bottom w:val="none" w:sz="0" w:space="0" w:color="auto"/>
            <w:right w:val="none" w:sz="0" w:space="0" w:color="auto"/>
          </w:divBdr>
        </w:div>
        <w:div w:id="1383090794">
          <w:marLeft w:val="0"/>
          <w:marRight w:val="0"/>
          <w:marTop w:val="0"/>
          <w:marBottom w:val="0"/>
          <w:divBdr>
            <w:top w:val="none" w:sz="0" w:space="0" w:color="auto"/>
            <w:left w:val="none" w:sz="0" w:space="0" w:color="auto"/>
            <w:bottom w:val="none" w:sz="0" w:space="0" w:color="auto"/>
            <w:right w:val="none" w:sz="0" w:space="0" w:color="auto"/>
          </w:divBdr>
        </w:div>
        <w:div w:id="1440102825">
          <w:marLeft w:val="0"/>
          <w:marRight w:val="0"/>
          <w:marTop w:val="0"/>
          <w:marBottom w:val="0"/>
          <w:divBdr>
            <w:top w:val="none" w:sz="0" w:space="0" w:color="auto"/>
            <w:left w:val="none" w:sz="0" w:space="0" w:color="auto"/>
            <w:bottom w:val="none" w:sz="0" w:space="0" w:color="auto"/>
            <w:right w:val="none" w:sz="0" w:space="0" w:color="auto"/>
          </w:divBdr>
        </w:div>
        <w:div w:id="846604554">
          <w:marLeft w:val="0"/>
          <w:marRight w:val="0"/>
          <w:marTop w:val="0"/>
          <w:marBottom w:val="0"/>
          <w:divBdr>
            <w:top w:val="none" w:sz="0" w:space="0" w:color="auto"/>
            <w:left w:val="none" w:sz="0" w:space="0" w:color="auto"/>
            <w:bottom w:val="none" w:sz="0" w:space="0" w:color="auto"/>
            <w:right w:val="none" w:sz="0" w:space="0" w:color="auto"/>
          </w:divBdr>
        </w:div>
        <w:div w:id="2140108326">
          <w:marLeft w:val="0"/>
          <w:marRight w:val="0"/>
          <w:marTop w:val="0"/>
          <w:marBottom w:val="0"/>
          <w:divBdr>
            <w:top w:val="none" w:sz="0" w:space="0" w:color="auto"/>
            <w:left w:val="none" w:sz="0" w:space="0" w:color="auto"/>
            <w:bottom w:val="none" w:sz="0" w:space="0" w:color="auto"/>
            <w:right w:val="none" w:sz="0" w:space="0" w:color="auto"/>
          </w:divBdr>
        </w:div>
        <w:div w:id="1207183853">
          <w:marLeft w:val="0"/>
          <w:marRight w:val="0"/>
          <w:marTop w:val="0"/>
          <w:marBottom w:val="0"/>
          <w:divBdr>
            <w:top w:val="none" w:sz="0" w:space="0" w:color="auto"/>
            <w:left w:val="none" w:sz="0" w:space="0" w:color="auto"/>
            <w:bottom w:val="none" w:sz="0" w:space="0" w:color="auto"/>
            <w:right w:val="none" w:sz="0" w:space="0" w:color="auto"/>
          </w:divBdr>
        </w:div>
        <w:div w:id="1810972615">
          <w:marLeft w:val="0"/>
          <w:marRight w:val="0"/>
          <w:marTop w:val="0"/>
          <w:marBottom w:val="0"/>
          <w:divBdr>
            <w:top w:val="none" w:sz="0" w:space="0" w:color="auto"/>
            <w:left w:val="none" w:sz="0" w:space="0" w:color="auto"/>
            <w:bottom w:val="none" w:sz="0" w:space="0" w:color="auto"/>
            <w:right w:val="none" w:sz="0" w:space="0" w:color="auto"/>
          </w:divBdr>
        </w:div>
        <w:div w:id="1298532505">
          <w:marLeft w:val="0"/>
          <w:marRight w:val="0"/>
          <w:marTop w:val="0"/>
          <w:marBottom w:val="0"/>
          <w:divBdr>
            <w:top w:val="none" w:sz="0" w:space="0" w:color="auto"/>
            <w:left w:val="none" w:sz="0" w:space="0" w:color="auto"/>
            <w:bottom w:val="none" w:sz="0" w:space="0" w:color="auto"/>
            <w:right w:val="none" w:sz="0" w:space="0" w:color="auto"/>
          </w:divBdr>
        </w:div>
        <w:div w:id="1765147002">
          <w:marLeft w:val="0"/>
          <w:marRight w:val="0"/>
          <w:marTop w:val="0"/>
          <w:marBottom w:val="0"/>
          <w:divBdr>
            <w:top w:val="none" w:sz="0" w:space="0" w:color="auto"/>
            <w:left w:val="none" w:sz="0" w:space="0" w:color="auto"/>
            <w:bottom w:val="none" w:sz="0" w:space="0" w:color="auto"/>
            <w:right w:val="none" w:sz="0" w:space="0" w:color="auto"/>
          </w:divBdr>
        </w:div>
        <w:div w:id="837309701">
          <w:marLeft w:val="0"/>
          <w:marRight w:val="0"/>
          <w:marTop w:val="0"/>
          <w:marBottom w:val="0"/>
          <w:divBdr>
            <w:top w:val="none" w:sz="0" w:space="0" w:color="auto"/>
            <w:left w:val="none" w:sz="0" w:space="0" w:color="auto"/>
            <w:bottom w:val="none" w:sz="0" w:space="0" w:color="auto"/>
            <w:right w:val="none" w:sz="0" w:space="0" w:color="auto"/>
          </w:divBdr>
        </w:div>
        <w:div w:id="1257248329">
          <w:marLeft w:val="0"/>
          <w:marRight w:val="0"/>
          <w:marTop w:val="0"/>
          <w:marBottom w:val="0"/>
          <w:divBdr>
            <w:top w:val="none" w:sz="0" w:space="0" w:color="auto"/>
            <w:left w:val="none" w:sz="0" w:space="0" w:color="auto"/>
            <w:bottom w:val="none" w:sz="0" w:space="0" w:color="auto"/>
            <w:right w:val="none" w:sz="0" w:space="0" w:color="auto"/>
          </w:divBdr>
        </w:div>
        <w:div w:id="1988632637">
          <w:marLeft w:val="0"/>
          <w:marRight w:val="0"/>
          <w:marTop w:val="0"/>
          <w:marBottom w:val="0"/>
          <w:divBdr>
            <w:top w:val="none" w:sz="0" w:space="0" w:color="auto"/>
            <w:left w:val="none" w:sz="0" w:space="0" w:color="auto"/>
            <w:bottom w:val="none" w:sz="0" w:space="0" w:color="auto"/>
            <w:right w:val="none" w:sz="0" w:space="0" w:color="auto"/>
          </w:divBdr>
        </w:div>
        <w:div w:id="1741824419">
          <w:marLeft w:val="0"/>
          <w:marRight w:val="0"/>
          <w:marTop w:val="0"/>
          <w:marBottom w:val="0"/>
          <w:divBdr>
            <w:top w:val="none" w:sz="0" w:space="0" w:color="auto"/>
            <w:left w:val="none" w:sz="0" w:space="0" w:color="auto"/>
            <w:bottom w:val="none" w:sz="0" w:space="0" w:color="auto"/>
            <w:right w:val="none" w:sz="0" w:space="0" w:color="auto"/>
          </w:divBdr>
        </w:div>
        <w:div w:id="44063043">
          <w:marLeft w:val="0"/>
          <w:marRight w:val="0"/>
          <w:marTop w:val="0"/>
          <w:marBottom w:val="0"/>
          <w:divBdr>
            <w:top w:val="none" w:sz="0" w:space="0" w:color="auto"/>
            <w:left w:val="none" w:sz="0" w:space="0" w:color="auto"/>
            <w:bottom w:val="none" w:sz="0" w:space="0" w:color="auto"/>
            <w:right w:val="none" w:sz="0" w:space="0" w:color="auto"/>
          </w:divBdr>
        </w:div>
        <w:div w:id="344745236">
          <w:marLeft w:val="0"/>
          <w:marRight w:val="0"/>
          <w:marTop w:val="0"/>
          <w:marBottom w:val="0"/>
          <w:divBdr>
            <w:top w:val="none" w:sz="0" w:space="0" w:color="auto"/>
            <w:left w:val="none" w:sz="0" w:space="0" w:color="auto"/>
            <w:bottom w:val="none" w:sz="0" w:space="0" w:color="auto"/>
            <w:right w:val="none" w:sz="0" w:space="0" w:color="auto"/>
          </w:divBdr>
        </w:div>
        <w:div w:id="1543902011">
          <w:marLeft w:val="0"/>
          <w:marRight w:val="0"/>
          <w:marTop w:val="0"/>
          <w:marBottom w:val="0"/>
          <w:divBdr>
            <w:top w:val="none" w:sz="0" w:space="0" w:color="auto"/>
            <w:left w:val="none" w:sz="0" w:space="0" w:color="auto"/>
            <w:bottom w:val="none" w:sz="0" w:space="0" w:color="auto"/>
            <w:right w:val="none" w:sz="0" w:space="0" w:color="auto"/>
          </w:divBdr>
        </w:div>
        <w:div w:id="984046272">
          <w:marLeft w:val="0"/>
          <w:marRight w:val="0"/>
          <w:marTop w:val="0"/>
          <w:marBottom w:val="0"/>
          <w:divBdr>
            <w:top w:val="none" w:sz="0" w:space="0" w:color="auto"/>
            <w:left w:val="none" w:sz="0" w:space="0" w:color="auto"/>
            <w:bottom w:val="none" w:sz="0" w:space="0" w:color="auto"/>
            <w:right w:val="none" w:sz="0" w:space="0" w:color="auto"/>
          </w:divBdr>
        </w:div>
        <w:div w:id="484585288">
          <w:marLeft w:val="0"/>
          <w:marRight w:val="0"/>
          <w:marTop w:val="0"/>
          <w:marBottom w:val="0"/>
          <w:divBdr>
            <w:top w:val="none" w:sz="0" w:space="0" w:color="auto"/>
            <w:left w:val="none" w:sz="0" w:space="0" w:color="auto"/>
            <w:bottom w:val="none" w:sz="0" w:space="0" w:color="auto"/>
            <w:right w:val="none" w:sz="0" w:space="0" w:color="auto"/>
          </w:divBdr>
        </w:div>
        <w:div w:id="22561463">
          <w:marLeft w:val="0"/>
          <w:marRight w:val="0"/>
          <w:marTop w:val="0"/>
          <w:marBottom w:val="0"/>
          <w:divBdr>
            <w:top w:val="none" w:sz="0" w:space="0" w:color="auto"/>
            <w:left w:val="none" w:sz="0" w:space="0" w:color="auto"/>
            <w:bottom w:val="none" w:sz="0" w:space="0" w:color="auto"/>
            <w:right w:val="none" w:sz="0" w:space="0" w:color="auto"/>
          </w:divBdr>
        </w:div>
        <w:div w:id="2130539081">
          <w:marLeft w:val="0"/>
          <w:marRight w:val="0"/>
          <w:marTop w:val="0"/>
          <w:marBottom w:val="0"/>
          <w:divBdr>
            <w:top w:val="none" w:sz="0" w:space="0" w:color="auto"/>
            <w:left w:val="none" w:sz="0" w:space="0" w:color="auto"/>
            <w:bottom w:val="none" w:sz="0" w:space="0" w:color="auto"/>
            <w:right w:val="none" w:sz="0" w:space="0" w:color="auto"/>
          </w:divBdr>
        </w:div>
        <w:div w:id="395399641">
          <w:marLeft w:val="0"/>
          <w:marRight w:val="0"/>
          <w:marTop w:val="0"/>
          <w:marBottom w:val="0"/>
          <w:divBdr>
            <w:top w:val="none" w:sz="0" w:space="0" w:color="auto"/>
            <w:left w:val="none" w:sz="0" w:space="0" w:color="auto"/>
            <w:bottom w:val="none" w:sz="0" w:space="0" w:color="auto"/>
            <w:right w:val="none" w:sz="0" w:space="0" w:color="auto"/>
          </w:divBdr>
        </w:div>
        <w:div w:id="400057362">
          <w:marLeft w:val="0"/>
          <w:marRight w:val="0"/>
          <w:marTop w:val="0"/>
          <w:marBottom w:val="0"/>
          <w:divBdr>
            <w:top w:val="none" w:sz="0" w:space="0" w:color="auto"/>
            <w:left w:val="none" w:sz="0" w:space="0" w:color="auto"/>
            <w:bottom w:val="none" w:sz="0" w:space="0" w:color="auto"/>
            <w:right w:val="none" w:sz="0" w:space="0" w:color="auto"/>
          </w:divBdr>
        </w:div>
        <w:div w:id="817957398">
          <w:marLeft w:val="0"/>
          <w:marRight w:val="0"/>
          <w:marTop w:val="0"/>
          <w:marBottom w:val="0"/>
          <w:divBdr>
            <w:top w:val="none" w:sz="0" w:space="0" w:color="auto"/>
            <w:left w:val="none" w:sz="0" w:space="0" w:color="auto"/>
            <w:bottom w:val="none" w:sz="0" w:space="0" w:color="auto"/>
            <w:right w:val="none" w:sz="0" w:space="0" w:color="auto"/>
          </w:divBdr>
        </w:div>
        <w:div w:id="37632597">
          <w:marLeft w:val="0"/>
          <w:marRight w:val="0"/>
          <w:marTop w:val="0"/>
          <w:marBottom w:val="0"/>
          <w:divBdr>
            <w:top w:val="none" w:sz="0" w:space="0" w:color="auto"/>
            <w:left w:val="none" w:sz="0" w:space="0" w:color="auto"/>
            <w:bottom w:val="none" w:sz="0" w:space="0" w:color="auto"/>
            <w:right w:val="none" w:sz="0" w:space="0" w:color="auto"/>
          </w:divBdr>
        </w:div>
        <w:div w:id="1450130307">
          <w:marLeft w:val="0"/>
          <w:marRight w:val="0"/>
          <w:marTop w:val="0"/>
          <w:marBottom w:val="0"/>
          <w:divBdr>
            <w:top w:val="none" w:sz="0" w:space="0" w:color="auto"/>
            <w:left w:val="none" w:sz="0" w:space="0" w:color="auto"/>
            <w:bottom w:val="none" w:sz="0" w:space="0" w:color="auto"/>
            <w:right w:val="none" w:sz="0" w:space="0" w:color="auto"/>
          </w:divBdr>
        </w:div>
        <w:div w:id="818885202">
          <w:marLeft w:val="0"/>
          <w:marRight w:val="0"/>
          <w:marTop w:val="0"/>
          <w:marBottom w:val="0"/>
          <w:divBdr>
            <w:top w:val="none" w:sz="0" w:space="0" w:color="auto"/>
            <w:left w:val="none" w:sz="0" w:space="0" w:color="auto"/>
            <w:bottom w:val="none" w:sz="0" w:space="0" w:color="auto"/>
            <w:right w:val="none" w:sz="0" w:space="0" w:color="auto"/>
          </w:divBdr>
        </w:div>
        <w:div w:id="466624535">
          <w:marLeft w:val="0"/>
          <w:marRight w:val="0"/>
          <w:marTop w:val="0"/>
          <w:marBottom w:val="0"/>
          <w:divBdr>
            <w:top w:val="none" w:sz="0" w:space="0" w:color="auto"/>
            <w:left w:val="none" w:sz="0" w:space="0" w:color="auto"/>
            <w:bottom w:val="none" w:sz="0" w:space="0" w:color="auto"/>
            <w:right w:val="none" w:sz="0" w:space="0" w:color="auto"/>
          </w:divBdr>
        </w:div>
        <w:div w:id="511526802">
          <w:marLeft w:val="0"/>
          <w:marRight w:val="0"/>
          <w:marTop w:val="0"/>
          <w:marBottom w:val="0"/>
          <w:divBdr>
            <w:top w:val="none" w:sz="0" w:space="0" w:color="auto"/>
            <w:left w:val="none" w:sz="0" w:space="0" w:color="auto"/>
            <w:bottom w:val="none" w:sz="0" w:space="0" w:color="auto"/>
            <w:right w:val="none" w:sz="0" w:space="0" w:color="auto"/>
          </w:divBdr>
        </w:div>
        <w:div w:id="1153522749">
          <w:marLeft w:val="0"/>
          <w:marRight w:val="0"/>
          <w:marTop w:val="0"/>
          <w:marBottom w:val="0"/>
          <w:divBdr>
            <w:top w:val="none" w:sz="0" w:space="0" w:color="auto"/>
            <w:left w:val="none" w:sz="0" w:space="0" w:color="auto"/>
            <w:bottom w:val="none" w:sz="0" w:space="0" w:color="auto"/>
            <w:right w:val="none" w:sz="0" w:space="0" w:color="auto"/>
          </w:divBdr>
        </w:div>
        <w:div w:id="898708544">
          <w:marLeft w:val="0"/>
          <w:marRight w:val="0"/>
          <w:marTop w:val="0"/>
          <w:marBottom w:val="0"/>
          <w:divBdr>
            <w:top w:val="none" w:sz="0" w:space="0" w:color="auto"/>
            <w:left w:val="none" w:sz="0" w:space="0" w:color="auto"/>
            <w:bottom w:val="none" w:sz="0" w:space="0" w:color="auto"/>
            <w:right w:val="none" w:sz="0" w:space="0" w:color="auto"/>
          </w:divBdr>
        </w:div>
      </w:divsChild>
    </w:div>
    <w:div w:id="302543959">
      <w:bodyDiv w:val="1"/>
      <w:marLeft w:val="0"/>
      <w:marRight w:val="0"/>
      <w:marTop w:val="0"/>
      <w:marBottom w:val="0"/>
      <w:divBdr>
        <w:top w:val="none" w:sz="0" w:space="0" w:color="auto"/>
        <w:left w:val="none" w:sz="0" w:space="0" w:color="auto"/>
        <w:bottom w:val="none" w:sz="0" w:space="0" w:color="auto"/>
        <w:right w:val="none" w:sz="0" w:space="0" w:color="auto"/>
      </w:divBdr>
    </w:div>
    <w:div w:id="1365599286">
      <w:bodyDiv w:val="1"/>
      <w:marLeft w:val="0"/>
      <w:marRight w:val="0"/>
      <w:marTop w:val="0"/>
      <w:marBottom w:val="0"/>
      <w:divBdr>
        <w:top w:val="none" w:sz="0" w:space="0" w:color="auto"/>
        <w:left w:val="none" w:sz="0" w:space="0" w:color="auto"/>
        <w:bottom w:val="none" w:sz="0" w:space="0" w:color="auto"/>
        <w:right w:val="none" w:sz="0" w:space="0" w:color="auto"/>
      </w:divBdr>
    </w:div>
    <w:div w:id="17967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826D682055716F79AE39E8AE6949F62A2CE2241929DF6832AAB099F755BF3C69CB371ECAE7CCEEF5F52U5z2D" TargetMode="External"/><Relationship Id="rId13" Type="http://schemas.openxmlformats.org/officeDocument/2006/relationships/hyperlink" Target="consultantplus://offline/ref=6D2A985183260237BAD2CDE47D933A9C595A99EBEFC84031B4CBB94B9CV0z1D" TargetMode="External"/><Relationship Id="rId18" Type="http://schemas.openxmlformats.org/officeDocument/2006/relationships/hyperlink" Target="consultantplus://offline/ref=3C7DFDB74B85FAC4B32DD1AC60CC3BE86CC3ADA4FD022C718856907C64R2TBF" TargetMode="External"/><Relationship Id="rId3" Type="http://schemas.openxmlformats.org/officeDocument/2006/relationships/styles" Target="styles.xml"/><Relationship Id="rId7" Type="http://schemas.openxmlformats.org/officeDocument/2006/relationships/hyperlink" Target="consultantplus://offline/ref=6DE826D682055716F79AE39D988AC99766AD982B42989FA6D875F054C8U7zCD" TargetMode="External"/><Relationship Id="rId12" Type="http://schemas.openxmlformats.org/officeDocument/2006/relationships/hyperlink" Target="consultantplus://offline/ref=6D2A985183260237BAD2CDE47D933A9C595A99EBEFC84031B4CBB94B9CV0z1D" TargetMode="External"/><Relationship Id="rId17" Type="http://schemas.openxmlformats.org/officeDocument/2006/relationships/hyperlink" Target="consultantplus://offline/ref=3C7DFDB74B85FAC4B32DD1AC60CC3BE86CC2A4A7F2082C718856907C64R2TBF" TargetMode="External"/><Relationship Id="rId2" Type="http://schemas.openxmlformats.org/officeDocument/2006/relationships/numbering" Target="numbering.xml"/><Relationship Id="rId16" Type="http://schemas.openxmlformats.org/officeDocument/2006/relationships/hyperlink" Target="consultantplus://offline/ref=3C7DFDB74B85FAC4B32DD1AC60CC3BE86CC3ADA4FD022C718856907C64R2T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D2A985183260237BAD2CDE47D933A9C595A99EBEFC84031B4CBB94B9CV0z1D" TargetMode="External"/><Relationship Id="rId5" Type="http://schemas.openxmlformats.org/officeDocument/2006/relationships/webSettings" Target="webSettings.xml"/><Relationship Id="rId15" Type="http://schemas.openxmlformats.org/officeDocument/2006/relationships/hyperlink" Target="consultantplus://offline/ref=3C7DFDB74B85FAC4B32DD1AC60CC3BE86FCBA1ADF30C2C718856907C642BED4F5BF5E94841A6F06DRCT1F" TargetMode="External"/><Relationship Id="rId10" Type="http://schemas.openxmlformats.org/officeDocument/2006/relationships/hyperlink" Target="consultantplus://offline/ref=6D2A985183260237BAD2CDE47D933A9C595F9CEAECCD4031B4CBB94B9CV0z1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D2A985183260237BAD2CDE47D933A9C595A99EBEFC84031B4CBB94B9CV0z1D" TargetMode="External"/><Relationship Id="rId14" Type="http://schemas.openxmlformats.org/officeDocument/2006/relationships/hyperlink" Target="consultantplus://offline/ref=1E651629F8C7C0E3C44D5624823E910906DACD469740B4FA09B34B53A2E11891N7O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4BB2A-7298-44EE-8F79-38197707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40</Pages>
  <Words>10648</Words>
  <Characters>60695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Yurist1</cp:lastModifiedBy>
  <cp:revision>23</cp:revision>
  <cp:lastPrinted>2021-12-14T14:46:00Z</cp:lastPrinted>
  <dcterms:created xsi:type="dcterms:W3CDTF">2021-09-03T08:50:00Z</dcterms:created>
  <dcterms:modified xsi:type="dcterms:W3CDTF">2022-04-19T08:55:00Z</dcterms:modified>
</cp:coreProperties>
</file>