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E3" w:rsidRPr="009C3FE3" w:rsidRDefault="009C3FE3" w:rsidP="009C3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FE3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9C3FE3" w:rsidRPr="009C3FE3" w:rsidRDefault="009C3FE3" w:rsidP="009C3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F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C3FE3" w:rsidRPr="009C3FE3" w:rsidRDefault="009C3FE3" w:rsidP="009C3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FE3">
        <w:rPr>
          <w:rFonts w:ascii="Times New Roman" w:hAnsi="Times New Roman" w:cs="Times New Roman"/>
          <w:sz w:val="28"/>
          <w:szCs w:val="28"/>
        </w:rPr>
        <w:t>«БИЧУРСКИЙ РАЙОН»</w:t>
      </w:r>
    </w:p>
    <w:p w:rsidR="00A14475" w:rsidRDefault="00A14475" w:rsidP="009C3FE3">
      <w:pPr>
        <w:pStyle w:val="a3"/>
        <w:jc w:val="center"/>
      </w:pPr>
    </w:p>
    <w:p w:rsidR="00A14475" w:rsidRDefault="00A14475" w:rsidP="009C3FE3">
      <w:pPr>
        <w:pStyle w:val="a3"/>
        <w:jc w:val="center"/>
      </w:pPr>
    </w:p>
    <w:p w:rsidR="009C3FE3" w:rsidRDefault="009C3FE3" w:rsidP="009C3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4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30C3" w:rsidRDefault="00C330C3" w:rsidP="009C3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0C3" w:rsidRPr="00A14475" w:rsidRDefault="00C330C3" w:rsidP="009C3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FE3" w:rsidRPr="00A14475" w:rsidRDefault="009C3FE3" w:rsidP="00A14475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6 февраля 2015 года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7.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1</w:t>
      </w:r>
    </w:p>
    <w:p w:rsidR="009C3FE3" w:rsidRDefault="009C3FE3" w:rsidP="00A14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475">
        <w:rPr>
          <w:rFonts w:ascii="Times New Roman" w:hAnsi="Times New Roman" w:cs="Times New Roman"/>
          <w:sz w:val="28"/>
          <w:szCs w:val="28"/>
        </w:rPr>
        <w:t>с. Бичура</w:t>
      </w:r>
    </w:p>
    <w:p w:rsidR="00A14475" w:rsidRPr="00A14475" w:rsidRDefault="00A14475" w:rsidP="00A14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FE3" w:rsidRPr="00A14475" w:rsidRDefault="009C3FE3" w:rsidP="00A14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47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утверждения</w:t>
      </w:r>
    </w:p>
    <w:p w:rsidR="009C3FE3" w:rsidRPr="00A14475" w:rsidRDefault="009C3FE3" w:rsidP="00A144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4475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 w:rsidRPr="00A14475"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и работ,</w:t>
      </w:r>
    </w:p>
    <w:p w:rsidR="009C3FE3" w:rsidRPr="00A14475" w:rsidRDefault="009C3FE3" w:rsidP="00A144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4475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A14475">
        <w:rPr>
          <w:rFonts w:ascii="Times New Roman" w:hAnsi="Times New Roman" w:cs="Times New Roman"/>
          <w:sz w:val="28"/>
          <w:szCs w:val="28"/>
        </w:rPr>
        <w:t xml:space="preserve"> и выполняемых муниципальными учреждениями</w:t>
      </w:r>
    </w:p>
    <w:p w:rsidR="009C3FE3" w:rsidRDefault="009C3FE3" w:rsidP="00A14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475">
        <w:rPr>
          <w:rFonts w:ascii="Times New Roman" w:hAnsi="Times New Roman" w:cs="Times New Roman"/>
          <w:sz w:val="28"/>
          <w:szCs w:val="28"/>
        </w:rPr>
        <w:t>МО</w:t>
      </w:r>
      <w:r w:rsidR="00A14475">
        <w:rPr>
          <w:rFonts w:ascii="Times New Roman" w:hAnsi="Times New Roman" w:cs="Times New Roman"/>
          <w:sz w:val="28"/>
          <w:szCs w:val="28"/>
        </w:rPr>
        <w:t>-СП «</w:t>
      </w:r>
      <w:proofErr w:type="spellStart"/>
      <w:r w:rsidR="00A14475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Pr="00A14475">
        <w:rPr>
          <w:rFonts w:ascii="Times New Roman" w:hAnsi="Times New Roman" w:cs="Times New Roman"/>
          <w:sz w:val="28"/>
          <w:szCs w:val="28"/>
        </w:rPr>
        <w:t>»</w:t>
      </w:r>
    </w:p>
    <w:p w:rsidR="00A14475" w:rsidRDefault="00A14475" w:rsidP="00A14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6BC" w:rsidRPr="00A14475" w:rsidRDefault="00FA36BC" w:rsidP="00A14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FE3" w:rsidRPr="00A14475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В соответствии со статьей 69.2 Бюджетного кодекса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Федерации, Постановлением Правительства Российской Федерации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 xml:space="preserve">26.02.2014 N 151 "О </w:t>
      </w:r>
      <w:proofErr w:type="spellStart"/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формировании</w:t>
      </w:r>
      <w:proofErr w:type="spellEnd"/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ведении базовых (отраслевых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перечней государственных и муниципальных услуг и работ, формировании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ведении и утверждении ведомственных перечней государственных услуг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работ, оказываемых и выполняемых федеральными государственными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 xml:space="preserve">учреждениями, и об общих </w:t>
      </w:r>
      <w:proofErr w:type="spellStart"/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требованиях</w:t>
      </w:r>
      <w:proofErr w:type="spellEnd"/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к формированию, ведению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утверждению ведомственных перечней государственных (муниципальных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услуг и работ, оказываемых и выполняемых государственными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учреждениями субъектов Российской Федерации (муниципальными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учреждениями)" Администрация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-сельское поселение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» 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постановляет: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Утвердить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прилагаемый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Порядок формирования, ведения 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утверждения ведомственных перечней муниципальных услуг и работ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оказываемых и выполняемых муниципальными учреждениями (далее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Порядок).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Муниципальным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учреждениям осуществляющим функции 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полномочия учредителей в отношении бюджетных и (или) автономных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учреждений, а также главным распорядителям средств бюджета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-сельское </w:t>
      </w:r>
      <w:proofErr w:type="gramStart"/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поселение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proofErr w:type="gramEnd"/>
      <w:r w:rsidR="00FA36BC"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 w:rsidR="00FA36BC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, принявшим решение о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формировании муниципального задания в отношении подведомственных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казенных учреждений: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2.1.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Разработать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утвердить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Порядком ведомственные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перечни муниципальных услуг и работ, оказываемых и выполняемых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находящимися в их ведении муниципальными учреждениями МО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-СП «</w:t>
      </w:r>
      <w:proofErr w:type="spellStart"/>
      <w:r w:rsidR="00FA36BC"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 w:rsidR="00FA36BC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2.2.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Назначить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ответственных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должностных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лиц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уполномоченных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2.2.1.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ормирование и ведение ведомственных перечней 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информационной системе, доступ к которой осуществляется через портал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бюджетной системы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Российской Федерации </w:t>
      </w:r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( www.budget.gov.ru</w:t>
      </w:r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>) 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информационно-теле коммуникационной сети Интернет;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| 2.2.2.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азмещение ведомственных перечней на официальном сайте 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информационно-телекоммуникационной сети Интернет по размещению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информации о государственных и муниципальных учреждениях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(wvAY.bus.gov.ru) в порядке, установленном Министерством финансов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Российской Федерации.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>* 3. Рекомендовать учредителям муниципальных учреждений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сельско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поселени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Бичурс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кое</w:t>
      </w:r>
      <w:proofErr w:type="spellEnd"/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утвердить ведомственные перечни муниципальных услуг (работ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оказываемых (выполняемых) муниципальным учреждениям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образовани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сельск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поселени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FA36BC"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» за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счет бюджетных средств.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Установить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положения настоящего постановления применяются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при формировании муниципальных заданий на оказание муниципальных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услуг и выполнение работ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начиная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заданий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на 2016 год (на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2016 год и плановый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период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2017 и 2018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годов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постановление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вступает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силу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со дня его обнародования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на Информационном стенде Администрации МО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- СП «</w:t>
      </w:r>
      <w:proofErr w:type="spellStart"/>
      <w:r w:rsidR="00FA36BC"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 w:rsidR="00FA36BC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* 6.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Контроль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исполнением настоящего постановления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оставляю за собой.</w:t>
      </w: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>Глава Муниципального образования</w:t>
      </w:r>
    </w:p>
    <w:p w:rsidR="00FA36BC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proofErr w:type="gramStart"/>
      <w:r w:rsidR="00FA36BC"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»   </w:t>
      </w:r>
      <w:proofErr w:type="gramEnd"/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FA36BC">
        <w:rPr>
          <w:rFonts w:ascii="Times New Roman" w:eastAsia="TimesNewRomanPSMT" w:hAnsi="Times New Roman" w:cs="Times New Roman"/>
          <w:sz w:val="28"/>
          <w:szCs w:val="28"/>
        </w:rPr>
        <w:t>В.В.Тюрюханов</w:t>
      </w:r>
      <w:proofErr w:type="spellEnd"/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6BC" w:rsidRDefault="00FA36BC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C3FE3" w:rsidRPr="00A14475" w:rsidRDefault="009C3FE3" w:rsidP="00FA36BC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>Приложение № 1</w:t>
      </w:r>
    </w:p>
    <w:p w:rsidR="009C3FE3" w:rsidRPr="00A14475" w:rsidRDefault="009C3FE3" w:rsidP="00FA36BC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постановлению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proofErr w:type="spellEnd"/>
    </w:p>
    <w:p w:rsidR="009C3FE3" w:rsidRPr="00A14475" w:rsidRDefault="009C3FE3" w:rsidP="00FA36BC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</w:p>
    <w:p w:rsidR="009C3FE3" w:rsidRPr="00A14475" w:rsidRDefault="00FA36BC" w:rsidP="00FA36BC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сельско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поселени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proofErr w:type="spellEnd"/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9C3FE3" w:rsidRPr="00A14475" w:rsidRDefault="00FA36BC" w:rsidP="00FA36BC">
      <w:pPr>
        <w:pStyle w:val="a3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gramEnd"/>
      <w:r w:rsidR="00C330C3">
        <w:rPr>
          <w:rFonts w:ascii="Times New Roman" w:eastAsia="TimesNewRomanPSMT" w:hAnsi="Times New Roman" w:cs="Times New Roman"/>
          <w:sz w:val="28"/>
          <w:szCs w:val="28"/>
        </w:rPr>
        <w:t>16</w:t>
      </w:r>
      <w:r w:rsidR="009C3FE3"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февраля 2015г. №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7.1</w:t>
      </w:r>
    </w:p>
    <w:p w:rsidR="009C3FE3" w:rsidRPr="00A14475" w:rsidRDefault="009C3FE3" w:rsidP="00FA36BC">
      <w:pPr>
        <w:pStyle w:val="a3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Порядок</w:t>
      </w:r>
      <w:proofErr w:type="spellEnd"/>
    </w:p>
    <w:p w:rsidR="009C3FE3" w:rsidRPr="00A14475" w:rsidRDefault="009C3FE3" w:rsidP="00FA36BC">
      <w:pPr>
        <w:pStyle w:val="a3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формирования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ведения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утверждения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ведомственных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перечней</w:t>
      </w:r>
      <w:proofErr w:type="spellEnd"/>
    </w:p>
    <w:p w:rsidR="009C3FE3" w:rsidRPr="00A14475" w:rsidRDefault="009C3FE3" w:rsidP="00FA36BC">
      <w:pPr>
        <w:pStyle w:val="a3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оказываемых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выполняемых</w:t>
      </w:r>
      <w:proofErr w:type="spellEnd"/>
    </w:p>
    <w:p w:rsidR="009C3FE3" w:rsidRPr="00A14475" w:rsidRDefault="009C3FE3" w:rsidP="00FA36BC">
      <w:pPr>
        <w:pStyle w:val="a3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муниципальными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учреждениями</w:t>
      </w:r>
      <w:proofErr w:type="spellEnd"/>
    </w:p>
    <w:p w:rsidR="00C330C3" w:rsidRDefault="00C330C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Настоящий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Порядок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устанавливает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правила формирования, ведения 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утверждения ведомственных перечней муниципальных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работ в целях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формирования муниципальных заданий на оказание муниципальных услуг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(выполнение работ) муниципальными учреждениями (далее 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ведомственные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перечни муниципальных услуг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Ведомственные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услуг и работ формируются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структурными подразделениями администрации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Бичурского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поселения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осуществляющими функции и полномочия учредителей в отношении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бюджетных и (или) автономных учреждений, а также главными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распорядителями средств республиканского бюджета, принявшими решение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 формировании муниципального задания в отношении подведомственных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казенных учреждений (далее - орган, осуществляющий полномочия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учредителя), в соответствии с базовыми (отраслевыми) перечнями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федеральными органами исполнительной власти, осуществляющими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регулированию в установленных сферах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Ведомственные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муниципальных услуг и работ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сформированные в соответствии с настоящим Порядком, утверждаются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локальными актами структурных подразделений администрации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</w:t>
      </w:r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сельское</w:t>
      </w:r>
      <w:proofErr w:type="gramEnd"/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поселение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Бичурск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ое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», осуществляющих функции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 полномочия учредителей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учреждений, по согласованию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ей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сельское поселение </w:t>
      </w:r>
      <w:r w:rsidR="00C330C3" w:rsidRPr="00A14475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C330C3" w:rsidRPr="00A14475">
        <w:rPr>
          <w:rFonts w:ascii="Times New Roman" w:eastAsia="TimesNewRomanPSMT" w:hAnsi="Times New Roman" w:cs="Times New Roman"/>
          <w:sz w:val="28"/>
          <w:szCs w:val="28"/>
        </w:rPr>
        <w:t>Бичурск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ое</w:t>
      </w:r>
      <w:proofErr w:type="spellEnd"/>
      <w:r w:rsidR="00C330C3" w:rsidRPr="00A14475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 В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ведомственные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работ в отношении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каждой муниципальной услуги (работы) включается следующая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информация: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4.1.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Наименование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(работы) с указанием кодов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Общероссийского классификатора видов экономической деятельности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которым соответствует муниципальная услуга (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работа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4.2.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Наименование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органа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осуществляющего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полномочия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учредителя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4.3.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Код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органа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, осуществляющего полномочия учредителя, 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соответствии с реестром участников бюджетного процесса, а также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отдельных юридических лиц, не являющихся участниками бюджетного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процесса, формирование и ведение которого осуществляется в порядке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устанавливаемом Министерством финансов Российской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4.4.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Наименование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учреждения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его код в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соответствии с реестром участников бюджетного процесса, а также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отдельных юридических лиц, не являющихся участниками бюджетного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процесса (в случае принятия органом, осуществляющим полномочия</w:t>
      </w:r>
      <w:r w:rsidR="00FA3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учредителя, решения об указании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наименований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учреждений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4.5.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Содержание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4.6.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Условия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формы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оказания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выполнения</w:t>
      </w:r>
      <w:proofErr w:type="spellEnd"/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4.7.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Вид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учреждения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330C3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4.8.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Категории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потребителей муниципальной услуги (работы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4.9.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Наименования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показателей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характеризующих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качество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(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объем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выполняемой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4.10.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Указание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бесплатность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платность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услуги</w:t>
      </w:r>
      <w:proofErr w:type="spellEnd"/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4.11.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Реквизиты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нормативных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являющихся основанием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для включения муниципальной услуги (работы) в ведомственный перечень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услуг и работ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внесения изменений в ведомственный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перечень муниципальных услуг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, а также электронные копии таких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нормативных правовых актов.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сформированная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 каждой муниципальной услуге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(работе) в соответствии с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пунктом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4 настоящего Порядка, образует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реестровую запись, которой присваивается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уникальный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номер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Формирование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и документов для включения в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реестровую запись, формирование (изменение) реестровой записи и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присвоение уникального номера осуществляются в порядке, установленном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Министерством финансов Российской Федерации.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Реестровые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записи подписываются усиленной квалифицированной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электронной подписью лица, уполномоченного в установленном порядке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действовать от имени органа,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осуществляющего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полномочия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учредителя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Ведомственные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услуг и работ формируются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 ведутся органами, осуществляющими полномочия учредителя, в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информационной системе, доступ к которой осуществляется через единый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портал бюджетной системы Российской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(www.budget.gov.ru) в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t>информационно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телекоммуникационной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сети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Интернет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Ведомственные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перечни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услуг и работ размещаются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на официальном сайте в информационно-телекоммуникационной сети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Интернет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по размещению информации о государственных и муниципальных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учреждениях (www.bus.gov.ru) и на официальных сайтах органов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осуществляющих полномочия учредителя.</w:t>
      </w:r>
    </w:p>
    <w:p w:rsidR="009C3FE3" w:rsidRPr="00A14475" w:rsidRDefault="009C3FE3" w:rsidP="00FA36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10.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Органы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осуществляющие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полномочия учредителя, по согласованию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ей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МО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-СП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C330C3">
        <w:rPr>
          <w:rFonts w:ascii="Times New Roman" w:eastAsia="TimesNewRomanPSMT" w:hAnsi="Times New Roman" w:cs="Times New Roman"/>
          <w:sz w:val="28"/>
          <w:szCs w:val="28"/>
        </w:rPr>
        <w:t>Бичурское</w:t>
      </w:r>
      <w:bookmarkStart w:id="0" w:name="_GoBack"/>
      <w:bookmarkEnd w:id="0"/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>» вправе направить соответствующим органам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>местного самоуправления свои предложения о внесении изменений в базовые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(отраслевые) перечни муниципальных услуг и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работ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приложением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копий</w:t>
      </w:r>
      <w:proofErr w:type="spellEnd"/>
    </w:p>
    <w:p w:rsidR="009C3FE3" w:rsidRPr="00C330C3" w:rsidRDefault="009C3FE3" w:rsidP="00C330C3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sz w:val="28"/>
          <w:szCs w:val="28"/>
        </w:rPr>
        <w:lastRenderedPageBreak/>
        <w:t>документов</w:t>
      </w:r>
      <w:proofErr w:type="spellEnd"/>
      <w:proofErr w:type="gram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являющихся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основанием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4475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A14475">
        <w:rPr>
          <w:rFonts w:ascii="Times New Roman" w:eastAsia="TimesNewRomanPSMT" w:hAnsi="Times New Roman" w:cs="Times New Roman"/>
          <w:sz w:val="28"/>
          <w:szCs w:val="28"/>
        </w:rPr>
        <w:t xml:space="preserve"> внесения таких изменений, путем</w:t>
      </w:r>
      <w:r w:rsidR="00C330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размещения в информационной системе, доступ к которой осуществляется</w:t>
      </w:r>
      <w:r w:rsidR="00C330C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b/>
          <w:bCs/>
          <w:sz w:val="28"/>
          <w:szCs w:val="28"/>
        </w:rPr>
        <w:t>через единый портал бюджетной системы Российской Федерации</w:t>
      </w:r>
      <w:r w:rsidR="00C330C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14475">
        <w:rPr>
          <w:rFonts w:ascii="Times New Roman" w:eastAsia="TimesNewRomanPSMT" w:hAnsi="Times New Roman" w:cs="Times New Roman"/>
          <w:b/>
          <w:bCs/>
          <w:sz w:val="28"/>
          <w:szCs w:val="28"/>
        </w:rPr>
        <w:t>(www.budget.gov.ru) в информационно-телекоммуникационной сети</w:t>
      </w:r>
    </w:p>
    <w:p w:rsidR="00322743" w:rsidRPr="00A14475" w:rsidRDefault="009C3FE3" w:rsidP="00FA36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4475">
        <w:rPr>
          <w:rFonts w:ascii="Times New Roman" w:eastAsia="TimesNewRomanPSMT" w:hAnsi="Times New Roman" w:cs="Times New Roman"/>
          <w:b/>
          <w:bCs/>
          <w:sz w:val="28"/>
          <w:szCs w:val="28"/>
        </w:rPr>
        <w:t>Интернет</w:t>
      </w:r>
      <w:proofErr w:type="spellEnd"/>
      <w:r w:rsidRPr="00A14475">
        <w:rPr>
          <w:rFonts w:ascii="Times New Roman" w:eastAsia="TimesNewRomanPSMT" w:hAnsi="Times New Roman" w:cs="Times New Roman"/>
          <w:b/>
          <w:bCs/>
          <w:sz w:val="28"/>
          <w:szCs w:val="28"/>
        </w:rPr>
        <w:t>._</w:t>
      </w:r>
      <w:proofErr w:type="gramEnd"/>
      <w:r w:rsidRPr="00A14475">
        <w:rPr>
          <w:rFonts w:ascii="Times New Roman" w:eastAsia="TimesNewRomanPSMT" w:hAnsi="Times New Roman" w:cs="Times New Roman"/>
          <w:b/>
          <w:bCs/>
          <w:sz w:val="28"/>
          <w:szCs w:val="28"/>
        </w:rPr>
        <w:t>_</w:t>
      </w:r>
    </w:p>
    <w:sectPr w:rsidR="00322743" w:rsidRPr="00A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62"/>
    <w:rsid w:val="00322743"/>
    <w:rsid w:val="00632DC6"/>
    <w:rsid w:val="00922A62"/>
    <w:rsid w:val="009C3FE3"/>
    <w:rsid w:val="00A14475"/>
    <w:rsid w:val="00C330C3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99B4-A7D5-4E12-BBF0-0346399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B489-EB8D-4B3F-96C7-A104415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ElenaAbramovna</dc:creator>
  <cp:keywords/>
  <dc:description/>
  <cp:lastModifiedBy>ElenaAbramovna</cp:lastModifiedBy>
  <cp:revision>2</cp:revision>
  <dcterms:created xsi:type="dcterms:W3CDTF">2016-10-27T05:34:00Z</dcterms:created>
  <dcterms:modified xsi:type="dcterms:W3CDTF">2016-10-27T07:15:00Z</dcterms:modified>
</cp:coreProperties>
</file>