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A06EA1" w:rsidRPr="0066397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A06EA1" w:rsidRPr="00663974">
          <w:footerReference w:type="default" r:id="rId6"/>
          <w:pgSz w:w="11905" w:h="16838"/>
          <w:pgMar w:top="-1275" w:right="706" w:bottom="1134" w:left="1418" w:header="0" w:footer="0" w:gutter="0"/>
          <w:cols w:space="720"/>
          <w:noEndnote/>
        </w:sect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210935" cy="8550692"/>
            <wp:effectExtent l="0" t="0" r="0" b="3175"/>
            <wp:docPr id="1" name="Рисунок 1" descr="C:\Users\culture1\Desktop\МЗ 2018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lture1\Desktop\МЗ 2018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5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230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1496"/>
        <w:gridCol w:w="1309"/>
        <w:gridCol w:w="896"/>
        <w:gridCol w:w="1161"/>
        <w:gridCol w:w="1683"/>
        <w:gridCol w:w="2244"/>
        <w:gridCol w:w="567"/>
        <w:gridCol w:w="570"/>
        <w:gridCol w:w="850"/>
        <w:gridCol w:w="1276"/>
        <w:gridCol w:w="1276"/>
      </w:tblGrid>
      <w:tr w:rsidR="00A06EA1" w:rsidRPr="000D7296" w:rsidTr="005F1F31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A06EA1" w:rsidRPr="000D7296" w:rsidTr="005F1F31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8" w:history="1">
              <w:r w:rsidRPr="000D729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0D7296" w:rsidTr="005F1F31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D7296" w:rsidTr="005F1F3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29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6EA1" w:rsidRPr="000D7296" w:rsidTr="005F1F31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0FA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1400900060010000004100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Конкурсы, смотры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месту расположения  организации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форме оказания услуг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A06EA1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проведенных </w:t>
            </w:r>
          </w:p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сотрудников с высшим и средним спец.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A06EA1" w:rsidRPr="000D7296" w:rsidTr="005F1F31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потребителей качеством предоставленной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(5процентов)</w:t>
      </w: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 Показатели, характеризующие объем муниципальной услуги:</w:t>
      </w:r>
    </w:p>
    <w:tbl>
      <w:tblPr>
        <w:tblW w:w="15892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594"/>
        <w:gridCol w:w="1122"/>
        <w:gridCol w:w="1683"/>
        <w:gridCol w:w="1122"/>
        <w:gridCol w:w="1122"/>
        <w:gridCol w:w="1496"/>
        <w:gridCol w:w="580"/>
        <w:gridCol w:w="729"/>
        <w:gridCol w:w="850"/>
        <w:gridCol w:w="833"/>
        <w:gridCol w:w="935"/>
        <w:gridCol w:w="992"/>
        <w:gridCol w:w="850"/>
        <w:gridCol w:w="851"/>
      </w:tblGrid>
      <w:tr w:rsidR="00A06EA1" w:rsidRPr="000227B4" w:rsidTr="005F1F3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A06EA1" w:rsidRPr="000227B4" w:rsidTr="005F1F3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610B0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20__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</w:tr>
      <w:tr w:rsidR="00A06EA1" w:rsidRPr="000227B4" w:rsidTr="005F1F3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B0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6EA1" w:rsidRPr="000227B4" w:rsidTr="005F1F3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0FA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140090006001000000410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Конкур-сы, смотры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месту расположения  организации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форме оказания услуг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К-во</w:t>
            </w:r>
          </w:p>
          <w:p w:rsidR="00A06EA1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проведенных</w:t>
            </w:r>
          </w:p>
          <w:p w:rsidR="00A06EA1" w:rsidRPr="000D7296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участников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10B08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</w:p>
          <w:p w:rsidR="00A06EA1" w:rsidRPr="00333DE0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Допустимые  (возможные)  отклонения  от  установленных  показателей  объема муниципальной  услуги,  в пределах которых муниципальное задание считается выполненным (</w:t>
      </w:r>
      <w:r>
        <w:rPr>
          <w:rFonts w:ascii="Times New Roman" w:hAnsi="Times New Roman"/>
          <w:sz w:val="28"/>
          <w:szCs w:val="28"/>
          <w:lang w:eastAsia="ru-RU"/>
        </w:rPr>
        <w:t xml:space="preserve">5  </w:t>
      </w:r>
      <w:r w:rsidRPr="00C72A61">
        <w:rPr>
          <w:rFonts w:ascii="Times New Roman" w:hAnsi="Times New Roman"/>
          <w:sz w:val="28"/>
          <w:szCs w:val="28"/>
          <w:lang w:eastAsia="ru-RU"/>
        </w:rPr>
        <w:t>процентов)                │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lastRenderedPageBreak/>
        <w:t>4.  Нормативные  правовые  акты, устанавливающие размер платы (цену, тариф)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либо порядок ее (его) установления:</w:t>
      </w: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Предоставляется бесплатно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5. Порядок оказания муниципальной услуги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5.1.  Локальные  правовые акты, регулирующие порядок оказания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услуги</w:t>
      </w:r>
    </w:p>
    <w:p w:rsidR="00A06EA1" w:rsidRPr="00740EF3" w:rsidRDefault="00A06EA1" w:rsidP="00A0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0EF3">
        <w:rPr>
          <w:rFonts w:ascii="Times New Roman" w:hAnsi="Times New Roman"/>
          <w:sz w:val="28"/>
          <w:szCs w:val="28"/>
          <w:lang w:eastAsia="ru-RU"/>
        </w:rPr>
        <w:t xml:space="preserve"> ФЗ от 06.10.1999 № 184-ФЗ «Об общих принципах организации законодательных(представительных) и исполнительных органов государственной власти субъектов РФ, Федеральный закон от 06.10.2003 131-ФЗ Об общих принципах организации местного самоуправления  в РФ,  от 09.10.1992 №3612  «Основы законодательства Российской Федерации о культуре», 01.02.1996 №246-1 Закон Республики Бурятия  «О культуре»,   Устав  МБУК МО «Бичурский район» «Районный </w:t>
      </w:r>
      <w:r>
        <w:rPr>
          <w:rFonts w:ascii="Times New Roman" w:hAnsi="Times New Roman"/>
          <w:sz w:val="28"/>
          <w:szCs w:val="28"/>
          <w:lang w:eastAsia="ru-RU"/>
        </w:rPr>
        <w:t>центр народного творчества</w:t>
      </w:r>
      <w:r w:rsidRPr="00740EF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5.2.   Порядок   информирования  потенциальных  потребителей  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услуги:</w:t>
      </w: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6"/>
        <w:gridCol w:w="4301"/>
        <w:gridCol w:w="3402"/>
      </w:tblGrid>
      <w:tr w:rsidR="00A06EA1" w:rsidRPr="000227B4" w:rsidTr="005F1F3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Способ информирования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Частота обновления информации</w:t>
            </w:r>
          </w:p>
        </w:tc>
      </w:tr>
      <w:tr w:rsidR="00A06EA1" w:rsidRPr="000227B4" w:rsidTr="005F1F3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06EA1" w:rsidRPr="000227B4" w:rsidTr="005F1F31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A1" w:rsidRPr="00CF1BA0" w:rsidRDefault="00A06EA1" w:rsidP="005F1F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 информации  в сети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CF1BA0" w:rsidRDefault="00A06EA1" w:rsidP="005F1F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 торгах,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закупках, </w:t>
            </w: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CF1BA0" w:rsidRDefault="00A06EA1" w:rsidP="005F1F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По  мере  необходимости </w:t>
            </w:r>
          </w:p>
        </w:tc>
      </w:tr>
      <w:tr w:rsidR="00A06EA1" w:rsidRPr="000227B4" w:rsidTr="005F1F31"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CF1BA0" w:rsidRDefault="00A06EA1" w:rsidP="005F1F31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CF1BA0" w:rsidRDefault="00A06EA1" w:rsidP="005F1F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ное  задание, отчеты об исполнении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0068A" w:rsidRDefault="00A06EA1" w:rsidP="005F1F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0">
              <w:rPr>
                <w:rFonts w:ascii="Times New Roman" w:hAnsi="Times New Roman" w:cs="Times New Roman"/>
                <w:sz w:val="24"/>
                <w:szCs w:val="24"/>
              </w:rPr>
              <w:t xml:space="preserve">После  утверждения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учредителем</w:t>
            </w:r>
          </w:p>
        </w:tc>
      </w:tr>
      <w:tr w:rsidR="00A06EA1" w:rsidRPr="000227B4" w:rsidTr="005F1F3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t>Электронные средства информации:</w:t>
            </w:r>
          </w:p>
          <w:p w:rsidR="00A06EA1" w:rsidRDefault="00A06EA1" w:rsidP="005F1F31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t>Официальны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 xml:space="preserve"> МУ УКАМО «Бичурский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6EA1" w:rsidRPr="0020068A" w:rsidRDefault="00A06EA1" w:rsidP="005F1F31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 «Бичурский район»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lastRenderedPageBreak/>
              <w:t>Интернет-страница, статьи, фото, видео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t>При наличии информации</w:t>
            </w:r>
          </w:p>
        </w:tc>
      </w:tr>
      <w:tr w:rsidR="00A06EA1" w:rsidRPr="000227B4" w:rsidTr="005F1F3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 xml:space="preserve">Размещение 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>СМИ (районная газета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>, на информационных стендах МБУК «Р</w:t>
            </w:r>
            <w:r>
              <w:rPr>
                <w:rFonts w:ascii="Times New Roman" w:hAnsi="Times New Roman"/>
                <w:sz w:val="24"/>
                <w:szCs w:val="24"/>
              </w:rPr>
              <w:t>ЦНТ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сельских клубов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t xml:space="preserve"> Опубликование информации  о  своей 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>Статьи, интервью, объявления, фото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t>При наличии информации</w:t>
            </w:r>
          </w:p>
        </w:tc>
      </w:tr>
      <w:tr w:rsidR="00A06EA1" w:rsidRPr="000227B4" w:rsidTr="005F1F3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 xml:space="preserve">Размещение 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 xml:space="preserve"> общественных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, на рекламных щитах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t xml:space="preserve"> Информация  о проведении мероприятий: сроки  проведения и  контактная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068A">
              <w:rPr>
                <w:rFonts w:ascii="Times New Roman" w:hAnsi="Times New Roman"/>
                <w:sz w:val="24"/>
                <w:szCs w:val="24"/>
              </w:rPr>
              <w:t>фиши, пригласительные билеты, буклеты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1" w:rsidRPr="0020068A" w:rsidRDefault="00A06EA1" w:rsidP="005F1F31">
            <w:pPr>
              <w:rPr>
                <w:rFonts w:ascii="Times New Roman" w:hAnsi="Times New Roman"/>
                <w:sz w:val="24"/>
                <w:szCs w:val="24"/>
              </w:rPr>
            </w:pPr>
            <w:r w:rsidRPr="0020068A">
              <w:rPr>
                <w:rFonts w:ascii="Times New Roman" w:hAnsi="Times New Roman"/>
                <w:sz w:val="24"/>
                <w:szCs w:val="24"/>
              </w:rPr>
              <w:t>На каждое  мероприятие</w:t>
            </w:r>
          </w:p>
        </w:tc>
      </w:tr>
      <w:tr w:rsidR="00A06EA1" w:rsidRPr="000227B4" w:rsidTr="005F1F31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5F0AEF" w:rsidRDefault="00A06EA1" w:rsidP="005F1F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 информации у входа  в здания сельских клубов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о  наименовании  учреждений. Ведомственная принадлежность. </w:t>
            </w:r>
          </w:p>
          <w:p w:rsidR="00A06EA1" w:rsidRPr="005F0AEF" w:rsidRDefault="00A06EA1" w:rsidP="005F1F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5F0AEF" w:rsidRDefault="00A06EA1" w:rsidP="005F1F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CA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A33734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33734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Часть 2. Сведения о выполняемых работах </w:t>
      </w:r>
      <w:hyperlink w:anchor="Par554" w:history="1">
        <w:r w:rsidRPr="00A33734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&lt;4&gt;</w:t>
        </w:r>
      </w:hyperlink>
    </w:p>
    <w:p w:rsidR="00A06EA1" w:rsidRPr="006121C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49785F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785F">
        <w:rPr>
          <w:rFonts w:ascii="Times New Roman" w:hAnsi="Times New Roman"/>
          <w:b/>
          <w:sz w:val="28"/>
          <w:szCs w:val="28"/>
          <w:lang w:eastAsia="ru-RU"/>
        </w:rPr>
        <w:t>Раздел 1.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C72A61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                         </w:t>
      </w:r>
    </w:p>
    <w:p w:rsidR="00A06EA1" w:rsidRPr="009A6C17" w:rsidRDefault="00A06EA1" w:rsidP="00A06EA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1. Наименование работы </w:t>
      </w:r>
      <w:r w:rsidRPr="009A6C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Организация деятельности клубных формирований и формирований </w:t>
      </w:r>
    </w:p>
    <w:p w:rsidR="00A06EA1" w:rsidRPr="009A6C17" w:rsidRDefault="00A06EA1" w:rsidP="00A06EA1">
      <w:pPr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b/>
          <w:bCs/>
          <w:sz w:val="28"/>
          <w:szCs w:val="28"/>
          <w:lang w:eastAsia="ru-RU"/>
        </w:rPr>
        <w:t>самодеятельного народного творчества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A06EA1" w:rsidRPr="009A6C17" w:rsidRDefault="00A06EA1" w:rsidP="00A06EA1">
      <w:pPr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Уникальный  номер по базовому </w:t>
      </w:r>
    </w:p>
    <w:p w:rsidR="00A06EA1" w:rsidRDefault="00A06EA1" w:rsidP="00A06EA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(отраслевому)  перечню    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07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025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A06EA1" w:rsidRPr="009A6C17" w:rsidRDefault="00A06EA1" w:rsidP="00A06EA1">
      <w:pPr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2. Категории потребителей работы </w:t>
      </w:r>
      <w:r w:rsidRPr="009A6C1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A6C17">
        <w:rPr>
          <w:rFonts w:ascii="Times New Roman" w:hAnsi="Times New Roman"/>
          <w:b/>
          <w:sz w:val="28"/>
          <w:szCs w:val="28"/>
          <w:lang w:eastAsia="ru-RU"/>
        </w:rPr>
        <w:t>физические лица, юридические лица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>3. Показатели, характеризующие объем и (или) качество работы: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3.1. Показатели, характеризующие качество работы </w:t>
      </w:r>
      <w:hyperlink w:anchor="Par558" w:history="1">
        <w:r w:rsidRPr="009A6C17">
          <w:rPr>
            <w:rFonts w:ascii="Times New Roman" w:hAnsi="Times New Roman"/>
            <w:sz w:val="28"/>
            <w:szCs w:val="28"/>
            <w:lang w:eastAsia="ru-RU"/>
          </w:rPr>
          <w:t>&lt;5&gt;</w:t>
        </w:r>
      </w:hyperlink>
      <w:r w:rsidRPr="009A6C17">
        <w:rPr>
          <w:rFonts w:ascii="Times New Roman" w:hAnsi="Times New Roman"/>
          <w:sz w:val="28"/>
          <w:szCs w:val="28"/>
          <w:lang w:eastAsia="ru-RU"/>
        </w:rPr>
        <w:t>: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708"/>
        <w:gridCol w:w="1701"/>
        <w:gridCol w:w="1701"/>
        <w:gridCol w:w="1417"/>
        <w:gridCol w:w="1408"/>
        <w:gridCol w:w="719"/>
        <w:gridCol w:w="641"/>
        <w:gridCol w:w="510"/>
        <w:gridCol w:w="907"/>
        <w:gridCol w:w="1020"/>
        <w:gridCol w:w="1020"/>
      </w:tblGrid>
      <w:tr w:rsidR="00A06EA1" w:rsidRPr="000227B4" w:rsidTr="005F1F3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показателя)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показателя)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6EA1" w:rsidRPr="000227B4" w:rsidTr="005F1F3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показателей 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процентов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3.2. Показатели, характеризующие объем работы:</w:t>
      </w: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4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07"/>
        <w:gridCol w:w="1303"/>
        <w:gridCol w:w="1025"/>
        <w:gridCol w:w="1225"/>
        <w:gridCol w:w="1122"/>
        <w:gridCol w:w="1122"/>
        <w:gridCol w:w="534"/>
        <w:gridCol w:w="510"/>
        <w:gridCol w:w="1013"/>
        <w:gridCol w:w="1025"/>
        <w:gridCol w:w="1276"/>
        <w:gridCol w:w="1275"/>
      </w:tblGrid>
      <w:tr w:rsidR="00A06EA1" w:rsidRPr="008D6B6C" w:rsidTr="005F1F3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8D6B6C" w:rsidTr="005F1F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6EA1" w:rsidRPr="008D6B6C" w:rsidTr="005F1F3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6D59F2" w:rsidRDefault="00A06EA1" w:rsidP="005F1F3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5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07025100000000000004100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тв. способностей населения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работающих клубных формирований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форме оказания услуг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клубных формрований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в них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A06EA1" w:rsidRPr="008D6B6C" w:rsidTr="005F1F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EA1" w:rsidRPr="008D6B6C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 показателей  объема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 (5 </w:t>
      </w:r>
      <w:r w:rsidRPr="00C72A61">
        <w:rPr>
          <w:rFonts w:ascii="Times New Roman" w:hAnsi="Times New Roman"/>
          <w:sz w:val="28"/>
          <w:szCs w:val="28"/>
          <w:lang w:eastAsia="ru-RU"/>
        </w:rPr>
        <w:t xml:space="preserve">процентов)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CA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A33734" w:rsidRDefault="00A06EA1" w:rsidP="00A0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A3373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Часть 2. Сведения о выполняемых работах </w:t>
      </w:r>
      <w:hyperlink w:anchor="Par554" w:history="1">
        <w:r w:rsidRPr="00A33734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&lt;4&gt;</w:t>
        </w:r>
      </w:hyperlink>
    </w:p>
    <w:p w:rsidR="00A06EA1" w:rsidRPr="0049785F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785F">
        <w:rPr>
          <w:rFonts w:ascii="Times New Roman" w:hAnsi="Times New Roman"/>
          <w:b/>
          <w:sz w:val="28"/>
          <w:szCs w:val="28"/>
          <w:lang w:eastAsia="ru-RU"/>
        </w:rPr>
        <w:t>Раздел 2.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C72A61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                       </w:t>
      </w:r>
    </w:p>
    <w:p w:rsidR="00A06EA1" w:rsidRPr="009A6C17" w:rsidRDefault="00A06EA1" w:rsidP="00A06EA1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1. Наименование работы </w:t>
      </w:r>
      <w:r w:rsidRPr="009A6C17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Предоставление консультационных и методических услуг</w:t>
      </w:r>
    </w:p>
    <w:p w:rsidR="00A06EA1" w:rsidRPr="009A6C17" w:rsidRDefault="00A06EA1" w:rsidP="00A06EA1">
      <w:pPr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 Уникальный  номер по базовому </w:t>
      </w:r>
    </w:p>
    <w:p w:rsidR="00A06EA1" w:rsidRPr="009A6C17" w:rsidRDefault="00A06EA1" w:rsidP="00A06EA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             (отраслевому)  перечню    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14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012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2. Категории потребителей работы </w:t>
      </w:r>
      <w:r w:rsidRPr="009A6C1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A6C17">
        <w:rPr>
          <w:rFonts w:ascii="Times New Roman" w:hAnsi="Times New Roman"/>
          <w:b/>
          <w:sz w:val="28"/>
          <w:szCs w:val="28"/>
          <w:lang w:eastAsia="ru-RU"/>
        </w:rPr>
        <w:t>физические лица, юридические лица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>3. Показатели, характеризующие объем и (или) качество работы: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3.1. Показатели, характеризующие качество работы </w:t>
      </w:r>
      <w:hyperlink w:anchor="Par558" w:history="1">
        <w:r w:rsidRPr="009A6C17">
          <w:rPr>
            <w:rFonts w:ascii="Times New Roman" w:hAnsi="Times New Roman"/>
            <w:sz w:val="28"/>
            <w:szCs w:val="28"/>
            <w:lang w:eastAsia="ru-RU"/>
          </w:rPr>
          <w:t>&lt;5&gt;</w:t>
        </w:r>
      </w:hyperlink>
      <w:r w:rsidRPr="009A6C17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708"/>
        <w:gridCol w:w="1701"/>
        <w:gridCol w:w="1701"/>
        <w:gridCol w:w="1417"/>
        <w:gridCol w:w="1408"/>
        <w:gridCol w:w="719"/>
        <w:gridCol w:w="641"/>
        <w:gridCol w:w="510"/>
        <w:gridCol w:w="907"/>
        <w:gridCol w:w="1020"/>
        <w:gridCol w:w="1020"/>
      </w:tblGrid>
      <w:tr w:rsidR="00A06EA1" w:rsidRPr="000227B4" w:rsidTr="005F1F3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6EA1" w:rsidRPr="000227B4" w:rsidTr="005F1F3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показателей 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5 </w:t>
      </w:r>
      <w:r w:rsidRPr="00C72A61">
        <w:rPr>
          <w:rFonts w:ascii="Times New Roman" w:hAnsi="Times New Roman"/>
          <w:sz w:val="28"/>
          <w:szCs w:val="28"/>
          <w:lang w:eastAsia="ru-RU"/>
        </w:rPr>
        <w:t>процентов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3.2. Показатели, характеризующие объем работы:</w:t>
      </w:r>
    </w:p>
    <w:tbl>
      <w:tblPr>
        <w:tblW w:w="140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1309"/>
        <w:gridCol w:w="1303"/>
        <w:gridCol w:w="1025"/>
        <w:gridCol w:w="1225"/>
        <w:gridCol w:w="1122"/>
        <w:gridCol w:w="1122"/>
        <w:gridCol w:w="534"/>
        <w:gridCol w:w="510"/>
        <w:gridCol w:w="1200"/>
        <w:gridCol w:w="1025"/>
        <w:gridCol w:w="1276"/>
        <w:gridCol w:w="1275"/>
      </w:tblGrid>
      <w:tr w:rsidR="00A06EA1" w:rsidRPr="008D6B6C" w:rsidTr="005F1F31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A06EA1" w:rsidRPr="008D6B6C" w:rsidTr="005F1F31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3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8D6B6C" w:rsidTr="005F1F31"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8D6B6C" w:rsidTr="005F1F3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6EA1" w:rsidRPr="008D6B6C" w:rsidTr="005F1F31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142E1E" w:rsidRDefault="00A06EA1" w:rsidP="005F1F31">
            <w:pPr>
              <w:rPr>
                <w:rFonts w:ascii="Times New Roman" w:hAnsi="Times New Roman"/>
                <w:b/>
                <w:lang w:eastAsia="ru-RU"/>
              </w:rPr>
            </w:pPr>
            <w:r w:rsidRPr="00142E1E">
              <w:rPr>
                <w:rFonts w:ascii="Times New Roman" w:hAnsi="Times New Roman"/>
                <w:b/>
                <w:lang w:eastAsia="ru-RU"/>
              </w:rPr>
              <w:t>14012100700000000008100</w:t>
            </w:r>
          </w:p>
          <w:p w:rsidR="00A06EA1" w:rsidRPr="006D59F2" w:rsidRDefault="00A06EA1" w:rsidP="005F1F3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Методическое обеспечение учреждений культуры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форме оказания услуг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составленных отчетов и разработанных док-ов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  <w:p w:rsidR="00A06EA1" w:rsidRPr="00B8019D" w:rsidRDefault="00A06EA1" w:rsidP="005F1F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и методиченское обеспечение  учреждений культуры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 показателей  объема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C72A61">
        <w:rPr>
          <w:rFonts w:ascii="Times New Roman" w:hAnsi="Times New Roman"/>
          <w:sz w:val="28"/>
          <w:szCs w:val="28"/>
          <w:lang w:eastAsia="ru-RU"/>
        </w:rPr>
        <w:t xml:space="preserve">процентов)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06EA1" w:rsidRPr="00A33734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A3373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Часть 2. Сведения о выполняемых работах </w:t>
      </w:r>
      <w:hyperlink w:anchor="Par554" w:history="1">
        <w:r w:rsidRPr="00A33734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&lt;4&gt;</w:t>
        </w:r>
      </w:hyperlink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49785F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785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Раздел 3.</w:t>
      </w:r>
    </w:p>
    <w:p w:rsidR="00A06EA1" w:rsidRDefault="00A06EA1" w:rsidP="00A06EA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Наименование работы </w:t>
      </w:r>
      <w:r w:rsidRPr="009A6C17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мероприятий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(фестивали)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Уникальный  номер по базовому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A06EA1" w:rsidRPr="009A6C17" w:rsidRDefault="00A06EA1" w:rsidP="00A06EA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(отраслевому)  перечню    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14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010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A6C17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 xml:space="preserve">2. Категории потребителей работы </w:t>
      </w:r>
      <w:r w:rsidRPr="009A6C1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A6C17">
        <w:rPr>
          <w:rFonts w:ascii="Times New Roman" w:hAnsi="Times New Roman"/>
          <w:b/>
          <w:sz w:val="28"/>
          <w:szCs w:val="28"/>
          <w:lang w:eastAsia="ru-RU"/>
        </w:rPr>
        <w:t>физические лица, юридические лица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28"/>
          <w:szCs w:val="28"/>
          <w:lang w:eastAsia="ru-RU"/>
        </w:rPr>
        <w:t>3. Показатели, характеризующие объем и (или) качество работы: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C17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A6C17">
        <w:rPr>
          <w:rFonts w:ascii="Times New Roman" w:hAnsi="Times New Roman"/>
          <w:sz w:val="28"/>
          <w:szCs w:val="28"/>
          <w:lang w:eastAsia="ru-RU"/>
        </w:rPr>
        <w:t xml:space="preserve">3.1. Показатели, характеризующие качество работы </w:t>
      </w:r>
      <w:hyperlink w:anchor="Par558" w:history="1">
        <w:r w:rsidRPr="009A6C17">
          <w:rPr>
            <w:rFonts w:ascii="Times New Roman" w:hAnsi="Times New Roman"/>
            <w:sz w:val="28"/>
            <w:szCs w:val="28"/>
            <w:lang w:eastAsia="ru-RU"/>
          </w:rPr>
          <w:t>&lt;5&gt;</w:t>
        </w:r>
      </w:hyperlink>
      <w:r w:rsidRPr="009A6C17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708"/>
        <w:gridCol w:w="1701"/>
        <w:gridCol w:w="1701"/>
        <w:gridCol w:w="1417"/>
        <w:gridCol w:w="1408"/>
        <w:gridCol w:w="719"/>
        <w:gridCol w:w="641"/>
        <w:gridCol w:w="510"/>
        <w:gridCol w:w="907"/>
        <w:gridCol w:w="1020"/>
        <w:gridCol w:w="1020"/>
      </w:tblGrid>
      <w:tr w:rsidR="00A06EA1" w:rsidRPr="000227B4" w:rsidTr="005F1F3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6EA1" w:rsidRPr="000227B4" w:rsidTr="005F1F3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E1C">
              <w:rPr>
                <w:rFonts w:ascii="Times New Roman" w:hAnsi="Times New Roman"/>
                <w:sz w:val="18"/>
                <w:szCs w:val="18"/>
                <w:lang w:eastAsia="ru-RU"/>
              </w:rPr>
              <w:t>14010100500100000000100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показателей 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5 </w:t>
      </w:r>
      <w:r w:rsidRPr="00C72A61">
        <w:rPr>
          <w:rFonts w:ascii="Times New Roman" w:hAnsi="Times New Roman"/>
          <w:sz w:val="28"/>
          <w:szCs w:val="28"/>
          <w:lang w:eastAsia="ru-RU"/>
        </w:rPr>
        <w:t>процентов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3.2. Показатели, характеризующие объем работы:</w:t>
      </w: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4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07"/>
        <w:gridCol w:w="1303"/>
        <w:gridCol w:w="1025"/>
        <w:gridCol w:w="1225"/>
        <w:gridCol w:w="1122"/>
        <w:gridCol w:w="1122"/>
        <w:gridCol w:w="534"/>
        <w:gridCol w:w="510"/>
        <w:gridCol w:w="1013"/>
        <w:gridCol w:w="1025"/>
        <w:gridCol w:w="1276"/>
        <w:gridCol w:w="1275"/>
      </w:tblGrid>
      <w:tr w:rsidR="00A06EA1" w:rsidRPr="008D6B6C" w:rsidTr="005F1F3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5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8D6B6C" w:rsidTr="005F1F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6EA1" w:rsidRPr="008D6B6C" w:rsidTr="005F1F3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5F3B59" w:rsidRDefault="00A06EA1" w:rsidP="005F1F3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B59">
              <w:rPr>
                <w:rFonts w:ascii="Times New Roman" w:hAnsi="Times New Roman"/>
                <w:sz w:val="24"/>
                <w:szCs w:val="24"/>
                <w:lang w:eastAsia="ru-RU"/>
              </w:rPr>
              <w:t>14010100500100000000100</w:t>
            </w:r>
          </w:p>
          <w:p w:rsidR="00A06EA1" w:rsidRPr="005F3B5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5F3B59" w:rsidRDefault="00A06EA1" w:rsidP="005F1F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мероприятий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5F3B59" w:rsidRDefault="00A06EA1" w:rsidP="005F1F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B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Фестивали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месту расположения  организации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Международные, межрегиональные, районные, межрайонные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фестивалей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в них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</w:t>
            </w:r>
          </w:p>
        </w:tc>
      </w:tr>
    </w:tbl>
    <w:p w:rsidR="00A06EA1" w:rsidRPr="008D6B6C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 показателей  объема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5  </w:t>
      </w:r>
      <w:r w:rsidRPr="00C72A61">
        <w:rPr>
          <w:rFonts w:ascii="Times New Roman" w:hAnsi="Times New Roman"/>
          <w:sz w:val="28"/>
          <w:szCs w:val="28"/>
          <w:lang w:eastAsia="ru-RU"/>
        </w:rPr>
        <w:t xml:space="preserve">процентов) </w:t>
      </w:r>
    </w:p>
    <w:p w:rsidR="00A06EA1" w:rsidRPr="00A33734" w:rsidRDefault="00A06EA1" w:rsidP="00A0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Pr="0030113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A3373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Часть 2. Сведения о выполняемых работах </w:t>
      </w:r>
      <w:hyperlink w:anchor="Par554" w:history="1">
        <w:r w:rsidRPr="00A33734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&lt;4&gt;</w:t>
        </w:r>
      </w:hyperlink>
    </w:p>
    <w:p w:rsidR="00A06EA1" w:rsidRPr="00301132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1132">
        <w:rPr>
          <w:rFonts w:ascii="Times New Roman" w:hAnsi="Times New Roman"/>
          <w:b/>
          <w:sz w:val="28"/>
          <w:szCs w:val="28"/>
          <w:lang w:eastAsia="ru-RU"/>
        </w:rPr>
        <w:t>Раздел 4.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301132">
        <w:rPr>
          <w:rFonts w:ascii="Courier New" w:hAnsi="Courier New" w:cs="Courier New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A06EA1" w:rsidRPr="00721CEA" w:rsidRDefault="00A06EA1" w:rsidP="00A06EA1">
      <w:pPr>
        <w:rPr>
          <w:rFonts w:ascii="Times New Roman" w:hAnsi="Times New Roman"/>
          <w:sz w:val="28"/>
          <w:szCs w:val="28"/>
          <w:lang w:eastAsia="ru-RU"/>
        </w:rPr>
      </w:pPr>
      <w:r w:rsidRPr="00721CEA">
        <w:rPr>
          <w:rFonts w:ascii="Times New Roman" w:hAnsi="Times New Roman"/>
          <w:sz w:val="28"/>
          <w:szCs w:val="28"/>
          <w:lang w:eastAsia="ru-RU"/>
        </w:rPr>
        <w:t>1. Наименование работы</w:t>
      </w:r>
      <w:r w:rsidRPr="00C72A61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721CEA">
        <w:rPr>
          <w:rFonts w:ascii="Times New Roman" w:hAnsi="Times New Roman"/>
          <w:b/>
          <w:bCs/>
          <w:color w:val="000000"/>
          <w:sz w:val="28"/>
          <w:szCs w:val="28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  <w:r w:rsidRPr="00B41E1C">
        <w:rPr>
          <w:rFonts w:ascii="Times New Roman" w:hAnsi="Times New Roman"/>
          <w:color w:val="000000"/>
          <w:sz w:val="18"/>
          <w:szCs w:val="18"/>
        </w:rPr>
        <w:t xml:space="preserve">                                </w:t>
      </w:r>
      <w:r w:rsidRPr="00C72A61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</w:t>
      </w:r>
      <w:r w:rsidRPr="00721CEA">
        <w:rPr>
          <w:rFonts w:ascii="Times New Roman" w:hAnsi="Times New Roman"/>
          <w:sz w:val="28"/>
          <w:szCs w:val="28"/>
          <w:lang w:eastAsia="ru-RU"/>
        </w:rPr>
        <w:t xml:space="preserve">Уникальный  номер по базовому </w:t>
      </w:r>
    </w:p>
    <w:p w:rsidR="00A06EA1" w:rsidRPr="003C3B1B" w:rsidRDefault="00A06EA1" w:rsidP="00A06EA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721CEA">
        <w:rPr>
          <w:rFonts w:ascii="Times New Roman" w:hAnsi="Times New Roman"/>
          <w:sz w:val="28"/>
          <w:szCs w:val="28"/>
          <w:lang w:eastAsia="ru-RU"/>
        </w:rPr>
        <w:t xml:space="preserve">      (отраслевому)  перечню</w:t>
      </w:r>
      <w:r>
        <w:rPr>
          <w:rFonts w:ascii="Courier New" w:hAnsi="Courier New" w:cs="Courier New"/>
          <w:sz w:val="28"/>
          <w:szCs w:val="28"/>
          <w:lang w:eastAsia="ru-RU"/>
        </w:rPr>
        <w:t xml:space="preserve">  </w:t>
      </w:r>
      <w:r w:rsidRPr="003C3B1B">
        <w:rPr>
          <w:rFonts w:ascii="Times New Roman" w:hAnsi="Times New Roman"/>
          <w:b/>
          <w:color w:val="000000"/>
          <w:sz w:val="24"/>
          <w:szCs w:val="24"/>
        </w:rPr>
        <w:t>07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C3B1B">
        <w:rPr>
          <w:rFonts w:ascii="Times New Roman" w:hAnsi="Times New Roman"/>
          <w:b/>
          <w:color w:val="000000"/>
          <w:sz w:val="24"/>
          <w:szCs w:val="24"/>
        </w:rPr>
        <w:t>021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C3B1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C3B1B">
        <w:rPr>
          <w:rFonts w:ascii="Courier New" w:hAnsi="Courier New" w:cs="Courier New"/>
          <w:b/>
          <w:sz w:val="24"/>
          <w:szCs w:val="24"/>
          <w:lang w:eastAsia="ru-RU"/>
        </w:rPr>
        <w:t xml:space="preserve">  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CEA">
        <w:rPr>
          <w:rFonts w:ascii="Times New Roman" w:hAnsi="Times New Roman"/>
          <w:sz w:val="28"/>
          <w:szCs w:val="28"/>
          <w:lang w:eastAsia="ru-RU"/>
        </w:rPr>
        <w:t xml:space="preserve">2. Категории потребителей работы </w:t>
      </w:r>
      <w:r w:rsidRPr="00721CEA"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721CEA">
        <w:rPr>
          <w:rFonts w:ascii="Times New Roman" w:hAnsi="Times New Roman"/>
          <w:b/>
          <w:sz w:val="28"/>
          <w:szCs w:val="28"/>
          <w:lang w:eastAsia="ru-RU"/>
        </w:rPr>
        <w:t>в интересах общества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CEA">
        <w:rPr>
          <w:rFonts w:ascii="Times New Roman" w:hAnsi="Times New Roman"/>
          <w:sz w:val="28"/>
          <w:szCs w:val="28"/>
          <w:lang w:eastAsia="ru-RU"/>
        </w:rPr>
        <w:t>3. Показатели, характеризующие объем и (или) качество работы: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CEA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721CEA">
        <w:rPr>
          <w:rFonts w:ascii="Times New Roman" w:hAnsi="Times New Roman"/>
          <w:sz w:val="28"/>
          <w:szCs w:val="28"/>
          <w:lang w:eastAsia="ru-RU"/>
        </w:rPr>
        <w:t xml:space="preserve">3.1. Показатели, характеризующие качество работы </w:t>
      </w:r>
      <w:hyperlink w:anchor="Par558" w:history="1">
        <w:r w:rsidRPr="00721CEA">
          <w:rPr>
            <w:rFonts w:ascii="Times New Roman" w:hAnsi="Times New Roman"/>
            <w:sz w:val="28"/>
            <w:szCs w:val="28"/>
            <w:lang w:eastAsia="ru-RU"/>
          </w:rPr>
          <w:t>&lt;5&gt;</w:t>
        </w:r>
      </w:hyperlink>
      <w:r w:rsidRPr="00721CEA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708"/>
        <w:gridCol w:w="1701"/>
        <w:gridCol w:w="1701"/>
        <w:gridCol w:w="1417"/>
        <w:gridCol w:w="1408"/>
        <w:gridCol w:w="719"/>
        <w:gridCol w:w="641"/>
        <w:gridCol w:w="510"/>
        <w:gridCol w:w="907"/>
        <w:gridCol w:w="1020"/>
        <w:gridCol w:w="1020"/>
      </w:tblGrid>
      <w:tr w:rsidR="00A06EA1" w:rsidRPr="000227B4" w:rsidTr="005F1F3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6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6EA1" w:rsidRPr="000227B4" w:rsidTr="005F1F31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B41E1C" w:rsidRDefault="00A06EA1" w:rsidP="005F1F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E1C">
              <w:rPr>
                <w:rFonts w:ascii="Times New Roman" w:hAnsi="Times New Roman"/>
                <w:color w:val="000000"/>
                <w:sz w:val="18"/>
                <w:szCs w:val="18"/>
              </w:rPr>
              <w:t>07021100</w:t>
            </w:r>
            <w:r w:rsidRPr="00B41E1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0000000000081000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предусмотрено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0227B4" w:rsidTr="005F1F31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показателей 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(5 </w:t>
      </w:r>
      <w:r w:rsidRPr="00C72A61">
        <w:rPr>
          <w:rFonts w:ascii="Times New Roman" w:hAnsi="Times New Roman"/>
          <w:sz w:val="28"/>
          <w:szCs w:val="28"/>
          <w:lang w:eastAsia="ru-RU"/>
        </w:rPr>
        <w:t>процентов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3.2. Показатели, характеризующие объем работы:</w:t>
      </w: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07"/>
        <w:gridCol w:w="1303"/>
        <w:gridCol w:w="754"/>
        <w:gridCol w:w="1225"/>
        <w:gridCol w:w="2515"/>
        <w:gridCol w:w="1122"/>
        <w:gridCol w:w="534"/>
        <w:gridCol w:w="510"/>
        <w:gridCol w:w="1284"/>
        <w:gridCol w:w="748"/>
        <w:gridCol w:w="1032"/>
        <w:gridCol w:w="878"/>
      </w:tblGrid>
      <w:tr w:rsidR="00A06EA1" w:rsidRPr="008D6B6C" w:rsidTr="005F1F3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7" w:history="1">
              <w:r w:rsidRPr="008D6B6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EA1" w:rsidRPr="008D6B6C" w:rsidTr="005F1F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B6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6EA1" w:rsidRPr="008D6B6C" w:rsidTr="005F1F3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E09">
              <w:rPr>
                <w:rFonts w:ascii="Times New Roman" w:hAnsi="Times New Roman"/>
                <w:color w:val="000000"/>
                <w:sz w:val="24"/>
                <w:szCs w:val="24"/>
              </w:rPr>
              <w:t>070211000000000000</w:t>
            </w:r>
            <w:r w:rsidRPr="002F7E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08100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сохранению нематериа</w:t>
            </w:r>
            <w:r w:rsidRPr="002F7E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льного культурного наследия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Число мероприятий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t>По форме оказания услуг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лаборатории,  мастер-классы, организация ярмар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Pr="002F7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праздников, организация кружков </w:t>
            </w:r>
            <w:r w:rsidRPr="002F7E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народного художественного творчества и другие формы сохранения нематериального культурного наследия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мероприя</w:t>
            </w: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тий</w:t>
            </w:r>
          </w:p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сохранени</w:t>
            </w: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 нематериального культурного наследия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</w:tr>
      <w:tr w:rsidR="00A06EA1" w:rsidRPr="008D6B6C" w:rsidTr="005F1F3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участников </w:t>
            </w:r>
          </w:p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7E09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E0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23000</w:t>
            </w:r>
          </w:p>
        </w:tc>
      </w:tr>
      <w:tr w:rsidR="00A06EA1" w:rsidRPr="008D6B6C" w:rsidTr="005F1F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8D6B6C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6EA1" w:rsidRPr="008D6B6C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72A61">
        <w:rPr>
          <w:rFonts w:ascii="Times New Roman" w:hAnsi="Times New Roman"/>
          <w:sz w:val="28"/>
          <w:szCs w:val="28"/>
          <w:lang w:eastAsia="ru-RU"/>
        </w:rPr>
        <w:t>опустимые  (возможные)  отклонения  от  установленных  показателей  объема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работы,  в  пределах  которых  муниципальное  задание считается выполненным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A61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5  </w:t>
      </w:r>
      <w:r w:rsidRPr="00C72A61">
        <w:rPr>
          <w:rFonts w:ascii="Times New Roman" w:hAnsi="Times New Roman"/>
          <w:sz w:val="28"/>
          <w:szCs w:val="28"/>
          <w:lang w:eastAsia="ru-RU"/>
        </w:rPr>
        <w:t xml:space="preserve">процентов)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CA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06EA1" w:rsidRPr="00301132" w:rsidRDefault="00A06EA1" w:rsidP="00A0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01132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Часть 3. Прочие сведения о муниципальном задании </w:t>
      </w:r>
      <w:hyperlink w:anchor="Par560" w:history="1">
        <w:r w:rsidRPr="00301132">
          <w:rPr>
            <w:rFonts w:ascii="Times New Roman" w:hAnsi="Times New Roman"/>
            <w:b/>
            <w:sz w:val="28"/>
            <w:szCs w:val="28"/>
            <w:u w:val="single"/>
            <w:lang w:eastAsia="ru-RU"/>
          </w:rPr>
          <w:t>&lt;6&gt;</w:t>
        </w:r>
      </w:hyperlink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1. Основания  для  досрочного прекращения выполнения муниципального задания</w:t>
      </w:r>
    </w:p>
    <w:p w:rsidR="00A06EA1" w:rsidRPr="009A6C17" w:rsidRDefault="00A06EA1" w:rsidP="00A06EA1">
      <w:pPr>
        <w:rPr>
          <w:rFonts w:ascii="Times New Roman" w:hAnsi="Times New Roman"/>
          <w:b/>
          <w:spacing w:val="-4"/>
          <w:sz w:val="28"/>
          <w:szCs w:val="28"/>
        </w:rPr>
      </w:pPr>
      <w:r w:rsidRPr="009A6C17">
        <w:rPr>
          <w:rFonts w:ascii="Times New Roman" w:hAnsi="Times New Roman"/>
          <w:b/>
          <w:spacing w:val="-4"/>
          <w:sz w:val="28"/>
          <w:szCs w:val="28"/>
        </w:rPr>
        <w:t>-  Реорганизация или ликвидация учреждения;</w:t>
      </w:r>
    </w:p>
    <w:p w:rsidR="00A06EA1" w:rsidRPr="009A6C17" w:rsidRDefault="00A06EA1" w:rsidP="00A06EA1">
      <w:pPr>
        <w:rPr>
          <w:rFonts w:ascii="Times New Roman" w:hAnsi="Times New Roman"/>
          <w:b/>
          <w:sz w:val="28"/>
          <w:szCs w:val="28"/>
        </w:rPr>
      </w:pPr>
      <w:r w:rsidRPr="009A6C17">
        <w:rPr>
          <w:rFonts w:ascii="Times New Roman" w:hAnsi="Times New Roman"/>
          <w:b/>
          <w:spacing w:val="-4"/>
          <w:sz w:val="28"/>
          <w:szCs w:val="28"/>
        </w:rPr>
        <w:t xml:space="preserve">- Исключение муниципальной работы  из ведомственного перечня муниципальных услуг (работ) 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2.  Иная  информация,  необходимая для выполнения (контроля за выполнением)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муниципального задания ____________________________________________________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3. Порядок контроля за выполнением муниципального задания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8000"/>
      </w:tblGrid>
      <w:tr w:rsidR="00A06EA1" w:rsidRPr="000227B4" w:rsidTr="005F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1D42FF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FF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1D42FF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FF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1D42FF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FF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A06EA1" w:rsidRPr="000227B4" w:rsidTr="005F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227B4" w:rsidRDefault="00A06EA1" w:rsidP="005F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27B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06EA1" w:rsidRPr="000227B4" w:rsidTr="005F1F31">
        <w:tc>
          <w:tcPr>
            <w:tcW w:w="1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0C5B9D" w:rsidRDefault="00A06EA1" w:rsidP="005F1F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Текущий контроль</w:t>
            </w:r>
          </w:p>
        </w:tc>
      </w:tr>
      <w:tr w:rsidR="00A06EA1" w:rsidRPr="000227B4" w:rsidTr="005F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1.Мониторинг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 УКАМО «Бичурский район»</w:t>
            </w:r>
          </w:p>
        </w:tc>
      </w:tr>
      <w:tr w:rsidR="00A06EA1" w:rsidRPr="000227B4" w:rsidTr="005F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2.Опрос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по мере необходимости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 УКАМО «Бичурский район», Администрация МО «Бичурский район»</w:t>
            </w:r>
          </w:p>
        </w:tc>
      </w:tr>
      <w:tr w:rsidR="00A06EA1" w:rsidRPr="000227B4" w:rsidTr="005F1F31">
        <w:tc>
          <w:tcPr>
            <w:tcW w:w="1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b/>
                <w:spacing w:val="-4"/>
                <w:sz w:val="24"/>
                <w:szCs w:val="24"/>
              </w:rPr>
              <w:t>Итоговый контроль</w:t>
            </w:r>
          </w:p>
        </w:tc>
      </w:tr>
      <w:tr w:rsidR="00A06EA1" w:rsidRPr="000227B4" w:rsidTr="005F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 УКАМО «Бичурский район»</w:t>
            </w:r>
          </w:p>
        </w:tc>
      </w:tr>
      <w:tr w:rsidR="00A06EA1" w:rsidRPr="000227B4" w:rsidTr="005F1F31">
        <w:tc>
          <w:tcPr>
            <w:tcW w:w="1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Default="00A06EA1" w:rsidP="005F1F31">
            <w:pPr>
              <w:pStyle w:val="1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2F2B4E">
              <w:rPr>
                <w:b/>
                <w:spacing w:val="-4"/>
                <w:sz w:val="24"/>
                <w:szCs w:val="24"/>
              </w:rPr>
              <w:t>Сводный контроль</w:t>
            </w:r>
          </w:p>
        </w:tc>
      </w:tr>
      <w:tr w:rsidR="00A06EA1" w:rsidRPr="000227B4" w:rsidTr="005F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2F2B4E" w:rsidRDefault="00A06EA1" w:rsidP="005F1F31">
            <w:pPr>
              <w:pStyle w:val="1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2F2B4E">
              <w:rPr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1" w:rsidRPr="007767C5" w:rsidRDefault="00A06EA1" w:rsidP="005F1F31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767C5">
              <w:rPr>
                <w:rFonts w:ascii="Times New Roman" w:hAnsi="Times New Roman"/>
                <w:sz w:val="24"/>
                <w:szCs w:val="24"/>
              </w:rPr>
              <w:t xml:space="preserve">Администрация МО «Бичурский район», МУ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767C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7C5">
              <w:rPr>
                <w:rFonts w:ascii="Times New Roman" w:hAnsi="Times New Roman"/>
                <w:sz w:val="24"/>
                <w:szCs w:val="24"/>
              </w:rPr>
              <w:t>АМО «Бичурский район»</w:t>
            </w:r>
          </w:p>
        </w:tc>
      </w:tr>
    </w:tbl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A06EA1" w:rsidRPr="000227B4" w:rsidSect="00795682">
          <w:pgSz w:w="16838" w:h="11905" w:orient="landscape"/>
          <w:pgMar w:top="1418" w:right="962" w:bottom="709" w:left="1985" w:header="0" w:footer="0" w:gutter="0"/>
          <w:cols w:space="720"/>
          <w:noEndnote/>
        </w:sectPr>
      </w:pPr>
    </w:p>
    <w:p w:rsidR="00A06EA1" w:rsidRPr="000227B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A33734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3373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4. Требования к отчетности о выполнении муниципального задания. 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4.1.   Периодичность  представления  отчетов  о  выполнении  муниципального</w:t>
      </w:r>
    </w:p>
    <w:p w:rsidR="00A06EA1" w:rsidRDefault="00A06EA1" w:rsidP="00A06E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2A61"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6C17">
        <w:rPr>
          <w:rFonts w:ascii="Times New Roman" w:hAnsi="Times New Roman" w:cs="Times New Roman"/>
          <w:b/>
          <w:sz w:val="28"/>
          <w:szCs w:val="28"/>
        </w:rPr>
        <w:t>Квартальная, годовая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4.2. Сроки представления отчетов о выполнен</w:t>
      </w:r>
      <w:r>
        <w:rPr>
          <w:rFonts w:ascii="Times New Roman" w:hAnsi="Times New Roman"/>
          <w:sz w:val="28"/>
          <w:szCs w:val="28"/>
          <w:lang w:eastAsia="ru-RU"/>
        </w:rPr>
        <w:t xml:space="preserve">ии муниципального задания </w:t>
      </w:r>
    </w:p>
    <w:p w:rsidR="00A06EA1" w:rsidRPr="009A6C17" w:rsidRDefault="00A06EA1" w:rsidP="00A06E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A6C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6C17">
        <w:rPr>
          <w:rFonts w:ascii="Times New Roman" w:hAnsi="Times New Roman" w:cs="Times New Roman"/>
          <w:b/>
          <w:sz w:val="28"/>
          <w:szCs w:val="28"/>
        </w:rPr>
        <w:t>- ежеквартально до 15 числа месяца, следующего за отчетным кварталом;</w:t>
      </w:r>
    </w:p>
    <w:p w:rsidR="00A06EA1" w:rsidRPr="009A6C17" w:rsidRDefault="00A06EA1" w:rsidP="00A06E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A6C17">
        <w:rPr>
          <w:rFonts w:ascii="Times New Roman" w:hAnsi="Times New Roman" w:cs="Times New Roman"/>
          <w:b/>
          <w:sz w:val="28"/>
          <w:szCs w:val="28"/>
        </w:rPr>
        <w:t xml:space="preserve">        - ежегодно до 1 марта следующего за отчетным годом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A61">
        <w:rPr>
          <w:rFonts w:ascii="Times New Roman" w:hAnsi="Times New Roman"/>
          <w:sz w:val="28"/>
          <w:szCs w:val="28"/>
          <w:lang w:eastAsia="ru-RU"/>
        </w:rPr>
        <w:t>4.3. Иные требования к отчетности о выполне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нии муниципального задания </w:t>
      </w: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C17">
        <w:rPr>
          <w:rFonts w:ascii="Times New Roman" w:hAnsi="Times New Roman"/>
          <w:b/>
          <w:sz w:val="28"/>
          <w:szCs w:val="28"/>
        </w:rPr>
        <w:t>- в случае уменьшения объёма предоставления муниципальной услуги, отчетность должна содержать анализ причин их отклонения</w:t>
      </w:r>
    </w:p>
    <w:p w:rsidR="00A06EA1" w:rsidRPr="009A6C17" w:rsidRDefault="00A06EA1" w:rsidP="00A06E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A6C17">
        <w:rPr>
          <w:rFonts w:ascii="Times New Roman" w:hAnsi="Times New Roman" w:cs="Times New Roman"/>
          <w:b/>
          <w:sz w:val="28"/>
          <w:szCs w:val="28"/>
        </w:rPr>
        <w:t>- руководитель учреждения несёт полную ответственность за исполнение муниципального задания и определяет основные цели, задачи и направления деятельности учреждения в области совершенствования качества предоставляемых услуг</w:t>
      </w: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9A6C17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3734">
        <w:rPr>
          <w:rFonts w:ascii="Times New Roman" w:hAnsi="Times New Roman"/>
          <w:b/>
          <w:sz w:val="28"/>
          <w:szCs w:val="28"/>
          <w:u w:val="single"/>
          <w:lang w:eastAsia="ru-RU"/>
        </w:rPr>
        <w:t>5. Иные показатели, связанные с выполнением муниципального задания</w:t>
      </w:r>
      <w:r w:rsidRPr="00C72A61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561" w:history="1">
        <w:r w:rsidRPr="00C72A61">
          <w:rPr>
            <w:rFonts w:ascii="Times New Roman" w:hAnsi="Times New Roman"/>
            <w:sz w:val="28"/>
            <w:szCs w:val="28"/>
            <w:lang w:eastAsia="ru-RU"/>
          </w:rPr>
          <w:t>&lt;7&gt;</w:t>
        </w:r>
      </w:hyperlink>
      <w:r w:rsidRPr="00C72A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C17">
        <w:rPr>
          <w:rFonts w:ascii="Times New Roman" w:hAnsi="Times New Roman"/>
          <w:b/>
          <w:sz w:val="28"/>
          <w:szCs w:val="28"/>
          <w:lang w:eastAsia="ru-RU"/>
        </w:rPr>
        <w:t>отсутствуют</w:t>
      </w:r>
    </w:p>
    <w:p w:rsidR="00A06EA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C72A61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546"/>
      <w:bookmarkEnd w:id="1"/>
      <w:r w:rsidRPr="00721CEA">
        <w:rPr>
          <w:rFonts w:ascii="Times New Roman" w:hAnsi="Times New Roman"/>
          <w:sz w:val="24"/>
          <w:szCs w:val="24"/>
          <w:lang w:eastAsia="ru-RU"/>
        </w:rPr>
        <w:t xml:space="preserve">    &lt;1&gt; Номер муниципального задания присваивается в информационной системе Министерства финансов Российской Федерации.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548"/>
      <w:bookmarkEnd w:id="2"/>
      <w:r w:rsidRPr="00721CEA">
        <w:rPr>
          <w:rFonts w:ascii="Times New Roman" w:hAnsi="Times New Roman"/>
          <w:sz w:val="24"/>
          <w:szCs w:val="24"/>
          <w:lang w:eastAsia="ru-RU"/>
        </w:rPr>
        <w:t xml:space="preserve">    &lt;2&gt;  Формируется  при  установлении  муниципального задания на оказание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муниципальной  услуги  (услуг)  и  работы  (работ)  и содержит требования к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оказанию  муниципальной услуги (услуг) раздельно по каждой из муниципальных услуг с указанием порядкового номера раздела.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552"/>
      <w:bookmarkEnd w:id="3"/>
      <w:r w:rsidRPr="00721CEA">
        <w:rPr>
          <w:rFonts w:ascii="Times New Roman" w:hAnsi="Times New Roman"/>
          <w:sz w:val="24"/>
          <w:szCs w:val="24"/>
          <w:lang w:eastAsia="ru-RU"/>
        </w:rPr>
        <w:t xml:space="preserve">    &lt;3&gt;  Заполняется при установлении показателей, характеризующих качество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муниципальной услуги, в ведомственном перечне муниципальных услуг и работ.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554"/>
      <w:bookmarkEnd w:id="4"/>
      <w:r w:rsidRPr="00721CEA">
        <w:rPr>
          <w:rFonts w:ascii="Times New Roman" w:hAnsi="Times New Roman"/>
          <w:sz w:val="24"/>
          <w:szCs w:val="24"/>
          <w:lang w:eastAsia="ru-RU"/>
        </w:rPr>
        <w:t xml:space="preserve">    &lt;4&gt;  Формируется  при  установлении  муниципального задания на оказание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муниципальной  услуги  (услуг)  и  работы  (работ)  и содержит требования к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выполнению  работы  (работ)  раздельно  по  каждой  из  работ  с  указанием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порядкового номера раздела.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558"/>
      <w:bookmarkEnd w:id="5"/>
      <w:r w:rsidRPr="00721CEA">
        <w:rPr>
          <w:rFonts w:ascii="Times New Roman" w:hAnsi="Times New Roman"/>
          <w:sz w:val="24"/>
          <w:szCs w:val="24"/>
          <w:lang w:eastAsia="ru-RU"/>
        </w:rPr>
        <w:t xml:space="preserve">    &lt;5&gt;  Заполняется при установлении показателей, характеризующих качество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работы, в ведомственном перечне муниципальных услуг и работ.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560"/>
      <w:bookmarkEnd w:id="6"/>
      <w:r w:rsidRPr="00721CEA">
        <w:rPr>
          <w:rFonts w:ascii="Times New Roman" w:hAnsi="Times New Roman"/>
          <w:sz w:val="24"/>
          <w:szCs w:val="24"/>
          <w:lang w:eastAsia="ru-RU"/>
        </w:rPr>
        <w:t xml:space="preserve">    &lt;6&gt; Заполняется в целом по муниципальному заданию.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ar561"/>
      <w:bookmarkEnd w:id="7"/>
      <w:r w:rsidRPr="00721CEA">
        <w:rPr>
          <w:rFonts w:ascii="Times New Roman" w:hAnsi="Times New Roman"/>
          <w:sz w:val="24"/>
          <w:szCs w:val="24"/>
          <w:lang w:eastAsia="ru-RU"/>
        </w:rPr>
        <w:t xml:space="preserve">    &lt;7&gt;  В числе иных показателей может быть указано допустимое (возможное)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>отклонение  от  выполнения  муниципального задания, в пределах которого оно</w:t>
      </w:r>
    </w:p>
    <w:p w:rsidR="00A06EA1" w:rsidRPr="00721CEA" w:rsidRDefault="00A06EA1" w:rsidP="00A06E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21CEA">
        <w:rPr>
          <w:rFonts w:ascii="Times New Roman" w:hAnsi="Times New Roman"/>
          <w:sz w:val="24"/>
          <w:szCs w:val="24"/>
          <w:lang w:eastAsia="ru-RU"/>
        </w:rPr>
        <w:t xml:space="preserve">считается  выполненным,  при  принятии  органом,  осуществляющим  функции и полномочия  учредителя  муниципальных  бюджетных или автономных учреждений, главным   распорядителем  средств  местного  бюджета,  в  ведении 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 которого  оно  считается выполненным (в процентах). В этом случае допустимые  (возможные)  отклонения, предусмотренные в </w:t>
      </w:r>
      <w:hyperlink w:anchor="Par131" w:history="1">
        <w:r w:rsidRPr="00721CEA">
          <w:rPr>
            <w:rFonts w:ascii="Times New Roman" w:hAnsi="Times New Roman"/>
            <w:sz w:val="24"/>
            <w:szCs w:val="24"/>
            <w:lang w:eastAsia="ru-RU"/>
          </w:rPr>
          <w:t>подпунктах 3.1</w:t>
        </w:r>
      </w:hyperlink>
      <w:r w:rsidRPr="00721CE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206" w:history="1">
        <w:r w:rsidRPr="00721CEA">
          <w:rPr>
            <w:rFonts w:ascii="Times New Roman" w:hAnsi="Times New Roman"/>
            <w:sz w:val="24"/>
            <w:szCs w:val="24"/>
            <w:lang w:eastAsia="ru-RU"/>
          </w:rPr>
          <w:t>3.2</w:t>
        </w:r>
      </w:hyperlink>
      <w:r w:rsidRPr="00721CEA">
        <w:rPr>
          <w:rFonts w:ascii="Times New Roman" w:hAnsi="Times New Roman"/>
          <w:sz w:val="24"/>
          <w:szCs w:val="24"/>
          <w:lang w:eastAsia="ru-RU"/>
        </w:rPr>
        <w:t xml:space="preserve"> настоящего муниципального задания, не заполняются.</w:t>
      </w:r>
    </w:p>
    <w:p w:rsidR="00A06EA1" w:rsidRDefault="00A06EA1" w:rsidP="00A06EA1"/>
    <w:p w:rsidR="00A06EA1" w:rsidRDefault="00A06EA1" w:rsidP="00A06EA1"/>
    <w:p w:rsidR="002E36E5" w:rsidRDefault="002E36E5"/>
    <w:sectPr w:rsidR="002E36E5" w:rsidSect="0079568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CE3" w:rsidRDefault="00A06EA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A06EA1">
      <w:rPr>
        <w:noProof/>
        <w:lang w:val="ru-RU"/>
      </w:rPr>
      <w:t>1</w:t>
    </w:r>
    <w:r>
      <w:fldChar w:fldCharType="end"/>
    </w:r>
  </w:p>
  <w:p w:rsidR="00A61CE3" w:rsidRDefault="00A06EA1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EB6"/>
    <w:multiLevelType w:val="hybridMultilevel"/>
    <w:tmpl w:val="9A4CF560"/>
    <w:lvl w:ilvl="0" w:tplc="0419000F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A1"/>
    <w:rsid w:val="002E36E5"/>
    <w:rsid w:val="00A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06E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A06E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A06EA1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link w:val="ConsPlusNonformat0"/>
    <w:rsid w:val="00A06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A06EA1"/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A06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06EA1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semiHidden/>
    <w:rsid w:val="00A06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06E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06E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A06E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A06EA1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link w:val="ConsPlusNonformat0"/>
    <w:rsid w:val="00A06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A06EA1"/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A06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06EA1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Balloon Text"/>
    <w:basedOn w:val="a"/>
    <w:link w:val="a8"/>
    <w:semiHidden/>
    <w:rsid w:val="00A06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06E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C22814B9BCEA3FF3217631A6447ECD681B1BE072AD7557AE7A8B892k6E8D" TargetMode="External"/><Relationship Id="rId13" Type="http://schemas.openxmlformats.org/officeDocument/2006/relationships/hyperlink" Target="consultantplus://offline/ref=F47C22814B9BCEA3FF3217631A6447ECD681B1BE072AD7557AE7A8B892k6E8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47C22814B9BCEA3FF3217631A6447ECD681B1BE072AD7557AE7A8B892k6E8D" TargetMode="External"/><Relationship Id="rId17" Type="http://schemas.openxmlformats.org/officeDocument/2006/relationships/hyperlink" Target="consultantplus://offline/ref=F47C22814B9BCEA3FF3217631A6447ECD681B1BE072AD7557AE7A8B892k6E8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7C22814B9BCEA3FF3217631A6447ECD681B1BE072AD7557AE7A8B892k6E8D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F47C22814B9BCEA3FF3217631A6447ECD681B1BE072AD7557AE7A8B892k6E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7C22814B9BCEA3FF3217631A6447ECD681B1BE072AD7557AE7A8B892k6E8D" TargetMode="External"/><Relationship Id="rId10" Type="http://schemas.openxmlformats.org/officeDocument/2006/relationships/hyperlink" Target="consultantplus://offline/ref=F47C22814B9BCEA3FF3217631A6447ECD681B1BE072AD7557AE7A8B892k6E8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7C22814B9BCEA3FF3217631A6447ECD681B1BE072AD7557AE7A8B892k6E8D" TargetMode="External"/><Relationship Id="rId14" Type="http://schemas.openxmlformats.org/officeDocument/2006/relationships/hyperlink" Target="consultantplus://offline/ref=F47C22814B9BCEA3FF3217631A6447ECD681B1BE072AD7557AE7A8B892k6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</dc:creator>
  <cp:lastModifiedBy>culture1</cp:lastModifiedBy>
  <cp:revision>1</cp:revision>
  <dcterms:created xsi:type="dcterms:W3CDTF">2018-04-06T05:54:00Z</dcterms:created>
  <dcterms:modified xsi:type="dcterms:W3CDTF">2018-04-06T05:57:00Z</dcterms:modified>
</cp:coreProperties>
</file>