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09" w:rsidRPr="00DA554B" w:rsidRDefault="00462309" w:rsidP="004623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554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634B82" wp14:editId="6C549590">
            <wp:extent cx="654685" cy="975995"/>
            <wp:effectExtent l="0" t="0" r="0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09" w:rsidRPr="00DA554B" w:rsidRDefault="00462309" w:rsidP="004623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554B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462309" w:rsidRDefault="00462309" w:rsidP="004623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554B">
        <w:rPr>
          <w:rFonts w:ascii="Times New Roman" w:eastAsia="Calibri" w:hAnsi="Times New Roman" w:cs="Times New Roman"/>
          <w:b/>
          <w:bCs/>
          <w:sz w:val="28"/>
          <w:szCs w:val="28"/>
        </w:rPr>
        <w:t>«БИЧУРСКИЙ РАЙОН» РЕСПУБЛИКИ БУРЯТИЯ</w:t>
      </w:r>
    </w:p>
    <w:p w:rsidR="001A4B36" w:rsidRPr="00DA554B" w:rsidRDefault="001A4B36" w:rsidP="0046230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309" w:rsidRPr="00DA554B" w:rsidRDefault="00462309" w:rsidP="0046230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</w:pPr>
      <w:r w:rsidRPr="00DA554B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 xml:space="preserve"> БУРЯАД УЛАСАЙ «БЭШҮҮРЭЙ АЙМАГ» ГЭҺЭН НЮТАГАЙ </w:t>
      </w:r>
    </w:p>
    <w:p w:rsidR="00462309" w:rsidRPr="00DA554B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  <w:r w:rsidRPr="00DA554B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462309" w:rsidRPr="00DA554B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</w:t>
      </w:r>
    </w:p>
    <w:p w:rsidR="00462309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309" w:rsidRPr="00DA554B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62309" w:rsidRPr="00602D3F" w:rsidRDefault="00C76E6F" w:rsidP="00462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«27</w:t>
      </w:r>
      <w:r w:rsidR="0046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1A4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462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</w:t>
      </w:r>
      <w:r w:rsidR="00462309"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</w:t>
      </w:r>
      <w:r w:rsidR="001A4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№ 39</w:t>
      </w:r>
    </w:p>
    <w:p w:rsidR="00462309" w:rsidRPr="00AE6120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309" w:rsidRPr="00FA445D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даче согласия на принятие имущества в собственность Муниципального образования «Бичурский район», передаваемого из государственной собственности Республики Бурятия</w:t>
      </w:r>
    </w:p>
    <w:p w:rsidR="00462309" w:rsidRPr="00AE6120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09" w:rsidRPr="002E71AB" w:rsidRDefault="00462309" w:rsidP="00462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экономической самостоятельности Муниципального образования «Бичурский район», исполнения полномочий, определенных Федеральным законом от 06.10.2003 №131-ФЗ «Об общих принципах организации местного самоуправления в Российской Федерации»,</w:t>
      </w:r>
      <w:r w:rsidR="001A4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пунктами 1, 2 части 2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3, со статьей 10 Закона Республики Бурятия от 24.02.2004 № 637-III «О передаче объектов государственной собственности Республики Бурятия в иную государственную или муниципальную собственность и</w:t>
      </w:r>
      <w:r w:rsidR="001A4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Совет депутатов муниципального образования «Бичурский район»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еспублики 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урятия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решил:</w:t>
      </w:r>
    </w:p>
    <w:p w:rsidR="00462309" w:rsidRPr="002E71AB" w:rsidRDefault="00462309" w:rsidP="00462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Дать согласие на принятие имущества в собственность Муниципального образования «Бичурский район», передаваемого из государственной собственности Республики Бурятия, согласно приложению 1 к настоящему решению.</w:t>
      </w:r>
    </w:p>
    <w:p w:rsidR="00462309" w:rsidRPr="002E71AB" w:rsidRDefault="00462309" w:rsidP="004623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(обнародовать) настоящее решение на информационных стендах Администрации муниципального образования «Бичурский район» Республики Бурятия и разместить на официальном сайте МО «Бичурский район» в сети Интернет</w:t>
      </w:r>
      <w:r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62309" w:rsidRPr="002E71AB" w:rsidRDefault="00462309" w:rsidP="00462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Настоящее решение вступает в силу со дня </w:t>
      </w:r>
      <w:r w:rsidRPr="002E71AB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официального опубликования (обнародования).</w:t>
      </w:r>
    </w:p>
    <w:p w:rsidR="00462309" w:rsidRPr="002E71AB" w:rsidRDefault="00462309" w:rsidP="00462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Контроль за исполнением настоящего решения возложить на Совет депутатов муниципального образования «Бичурский район» 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еспублики </w:t>
      </w:r>
      <w:r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урятия</w:t>
      </w:r>
      <w:r w:rsidRPr="002E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62309" w:rsidRPr="002E71AB" w:rsidRDefault="00462309" w:rsidP="004623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309" w:rsidRPr="001A4B36" w:rsidRDefault="001A4B36" w:rsidP="004623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462309" w:rsidRPr="001A4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                                  </w:t>
      </w:r>
    </w:p>
    <w:p w:rsidR="00462309" w:rsidRPr="001A4B36" w:rsidRDefault="001A4B36" w:rsidP="004623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62309" w:rsidRPr="001A4B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462309" w:rsidRPr="001A4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«Бичурский район» РБ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Н.</w:t>
      </w:r>
      <w:r w:rsidR="006E5CA7" w:rsidRPr="001A4B36">
        <w:rPr>
          <w:rFonts w:ascii="Times New Roman" w:eastAsia="Times New Roman" w:hAnsi="Times New Roman" w:cs="Times New Roman"/>
          <w:sz w:val="26"/>
          <w:szCs w:val="26"/>
          <w:lang w:eastAsia="ru-RU"/>
        </w:rPr>
        <w:t>Т. Чекин</w:t>
      </w:r>
    </w:p>
    <w:p w:rsidR="00462309" w:rsidRPr="009E486F" w:rsidRDefault="009F7F7E" w:rsidP="009F7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 w:rsidR="00C8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62309"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46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462309" w:rsidRPr="009E486F" w:rsidRDefault="009F7F7E" w:rsidP="009F7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462309"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462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462309"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</w:p>
    <w:p w:rsidR="00462309" w:rsidRPr="009E486F" w:rsidRDefault="009F7F7E" w:rsidP="009F7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462309"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«Бичурский район»</w:t>
      </w:r>
      <w:r w:rsidR="0046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</w:t>
      </w:r>
    </w:p>
    <w:p w:rsidR="00462309" w:rsidRDefault="00C8574D" w:rsidP="00C85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от «27</w:t>
      </w:r>
      <w:r w:rsidR="009F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декабря </w:t>
      </w:r>
      <w:r w:rsidR="00462309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39</w:t>
      </w:r>
    </w:p>
    <w:p w:rsidR="00462309" w:rsidRDefault="00462309" w:rsidP="004623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D6F" w:rsidRDefault="00462309" w:rsidP="008B2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имущества, п</w:t>
      </w:r>
      <w:r w:rsidR="008B2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ередаваемого </w:t>
      </w:r>
    </w:p>
    <w:p w:rsidR="00717406" w:rsidRDefault="008B2D6F" w:rsidP="008B2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ГБУ «Региональный центр обработки информации и оценки качества образования»</w:t>
      </w:r>
      <w:r w:rsidR="00462309"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собственность Муниципального образования</w:t>
      </w:r>
    </w:p>
    <w:p w:rsidR="00462309" w:rsidRDefault="00462309" w:rsidP="008B2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«Бичурский район»</w:t>
      </w:r>
    </w:p>
    <w:p w:rsidR="00462309" w:rsidRDefault="00462309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564"/>
        <w:gridCol w:w="992"/>
        <w:gridCol w:w="2552"/>
        <w:gridCol w:w="1417"/>
        <w:gridCol w:w="1569"/>
      </w:tblGrid>
      <w:tr w:rsidR="006E5CA7" w:rsidRPr="006E5CA7" w:rsidTr="006E5CA7">
        <w:trPr>
          <w:trHeight w:val="15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A7" w:rsidRPr="006E5CA7" w:rsidRDefault="006E5CA7" w:rsidP="006E5C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A7" w:rsidRPr="006E5CA7" w:rsidRDefault="006E5CA7" w:rsidP="006E5C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A7" w:rsidRPr="006E5CA7" w:rsidRDefault="006E5CA7" w:rsidP="006E5C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(шт)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A7" w:rsidRPr="006E5CA7" w:rsidRDefault="006E5CA7" w:rsidP="006E5C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Серийный номер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A7" w:rsidRPr="006E5CA7" w:rsidRDefault="006E5CA7" w:rsidP="006E5C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единицу (руб.)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A7" w:rsidRPr="006E5CA7" w:rsidRDefault="006E5CA7" w:rsidP="006E5C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товара всего (руб.)</w:t>
            </w:r>
          </w:p>
        </w:tc>
      </w:tr>
      <w:tr w:rsidR="006E5CA7" w:rsidRPr="006E5CA7" w:rsidTr="006E5CA7">
        <w:trPr>
          <w:trHeight w:val="15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A7" w:rsidRPr="006E5CA7" w:rsidRDefault="006E5CA7" w:rsidP="006E5C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станция авторизации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A7" w:rsidRPr="006E5CA7" w:rsidRDefault="006E5CA7" w:rsidP="006E5C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ИБП</w:t>
            </w: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N05520M5704225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N05520M5N04228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Мониторы</w:t>
            </w: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SWJP6HA002557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SWJP6HA001351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Системные блоки</w:t>
            </w: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A7" w:rsidRPr="006E5CA7" w:rsidRDefault="006E5CA7" w:rsidP="006E5CA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E5C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94 418,79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A7" w:rsidRPr="006E5CA7" w:rsidRDefault="006E5CA7" w:rsidP="006E5C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188 837,58</w:t>
            </w:r>
          </w:p>
        </w:tc>
      </w:tr>
      <w:tr w:rsidR="006E5CA7" w:rsidRPr="006E5CA7" w:rsidTr="006E5CA7">
        <w:trPr>
          <w:trHeight w:val="15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A7" w:rsidRPr="006E5CA7" w:rsidRDefault="006E5CA7" w:rsidP="006E5C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станция сканирования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A7" w:rsidRPr="006E5CA7" w:rsidRDefault="006E5CA7" w:rsidP="006E5C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ИБП</w:t>
            </w: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N05520M5204239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N05520M5R04240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Мониторы</w:t>
            </w: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SWJP6HA001741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SWJP6HA001781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Системные блоки</w:t>
            </w: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A7" w:rsidRPr="006E5CA7" w:rsidRDefault="006E5CA7" w:rsidP="006E5CA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95 429,2</w:t>
            </w:r>
            <w:r w:rsidRPr="006E5C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A7" w:rsidRPr="006E5CA7" w:rsidRDefault="006E5CA7" w:rsidP="006E5C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190 858,4</w:t>
            </w:r>
            <w:r w:rsidRPr="006E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E5CA7" w:rsidRPr="006E5CA7" w:rsidTr="006E5CA7">
        <w:trPr>
          <w:trHeight w:val="15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A7" w:rsidRPr="006E5CA7" w:rsidRDefault="006E5CA7" w:rsidP="006E5C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5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станция печати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A7" w:rsidRPr="006E5CA7" w:rsidRDefault="006E5CA7" w:rsidP="006E5C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ИБП</w:t>
            </w: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N05520M5J04227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N05520M5304226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N05520M5X04248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N05520M5A04247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N05520M5F04246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N05520M5D04245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N05520M5M04237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N05520M5304238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Мониторы</w:t>
            </w: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SWJP6HA001390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SWJP6HA000937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SWJP6HA002680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SWJP6HA000943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SWJP6HA002641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SWJP6HA000195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SWJP6HA001790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SWJP6HA000941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Системные</w:t>
            </w:r>
            <w:r w:rsidRPr="006E5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E5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блоки</w:t>
            </w: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23085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23080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23076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23075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23093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23142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23154</w:t>
            </w:r>
          </w:p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23147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A7" w:rsidRPr="006E5CA7" w:rsidRDefault="006E5CA7" w:rsidP="006E5CA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E5C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94 640,78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A7" w:rsidRPr="006E5CA7" w:rsidRDefault="006E5CA7" w:rsidP="006E5C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757 126,24</w:t>
            </w:r>
          </w:p>
        </w:tc>
      </w:tr>
      <w:tr w:rsidR="006E5CA7" w:rsidRPr="006E5CA7" w:rsidTr="006E5CA7">
        <w:trPr>
          <w:trHeight w:val="15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A7" w:rsidRPr="006E5CA7" w:rsidRDefault="006E5CA7" w:rsidP="006E5C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A7" w:rsidRPr="006E5CA7" w:rsidRDefault="006E5CA7" w:rsidP="006E5CA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E5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Принтер лазерный </w:t>
            </w:r>
            <w:r w:rsidRPr="006E5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6E5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+ монохромный </w:t>
            </w:r>
            <w:r w:rsidRPr="006E5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6E5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  <w:r w:rsidRPr="006E5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A7" w:rsidRPr="006E5CA7" w:rsidRDefault="006E5CA7" w:rsidP="006E5CA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6E5C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A7" w:rsidRPr="006E5CA7" w:rsidRDefault="006E5CA7" w:rsidP="006E5C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</w:rPr>
              <w:t>46011341087</w:t>
            </w: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6E5CA7" w:rsidRPr="006E5CA7" w:rsidRDefault="006E5CA7" w:rsidP="006E5C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</w:rPr>
              <w:t>460115110</w:t>
            </w: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</w:t>
            </w: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</w:t>
            </w:r>
          </w:p>
          <w:p w:rsidR="006E5CA7" w:rsidRPr="006E5CA7" w:rsidRDefault="006E5CA7" w:rsidP="006E5C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</w:rPr>
              <w:t>460115110</w:t>
            </w: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</w:t>
            </w: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6E5CA7" w:rsidRPr="006E5CA7" w:rsidRDefault="006E5CA7" w:rsidP="006E5C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</w:rPr>
              <w:t>460115110</w:t>
            </w: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</w:t>
            </w: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6E5CA7" w:rsidRPr="006E5CA7" w:rsidRDefault="006E5CA7" w:rsidP="006E5C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</w:rPr>
              <w:t>460115110</w:t>
            </w: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BRXT</w:t>
            </w:r>
          </w:p>
          <w:p w:rsidR="006E5CA7" w:rsidRPr="006E5CA7" w:rsidRDefault="006E5CA7" w:rsidP="006E5C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</w:rPr>
              <w:t>460115110</w:t>
            </w: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BPR</w:t>
            </w: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E5CA7" w:rsidRPr="006E5CA7" w:rsidRDefault="006E5CA7" w:rsidP="006E5C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46011341087DP</w:t>
            </w:r>
          </w:p>
          <w:p w:rsidR="006E5CA7" w:rsidRPr="006E5CA7" w:rsidRDefault="006E5CA7" w:rsidP="006E5C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460115110BRWH</w:t>
            </w:r>
          </w:p>
          <w:p w:rsidR="006E5CA7" w:rsidRPr="006E5CA7" w:rsidRDefault="006E5CA7" w:rsidP="006E5C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460115110BP67</w:t>
            </w:r>
          </w:p>
          <w:p w:rsidR="006E5CA7" w:rsidRPr="006E5CA7" w:rsidRDefault="006E5CA7" w:rsidP="006E5C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460115110BR91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A7" w:rsidRPr="006E5CA7" w:rsidRDefault="006E5CA7" w:rsidP="006E5C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25 740,00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A7" w:rsidRPr="006E5CA7" w:rsidRDefault="006E5CA7" w:rsidP="006E5C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257 400,00</w:t>
            </w:r>
          </w:p>
        </w:tc>
      </w:tr>
      <w:tr w:rsidR="006E5CA7" w:rsidRPr="006E5CA7" w:rsidTr="00F96994">
        <w:trPr>
          <w:trHeight w:val="449"/>
        </w:trPr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A7" w:rsidRPr="006E5CA7" w:rsidRDefault="006E5CA7" w:rsidP="006E5CA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Итого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A7" w:rsidRPr="006E5CA7" w:rsidRDefault="006E5CA7" w:rsidP="006E5C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5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1 393 822,26</w:t>
            </w:r>
          </w:p>
        </w:tc>
      </w:tr>
    </w:tbl>
    <w:p w:rsidR="00BB0F5F" w:rsidRDefault="00BB0F5F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F5F" w:rsidRDefault="00BB0F5F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F5F" w:rsidRDefault="00BB0F5F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F5F" w:rsidRDefault="00BB0F5F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F5F" w:rsidRDefault="00BB0F5F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F5F" w:rsidRDefault="00BB0F5F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F5F" w:rsidRDefault="00BB0F5F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F5F" w:rsidRDefault="00BB0F5F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F5F" w:rsidRDefault="00BB0F5F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F5F" w:rsidRDefault="00BB0F5F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F5F" w:rsidRDefault="00BB0F5F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F5F" w:rsidRDefault="00BB0F5F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F5F" w:rsidRDefault="00BB0F5F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F5F" w:rsidRDefault="00BB0F5F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F5F" w:rsidRDefault="00BB0F5F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F5F" w:rsidRDefault="00BB0F5F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F5F" w:rsidRDefault="00BB0F5F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F5F" w:rsidRDefault="00BB0F5F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F5F" w:rsidRDefault="00BB0F5F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F5F" w:rsidRDefault="00BB0F5F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F5F" w:rsidRDefault="00BB0F5F" w:rsidP="00462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F5F" w:rsidRDefault="00BB0F5F" w:rsidP="009817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BB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F92" w:rsidRDefault="001A0F92" w:rsidP="00462309">
      <w:pPr>
        <w:spacing w:after="0" w:line="240" w:lineRule="auto"/>
      </w:pPr>
      <w:r>
        <w:separator/>
      </w:r>
    </w:p>
  </w:endnote>
  <w:endnote w:type="continuationSeparator" w:id="0">
    <w:p w:rsidR="001A0F92" w:rsidRDefault="001A0F92" w:rsidP="0046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F92" w:rsidRDefault="001A0F92" w:rsidP="00462309">
      <w:pPr>
        <w:spacing w:after="0" w:line="240" w:lineRule="auto"/>
      </w:pPr>
      <w:r>
        <w:separator/>
      </w:r>
    </w:p>
  </w:footnote>
  <w:footnote w:type="continuationSeparator" w:id="0">
    <w:p w:rsidR="001A0F92" w:rsidRDefault="001A0F92" w:rsidP="0046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6F7B"/>
    <w:multiLevelType w:val="multilevel"/>
    <w:tmpl w:val="17381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3375863"/>
    <w:multiLevelType w:val="multilevel"/>
    <w:tmpl w:val="21A0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97816"/>
    <w:multiLevelType w:val="multilevel"/>
    <w:tmpl w:val="4BBC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E1980"/>
    <w:multiLevelType w:val="multilevel"/>
    <w:tmpl w:val="EAF8B33C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30"/>
    <w:rsid w:val="000519D6"/>
    <w:rsid w:val="000F3C95"/>
    <w:rsid w:val="001A0F92"/>
    <w:rsid w:val="001A4B36"/>
    <w:rsid w:val="002C2FD0"/>
    <w:rsid w:val="0034546B"/>
    <w:rsid w:val="00462309"/>
    <w:rsid w:val="004A4694"/>
    <w:rsid w:val="005E73BF"/>
    <w:rsid w:val="006E5CA7"/>
    <w:rsid w:val="00715418"/>
    <w:rsid w:val="00717406"/>
    <w:rsid w:val="008B2D6F"/>
    <w:rsid w:val="009817E9"/>
    <w:rsid w:val="009F7F7E"/>
    <w:rsid w:val="00A94D8D"/>
    <w:rsid w:val="00AF06B0"/>
    <w:rsid w:val="00BB0F5F"/>
    <w:rsid w:val="00C41EBC"/>
    <w:rsid w:val="00C76E6F"/>
    <w:rsid w:val="00C84930"/>
    <w:rsid w:val="00C8574D"/>
    <w:rsid w:val="00C85B80"/>
    <w:rsid w:val="00F001C6"/>
    <w:rsid w:val="00F9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7359D-0A1D-4E6B-9BF0-192CE31C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309"/>
  </w:style>
  <w:style w:type="paragraph" w:styleId="a5">
    <w:name w:val="footer"/>
    <w:basedOn w:val="a"/>
    <w:link w:val="a6"/>
    <w:uiPriority w:val="99"/>
    <w:unhideWhenUsed/>
    <w:rsid w:val="0046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309"/>
  </w:style>
  <w:style w:type="table" w:styleId="a7">
    <w:name w:val="Table Grid"/>
    <w:basedOn w:val="a1"/>
    <w:uiPriority w:val="59"/>
    <w:rsid w:val="00462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30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462309"/>
    <w:rPr>
      <w:color w:val="0000FF"/>
      <w:u w:val="single"/>
    </w:rPr>
  </w:style>
  <w:style w:type="paragraph" w:customStyle="1" w:styleId="xl65">
    <w:name w:val="xl65"/>
    <w:basedOn w:val="a"/>
    <w:rsid w:val="004623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6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7">
    <w:name w:val="xl77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4">
    <w:name w:val="xl84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62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Совет Депутатов</cp:lastModifiedBy>
  <cp:revision>13</cp:revision>
  <cp:lastPrinted>2023-12-27T05:43:00Z</cp:lastPrinted>
  <dcterms:created xsi:type="dcterms:W3CDTF">2023-05-11T06:12:00Z</dcterms:created>
  <dcterms:modified xsi:type="dcterms:W3CDTF">2023-12-27T05:43:00Z</dcterms:modified>
</cp:coreProperties>
</file>