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C2" w:rsidRDefault="006C0AC2" w:rsidP="006C0AC2">
      <w:pPr>
        <w:spacing w:line="360" w:lineRule="auto"/>
        <w:jc w:val="center"/>
        <w:rPr>
          <w:sz w:val="26"/>
          <w:szCs w:val="26"/>
        </w:rPr>
      </w:pPr>
      <w:r w:rsidRPr="005B5099">
        <w:rPr>
          <w:noProof/>
          <w:sz w:val="28"/>
          <w:szCs w:val="28"/>
        </w:rPr>
        <w:drawing>
          <wp:inline distT="0" distB="0" distL="0" distR="0">
            <wp:extent cx="657225" cy="971550"/>
            <wp:effectExtent l="0" t="0" r="952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AC2" w:rsidRPr="00F233E4" w:rsidRDefault="006C0AC2" w:rsidP="006C0AC2">
      <w:pPr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СОВЕТ ДЕПУТАТОВ МУНИЦИПАЛЬНОГО ОБРАЗОВАНИЯ</w:t>
      </w:r>
    </w:p>
    <w:p w:rsidR="006C0AC2" w:rsidRPr="00F233E4" w:rsidRDefault="006C0AC2" w:rsidP="006C0AC2">
      <w:pPr>
        <w:spacing w:line="360" w:lineRule="auto"/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«БИЧУРСКИЙ РАЙОН» РЕСПУБЛИКИ БУРЯТИЯ</w:t>
      </w:r>
    </w:p>
    <w:p w:rsidR="006C0AC2" w:rsidRPr="00F233E4" w:rsidRDefault="006C0AC2" w:rsidP="006C0AC2">
      <w:pPr>
        <w:pStyle w:val="a3"/>
        <w:jc w:val="center"/>
        <w:rPr>
          <w:rFonts w:eastAsia="SimSun"/>
          <w:b/>
          <w:sz w:val="28"/>
          <w:szCs w:val="28"/>
          <w:lang w:val="mn-MN" w:eastAsia="zh-C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БУРЯАД УЛАСАЙ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F233E4">
        <w:rPr>
          <w:rFonts w:eastAsia="SimSu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6C0AC2" w:rsidRPr="00F233E4" w:rsidRDefault="006C0AC2" w:rsidP="006C0AC2">
      <w:pPr>
        <w:pStyle w:val="a3"/>
        <w:jc w:val="center"/>
        <w:rPr>
          <w:b/>
          <w:sz w:val="28"/>
          <w:szCs w:val="28"/>
          <w:lang w:val="mn-M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6C0AC2" w:rsidRPr="003C0670" w:rsidRDefault="006C0AC2" w:rsidP="006C0A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6C0AC2" w:rsidRPr="003C0670" w:rsidRDefault="006C0AC2" w:rsidP="006C0AC2">
      <w:pPr>
        <w:jc w:val="center"/>
        <w:rPr>
          <w:b/>
          <w:bCs/>
          <w:sz w:val="28"/>
          <w:szCs w:val="28"/>
        </w:rPr>
      </w:pPr>
      <w:r w:rsidRPr="003C0670">
        <w:rPr>
          <w:b/>
          <w:bCs/>
          <w:sz w:val="28"/>
          <w:szCs w:val="28"/>
        </w:rPr>
        <w:t>РЕШЕНИЕ</w:t>
      </w:r>
    </w:p>
    <w:p w:rsidR="006C0AC2" w:rsidRPr="003C0670" w:rsidRDefault="006C0AC2" w:rsidP="006C0AC2">
      <w:pPr>
        <w:rPr>
          <w:b/>
          <w:bCs/>
          <w:sz w:val="28"/>
          <w:szCs w:val="28"/>
        </w:rPr>
      </w:pPr>
    </w:p>
    <w:p w:rsidR="003C4C60" w:rsidRPr="003C4C60" w:rsidRDefault="003C4C60" w:rsidP="006C0A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«20</w:t>
      </w:r>
      <w:r w:rsidR="006C0AC2">
        <w:rPr>
          <w:bCs/>
          <w:sz w:val="28"/>
          <w:szCs w:val="28"/>
        </w:rPr>
        <w:t>» октября 2023</w:t>
      </w:r>
      <w:r w:rsidR="006C0AC2" w:rsidRPr="003C0670">
        <w:rPr>
          <w:bCs/>
          <w:sz w:val="28"/>
          <w:szCs w:val="28"/>
        </w:rPr>
        <w:t xml:space="preserve"> г</w:t>
      </w:r>
      <w:r w:rsidR="006C0AC2">
        <w:rPr>
          <w:bCs/>
          <w:sz w:val="28"/>
          <w:szCs w:val="28"/>
        </w:rPr>
        <w:t xml:space="preserve">.                                                    </w:t>
      </w:r>
      <w:r>
        <w:rPr>
          <w:bCs/>
          <w:sz w:val="28"/>
          <w:szCs w:val="28"/>
        </w:rPr>
        <w:t xml:space="preserve">                            № 16</w:t>
      </w:r>
    </w:p>
    <w:p w:rsidR="006C0AC2" w:rsidRDefault="006C0AC2" w:rsidP="00670F37">
      <w:pPr>
        <w:pStyle w:val="a3"/>
        <w:jc w:val="center"/>
        <w:rPr>
          <w:b/>
          <w:sz w:val="28"/>
          <w:szCs w:val="28"/>
        </w:rPr>
      </w:pPr>
      <w:r w:rsidRPr="006C0AC2">
        <w:rPr>
          <w:b/>
          <w:sz w:val="28"/>
          <w:szCs w:val="28"/>
        </w:rPr>
        <w:t>О предложении кандидатур от Совета депутатов муниципального образования «</w:t>
      </w:r>
      <w:proofErr w:type="spellStart"/>
      <w:r w:rsidRPr="006C0AC2">
        <w:rPr>
          <w:b/>
          <w:sz w:val="28"/>
          <w:szCs w:val="28"/>
        </w:rPr>
        <w:t>Бичурский</w:t>
      </w:r>
      <w:proofErr w:type="spellEnd"/>
      <w:r w:rsidRPr="006C0AC2">
        <w:rPr>
          <w:b/>
          <w:sz w:val="28"/>
          <w:szCs w:val="28"/>
        </w:rPr>
        <w:t xml:space="preserve"> район» Республики Бурятия для включения в состав Совета представительных органов местного самоуправления при Народном Хурале Республики Бурятия</w:t>
      </w:r>
    </w:p>
    <w:p w:rsidR="003C4C60" w:rsidRDefault="003C4C60" w:rsidP="00670F37">
      <w:pPr>
        <w:pStyle w:val="a3"/>
        <w:jc w:val="center"/>
        <w:rPr>
          <w:b/>
          <w:sz w:val="28"/>
          <w:szCs w:val="28"/>
        </w:rPr>
      </w:pPr>
    </w:p>
    <w:p w:rsidR="006C0AC2" w:rsidRDefault="006C0AC2" w:rsidP="006C0A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постановления Народного Хурала Республики Бурятия от 27 февраля 2014 года №401-</w:t>
      </w:r>
      <w:r>
        <w:rPr>
          <w:sz w:val="28"/>
          <w:szCs w:val="28"/>
          <w:lang w:val="en-US"/>
        </w:rPr>
        <w:t>V</w:t>
      </w:r>
      <w:r w:rsidRPr="006C0AC2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 Совете представительных органов местного самоуправления при Народном Хурале Республики Бурятия», в соответствии с письмом комитета по государственному устройству, местному самоуправлению, законности и вопросам государственной службы Народного Хурала Республики Бурятия от 03 октября 2023 года № 05/04, Совет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Республики Бурятия решил:</w:t>
      </w:r>
    </w:p>
    <w:p w:rsidR="006C0AC2" w:rsidRDefault="006C0AC2" w:rsidP="006C0A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4C60">
        <w:rPr>
          <w:sz w:val="28"/>
          <w:szCs w:val="28"/>
        </w:rPr>
        <w:t xml:space="preserve">     </w:t>
      </w:r>
      <w:r w:rsidR="004A294A">
        <w:rPr>
          <w:sz w:val="28"/>
          <w:szCs w:val="28"/>
        </w:rPr>
        <w:t xml:space="preserve"> </w:t>
      </w:r>
      <w:r w:rsidR="003C4C60">
        <w:rPr>
          <w:sz w:val="28"/>
          <w:szCs w:val="28"/>
        </w:rPr>
        <w:t>1. Предложить кандидатуру Чекина Николая Тимофеевича</w:t>
      </w:r>
      <w:r w:rsidR="004A294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3C4C60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Республики Бурятия седьмого созыва, депутата от </w:t>
      </w:r>
      <w:r w:rsidR="003C4C60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многом</w:t>
      </w:r>
      <w:r w:rsidR="003C4C60">
        <w:rPr>
          <w:sz w:val="28"/>
          <w:szCs w:val="28"/>
        </w:rPr>
        <w:t>андатного избирательного округа № 1</w:t>
      </w:r>
      <w:r>
        <w:rPr>
          <w:sz w:val="28"/>
          <w:szCs w:val="28"/>
        </w:rPr>
        <w:t xml:space="preserve"> для включения в состав Совета представительных органов местного самоуправления при Народном Хурале Республики Бурятия.</w:t>
      </w:r>
    </w:p>
    <w:p w:rsidR="00457B3B" w:rsidRDefault="006C0AC2" w:rsidP="00457B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Предложить кандидатуру </w:t>
      </w:r>
      <w:r w:rsidR="004A294A">
        <w:rPr>
          <w:sz w:val="28"/>
          <w:szCs w:val="28"/>
        </w:rPr>
        <w:t>Семенниковой Натальи Ивановны</w:t>
      </w:r>
      <w:r>
        <w:rPr>
          <w:sz w:val="28"/>
          <w:szCs w:val="28"/>
        </w:rPr>
        <w:t xml:space="preserve"> </w:t>
      </w:r>
      <w:r w:rsidR="003C4C60">
        <w:rPr>
          <w:sz w:val="28"/>
          <w:szCs w:val="28"/>
        </w:rPr>
        <w:t xml:space="preserve">депутата </w:t>
      </w:r>
      <w:r>
        <w:rPr>
          <w:sz w:val="28"/>
          <w:szCs w:val="28"/>
        </w:rPr>
        <w:t>Совета депутатов муниципального образования сельского поселения «</w:t>
      </w:r>
      <w:proofErr w:type="spellStart"/>
      <w:r w:rsidR="004A294A">
        <w:rPr>
          <w:sz w:val="28"/>
          <w:szCs w:val="28"/>
        </w:rPr>
        <w:t>Малокуналейское</w:t>
      </w:r>
      <w:proofErr w:type="spellEnd"/>
      <w:r>
        <w:rPr>
          <w:sz w:val="28"/>
          <w:szCs w:val="28"/>
        </w:rPr>
        <w:t xml:space="preserve">» пятого созыва </w:t>
      </w:r>
      <w:r w:rsidR="00457B3B">
        <w:rPr>
          <w:sz w:val="28"/>
          <w:szCs w:val="28"/>
        </w:rPr>
        <w:t xml:space="preserve">по </w:t>
      </w:r>
      <w:proofErr w:type="spellStart"/>
      <w:r w:rsidR="004A294A">
        <w:rPr>
          <w:sz w:val="28"/>
          <w:szCs w:val="28"/>
        </w:rPr>
        <w:t>Малокуналейскому</w:t>
      </w:r>
      <w:proofErr w:type="spellEnd"/>
      <w:r w:rsidR="00457B3B">
        <w:rPr>
          <w:sz w:val="28"/>
          <w:szCs w:val="28"/>
        </w:rPr>
        <w:t xml:space="preserve"> многомандатному избирательному округу </w:t>
      </w:r>
      <w:r w:rsidR="004A294A">
        <w:rPr>
          <w:sz w:val="28"/>
          <w:szCs w:val="28"/>
        </w:rPr>
        <w:t xml:space="preserve">№ 25 </w:t>
      </w:r>
      <w:r w:rsidR="00457B3B">
        <w:rPr>
          <w:sz w:val="28"/>
          <w:szCs w:val="28"/>
        </w:rPr>
        <w:t>для включения в состав Совета представительных органов местного самоуправления при Народном Хурале Республики Бурятия.</w:t>
      </w:r>
    </w:p>
    <w:p w:rsidR="00670F37" w:rsidRPr="00670F37" w:rsidRDefault="00670F37" w:rsidP="00670F37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0F37">
        <w:rPr>
          <w:sz w:val="28"/>
          <w:szCs w:val="28"/>
        </w:rPr>
        <w:t>3. Разместить настоящее решение на официальном сайте МО «</w:t>
      </w:r>
      <w:proofErr w:type="spellStart"/>
      <w:r w:rsidRPr="00670F37">
        <w:rPr>
          <w:sz w:val="28"/>
          <w:szCs w:val="28"/>
        </w:rPr>
        <w:t>Бичурский</w:t>
      </w:r>
      <w:proofErr w:type="spellEnd"/>
      <w:r w:rsidRPr="00670F37">
        <w:rPr>
          <w:sz w:val="28"/>
          <w:szCs w:val="28"/>
        </w:rPr>
        <w:t xml:space="preserve"> район» в сети Интернет</w:t>
      </w:r>
      <w:r w:rsidRPr="00670F37">
        <w:rPr>
          <w:bCs/>
          <w:sz w:val="28"/>
          <w:szCs w:val="28"/>
        </w:rPr>
        <w:t>.</w:t>
      </w:r>
    </w:p>
    <w:p w:rsidR="00670F37" w:rsidRDefault="00457B3B" w:rsidP="00670F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0F3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70F37">
        <w:rPr>
          <w:sz w:val="28"/>
          <w:szCs w:val="28"/>
        </w:rPr>
        <w:t>Настоящее решение вступает в силу с момента его принятия.</w:t>
      </w:r>
    </w:p>
    <w:p w:rsidR="00670F37" w:rsidRDefault="00670F37" w:rsidP="00670F37">
      <w:pPr>
        <w:pStyle w:val="a3"/>
        <w:jc w:val="both"/>
        <w:rPr>
          <w:sz w:val="28"/>
          <w:szCs w:val="28"/>
        </w:rPr>
      </w:pPr>
    </w:p>
    <w:p w:rsidR="00670F37" w:rsidRDefault="00670F37" w:rsidP="00670F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4C60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Совета депутатов</w:t>
      </w:r>
    </w:p>
    <w:p w:rsidR="006C0AC2" w:rsidRPr="006C0AC2" w:rsidRDefault="00670F37" w:rsidP="006C0A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РБ                                           </w:t>
      </w:r>
      <w:r w:rsidR="003C4C60">
        <w:rPr>
          <w:sz w:val="28"/>
          <w:szCs w:val="28"/>
        </w:rPr>
        <w:t xml:space="preserve">         Ю.Ю. </w:t>
      </w:r>
      <w:proofErr w:type="spellStart"/>
      <w:r w:rsidR="003C4C60">
        <w:rPr>
          <w:sz w:val="28"/>
          <w:szCs w:val="28"/>
        </w:rPr>
        <w:t>Шоймполова</w:t>
      </w:r>
      <w:proofErr w:type="spellEnd"/>
      <w:r>
        <w:rPr>
          <w:sz w:val="28"/>
          <w:szCs w:val="28"/>
        </w:rPr>
        <w:t xml:space="preserve">      </w:t>
      </w:r>
      <w:bookmarkStart w:id="0" w:name="_GoBack"/>
      <w:bookmarkEnd w:id="0"/>
    </w:p>
    <w:sectPr w:rsidR="006C0AC2" w:rsidRPr="006C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53"/>
    <w:rsid w:val="003C4C60"/>
    <w:rsid w:val="0042348F"/>
    <w:rsid w:val="00457B3B"/>
    <w:rsid w:val="004A294A"/>
    <w:rsid w:val="00550753"/>
    <w:rsid w:val="00670F37"/>
    <w:rsid w:val="006C0AC2"/>
    <w:rsid w:val="00E3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BC544-B9D5-4999-839B-8100FAC5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0F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F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8</cp:revision>
  <cp:lastPrinted>2023-10-20T02:54:00Z</cp:lastPrinted>
  <dcterms:created xsi:type="dcterms:W3CDTF">2023-10-13T08:22:00Z</dcterms:created>
  <dcterms:modified xsi:type="dcterms:W3CDTF">2023-10-20T02:54:00Z</dcterms:modified>
</cp:coreProperties>
</file>