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AC" w:rsidRDefault="00BE11AC" w:rsidP="00BE11AC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495B566F" wp14:editId="500FC1BB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AC" w:rsidRPr="00BE11AC" w:rsidRDefault="00BE11AC" w:rsidP="00BE11AC">
      <w:pPr>
        <w:pStyle w:val="ab"/>
        <w:jc w:val="center"/>
        <w:rPr>
          <w:b/>
          <w:sz w:val="28"/>
          <w:szCs w:val="28"/>
        </w:rPr>
      </w:pPr>
      <w:r w:rsidRPr="00BE11AC">
        <w:rPr>
          <w:b/>
          <w:sz w:val="28"/>
          <w:szCs w:val="28"/>
        </w:rPr>
        <w:t>СОВЕТ ДЕПУТАТОВ МУНИЦИПАЛЬНОГО ОБРАЗОВАНИЯ</w:t>
      </w:r>
    </w:p>
    <w:p w:rsidR="00BE11AC" w:rsidRDefault="00BE11AC" w:rsidP="00BE11AC">
      <w:pPr>
        <w:pStyle w:val="ab"/>
        <w:jc w:val="center"/>
        <w:rPr>
          <w:b/>
          <w:sz w:val="28"/>
          <w:szCs w:val="28"/>
        </w:rPr>
      </w:pPr>
      <w:r w:rsidRPr="00BE11AC">
        <w:rPr>
          <w:b/>
          <w:sz w:val="28"/>
          <w:szCs w:val="28"/>
        </w:rPr>
        <w:t>«БИЧУРСКИЙ РАЙОН» РЕСПУБЛИКИ БУРЯТИЯ</w:t>
      </w:r>
    </w:p>
    <w:p w:rsidR="00BE11AC" w:rsidRPr="00BE11AC" w:rsidRDefault="00BE11AC" w:rsidP="00BE11AC">
      <w:pPr>
        <w:pStyle w:val="ab"/>
        <w:jc w:val="center"/>
        <w:rPr>
          <w:b/>
          <w:sz w:val="28"/>
          <w:szCs w:val="28"/>
        </w:rPr>
      </w:pPr>
    </w:p>
    <w:p w:rsidR="00BE11AC" w:rsidRPr="00BE11AC" w:rsidRDefault="00BE11AC" w:rsidP="00BE11AC">
      <w:pPr>
        <w:pStyle w:val="ab"/>
        <w:jc w:val="center"/>
        <w:rPr>
          <w:rFonts w:eastAsia="SimSun"/>
          <w:b/>
          <w:sz w:val="28"/>
          <w:szCs w:val="28"/>
          <w:lang w:val="mn-MN" w:eastAsia="zh-CN"/>
        </w:rPr>
      </w:pPr>
      <w:r w:rsidRPr="00BE11AC">
        <w:rPr>
          <w:rFonts w:eastAsia="SimSun"/>
          <w:b/>
          <w:sz w:val="28"/>
          <w:szCs w:val="28"/>
          <w:lang w:val="mn-MN" w:eastAsia="zh-CN"/>
        </w:rPr>
        <w:t>БУРЯАД УЛАСАЙ</w:t>
      </w:r>
      <w:r w:rsidRPr="00BE11AC">
        <w:rPr>
          <w:rFonts w:eastAsia="SimSun"/>
          <w:b/>
          <w:sz w:val="28"/>
          <w:szCs w:val="28"/>
          <w:lang w:eastAsia="zh-CN"/>
        </w:rPr>
        <w:t xml:space="preserve"> </w:t>
      </w:r>
      <w:r w:rsidRPr="00BE11AC">
        <w:rPr>
          <w:rFonts w:eastAsia="SimSun"/>
          <w:b/>
          <w:sz w:val="28"/>
          <w:szCs w:val="28"/>
          <w:lang w:val="mn-MN" w:eastAsia="zh-CN"/>
        </w:rPr>
        <w:t>«БЭШҮҮРЭЙ АЙМАГ» ГЭҺЭН НЮТАГАЙ</w:t>
      </w:r>
    </w:p>
    <w:p w:rsidR="00BE11AC" w:rsidRPr="00BE11AC" w:rsidRDefault="00BE11AC" w:rsidP="00BE11AC">
      <w:pPr>
        <w:pStyle w:val="ab"/>
        <w:jc w:val="center"/>
        <w:rPr>
          <w:b/>
          <w:sz w:val="28"/>
          <w:szCs w:val="28"/>
          <w:lang w:val="mn-MN"/>
        </w:rPr>
      </w:pPr>
      <w:r w:rsidRPr="00BE11AC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BE11AC" w:rsidRDefault="00BE11AC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2309" w:rsidRPr="00602D3F" w:rsidRDefault="00BE11AC" w:rsidP="00462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«19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462309"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№ 527</w:t>
      </w:r>
    </w:p>
    <w:p w:rsidR="00462309" w:rsidRPr="00AE6120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09" w:rsidRPr="00FA445D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даче согласия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</w:t>
      </w:r>
    </w:p>
    <w:p w:rsidR="00462309" w:rsidRPr="00AE6120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экономической самостоятельности Муниципального образования «Бичурский район», исполнения полномочий, определенных Федеральным законом от 06.10.2003 №131-ФЗ «Об общих принципах организации местного самоуправления в Российской Федерации», в соответ</w:t>
      </w:r>
      <w:r w:rsidR="00BE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ствии с пунктами 1, 2, части 2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3, со статьей 10 Закона Республики Бурятия от 24.02.2004 № 637-III «О передаче объектов государственной собственности Республики Бурятия в иную государственную или муниципальную собственность и</w:t>
      </w:r>
      <w:r w:rsidR="00BE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Совет депутатов муниципального образования «Бичурский район»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урятия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Дать согласие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Бурятия, согласно приложению 1 к настоящему решению.</w:t>
      </w: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(обнародовать) настоящее решение на информационных стендах Администрации муниципального образования «Бичурский район» Республики Бурятия и разместить на официальном сайте МО «Бичурский район» в сети Интернет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62309" w:rsidRPr="002E71AB" w:rsidRDefault="00462309" w:rsidP="00462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Настоящее решение вступает в силу со дня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(обнародования).</w:t>
      </w:r>
    </w:p>
    <w:p w:rsidR="00462309" w:rsidRPr="002E71AB" w:rsidRDefault="00462309" w:rsidP="00462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за исполнением настоящего решения возложить на Совет депутатов муниципального образования «Бичурский район» 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урятия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62309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1AC" w:rsidRPr="002E71AB" w:rsidRDefault="00BE11AC" w:rsidP="004623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309" w:rsidRPr="00BE11AC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1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Совета депутатов                                   </w:t>
      </w:r>
    </w:p>
    <w:p w:rsidR="00462309" w:rsidRPr="00BE11AC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62309" w:rsidRPr="00BE1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1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 «Бичурский район» РБ                                               </w:t>
      </w:r>
      <w:r w:rsidR="00BE1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А.У. Слепнё</w:t>
      </w:r>
      <w:r w:rsidRPr="00BE1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462309" w:rsidRPr="009E486F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«Бичурский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462309" w:rsidRDefault="00BE11AC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</w:t>
      </w:r>
      <w:r w:rsidR="00462309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46230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527</w:t>
      </w:r>
      <w:bookmarkStart w:id="0" w:name="_GoBack"/>
      <w:bookmarkEnd w:id="0"/>
    </w:p>
    <w:p w:rsidR="00462309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6F" w:rsidRDefault="00462309" w:rsidP="008B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 п</w:t>
      </w:r>
      <w:r w:rsidR="008B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ередаваемого </w:t>
      </w:r>
    </w:p>
    <w:p w:rsidR="00717406" w:rsidRDefault="008B2D6F" w:rsidP="008B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ГБУ «Региональный центр обработки информации и оценки качества образования»</w:t>
      </w:r>
      <w:r w:rsidR="00462309"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Муниципального образования</w:t>
      </w:r>
    </w:p>
    <w:p w:rsidR="00462309" w:rsidRDefault="00462309" w:rsidP="008B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«Бичурский район»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127"/>
        <w:gridCol w:w="1417"/>
        <w:gridCol w:w="1418"/>
        <w:gridCol w:w="1984"/>
      </w:tblGrid>
      <w:tr w:rsidR="008B2D6F" w:rsidRPr="00462309" w:rsidTr="008B2D6F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Pr="00462309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Pr="00462309" w:rsidRDefault="008B2D6F" w:rsidP="008B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Pr="00462309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Серийный 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Pr="00462309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(шт.)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Pr="00462309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единицу</w:t>
            </w: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Pr="00462309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3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имущества (руб.)</w:t>
            </w:r>
          </w:p>
        </w:tc>
      </w:tr>
      <w:tr w:rsidR="008B2D6F" w:rsidTr="008B2D6F">
        <w:trPr>
          <w:trHeight w:val="8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Персональное рабочее место в сборе: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системный блок+ сетевой фильтр+ монитор+ клавиатура+  мышь</w:t>
            </w: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Системный блок: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САА42298459</w:t>
            </w: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САА42298036</w:t>
            </w:r>
          </w:p>
          <w:p w:rsidR="008B2D6F" w:rsidRP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Сетевой фильтр б/н</w:t>
            </w:r>
          </w:p>
          <w:p w:rsidR="008B2D6F" w:rsidRP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Монитор:</w:t>
            </w:r>
          </w:p>
          <w:p w:rsidR="008B2D6F" w:rsidRP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OUJ</w:t>
            </w:r>
            <w:r w:rsidRPr="008B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243004714</w:t>
            </w:r>
          </w:p>
          <w:p w:rsidR="008B2D6F" w:rsidRP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OUJ</w:t>
            </w:r>
            <w:r w:rsidRPr="008B2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243011062</w:t>
            </w:r>
          </w:p>
          <w:p w:rsidR="008B2D6F" w:rsidRP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Клавиатура б/н</w:t>
            </w:r>
          </w:p>
          <w:p w:rsidR="008B2D6F" w:rsidRP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Мышь б/н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148 000,00</w:t>
            </w: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D6F" w:rsidTr="008B2D6F">
        <w:trPr>
          <w:trHeight w:val="192"/>
        </w:trPr>
        <w:tc>
          <w:tcPr>
            <w:tcW w:w="7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Pr="008B2D6F" w:rsidRDefault="008B2D6F" w:rsidP="008B2D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B2D6F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D6F" w:rsidRPr="008B2D6F" w:rsidRDefault="008B2D6F" w:rsidP="0046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B2D6F">
              <w:rPr>
                <w:rFonts w:ascii="Times New Roman" w:hAnsi="Times New Roman" w:cs="Times New Roman"/>
                <w:b/>
                <w:color w:val="000000"/>
              </w:rPr>
              <w:t>148 000,00</w:t>
            </w:r>
          </w:p>
        </w:tc>
      </w:tr>
    </w:tbl>
    <w:p w:rsidR="00462309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62309" w:rsidSect="004623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546B" w:rsidRDefault="0034546B" w:rsidP="00BE11AC">
      <w:pPr>
        <w:spacing w:after="0" w:line="240" w:lineRule="auto"/>
      </w:pPr>
    </w:p>
    <w:sectPr w:rsidR="0034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A0" w:rsidRDefault="008503A0" w:rsidP="00462309">
      <w:pPr>
        <w:spacing w:after="0" w:line="240" w:lineRule="auto"/>
      </w:pPr>
      <w:r>
        <w:separator/>
      </w:r>
    </w:p>
  </w:endnote>
  <w:endnote w:type="continuationSeparator" w:id="0">
    <w:p w:rsidR="008503A0" w:rsidRDefault="008503A0" w:rsidP="0046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A0" w:rsidRDefault="008503A0" w:rsidP="00462309">
      <w:pPr>
        <w:spacing w:after="0" w:line="240" w:lineRule="auto"/>
      </w:pPr>
      <w:r>
        <w:separator/>
      </w:r>
    </w:p>
  </w:footnote>
  <w:footnote w:type="continuationSeparator" w:id="0">
    <w:p w:rsidR="008503A0" w:rsidRDefault="008503A0" w:rsidP="0046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375863"/>
    <w:multiLevelType w:val="multilevel"/>
    <w:tmpl w:val="21A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816"/>
    <w:multiLevelType w:val="multilevel"/>
    <w:tmpl w:val="4BB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1980"/>
    <w:multiLevelType w:val="multilevel"/>
    <w:tmpl w:val="EAF8B33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0"/>
    <w:rsid w:val="002C2FD0"/>
    <w:rsid w:val="0034546B"/>
    <w:rsid w:val="00462309"/>
    <w:rsid w:val="004A4694"/>
    <w:rsid w:val="005E73BF"/>
    <w:rsid w:val="00715418"/>
    <w:rsid w:val="00717406"/>
    <w:rsid w:val="008503A0"/>
    <w:rsid w:val="008B2D6F"/>
    <w:rsid w:val="00A94D8D"/>
    <w:rsid w:val="00BE11AC"/>
    <w:rsid w:val="00C84930"/>
    <w:rsid w:val="00C85B80"/>
    <w:rsid w:val="00F001C6"/>
    <w:rsid w:val="00F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39DBC-189D-4FE1-9040-F1418C96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309"/>
  </w:style>
  <w:style w:type="paragraph" w:styleId="a5">
    <w:name w:val="footer"/>
    <w:basedOn w:val="a"/>
    <w:link w:val="a6"/>
    <w:uiPriority w:val="99"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309"/>
  </w:style>
  <w:style w:type="table" w:styleId="a7">
    <w:name w:val="Table Grid"/>
    <w:basedOn w:val="a1"/>
    <w:uiPriority w:val="59"/>
    <w:rsid w:val="0046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30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62309"/>
    <w:rPr>
      <w:color w:val="0000FF"/>
      <w:u w:val="single"/>
    </w:rPr>
  </w:style>
  <w:style w:type="paragraph" w:customStyle="1" w:styleId="xl65">
    <w:name w:val="xl65"/>
    <w:basedOn w:val="a"/>
    <w:rsid w:val="00462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6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8</cp:revision>
  <cp:lastPrinted>2023-05-12T05:40:00Z</cp:lastPrinted>
  <dcterms:created xsi:type="dcterms:W3CDTF">2023-05-11T06:12:00Z</dcterms:created>
  <dcterms:modified xsi:type="dcterms:W3CDTF">2023-05-18T08:08:00Z</dcterms:modified>
</cp:coreProperties>
</file>