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B651" w14:textId="77777777" w:rsidR="00F84102" w:rsidRDefault="00F84102" w:rsidP="00C40ABC">
      <w:pPr>
        <w:rPr>
          <w:b/>
        </w:rPr>
      </w:pPr>
    </w:p>
    <w:p w14:paraId="51F5F216" w14:textId="77777777" w:rsidR="00C40ABC" w:rsidRDefault="00C40ABC" w:rsidP="00C40ABC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3CCEA5CB" wp14:editId="5EBB40C6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1DC4" w14:textId="77777777" w:rsidR="00C40ABC" w:rsidRPr="00F233E4" w:rsidRDefault="00C40ABC" w:rsidP="00C40ABC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14:paraId="5363D7FF" w14:textId="77777777" w:rsidR="00C40ABC" w:rsidRPr="00F233E4" w:rsidRDefault="00C40ABC" w:rsidP="00C40ABC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14:paraId="38622BC7" w14:textId="77777777" w:rsidR="00C40ABC" w:rsidRPr="00F233E4" w:rsidRDefault="00C40ABC" w:rsidP="00C40ABC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14:paraId="2936387A" w14:textId="77777777" w:rsidR="00C40ABC" w:rsidRPr="00F233E4" w:rsidRDefault="00C40ABC" w:rsidP="00C40ABC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45333E2D" w14:textId="2B7167C7" w:rsidR="00F84102" w:rsidRPr="00682BD2" w:rsidRDefault="00C40ABC" w:rsidP="00C40AB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59E52B5F" w14:textId="77777777" w:rsidR="00F84102" w:rsidRPr="00682BD2" w:rsidRDefault="00F84102" w:rsidP="00F84102">
      <w:pPr>
        <w:jc w:val="center"/>
        <w:rPr>
          <w:b/>
          <w:sz w:val="28"/>
          <w:szCs w:val="28"/>
        </w:rPr>
      </w:pPr>
    </w:p>
    <w:p w14:paraId="47BDD259" w14:textId="77777777" w:rsidR="00F84102" w:rsidRPr="00682BD2" w:rsidRDefault="00F84102" w:rsidP="00F84102">
      <w:pPr>
        <w:jc w:val="center"/>
        <w:rPr>
          <w:b/>
          <w:sz w:val="28"/>
          <w:szCs w:val="28"/>
        </w:rPr>
      </w:pPr>
      <w:r w:rsidRPr="00682BD2">
        <w:rPr>
          <w:b/>
          <w:sz w:val="28"/>
          <w:szCs w:val="28"/>
        </w:rPr>
        <w:t>РЕШЕНИЕ</w:t>
      </w:r>
    </w:p>
    <w:p w14:paraId="201B54D5" w14:textId="28A562E7" w:rsidR="00F84102" w:rsidRPr="00682BD2" w:rsidRDefault="00636E1F" w:rsidP="00F841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0ABC">
        <w:rPr>
          <w:sz w:val="28"/>
          <w:szCs w:val="28"/>
        </w:rPr>
        <w:t>т</w:t>
      </w:r>
      <w:r>
        <w:rPr>
          <w:sz w:val="28"/>
          <w:szCs w:val="28"/>
        </w:rPr>
        <w:t xml:space="preserve"> «17» </w:t>
      </w:r>
      <w:r w:rsidR="00F84102">
        <w:rPr>
          <w:sz w:val="28"/>
          <w:szCs w:val="28"/>
        </w:rPr>
        <w:t>июля</w:t>
      </w:r>
      <w:r w:rsidR="00F84102" w:rsidRPr="00682BD2">
        <w:rPr>
          <w:sz w:val="28"/>
          <w:szCs w:val="28"/>
        </w:rPr>
        <w:t xml:space="preserve"> 202</w:t>
      </w:r>
      <w:r w:rsidR="007D01F4">
        <w:rPr>
          <w:sz w:val="28"/>
          <w:szCs w:val="28"/>
        </w:rPr>
        <w:t>3</w:t>
      </w:r>
      <w:r w:rsidR="00F84102" w:rsidRPr="00682BD2">
        <w:rPr>
          <w:sz w:val="28"/>
          <w:szCs w:val="28"/>
        </w:rPr>
        <w:t xml:space="preserve"> года               </w:t>
      </w:r>
      <w:r w:rsidR="007445C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7445C0">
        <w:rPr>
          <w:sz w:val="28"/>
          <w:szCs w:val="28"/>
        </w:rPr>
        <w:t xml:space="preserve">№ </w:t>
      </w:r>
      <w:r>
        <w:rPr>
          <w:sz w:val="28"/>
          <w:szCs w:val="28"/>
        </w:rPr>
        <w:t>540</w:t>
      </w:r>
      <w:r w:rsidR="00F84102" w:rsidRPr="00682BD2">
        <w:rPr>
          <w:sz w:val="28"/>
          <w:szCs w:val="28"/>
        </w:rPr>
        <w:t xml:space="preserve">                                                                 </w:t>
      </w:r>
    </w:p>
    <w:p w14:paraId="3F19C3B3" w14:textId="330B3126" w:rsidR="00F84102" w:rsidRPr="00C40ABC" w:rsidRDefault="00F84102" w:rsidP="00C40ABC">
      <w:pPr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14:paraId="5A758D3B" w14:textId="4F69520D" w:rsidR="007445C0" w:rsidRDefault="00F84102" w:rsidP="00F84102">
      <w:pPr>
        <w:tabs>
          <w:tab w:val="left" w:pos="5220"/>
        </w:tabs>
        <w:ind w:right="-2"/>
        <w:jc w:val="center"/>
        <w:rPr>
          <w:b/>
          <w:sz w:val="28"/>
          <w:szCs w:val="28"/>
        </w:rPr>
      </w:pPr>
      <w:r w:rsidRPr="00842A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согласии </w:t>
      </w:r>
      <w:r w:rsidRPr="00842A46">
        <w:rPr>
          <w:b/>
          <w:sz w:val="28"/>
          <w:szCs w:val="28"/>
        </w:rPr>
        <w:t>замены дотации на выравнивание бюджетной</w:t>
      </w:r>
    </w:p>
    <w:p w14:paraId="6AB7FD27" w14:textId="77777777" w:rsidR="007445C0" w:rsidRDefault="00F84102" w:rsidP="00F84102">
      <w:pPr>
        <w:tabs>
          <w:tab w:val="left" w:pos="5220"/>
        </w:tabs>
        <w:ind w:right="-2"/>
        <w:jc w:val="center"/>
        <w:rPr>
          <w:b/>
          <w:sz w:val="28"/>
          <w:szCs w:val="28"/>
        </w:rPr>
      </w:pPr>
      <w:r w:rsidRPr="00842A46">
        <w:rPr>
          <w:b/>
          <w:sz w:val="28"/>
          <w:szCs w:val="28"/>
        </w:rPr>
        <w:t xml:space="preserve"> обеспеченности муниципального образования «Бичурский район» дополнительным (дифференцированным) нормативом отчислений </w:t>
      </w:r>
    </w:p>
    <w:p w14:paraId="2F77B083" w14:textId="77777777" w:rsidR="00F84102" w:rsidRPr="00842A46" w:rsidRDefault="00F84102" w:rsidP="00F84102">
      <w:pPr>
        <w:tabs>
          <w:tab w:val="left" w:pos="5220"/>
        </w:tabs>
        <w:ind w:right="-2"/>
        <w:jc w:val="center"/>
        <w:rPr>
          <w:b/>
          <w:sz w:val="28"/>
          <w:szCs w:val="28"/>
        </w:rPr>
      </w:pPr>
      <w:r w:rsidRPr="00842A46">
        <w:rPr>
          <w:b/>
          <w:sz w:val="28"/>
          <w:szCs w:val="28"/>
        </w:rPr>
        <w:t>от налога на доходы физических лиц</w:t>
      </w:r>
    </w:p>
    <w:p w14:paraId="1DBB6849" w14:textId="77777777" w:rsidR="00F84102" w:rsidRDefault="00F84102" w:rsidP="00F84102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14:paraId="399C7211" w14:textId="7EA5A4FA" w:rsidR="00F84102" w:rsidRPr="00C40ABC" w:rsidRDefault="00F84102" w:rsidP="00F84102">
      <w:pPr>
        <w:tabs>
          <w:tab w:val="left" w:pos="52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138 Бюджетного кодекса Российской Федерации и с Уставом </w:t>
      </w:r>
      <w:proofErr w:type="spellStart"/>
      <w:r w:rsidR="00C40ABC">
        <w:rPr>
          <w:sz w:val="28"/>
          <w:szCs w:val="28"/>
        </w:rPr>
        <w:t>Бичурского</w:t>
      </w:r>
      <w:proofErr w:type="spellEnd"/>
      <w:r w:rsidR="00C40ABC">
        <w:rPr>
          <w:sz w:val="28"/>
          <w:szCs w:val="28"/>
        </w:rPr>
        <w:t xml:space="preserve"> муниципального района Республики Бурятия, </w:t>
      </w:r>
      <w:r>
        <w:rPr>
          <w:sz w:val="28"/>
          <w:szCs w:val="28"/>
        </w:rPr>
        <w:t xml:space="preserve">Совет депутатов </w:t>
      </w:r>
      <w:r w:rsidR="007445C0">
        <w:rPr>
          <w:sz w:val="28"/>
          <w:szCs w:val="28"/>
        </w:rPr>
        <w:t xml:space="preserve">муниципального образования «Бичурский район» РБ </w:t>
      </w:r>
      <w:r w:rsidRPr="00C40ABC">
        <w:rPr>
          <w:sz w:val="28"/>
          <w:szCs w:val="28"/>
        </w:rPr>
        <w:t>решил:</w:t>
      </w:r>
    </w:p>
    <w:p w14:paraId="41D0BCD5" w14:textId="77777777" w:rsidR="00F84102" w:rsidRDefault="00F84102" w:rsidP="00F841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замену дотации на выравнивание бюджетной обеспеченности муниципального района дополнительным (дифференцированным) нормативом отчислений от налога на доходы физических лиц, подлежащего зачислению в соответствии с Бюджетным кодексом Российской Федерации в республиканский бюджет, в следующем порядке:</w:t>
      </w:r>
    </w:p>
    <w:p w14:paraId="7FE91C3B" w14:textId="5946A2C8" w:rsidR="00F84102" w:rsidRDefault="00F84102" w:rsidP="00F84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7445C0">
        <w:rPr>
          <w:sz w:val="28"/>
          <w:szCs w:val="28"/>
        </w:rPr>
        <w:t>02</w:t>
      </w:r>
      <w:r w:rsidR="00D52773">
        <w:rPr>
          <w:sz w:val="28"/>
          <w:szCs w:val="28"/>
        </w:rPr>
        <w:t>4</w:t>
      </w:r>
      <w:r w:rsidR="007445C0">
        <w:rPr>
          <w:sz w:val="28"/>
          <w:szCs w:val="28"/>
        </w:rPr>
        <w:t xml:space="preserve"> год – в объеме 2</w:t>
      </w:r>
      <w:r w:rsidR="00D52773">
        <w:rPr>
          <w:sz w:val="28"/>
          <w:szCs w:val="28"/>
        </w:rPr>
        <w:t>0</w:t>
      </w:r>
      <w:r w:rsidR="007445C0">
        <w:rPr>
          <w:sz w:val="28"/>
          <w:szCs w:val="28"/>
        </w:rPr>
        <w:t xml:space="preserve"> процентов, в части суммы налога не превышающей 650 тысяч рублей, относящейся к части налоговой базы, не превышающей 5 миллионов рублей, и в объеме 0 процентов, в части суммы налога превышающей 650 тысяч рублей, относящейся к части налоговой базы, превышающей 5 миллионов рублей;</w:t>
      </w:r>
    </w:p>
    <w:p w14:paraId="2CECF002" w14:textId="04E98472" w:rsidR="007445C0" w:rsidRDefault="00F84102" w:rsidP="00744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445C0">
        <w:rPr>
          <w:sz w:val="28"/>
          <w:szCs w:val="28"/>
        </w:rPr>
        <w:t>2</w:t>
      </w:r>
      <w:r w:rsidR="00D52773">
        <w:rPr>
          <w:sz w:val="28"/>
          <w:szCs w:val="28"/>
        </w:rPr>
        <w:t>5</w:t>
      </w:r>
      <w:r w:rsidR="007445C0">
        <w:rPr>
          <w:sz w:val="28"/>
          <w:szCs w:val="28"/>
        </w:rPr>
        <w:t xml:space="preserve"> год – в объеме 2</w:t>
      </w:r>
      <w:r w:rsidR="00D52773">
        <w:rPr>
          <w:sz w:val="28"/>
          <w:szCs w:val="28"/>
        </w:rPr>
        <w:t>0</w:t>
      </w:r>
      <w:r w:rsidR="007445C0">
        <w:rPr>
          <w:sz w:val="28"/>
          <w:szCs w:val="28"/>
        </w:rPr>
        <w:t xml:space="preserve"> процентов, в части суммы налога не превышающей 650 тысяч рублей, относящейся к части налоговой базы, не превышающей 5 миллионов рублей, и в объеме 0 процентов, в части суммы налога превышающей 650 тысяч рублей, относящейся к части налоговой базы, превышающей 5 миллионов рублей; </w:t>
      </w:r>
    </w:p>
    <w:p w14:paraId="212B3F60" w14:textId="33B7131E" w:rsidR="007445C0" w:rsidRDefault="00C40ABC" w:rsidP="00C4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102">
        <w:rPr>
          <w:sz w:val="28"/>
          <w:szCs w:val="28"/>
        </w:rPr>
        <w:t>на 202</w:t>
      </w:r>
      <w:r w:rsidR="00D52773">
        <w:rPr>
          <w:sz w:val="28"/>
          <w:szCs w:val="28"/>
        </w:rPr>
        <w:t>6</w:t>
      </w:r>
      <w:r w:rsidR="00F84102">
        <w:rPr>
          <w:sz w:val="28"/>
          <w:szCs w:val="28"/>
        </w:rPr>
        <w:t xml:space="preserve"> год – </w:t>
      </w:r>
      <w:r w:rsidR="007445C0">
        <w:rPr>
          <w:sz w:val="28"/>
          <w:szCs w:val="28"/>
        </w:rPr>
        <w:t>в объеме 2</w:t>
      </w:r>
      <w:r w:rsidR="00D52773">
        <w:rPr>
          <w:sz w:val="28"/>
          <w:szCs w:val="28"/>
        </w:rPr>
        <w:t>0</w:t>
      </w:r>
      <w:r w:rsidR="007445C0">
        <w:rPr>
          <w:sz w:val="28"/>
          <w:szCs w:val="28"/>
        </w:rPr>
        <w:t xml:space="preserve"> процентов, в части суммы налога не превышающей 650 тысяч рублей, относящейся к части налоговой базы, не превышающей 5 миллионов рублей, и в объеме 0 процентов, в части суммы налога превышающей 650 тысяч рублей, относящейся к части налоговой базы, превышающей 5 миллионов рублей. </w:t>
      </w:r>
    </w:p>
    <w:p w14:paraId="72DAC14C" w14:textId="10EE7B16" w:rsidR="00F84102" w:rsidRPr="00272281" w:rsidRDefault="00C743E0" w:rsidP="00C743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102">
        <w:rPr>
          <w:sz w:val="28"/>
          <w:szCs w:val="28"/>
        </w:rPr>
        <w:t>2.</w:t>
      </w:r>
      <w:r w:rsidR="00F84102" w:rsidRPr="00272281">
        <w:rPr>
          <w:sz w:val="28"/>
          <w:szCs w:val="28"/>
        </w:rPr>
        <w:t xml:space="preserve"> </w:t>
      </w:r>
      <w:r w:rsidR="00F84102">
        <w:rPr>
          <w:sz w:val="28"/>
          <w:szCs w:val="28"/>
        </w:rPr>
        <w:t xml:space="preserve"> </w:t>
      </w:r>
      <w:r w:rsidR="00F84102" w:rsidRPr="00272281">
        <w:rPr>
          <w:sz w:val="28"/>
          <w:szCs w:val="28"/>
        </w:rPr>
        <w:t xml:space="preserve">Настоящее решение вступает в силу со дня его </w:t>
      </w:r>
      <w:r w:rsidR="00F84102">
        <w:rPr>
          <w:sz w:val="28"/>
          <w:szCs w:val="28"/>
        </w:rPr>
        <w:t xml:space="preserve">официального опубликования в районной газете «Бичурский хлебороб» и на </w:t>
      </w:r>
      <w:r w:rsidR="00F84102">
        <w:rPr>
          <w:sz w:val="28"/>
          <w:szCs w:val="28"/>
        </w:rPr>
        <w:lastRenderedPageBreak/>
        <w:t xml:space="preserve">официальном сайте </w:t>
      </w:r>
      <w:r w:rsidR="00F84102" w:rsidRPr="00A00AB3">
        <w:rPr>
          <w:bCs/>
          <w:sz w:val="28"/>
          <w:szCs w:val="28"/>
        </w:rPr>
        <w:t xml:space="preserve"> муниципального образования «Бичурский район» в сети </w:t>
      </w:r>
      <w:r w:rsidR="00F84102">
        <w:rPr>
          <w:bCs/>
          <w:sz w:val="28"/>
          <w:szCs w:val="28"/>
        </w:rPr>
        <w:t>И</w:t>
      </w:r>
      <w:r w:rsidR="00F84102" w:rsidRPr="00A00AB3">
        <w:rPr>
          <w:bCs/>
          <w:sz w:val="28"/>
          <w:szCs w:val="28"/>
        </w:rPr>
        <w:t>нтернет.</w:t>
      </w:r>
      <w:r w:rsidR="00F84102" w:rsidRPr="00272281">
        <w:rPr>
          <w:b/>
          <w:sz w:val="28"/>
          <w:szCs w:val="28"/>
        </w:rPr>
        <w:t xml:space="preserve">        </w:t>
      </w:r>
    </w:p>
    <w:p w14:paraId="4D3664CA" w14:textId="298E3E1A" w:rsidR="00F84102" w:rsidRDefault="00F84102" w:rsidP="00F84102">
      <w:pPr>
        <w:spacing w:after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72281">
        <w:rPr>
          <w:sz w:val="28"/>
          <w:szCs w:val="28"/>
        </w:rPr>
        <w:t xml:space="preserve">Контроль за исполнением настоящего решения возложить на </w:t>
      </w:r>
      <w:r w:rsidR="00C40ABC">
        <w:rPr>
          <w:sz w:val="28"/>
          <w:szCs w:val="28"/>
        </w:rPr>
        <w:t>Совет депутатов м</w:t>
      </w:r>
      <w:r w:rsidRPr="00272281">
        <w:rPr>
          <w:sz w:val="28"/>
          <w:szCs w:val="28"/>
        </w:rPr>
        <w:t>униципального образования «</w:t>
      </w:r>
      <w:proofErr w:type="spellStart"/>
      <w:r w:rsidRPr="00272281">
        <w:rPr>
          <w:sz w:val="28"/>
          <w:szCs w:val="28"/>
        </w:rPr>
        <w:t>Бичурский</w:t>
      </w:r>
      <w:proofErr w:type="spellEnd"/>
      <w:r w:rsidRPr="00272281">
        <w:rPr>
          <w:sz w:val="28"/>
          <w:szCs w:val="28"/>
        </w:rPr>
        <w:t xml:space="preserve"> район»</w:t>
      </w:r>
      <w:r w:rsidR="007445C0">
        <w:rPr>
          <w:sz w:val="28"/>
          <w:szCs w:val="28"/>
        </w:rPr>
        <w:t xml:space="preserve"> РБ</w:t>
      </w:r>
      <w:r w:rsidRPr="00272281">
        <w:rPr>
          <w:sz w:val="28"/>
          <w:szCs w:val="28"/>
        </w:rPr>
        <w:t>.</w:t>
      </w:r>
    </w:p>
    <w:p w14:paraId="574B7BCC" w14:textId="77777777" w:rsidR="00345335" w:rsidRDefault="00345335" w:rsidP="00F84102">
      <w:pPr>
        <w:spacing w:after="360"/>
        <w:ind w:firstLine="539"/>
        <w:jc w:val="both"/>
        <w:rPr>
          <w:sz w:val="28"/>
          <w:szCs w:val="28"/>
        </w:rPr>
      </w:pPr>
    </w:p>
    <w:p w14:paraId="24E3CE2F" w14:textId="56052804" w:rsidR="00BE5180" w:rsidRDefault="00BE5180" w:rsidP="00F84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F84102" w:rsidRPr="00525A78">
        <w:rPr>
          <w:b/>
          <w:sz w:val="28"/>
          <w:szCs w:val="28"/>
        </w:rPr>
        <w:t xml:space="preserve"> </w:t>
      </w:r>
    </w:p>
    <w:p w14:paraId="3AC56DAE" w14:textId="5269BA63" w:rsidR="00F84102" w:rsidRPr="00525A78" w:rsidRDefault="00F84102" w:rsidP="00F84102">
      <w:pPr>
        <w:jc w:val="both"/>
        <w:rPr>
          <w:b/>
          <w:sz w:val="28"/>
          <w:szCs w:val="28"/>
        </w:rPr>
      </w:pPr>
      <w:r w:rsidRPr="00525A78">
        <w:rPr>
          <w:b/>
          <w:sz w:val="28"/>
          <w:szCs w:val="28"/>
        </w:rPr>
        <w:t>Совета депутатов</w:t>
      </w:r>
    </w:p>
    <w:p w14:paraId="430D6CF3" w14:textId="5F8C32A4" w:rsidR="00F84102" w:rsidRDefault="00F84102" w:rsidP="00F84102">
      <w:pPr>
        <w:jc w:val="both"/>
        <w:rPr>
          <w:sz w:val="28"/>
          <w:szCs w:val="28"/>
        </w:rPr>
      </w:pPr>
      <w:r w:rsidRPr="00525A78">
        <w:rPr>
          <w:b/>
          <w:sz w:val="28"/>
          <w:szCs w:val="28"/>
        </w:rPr>
        <w:t>М</w:t>
      </w:r>
      <w:r w:rsidR="007445C0">
        <w:rPr>
          <w:b/>
          <w:sz w:val="28"/>
          <w:szCs w:val="28"/>
        </w:rPr>
        <w:t>О</w:t>
      </w:r>
      <w:r w:rsidRPr="00525A78">
        <w:rPr>
          <w:b/>
          <w:sz w:val="28"/>
          <w:szCs w:val="28"/>
        </w:rPr>
        <w:t xml:space="preserve"> «</w:t>
      </w:r>
      <w:proofErr w:type="spellStart"/>
      <w:r w:rsidRPr="00525A78">
        <w:rPr>
          <w:b/>
          <w:sz w:val="28"/>
          <w:szCs w:val="28"/>
        </w:rPr>
        <w:t>Бичурский</w:t>
      </w:r>
      <w:proofErr w:type="spellEnd"/>
      <w:r w:rsidRPr="00525A78">
        <w:rPr>
          <w:b/>
          <w:sz w:val="28"/>
          <w:szCs w:val="28"/>
        </w:rPr>
        <w:t xml:space="preserve"> район»</w:t>
      </w:r>
      <w:r w:rsidR="00636E1F">
        <w:rPr>
          <w:b/>
          <w:sz w:val="28"/>
          <w:szCs w:val="28"/>
        </w:rPr>
        <w:t xml:space="preserve"> РБ</w:t>
      </w:r>
      <w:r w:rsidRPr="00525A78">
        <w:rPr>
          <w:b/>
          <w:sz w:val="28"/>
          <w:szCs w:val="28"/>
        </w:rPr>
        <w:tab/>
      </w:r>
      <w:r w:rsidR="00BE5180">
        <w:rPr>
          <w:b/>
          <w:sz w:val="28"/>
          <w:szCs w:val="28"/>
        </w:rPr>
        <w:tab/>
      </w:r>
      <w:r w:rsidR="00BE5180">
        <w:rPr>
          <w:b/>
          <w:sz w:val="28"/>
          <w:szCs w:val="28"/>
        </w:rPr>
        <w:tab/>
      </w:r>
      <w:r w:rsidR="00BE5180">
        <w:rPr>
          <w:b/>
          <w:sz w:val="28"/>
          <w:szCs w:val="28"/>
        </w:rPr>
        <w:tab/>
        <w:t xml:space="preserve">        </w:t>
      </w:r>
      <w:bookmarkStart w:id="0" w:name="_GoBack"/>
      <w:bookmarkEnd w:id="0"/>
      <w:r w:rsidR="00BE5180">
        <w:rPr>
          <w:b/>
          <w:sz w:val="28"/>
          <w:szCs w:val="28"/>
        </w:rPr>
        <w:t xml:space="preserve">Ю.Ю. </w:t>
      </w:r>
      <w:proofErr w:type="spellStart"/>
      <w:r w:rsidR="00BE5180">
        <w:rPr>
          <w:b/>
          <w:sz w:val="28"/>
          <w:szCs w:val="28"/>
        </w:rPr>
        <w:t>Шоймполова</w:t>
      </w:r>
      <w:proofErr w:type="spellEnd"/>
    </w:p>
    <w:p w14:paraId="75197DB7" w14:textId="43AE8B6E" w:rsidR="00F84102" w:rsidRDefault="00F84102" w:rsidP="00F84102">
      <w:pPr>
        <w:rPr>
          <w:b/>
          <w:bCs/>
          <w:sz w:val="28"/>
          <w:szCs w:val="28"/>
        </w:rPr>
      </w:pPr>
    </w:p>
    <w:p w14:paraId="1A27C4D8" w14:textId="02B749B2" w:rsidR="00345335" w:rsidRDefault="00345335" w:rsidP="00F84102">
      <w:pPr>
        <w:rPr>
          <w:b/>
          <w:bCs/>
          <w:sz w:val="28"/>
          <w:szCs w:val="28"/>
        </w:rPr>
      </w:pPr>
    </w:p>
    <w:p w14:paraId="4C92E01F" w14:textId="39ACD06B" w:rsidR="00345335" w:rsidRDefault="00345335" w:rsidP="00F84102">
      <w:pPr>
        <w:rPr>
          <w:b/>
          <w:bCs/>
          <w:sz w:val="28"/>
          <w:szCs w:val="28"/>
        </w:rPr>
      </w:pPr>
    </w:p>
    <w:p w14:paraId="35C46A78" w14:textId="77777777" w:rsidR="00345335" w:rsidRDefault="00345335" w:rsidP="00F84102">
      <w:pPr>
        <w:rPr>
          <w:b/>
          <w:bCs/>
          <w:sz w:val="28"/>
          <w:szCs w:val="28"/>
        </w:rPr>
      </w:pPr>
    </w:p>
    <w:p w14:paraId="6DF8D4B5" w14:textId="77777777" w:rsidR="00F84102" w:rsidRDefault="00F84102" w:rsidP="00F84102">
      <w:pPr>
        <w:rPr>
          <w:sz w:val="20"/>
        </w:rPr>
      </w:pPr>
    </w:p>
    <w:p w14:paraId="7E050E13" w14:textId="77777777" w:rsidR="00827450" w:rsidRDefault="00BE5180"/>
    <w:sectPr w:rsidR="00827450" w:rsidSect="007445C0">
      <w:pgSz w:w="11906" w:h="16838"/>
      <w:pgMar w:top="851" w:right="141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02"/>
    <w:rsid w:val="00345335"/>
    <w:rsid w:val="00582AC6"/>
    <w:rsid w:val="00636E1F"/>
    <w:rsid w:val="007445C0"/>
    <w:rsid w:val="007D01F4"/>
    <w:rsid w:val="00841CD6"/>
    <w:rsid w:val="00B10367"/>
    <w:rsid w:val="00BE5180"/>
    <w:rsid w:val="00C40ABC"/>
    <w:rsid w:val="00C743E0"/>
    <w:rsid w:val="00D52773"/>
    <w:rsid w:val="00F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F10"/>
  <w15:docId w15:val="{AE60AE67-FE03-4B0A-9AA2-D57A10E0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4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R16</dc:creator>
  <cp:lastModifiedBy>Совет Депутатов</cp:lastModifiedBy>
  <cp:revision>11</cp:revision>
  <cp:lastPrinted>2023-07-17T05:10:00Z</cp:lastPrinted>
  <dcterms:created xsi:type="dcterms:W3CDTF">2022-07-07T07:43:00Z</dcterms:created>
  <dcterms:modified xsi:type="dcterms:W3CDTF">2023-07-17T05:10:00Z</dcterms:modified>
</cp:coreProperties>
</file>