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3E" w:rsidRPr="00AE5E10" w:rsidRDefault="00AE5E10" w:rsidP="00AE5E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AE5E10">
        <w:rPr>
          <w:rFonts w:ascii="Times New Roman" w:hAnsi="Times New Roman" w:cs="Times New Roman"/>
          <w:b/>
          <w:sz w:val="28"/>
          <w:szCs w:val="28"/>
        </w:rPr>
        <w:t>2018 год</w:t>
      </w:r>
      <w:proofErr w:type="gramEnd"/>
      <w:r w:rsidR="005E2775" w:rsidRPr="00AE5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C3E" w:rsidRPr="00AE5E10">
        <w:rPr>
          <w:rFonts w:ascii="Times New Roman" w:hAnsi="Times New Roman" w:cs="Times New Roman"/>
          <w:b/>
          <w:sz w:val="28"/>
          <w:szCs w:val="28"/>
        </w:rPr>
        <w:t>Стратегические ориентиры развития муниципальной системы образования.</w:t>
      </w:r>
    </w:p>
    <w:p w:rsidR="00AE5E10" w:rsidRPr="00AE5E10" w:rsidRDefault="00AE5E10" w:rsidP="00AE5E10">
      <w:pPr>
        <w:pStyle w:val="a6"/>
        <w:jc w:val="center"/>
        <w:rPr>
          <w:b/>
          <w:sz w:val="28"/>
          <w:szCs w:val="28"/>
        </w:rPr>
      </w:pPr>
    </w:p>
    <w:p w:rsidR="000F4A6D" w:rsidRDefault="00951C3E" w:rsidP="00AE5E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 доклада, который предоставлен вашему вниманию, связана не только с подведением итогов работы за прошедший учебный год, но, в первую очередь, с анализом и перспективой работы муниципальной системы образования в </w:t>
      </w:r>
      <w:r w:rsidR="00767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условиях </w:t>
      </w:r>
      <w:r w:rsidR="000F4A6D">
        <w:rPr>
          <w:rFonts w:ascii="Times New Roman" w:hAnsi="Times New Roman"/>
          <w:sz w:val="28"/>
          <w:szCs w:val="28"/>
        </w:rPr>
        <w:t xml:space="preserve">обновления. </w:t>
      </w:r>
      <w:r w:rsidR="000F4A6D" w:rsidRPr="00473264">
        <w:rPr>
          <w:rFonts w:ascii="Times New Roman" w:hAnsi="Times New Roman"/>
          <w:sz w:val="28"/>
          <w:szCs w:val="28"/>
        </w:rPr>
        <w:t xml:space="preserve"> </w:t>
      </w:r>
      <w:r w:rsidR="000F4A6D">
        <w:rPr>
          <w:rFonts w:ascii="Times New Roman" w:hAnsi="Times New Roman"/>
          <w:sz w:val="28"/>
          <w:szCs w:val="28"/>
        </w:rPr>
        <w:t>Образовательная политика Бичурского района всегда учитывала все инновационные изменения, происходящие в образовании страны, региона.</w:t>
      </w:r>
    </w:p>
    <w:p w:rsidR="005424D9" w:rsidRDefault="00951C3E" w:rsidP="00951C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Ключевые задачи и показатели развития образования определены Указами Президента Российской Федерации</w:t>
      </w:r>
      <w:r w:rsidR="000F4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424D9">
        <w:rPr>
          <w:rStyle w:val="fontstyle01"/>
        </w:rPr>
        <w:t>В соответствии с Концепцией долгосрочного социально-экономического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развития Российской Федерации на период до 2020 года необходимым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условием для формирования инновационной экономики является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модернизация системы образования как одного из факторов динамичного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экономического роста и социального развития общества, источника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благополучия граждан и безопасности страны. Одновременно возможность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получения качественного образования продолжает оставаться одной из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наиболее важных жизненных ценностей граждан, основой социальной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справедливости и политической стабильности в современном российском</w:t>
      </w:r>
      <w:r w:rsidR="005424D9">
        <w:rPr>
          <w:color w:val="000000"/>
          <w:sz w:val="28"/>
          <w:szCs w:val="28"/>
        </w:rPr>
        <w:br/>
      </w:r>
      <w:r w:rsidR="005424D9">
        <w:rPr>
          <w:rStyle w:val="fontstyle01"/>
        </w:rPr>
        <w:t>обществе.</w:t>
      </w:r>
      <w:r w:rsidR="00473264" w:rsidRPr="00473264">
        <w:rPr>
          <w:rFonts w:ascii="Times New Roman" w:hAnsi="Times New Roman"/>
          <w:sz w:val="28"/>
          <w:szCs w:val="28"/>
        </w:rPr>
        <w:t xml:space="preserve"> </w:t>
      </w:r>
    </w:p>
    <w:p w:rsidR="005424D9" w:rsidRPr="004D0A7D" w:rsidRDefault="005424D9" w:rsidP="00DD66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2018 году одной из наиболее важных задач в области образования признана разработка документа, который бы охватывал и объединял единой идеей все уровни образования. Таким нормативным актом станет </w:t>
      </w:r>
      <w:r w:rsidRPr="004D0A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отраслевая стратегия развития образования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Работа над ее проектом уже ведется. </w:t>
      </w:r>
    </w:p>
    <w:p w:rsidR="005424D9" w:rsidRPr="004D0A7D" w:rsidRDefault="005424D9" w:rsidP="00DD66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словам министра образования Ольги Васильевой,</w:t>
      </w:r>
      <w:r w:rsidRPr="004D0A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государственная программа "Развитие образование"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(постановление Правительства РФ от 26 декабря 2017 г. № 1642) будет дополняться новыми приоритетными и ведомственными проектами. </w:t>
      </w:r>
    </w:p>
    <w:p w:rsidR="005424D9" w:rsidRPr="004D0A7D" w:rsidRDefault="005424D9" w:rsidP="00DD66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Продолжится процесс воплощения в жизнь еще пяти о</w:t>
      </w:r>
      <w:r w:rsidR="001B1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сновных проектов. Первый – это «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современной образ</w:t>
      </w:r>
      <w:r w:rsidR="001B1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овательной среды для школьников». Второй – «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Современная цифровая образовательн</w:t>
      </w:r>
      <w:r w:rsidR="001B1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 среда в Российской Федерации». Третий – «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Доступное дополнительное образование для </w:t>
      </w:r>
      <w:r w:rsidR="001B1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детей»</w:t>
      </w:r>
      <w:r w:rsidR="00EE6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</w:t>
      </w:r>
      <w:r w:rsidR="001B1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родолжится работа по проектам «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Вузы как центры </w:t>
      </w:r>
      <w:r w:rsidR="001B1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пространства создания инноваций» и «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высококвалифицированных специалистов и рабочих кадров с учетом современных ст</w:t>
      </w:r>
      <w:r w:rsidR="001B1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андартов и передовых технологий»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24D9" w:rsidRPr="004D0A7D" w:rsidRDefault="005424D9" w:rsidP="00DD66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Сейчас в рамках этой госпрограммы дополнительно реализуются три ведомственных проекта</w:t>
      </w:r>
      <w:r w:rsidR="00AA769C"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первого проекта - обеспечение условий для занятий физкультурой и спортом в сельских школах. Он должен работать на популяризацию спорта как непосредственно на уроках физкультуры, так и во внеурочное время. Второй проект имеет целью развитие олимпиадного движения по общеобразовательным предметам. Третий проект должен способствовать созданию информационного портала для взаимодействия абитуриентов и вузов. </w:t>
      </w:r>
    </w:p>
    <w:p w:rsidR="005424D9" w:rsidRPr="004D0A7D" w:rsidRDefault="005424D9" w:rsidP="00DD66BB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color w:val="123B71"/>
          <w:sz w:val="28"/>
          <w:szCs w:val="28"/>
          <w:lang w:eastAsia="ru-RU"/>
        </w:rPr>
      </w:pPr>
      <w:r w:rsidRPr="004D0A7D">
        <w:rPr>
          <w:rFonts w:ascii="Times New Roman" w:eastAsia="Times New Roman" w:hAnsi="Times New Roman"/>
          <w:b/>
          <w:sz w:val="28"/>
          <w:szCs w:val="28"/>
          <w:lang w:eastAsia="ru-RU"/>
        </w:rPr>
        <w:t>Дошкольное образование</w:t>
      </w:r>
    </w:p>
    <w:p w:rsidR="005424D9" w:rsidRPr="004D0A7D" w:rsidRDefault="00CC1C39" w:rsidP="00DD66BB">
      <w:pPr>
        <w:shd w:val="clear" w:color="auto" w:fill="FFFFFF"/>
        <w:spacing w:before="100" w:beforeAutospacing="1"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 из приоритетных задач, стоящей перед муниципальной системой образования </w:t>
      </w:r>
      <w:r w:rsidR="005424D9"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реализацию Федерального государственного образовательного стандарта (ФГОС) дошкольного образования в каждом дошкольном образовательном учреждении.</w:t>
      </w:r>
      <w:proofErr w:type="gramEnd"/>
    </w:p>
    <w:p w:rsidR="00CC1C39" w:rsidRPr="00CC1C39" w:rsidRDefault="00CC1C39" w:rsidP="00DD66BB">
      <w:pPr>
        <w:spacing w:after="0"/>
        <w:rPr>
          <w:rFonts w:ascii="Times New Roman" w:hAnsi="Times New Roman"/>
          <w:sz w:val="28"/>
          <w:szCs w:val="28"/>
        </w:rPr>
      </w:pPr>
      <w:r w:rsidRPr="00CC1C39">
        <w:rPr>
          <w:rFonts w:ascii="Times New Roman" w:hAnsi="Times New Roman"/>
          <w:sz w:val="28"/>
          <w:szCs w:val="28"/>
        </w:rPr>
        <w:t>В прошедшем учебном году вся работа дошкольных образовательных организаций, была направлена на повышение качества педагогической деятельности и роста её эффективности. Ключевыми задачами в течение этого учебного года было  обеспечение  комплекса мер по повышению качества дошкольного образования; привлечение творческого потенциала родителей в образовательный процесс и использование различных форм сотрудничества ДОУ и социальных институтов.</w:t>
      </w:r>
    </w:p>
    <w:p w:rsidR="00CC1C39" w:rsidRPr="004D0A7D" w:rsidRDefault="00CC1C39" w:rsidP="00DD66BB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D0A7D">
        <w:rPr>
          <w:rFonts w:ascii="Times New Roman" w:hAnsi="Times New Roman"/>
          <w:sz w:val="28"/>
          <w:szCs w:val="28"/>
        </w:rPr>
        <w:t xml:space="preserve">    Продолжая работу над повышением качества образования, сохранением и расширением возможностей для развития детей, в 2017-2018 учебном году проводились  районные методические объединения и семинары, предусмотренные в годовом плане работы РУО, с охватом 89% от общего числа педагогических и руководящих работников.</w:t>
      </w:r>
    </w:p>
    <w:p w:rsidR="00CC1C39" w:rsidRPr="00CC1C39" w:rsidRDefault="00CC1C39" w:rsidP="00DD66BB">
      <w:pPr>
        <w:spacing w:after="0"/>
        <w:rPr>
          <w:rFonts w:ascii="Times New Roman" w:hAnsi="Times New Roman"/>
          <w:sz w:val="28"/>
          <w:szCs w:val="28"/>
        </w:rPr>
      </w:pPr>
      <w:r w:rsidRPr="00CC1C39">
        <w:rPr>
          <w:rFonts w:ascii="Times New Roman" w:hAnsi="Times New Roman"/>
          <w:sz w:val="28"/>
          <w:szCs w:val="28"/>
        </w:rPr>
        <w:t>Районные методические объединения  служат хорошей базой для распространения и обогащения опыта работы, как дошкольных организаций, так и для конкретных педагогов. На уровне муниципалитета и региона был распространен опыт работы детского сада «Подснежник» по внедрению в практику учебно-методического комплекта «Цветок в янтаре» по приобщению детей дошкольного возраста к культуре семейских Республики Бурятия.</w:t>
      </w:r>
    </w:p>
    <w:p w:rsidR="00CC1C39" w:rsidRPr="00CC1C39" w:rsidRDefault="00CC1C39" w:rsidP="00DD66BB">
      <w:pPr>
        <w:spacing w:after="0"/>
        <w:rPr>
          <w:rFonts w:ascii="Times New Roman" w:hAnsi="Times New Roman"/>
          <w:sz w:val="28"/>
          <w:szCs w:val="28"/>
        </w:rPr>
      </w:pPr>
      <w:r w:rsidRPr="00CC1C39">
        <w:rPr>
          <w:rFonts w:ascii="Times New Roman" w:hAnsi="Times New Roman"/>
          <w:b/>
          <w:sz w:val="28"/>
          <w:szCs w:val="28"/>
        </w:rPr>
        <w:t>Наиболее значимыми</w:t>
      </w:r>
      <w:r w:rsidRPr="00CC1C39">
        <w:rPr>
          <w:rFonts w:ascii="Times New Roman" w:hAnsi="Times New Roman"/>
          <w:sz w:val="28"/>
          <w:szCs w:val="28"/>
        </w:rPr>
        <w:t xml:space="preserve"> были практик</w:t>
      </w:r>
      <w:proofErr w:type="gramStart"/>
      <w:r w:rsidRPr="00CC1C39">
        <w:rPr>
          <w:rFonts w:ascii="Times New Roman" w:hAnsi="Times New Roman"/>
          <w:sz w:val="28"/>
          <w:szCs w:val="28"/>
        </w:rPr>
        <w:t>о-</w:t>
      </w:r>
      <w:proofErr w:type="gramEnd"/>
      <w:r w:rsidRPr="00CC1C39">
        <w:rPr>
          <w:rFonts w:ascii="Times New Roman" w:hAnsi="Times New Roman"/>
          <w:sz w:val="28"/>
          <w:szCs w:val="28"/>
        </w:rPr>
        <w:t xml:space="preserve"> ориентированные семинары:</w:t>
      </w:r>
    </w:p>
    <w:p w:rsidR="00CC1C39" w:rsidRPr="00CC1C39" w:rsidRDefault="00CC1C39" w:rsidP="00DD66BB">
      <w:pPr>
        <w:spacing w:after="0"/>
        <w:rPr>
          <w:rFonts w:ascii="Times New Roman" w:hAnsi="Times New Roman"/>
          <w:sz w:val="28"/>
          <w:szCs w:val="28"/>
        </w:rPr>
      </w:pPr>
      <w:r w:rsidRPr="00CC1C39">
        <w:rPr>
          <w:rFonts w:ascii="Times New Roman" w:hAnsi="Times New Roman"/>
          <w:sz w:val="28"/>
          <w:szCs w:val="28"/>
        </w:rPr>
        <w:t xml:space="preserve">-  для </w:t>
      </w:r>
      <w:r w:rsidRPr="00CC1C39">
        <w:rPr>
          <w:rFonts w:ascii="Times New Roman" w:hAnsi="Times New Roman"/>
          <w:b/>
          <w:sz w:val="28"/>
          <w:szCs w:val="28"/>
        </w:rPr>
        <w:t>руководителей</w:t>
      </w:r>
      <w:r w:rsidRPr="00CC1C39">
        <w:rPr>
          <w:rFonts w:ascii="Times New Roman" w:hAnsi="Times New Roman"/>
          <w:sz w:val="28"/>
          <w:szCs w:val="28"/>
        </w:rPr>
        <w:t xml:space="preserve"> на базе МБДОУ детский сад «Огонек»,</w:t>
      </w:r>
    </w:p>
    <w:p w:rsidR="00CC1C39" w:rsidRPr="00CC1C39" w:rsidRDefault="00CC1C39" w:rsidP="00DD66BB">
      <w:pPr>
        <w:spacing w:after="0"/>
        <w:rPr>
          <w:rFonts w:ascii="Times New Roman" w:hAnsi="Times New Roman"/>
          <w:sz w:val="28"/>
          <w:szCs w:val="28"/>
        </w:rPr>
      </w:pPr>
      <w:r w:rsidRPr="00CC1C39">
        <w:rPr>
          <w:rFonts w:ascii="Times New Roman" w:hAnsi="Times New Roman"/>
          <w:sz w:val="28"/>
          <w:szCs w:val="28"/>
        </w:rPr>
        <w:t>Школа молодого руководителя – на базе МБДОУ Детский сад «Полянка»;</w:t>
      </w:r>
    </w:p>
    <w:p w:rsidR="00CC1C39" w:rsidRPr="00CC1C39" w:rsidRDefault="00CC1C39" w:rsidP="00DD66BB">
      <w:pPr>
        <w:spacing w:after="0"/>
        <w:rPr>
          <w:rFonts w:ascii="Times New Roman" w:hAnsi="Times New Roman"/>
          <w:sz w:val="28"/>
          <w:szCs w:val="28"/>
        </w:rPr>
      </w:pPr>
      <w:r w:rsidRPr="00CC1C39">
        <w:rPr>
          <w:rFonts w:ascii="Times New Roman" w:hAnsi="Times New Roman"/>
          <w:sz w:val="28"/>
          <w:szCs w:val="28"/>
        </w:rPr>
        <w:t xml:space="preserve">- для </w:t>
      </w:r>
      <w:r w:rsidRPr="00CC1C39">
        <w:rPr>
          <w:rFonts w:ascii="Times New Roman" w:hAnsi="Times New Roman"/>
          <w:b/>
          <w:sz w:val="28"/>
          <w:szCs w:val="28"/>
        </w:rPr>
        <w:t>педагогов</w:t>
      </w:r>
      <w:r w:rsidRPr="00CC1C39">
        <w:rPr>
          <w:rFonts w:ascii="Times New Roman" w:hAnsi="Times New Roman"/>
          <w:sz w:val="28"/>
          <w:szCs w:val="28"/>
        </w:rPr>
        <w:t xml:space="preserve"> на базе МБДОУ Детский сад «Ромашка», МАДОО Детский сад «Рябинка»; МБДОУ детский сад «Подснежник»;</w:t>
      </w:r>
    </w:p>
    <w:p w:rsidR="00CC1C39" w:rsidRPr="00CC1C39" w:rsidRDefault="00CC1C39" w:rsidP="00DD66BB">
      <w:pPr>
        <w:spacing w:after="0"/>
        <w:rPr>
          <w:rFonts w:ascii="Times New Roman" w:hAnsi="Times New Roman"/>
          <w:sz w:val="28"/>
          <w:szCs w:val="28"/>
        </w:rPr>
      </w:pPr>
      <w:r w:rsidRPr="00CC1C39">
        <w:rPr>
          <w:rFonts w:ascii="Times New Roman" w:hAnsi="Times New Roman"/>
          <w:sz w:val="28"/>
          <w:szCs w:val="28"/>
        </w:rPr>
        <w:lastRenderedPageBreak/>
        <w:t>- для музыкальных руководителей на базе МАДОО д/с «Рябинка».</w:t>
      </w:r>
    </w:p>
    <w:p w:rsidR="00CC1C39" w:rsidRPr="00CC1C39" w:rsidRDefault="00CC1C39" w:rsidP="00DD66BB">
      <w:pPr>
        <w:spacing w:after="0"/>
        <w:rPr>
          <w:rFonts w:ascii="Times New Roman" w:hAnsi="Times New Roman"/>
          <w:bCs/>
          <w:sz w:val="28"/>
          <w:szCs w:val="28"/>
        </w:rPr>
      </w:pPr>
      <w:r w:rsidRPr="00CC1C39">
        <w:rPr>
          <w:rFonts w:ascii="Times New Roman" w:hAnsi="Times New Roman"/>
          <w:bCs/>
          <w:sz w:val="28"/>
          <w:szCs w:val="28"/>
        </w:rPr>
        <w:t xml:space="preserve">  В рамках реализации Республиканского проекта  «Организация образовательной деятельности на основе приобщения детей дошкольного возраста к культурно-историческим традициям семейских», приняли активное участие МБДОУ д\с «Подснежник»  и МБДОУ д\с «Теремок». Педагоги детских садов участвовали в 3 Республиканских семинарах.  15.03.2018г. в нашем районе был организован и проведен один из таких семинаров: Республиканский научно-практический семинар «Лучшие образовательные практики приобщения детей дошкольного возраста к культуре семейских Республики Бурятия (на примере МБДОУ д\с  «Подснежник»)».</w:t>
      </w:r>
      <w:r w:rsidRPr="00CC1C3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C1C39">
        <w:rPr>
          <w:rFonts w:ascii="Times New Roman" w:hAnsi="Times New Roman"/>
          <w:bCs/>
          <w:sz w:val="28"/>
          <w:szCs w:val="28"/>
        </w:rPr>
        <w:t xml:space="preserve">По итогам работы Республиканских семинаров  МБДОУ д/с «Подснежник» получил статус республиканской </w:t>
      </w:r>
      <w:proofErr w:type="spellStart"/>
      <w:r w:rsidRPr="00CC1C39">
        <w:rPr>
          <w:rFonts w:ascii="Times New Roman" w:hAnsi="Times New Roman"/>
          <w:bCs/>
          <w:sz w:val="28"/>
          <w:szCs w:val="28"/>
        </w:rPr>
        <w:t>стажировочной</w:t>
      </w:r>
      <w:proofErr w:type="spellEnd"/>
      <w:r w:rsidRPr="00CC1C39">
        <w:rPr>
          <w:rFonts w:ascii="Times New Roman" w:hAnsi="Times New Roman"/>
          <w:bCs/>
          <w:sz w:val="28"/>
          <w:szCs w:val="28"/>
        </w:rPr>
        <w:t xml:space="preserve"> площадки, МБДОУ д/с «Теремок» - статус республиканской творческой лаборатории по данному направлению. Статусы закреплены Приказом </w:t>
      </w:r>
      <w:proofErr w:type="spellStart"/>
      <w:r w:rsidRPr="00CC1C39">
        <w:rPr>
          <w:rFonts w:ascii="Times New Roman" w:hAnsi="Times New Roman"/>
          <w:bCs/>
          <w:sz w:val="28"/>
          <w:szCs w:val="28"/>
        </w:rPr>
        <w:t>МОиН</w:t>
      </w:r>
      <w:proofErr w:type="spellEnd"/>
      <w:r w:rsidRPr="00CC1C39">
        <w:rPr>
          <w:rFonts w:ascii="Times New Roman" w:hAnsi="Times New Roman"/>
          <w:bCs/>
          <w:sz w:val="28"/>
          <w:szCs w:val="28"/>
        </w:rPr>
        <w:t xml:space="preserve"> РБ от11.04.2018г № 671.</w:t>
      </w:r>
    </w:p>
    <w:p w:rsidR="00CC1C39" w:rsidRPr="00CC1C39" w:rsidRDefault="00CC1C39" w:rsidP="00DD66BB">
      <w:pPr>
        <w:spacing w:after="0"/>
        <w:rPr>
          <w:rFonts w:ascii="Times New Roman" w:hAnsi="Times New Roman"/>
          <w:sz w:val="28"/>
          <w:szCs w:val="28"/>
        </w:rPr>
      </w:pPr>
      <w:r w:rsidRPr="00CC1C39">
        <w:rPr>
          <w:rFonts w:ascii="Times New Roman" w:hAnsi="Times New Roman"/>
          <w:bCs/>
          <w:sz w:val="28"/>
          <w:szCs w:val="28"/>
        </w:rPr>
        <w:t xml:space="preserve">    Для развития творческих способностей детей, а также с целью укрепления здоровья детей,</w:t>
      </w:r>
      <w:r w:rsidRPr="00CC1C39">
        <w:rPr>
          <w:rFonts w:ascii="Times New Roman" w:hAnsi="Times New Roman"/>
          <w:sz w:val="28"/>
          <w:szCs w:val="28"/>
        </w:rPr>
        <w:t xml:space="preserve">   в рамках реализации ФГОС </w:t>
      </w:r>
      <w:proofErr w:type="gramStart"/>
      <w:r w:rsidRPr="00CC1C39">
        <w:rPr>
          <w:rFonts w:ascii="Times New Roman" w:hAnsi="Times New Roman"/>
          <w:sz w:val="28"/>
          <w:szCs w:val="28"/>
        </w:rPr>
        <w:t>ДО</w:t>
      </w:r>
      <w:proofErr w:type="gramEnd"/>
      <w:r w:rsidRPr="00CC1C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1C39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CC1C39">
        <w:rPr>
          <w:rFonts w:ascii="Times New Roman" w:hAnsi="Times New Roman"/>
          <w:bCs/>
          <w:sz w:val="28"/>
          <w:szCs w:val="28"/>
        </w:rPr>
        <w:t xml:space="preserve"> муниципальном уровне Детской юношеской спортивной школой организованы и  проведены районные мероприятия с детьми, родителями и педагогами детских садов: «Конкурс экологических бригад» и «Фестиваль оздоровительной аэробики». </w:t>
      </w:r>
      <w:r w:rsidRPr="00CC1C39">
        <w:rPr>
          <w:rFonts w:ascii="Times New Roman" w:hAnsi="Times New Roman"/>
          <w:sz w:val="28"/>
          <w:szCs w:val="28"/>
        </w:rPr>
        <w:t>Все детские  сады тесно сотрудничали с районной детской библиотекой, ДЮСШ, ДДТ с музеем и другими социальными институтами.</w:t>
      </w:r>
    </w:p>
    <w:p w:rsidR="00CC1C39" w:rsidRPr="00CC1C39" w:rsidRDefault="00FD4DB4" w:rsidP="00DD66BB">
      <w:pPr>
        <w:spacing w:after="0"/>
        <w:rPr>
          <w:rFonts w:ascii="Times New Roman" w:hAnsi="Times New Roman"/>
          <w:bCs/>
          <w:sz w:val="28"/>
          <w:szCs w:val="28"/>
        </w:rPr>
      </w:pPr>
      <w:r w:rsidRPr="004D0A7D">
        <w:rPr>
          <w:rFonts w:ascii="Times New Roman" w:hAnsi="Times New Roman"/>
          <w:sz w:val="28"/>
          <w:szCs w:val="28"/>
        </w:rPr>
        <w:t xml:space="preserve">  В ДОУ проводит</w:t>
      </w:r>
      <w:r w:rsidR="00CC1C39" w:rsidRPr="00CC1C39">
        <w:rPr>
          <w:rFonts w:ascii="Times New Roman" w:hAnsi="Times New Roman"/>
          <w:sz w:val="28"/>
          <w:szCs w:val="28"/>
        </w:rPr>
        <w:t xml:space="preserve">ся работа по дополнительному образованию по направлениям: художественно-эстетическое, интеллектуальное, физкультурно-спортивное и формирование ЗОЖ. </w:t>
      </w:r>
    </w:p>
    <w:p w:rsidR="00FD4DB4" w:rsidRPr="004D0A7D" w:rsidRDefault="00CC1C39" w:rsidP="00DD66BB">
      <w:pPr>
        <w:spacing w:after="0"/>
        <w:rPr>
          <w:rFonts w:ascii="Times New Roman" w:hAnsi="Times New Roman"/>
          <w:bCs/>
          <w:sz w:val="28"/>
          <w:szCs w:val="28"/>
        </w:rPr>
      </w:pPr>
      <w:r w:rsidRPr="00CC1C39">
        <w:rPr>
          <w:rFonts w:ascii="Times New Roman" w:hAnsi="Times New Roman"/>
          <w:bCs/>
          <w:sz w:val="28"/>
          <w:szCs w:val="28"/>
        </w:rPr>
        <w:t xml:space="preserve">   Участие коллективов и воспитанников детского сада в различных конкурсах, позволяет повысить имидж детского сада, реализовать творческие способности педагогов и воспитанников, повысить качество образования в дошкольном учреждении. Ежегодно воспитанники дошкольных учреждений принимают участие в районном конкурсе «Бичурские звездочки». В этом году участвовали 140 детей из 12 детских садов. </w:t>
      </w:r>
    </w:p>
    <w:p w:rsidR="00CC1C39" w:rsidRPr="00CC1C39" w:rsidRDefault="00CC1C39" w:rsidP="00DD66BB">
      <w:pPr>
        <w:spacing w:after="0"/>
        <w:rPr>
          <w:rFonts w:ascii="Times New Roman" w:hAnsi="Times New Roman"/>
          <w:bCs/>
          <w:sz w:val="28"/>
          <w:szCs w:val="28"/>
        </w:rPr>
      </w:pPr>
      <w:r w:rsidRPr="00CC1C39">
        <w:rPr>
          <w:rFonts w:ascii="Times New Roman" w:hAnsi="Times New Roman"/>
          <w:bCs/>
          <w:sz w:val="28"/>
          <w:szCs w:val="28"/>
        </w:rPr>
        <w:t xml:space="preserve"> По итогам Республиканского конкурса «Воспитатель года Бурятии -2017», который проходил 25.09.2017г, одним из победителей признана Агафонова А.А.   логопед МБДОУ д/с «Теремок». Участницей этого же конкурса является инструктор по физической культуре МБДОУ д/с «Подснежник» Афанасьева С.В.. В июне 2018 г. прошел муниципальный этап профессионального конкурса      «Воспитатель года - 2018», в котором приняли участие  </w:t>
      </w:r>
      <w:r w:rsidRPr="00CC1C39">
        <w:rPr>
          <w:rFonts w:ascii="Times New Roman" w:hAnsi="Times New Roman"/>
          <w:sz w:val="28"/>
          <w:szCs w:val="28"/>
        </w:rPr>
        <w:t xml:space="preserve">6 педагогов из 6 ДОУ, победителем стала воспитатель из МБДОУ д/с «Ручеек» Куренкова А.А.        </w:t>
      </w:r>
    </w:p>
    <w:p w:rsidR="00CC1C39" w:rsidRPr="00AE5E10" w:rsidRDefault="00CC1C39" w:rsidP="00DD66BB">
      <w:pPr>
        <w:spacing w:after="0"/>
        <w:rPr>
          <w:rFonts w:ascii="Times New Roman" w:hAnsi="Times New Roman"/>
          <w:bCs/>
          <w:sz w:val="28"/>
          <w:szCs w:val="28"/>
        </w:rPr>
      </w:pPr>
      <w:r w:rsidRPr="00CC1C39">
        <w:rPr>
          <w:rFonts w:ascii="Times New Roman" w:hAnsi="Times New Roman"/>
          <w:bCs/>
          <w:sz w:val="28"/>
          <w:szCs w:val="28"/>
        </w:rPr>
        <w:lastRenderedPageBreak/>
        <w:t xml:space="preserve">     </w:t>
      </w:r>
      <w:r w:rsidRPr="00AE5E10">
        <w:rPr>
          <w:rFonts w:ascii="Times New Roman" w:hAnsi="Times New Roman"/>
          <w:bCs/>
          <w:sz w:val="28"/>
          <w:szCs w:val="28"/>
        </w:rPr>
        <w:t>Педагоги и воспитанники детских садов являются активными участниками конкурсов международного, всероссийского, республиканского уровней. В этом учебном году количество участников в таких конкурсах увеличилось. Наиболее активными являются сотрудники и воспитанники детских садов: «Теремок», «Полянка», «Подснежник», «Огонек», «Рябинка», «Ромашка»,  Радуга», «Елочка».</w:t>
      </w:r>
    </w:p>
    <w:p w:rsidR="005424D9" w:rsidRPr="00AE5E10" w:rsidRDefault="005424D9" w:rsidP="005424D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E10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Концепции содержания общего образования</w:t>
      </w:r>
    </w:p>
    <w:p w:rsidR="005424D9" w:rsidRPr="00AE5E10" w:rsidRDefault="005424D9" w:rsidP="00DD66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5E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менее важной задачей считается систематическое обновление содержания общего образования. Предполагается, что это произойдет в результате модернизации ФГОС и изменения принципов формирования федерального перечня учебников, которые </w:t>
      </w:r>
      <w:proofErr w:type="spellStart"/>
      <w:r w:rsidRPr="00AE5E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E5E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рекомендует для изучения школьниками. В частности, планируется установить более серьезный </w:t>
      </w:r>
      <w:proofErr w:type="gramStart"/>
      <w:r w:rsidRPr="00AE5E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5E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содержанием увеличивающегося количества учебников.</w:t>
      </w:r>
    </w:p>
    <w:p w:rsidR="005424D9" w:rsidRPr="004D0A7D" w:rsidRDefault="005424D9" w:rsidP="00DD66B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5E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2018 г. также будет продолжена работа по внедрению предметных концепций. Сейчас уже одобрены концепции развития математического образования, преподавания русского языка и литературы, отечественной истории. В ближайшем будущем утвердят концепции преподавания обществознания, географии и физической культуры. В течение года будут разработаны и утверждены предметные концепции по физике, химии, биологии, астрономии и ОБЖ.</w:t>
      </w:r>
    </w:p>
    <w:p w:rsidR="005424D9" w:rsidRPr="004D0A7D" w:rsidRDefault="005424D9" w:rsidP="005424D9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A7D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качества общего образования</w:t>
      </w:r>
    </w:p>
    <w:p w:rsidR="005424D9" w:rsidRPr="004D0A7D" w:rsidRDefault="005424D9" w:rsidP="00DD66B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особым контролем останется оценка качества общего образования. В 2017 году была создана и внедрена единая система оценки качества знаний учащихся общеобразовательных учреждений. Она предполагает итоговую аттестацию в 9-х и 11-х классах (ОГЭ и ЕГЭ), всероссийские проверочные работы (ВПР), национальные исследования качества образования</w:t>
      </w:r>
      <w:r w:rsidR="00FD4DB4"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18BD" w:rsidRPr="004D0A7D" w:rsidRDefault="002128ED" w:rsidP="00DD66BB">
      <w:pPr>
        <w:pStyle w:val="a6"/>
        <w:spacing w:line="276" w:lineRule="auto"/>
        <w:rPr>
          <w:rFonts w:ascii="Times New Roman" w:eastAsiaTheme="minorHAnsi" w:hAnsi="Times New Roman"/>
          <w:sz w:val="28"/>
          <w:szCs w:val="28"/>
        </w:rPr>
      </w:pPr>
      <w:r w:rsidRPr="004D0A7D">
        <w:rPr>
          <w:rFonts w:ascii="Times New Roman" w:hAnsi="Times New Roman"/>
          <w:sz w:val="28"/>
          <w:szCs w:val="28"/>
        </w:rPr>
        <w:t xml:space="preserve">В 2018 году </w:t>
      </w:r>
      <w:r w:rsidR="0070063A" w:rsidRPr="004D0A7D">
        <w:rPr>
          <w:rFonts w:ascii="Times New Roman" w:hAnsi="Times New Roman"/>
          <w:sz w:val="28"/>
          <w:szCs w:val="28"/>
        </w:rPr>
        <w:t xml:space="preserve">Единый государственный экзамен в Бичурском районе прошел в штатном режиме. </w:t>
      </w:r>
      <w:proofErr w:type="gramStart"/>
      <w:r w:rsidR="0070063A" w:rsidRPr="004D0A7D">
        <w:rPr>
          <w:rFonts w:ascii="Times New Roman" w:hAnsi="Times New Roman"/>
          <w:sz w:val="28"/>
          <w:szCs w:val="28"/>
        </w:rPr>
        <w:t>В районе работал один ППЭ н</w:t>
      </w:r>
      <w:r w:rsidR="002068A9" w:rsidRPr="004D0A7D">
        <w:rPr>
          <w:rFonts w:ascii="Times New Roman" w:hAnsi="Times New Roman"/>
          <w:sz w:val="28"/>
          <w:szCs w:val="28"/>
        </w:rPr>
        <w:t xml:space="preserve">а базе  МБОУ «Бичурская СОШ№2», </w:t>
      </w:r>
      <w:r w:rsidR="0070063A" w:rsidRPr="004D0A7D">
        <w:rPr>
          <w:rFonts w:ascii="Times New Roman" w:hAnsi="Times New Roman"/>
          <w:sz w:val="28"/>
          <w:szCs w:val="28"/>
        </w:rPr>
        <w:t xml:space="preserve"> государственную итоговую аттестацию проходили 99 выпускников 11 класса</w:t>
      </w:r>
      <w:r w:rsidR="002068A9" w:rsidRPr="004D0A7D">
        <w:rPr>
          <w:rFonts w:ascii="Times New Roman" w:hAnsi="Times New Roman"/>
          <w:sz w:val="28"/>
          <w:szCs w:val="28"/>
        </w:rPr>
        <w:t xml:space="preserve"> из 13 общеобразовательных организаций</w:t>
      </w:r>
      <w:r w:rsidR="0070063A" w:rsidRPr="004D0A7D">
        <w:rPr>
          <w:rFonts w:ascii="Times New Roman" w:hAnsi="Times New Roman"/>
          <w:sz w:val="28"/>
          <w:szCs w:val="28"/>
        </w:rPr>
        <w:t xml:space="preserve"> и 4 выпускника прошлых лет.   97 выпускников успешно выдержали итоговую аттестацию и получили документ об образовании соответствующего образца, 2 участника ЕГЭ из МБОУ «Киретская СОШ» и МБОУ </w:t>
      </w:r>
      <w:proofErr w:type="spellStart"/>
      <w:r w:rsidR="0070063A" w:rsidRPr="004D0A7D">
        <w:rPr>
          <w:rFonts w:ascii="Times New Roman" w:hAnsi="Times New Roman"/>
          <w:sz w:val="28"/>
          <w:szCs w:val="28"/>
        </w:rPr>
        <w:t>Окино</w:t>
      </w:r>
      <w:proofErr w:type="spellEnd"/>
      <w:r w:rsidR="0070063A" w:rsidRPr="004D0A7D">
        <w:rPr>
          <w:rFonts w:ascii="Times New Roman" w:hAnsi="Times New Roman"/>
          <w:sz w:val="28"/>
          <w:szCs w:val="28"/>
        </w:rPr>
        <w:t>-Ключевская СОШ не получили аттестат, т.к. не с</w:t>
      </w:r>
      <w:r w:rsidR="00F916F4" w:rsidRPr="004D0A7D">
        <w:rPr>
          <w:rFonts w:ascii="Times New Roman" w:hAnsi="Times New Roman"/>
          <w:sz w:val="28"/>
          <w:szCs w:val="28"/>
        </w:rPr>
        <w:t>дали математику</w:t>
      </w:r>
      <w:proofErr w:type="gramEnd"/>
      <w:r w:rsidR="00F916F4" w:rsidRPr="004D0A7D">
        <w:rPr>
          <w:rFonts w:ascii="Times New Roman" w:hAnsi="Times New Roman"/>
          <w:sz w:val="28"/>
          <w:szCs w:val="28"/>
        </w:rPr>
        <w:t xml:space="preserve"> базового уровня. Им предстоит пересдача экзамена</w:t>
      </w:r>
      <w:r w:rsidR="0070063A" w:rsidRPr="004D0A7D">
        <w:rPr>
          <w:rFonts w:ascii="Times New Roman" w:hAnsi="Times New Roman"/>
          <w:sz w:val="28"/>
          <w:szCs w:val="28"/>
        </w:rPr>
        <w:t xml:space="preserve"> в дополнительный этап в сентябре </w:t>
      </w:r>
      <w:r w:rsidR="00F916F4" w:rsidRPr="004D0A7D">
        <w:rPr>
          <w:rFonts w:ascii="Times New Roman" w:hAnsi="Times New Roman"/>
          <w:sz w:val="28"/>
          <w:szCs w:val="28"/>
        </w:rPr>
        <w:t>2018 г.</w:t>
      </w:r>
      <w:r w:rsidR="0070063A" w:rsidRPr="004D0A7D">
        <w:rPr>
          <w:rFonts w:ascii="Times New Roman" w:hAnsi="Times New Roman"/>
          <w:sz w:val="28"/>
          <w:szCs w:val="28"/>
        </w:rPr>
        <w:t xml:space="preserve"> </w:t>
      </w:r>
      <w:r w:rsidR="00D518BD" w:rsidRPr="004D0A7D">
        <w:rPr>
          <w:rFonts w:ascii="Times New Roman" w:eastAsiaTheme="minorHAnsi" w:hAnsi="Times New Roman"/>
          <w:sz w:val="28"/>
          <w:szCs w:val="28"/>
        </w:rPr>
        <w:t>Аттестаты о среднем  общем образовании с отличием получили 10 выпускников 11-классов (МБОУ «</w:t>
      </w:r>
      <w:proofErr w:type="spellStart"/>
      <w:r w:rsidR="00D518BD" w:rsidRPr="004D0A7D">
        <w:rPr>
          <w:rFonts w:ascii="Times New Roman" w:eastAsiaTheme="minorHAnsi" w:hAnsi="Times New Roman"/>
          <w:sz w:val="28"/>
          <w:szCs w:val="28"/>
        </w:rPr>
        <w:t>Шибертуйская</w:t>
      </w:r>
      <w:proofErr w:type="spellEnd"/>
      <w:r w:rsidR="00D518BD" w:rsidRPr="004D0A7D">
        <w:rPr>
          <w:rFonts w:ascii="Times New Roman" w:eastAsiaTheme="minorHAnsi" w:hAnsi="Times New Roman"/>
          <w:sz w:val="28"/>
          <w:szCs w:val="28"/>
        </w:rPr>
        <w:t xml:space="preserve"> СОШ»-</w:t>
      </w:r>
      <w:r w:rsidR="00D518BD" w:rsidRPr="004D0A7D">
        <w:rPr>
          <w:rFonts w:ascii="Times New Roman" w:eastAsiaTheme="minorHAnsi" w:hAnsi="Times New Roman"/>
          <w:b/>
          <w:sz w:val="28"/>
          <w:szCs w:val="28"/>
        </w:rPr>
        <w:t>4</w:t>
      </w:r>
      <w:r w:rsidR="00D518BD" w:rsidRPr="004D0A7D">
        <w:rPr>
          <w:rFonts w:ascii="Times New Roman" w:eastAsiaTheme="minorHAnsi" w:hAnsi="Times New Roman"/>
          <w:sz w:val="28"/>
          <w:szCs w:val="28"/>
        </w:rPr>
        <w:t xml:space="preserve">  МБОУ </w:t>
      </w:r>
      <w:r w:rsidR="00D518BD" w:rsidRPr="004D0A7D">
        <w:rPr>
          <w:rFonts w:ascii="Times New Roman" w:eastAsiaTheme="minorHAnsi" w:hAnsi="Times New Roman"/>
          <w:sz w:val="28"/>
          <w:szCs w:val="28"/>
        </w:rPr>
        <w:lastRenderedPageBreak/>
        <w:t xml:space="preserve">«Бичурская СОШ № 1- </w:t>
      </w:r>
      <w:r w:rsidR="00D518BD" w:rsidRPr="004D0A7D">
        <w:rPr>
          <w:rFonts w:ascii="Times New Roman" w:eastAsiaTheme="minorHAnsi" w:hAnsi="Times New Roman"/>
          <w:b/>
          <w:sz w:val="28"/>
          <w:szCs w:val="28"/>
        </w:rPr>
        <w:t xml:space="preserve">2 </w:t>
      </w:r>
      <w:r w:rsidR="00D518BD" w:rsidRPr="004D0A7D">
        <w:rPr>
          <w:rFonts w:ascii="Times New Roman" w:eastAsiaTheme="minorHAnsi" w:hAnsi="Times New Roman"/>
          <w:sz w:val="28"/>
          <w:szCs w:val="28"/>
        </w:rPr>
        <w:t xml:space="preserve">,МБОУ «Киретская СОШ»- </w:t>
      </w:r>
      <w:r w:rsidR="00D518BD" w:rsidRPr="004D0A7D">
        <w:rPr>
          <w:rFonts w:ascii="Times New Roman" w:eastAsiaTheme="minorHAnsi" w:hAnsi="Times New Roman"/>
          <w:b/>
          <w:sz w:val="28"/>
          <w:szCs w:val="28"/>
        </w:rPr>
        <w:t>2</w:t>
      </w:r>
      <w:r w:rsidR="00D518BD" w:rsidRPr="004D0A7D">
        <w:rPr>
          <w:rFonts w:ascii="Times New Roman" w:eastAsiaTheme="minorHAnsi" w:hAnsi="Times New Roman"/>
          <w:sz w:val="28"/>
          <w:szCs w:val="28"/>
        </w:rPr>
        <w:t xml:space="preserve">, МБОУ «Бичурская СОШ № 5- </w:t>
      </w:r>
      <w:r w:rsidR="00D518BD" w:rsidRPr="004D0A7D">
        <w:rPr>
          <w:rFonts w:ascii="Times New Roman" w:eastAsiaTheme="minorHAnsi" w:hAnsi="Times New Roman"/>
          <w:b/>
          <w:sz w:val="28"/>
          <w:szCs w:val="28"/>
        </w:rPr>
        <w:t>1</w:t>
      </w:r>
      <w:r w:rsidR="00D518BD" w:rsidRPr="004D0A7D">
        <w:rPr>
          <w:rFonts w:ascii="Times New Roman" w:eastAsiaTheme="minorHAnsi" w:hAnsi="Times New Roman"/>
          <w:sz w:val="28"/>
          <w:szCs w:val="28"/>
        </w:rPr>
        <w:t>,» МБОУ «</w:t>
      </w:r>
      <w:proofErr w:type="spellStart"/>
      <w:r w:rsidR="00D518BD" w:rsidRPr="004D0A7D">
        <w:rPr>
          <w:rFonts w:ascii="Times New Roman" w:eastAsiaTheme="minorHAnsi" w:hAnsi="Times New Roman"/>
          <w:sz w:val="28"/>
          <w:szCs w:val="28"/>
        </w:rPr>
        <w:t>Буйская</w:t>
      </w:r>
      <w:proofErr w:type="spellEnd"/>
      <w:r w:rsidR="00D518BD" w:rsidRPr="004D0A7D">
        <w:rPr>
          <w:rFonts w:ascii="Times New Roman" w:eastAsiaTheme="minorHAnsi" w:hAnsi="Times New Roman"/>
          <w:sz w:val="28"/>
          <w:szCs w:val="28"/>
        </w:rPr>
        <w:t xml:space="preserve"> СОШ»-</w:t>
      </w:r>
      <w:r w:rsidR="00D518BD" w:rsidRPr="004D0A7D">
        <w:rPr>
          <w:rFonts w:ascii="Times New Roman" w:eastAsiaTheme="minorHAnsi" w:hAnsi="Times New Roman"/>
          <w:b/>
          <w:sz w:val="28"/>
          <w:szCs w:val="28"/>
        </w:rPr>
        <w:t>1</w:t>
      </w:r>
      <w:r w:rsidR="00D518BD" w:rsidRPr="004D0A7D">
        <w:rPr>
          <w:rFonts w:ascii="Times New Roman" w:eastAsiaTheme="minorHAnsi" w:hAnsi="Times New Roman"/>
          <w:sz w:val="28"/>
          <w:szCs w:val="28"/>
        </w:rPr>
        <w:t>).</w:t>
      </w:r>
    </w:p>
    <w:p w:rsidR="0070063A" w:rsidRPr="004D0A7D" w:rsidRDefault="00D518BD" w:rsidP="00DD66BB">
      <w:pPr>
        <w:pStyle w:val="a6"/>
        <w:spacing w:line="276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D0A7D">
        <w:rPr>
          <w:rFonts w:ascii="Times New Roman" w:hAnsi="Times New Roman"/>
          <w:sz w:val="28"/>
          <w:szCs w:val="28"/>
        </w:rPr>
        <w:t xml:space="preserve">В 2018 году наблюдается увеличение процента лиц, </w:t>
      </w:r>
      <w:r w:rsidR="00790462" w:rsidRPr="004D0A7D">
        <w:rPr>
          <w:rFonts w:ascii="Times New Roman" w:hAnsi="Times New Roman"/>
          <w:sz w:val="28"/>
          <w:szCs w:val="28"/>
        </w:rPr>
        <w:t xml:space="preserve">успешно </w:t>
      </w:r>
      <w:r w:rsidRPr="004D0A7D">
        <w:rPr>
          <w:rFonts w:ascii="Times New Roman" w:hAnsi="Times New Roman"/>
          <w:sz w:val="28"/>
          <w:szCs w:val="28"/>
        </w:rPr>
        <w:t>сдавших ЕГЭ (по основным предметам - русский язык и математика)  по сравнению с предыдущими годами.</w:t>
      </w:r>
      <w:r w:rsidR="00790462" w:rsidRPr="004D0A7D">
        <w:rPr>
          <w:rFonts w:ascii="Times New Roman" w:hAnsi="Times New Roman"/>
          <w:sz w:val="28"/>
          <w:szCs w:val="28"/>
        </w:rPr>
        <w:t xml:space="preserve"> </w:t>
      </w:r>
      <w:r w:rsidRPr="004D0A7D">
        <w:rPr>
          <w:rFonts w:ascii="Times New Roman" w:hAnsi="Times New Roman"/>
          <w:sz w:val="28"/>
          <w:szCs w:val="28"/>
        </w:rPr>
        <w:t xml:space="preserve">Увеличение данного показателя обусловлено за счет совершенствования форм и методов </w:t>
      </w:r>
      <w:proofErr w:type="gramStart"/>
      <w:r w:rsidRPr="004D0A7D">
        <w:rPr>
          <w:rFonts w:ascii="Times New Roman" w:hAnsi="Times New Roman"/>
          <w:sz w:val="28"/>
          <w:szCs w:val="28"/>
        </w:rPr>
        <w:t>подготовки</w:t>
      </w:r>
      <w:proofErr w:type="gramEnd"/>
      <w:r w:rsidRPr="004D0A7D">
        <w:rPr>
          <w:rFonts w:ascii="Times New Roman" w:hAnsi="Times New Roman"/>
          <w:sz w:val="28"/>
          <w:szCs w:val="28"/>
        </w:rPr>
        <w:t xml:space="preserve"> обучающихся к экзаменам, усиление работы со слабоуспевающими учениками. </w:t>
      </w:r>
      <w:r w:rsidR="0070063A" w:rsidRPr="004D0A7D">
        <w:rPr>
          <w:rFonts w:ascii="Times New Roman" w:eastAsia="Times New Roman" w:hAnsi="Times New Roman"/>
          <w:sz w:val="28"/>
          <w:szCs w:val="28"/>
          <w:lang w:eastAsia="ru-RU"/>
        </w:rPr>
        <w:t>Результаты ЕГЭ позволяют достаточно эффективно определять уровень подготовки выпускников, выявлять недостатки в усвоении отдельных частей школьной программы, обозначить направления по совершенствованию изучения предмета в школе</w:t>
      </w:r>
    </w:p>
    <w:p w:rsidR="00230733" w:rsidRPr="004D0A7D" w:rsidRDefault="00230733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4D0A7D">
        <w:rPr>
          <w:rFonts w:ascii="Times New Roman" w:eastAsiaTheme="minorHAnsi" w:hAnsi="Times New Roman"/>
          <w:sz w:val="28"/>
          <w:szCs w:val="28"/>
        </w:rPr>
        <w:t>Результаты государственной итоговой аттестации выпускников 9 классов</w:t>
      </w:r>
      <w:r w:rsidRPr="00230733">
        <w:rPr>
          <w:rFonts w:ascii="Times New Roman" w:eastAsiaTheme="minorHAnsi" w:hAnsi="Times New Roman"/>
          <w:sz w:val="28"/>
          <w:szCs w:val="28"/>
        </w:rPr>
        <w:t xml:space="preserve"> становятся основным источником объективной и независимой информации об уровне образовательной подготовки школьников, о тенденциях развития общего образования в</w:t>
      </w:r>
      <w:r w:rsidRPr="004D0A7D">
        <w:rPr>
          <w:rFonts w:ascii="Times New Roman" w:eastAsiaTheme="minorHAnsi" w:hAnsi="Times New Roman"/>
          <w:sz w:val="28"/>
          <w:szCs w:val="28"/>
        </w:rPr>
        <w:t xml:space="preserve"> нашем образовательном пространстве</w:t>
      </w:r>
      <w:r w:rsidRPr="00230733">
        <w:rPr>
          <w:rFonts w:ascii="Times New Roman" w:eastAsiaTheme="minorHAnsi" w:hAnsi="Times New Roman"/>
          <w:sz w:val="28"/>
          <w:szCs w:val="28"/>
        </w:rPr>
        <w:t>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</w:t>
      </w:r>
      <w:r w:rsidRPr="004D0A7D">
        <w:rPr>
          <w:rFonts w:ascii="Times New Roman" w:hAnsi="Times New Roman"/>
          <w:sz w:val="28"/>
          <w:szCs w:val="28"/>
        </w:rPr>
        <w:t xml:space="preserve"> В 2018 году в районе работало 2 ППЭ на базе МБОУ «Бичурская СОШ № 1» и МБОУ «Мало-Куналейская СОШ.</w:t>
      </w:r>
      <w:r w:rsidRPr="004D0A7D">
        <w:rPr>
          <w:rFonts w:ascii="Times New Roman" w:eastAsiaTheme="minorHAnsi" w:hAnsi="Times New Roman"/>
          <w:sz w:val="28"/>
          <w:szCs w:val="28"/>
        </w:rPr>
        <w:t xml:space="preserve"> В апреле 2018 года была сформирована единая база данных участнико</w:t>
      </w:r>
      <w:r w:rsidR="00BF1D8D">
        <w:rPr>
          <w:rFonts w:ascii="Times New Roman" w:eastAsiaTheme="minorHAnsi" w:hAnsi="Times New Roman"/>
          <w:sz w:val="28"/>
          <w:szCs w:val="28"/>
        </w:rPr>
        <w:t xml:space="preserve">в и организаторов ОГЭ. Из </w:t>
      </w:r>
      <w:r w:rsidR="00D518BD" w:rsidRPr="004D0A7D">
        <w:rPr>
          <w:rFonts w:ascii="Times New Roman" w:eastAsiaTheme="minorHAnsi" w:hAnsi="Times New Roman"/>
          <w:sz w:val="28"/>
          <w:szCs w:val="28"/>
        </w:rPr>
        <w:t xml:space="preserve">231 </w:t>
      </w:r>
      <w:r w:rsidR="00F916F4" w:rsidRPr="004D0A7D">
        <w:rPr>
          <w:rFonts w:ascii="Times New Roman" w:eastAsiaTheme="minorHAnsi" w:hAnsi="Times New Roman"/>
          <w:sz w:val="28"/>
          <w:szCs w:val="28"/>
        </w:rPr>
        <w:t>учащихся 9 классов</w:t>
      </w:r>
      <w:r w:rsidR="00BF1D8D">
        <w:rPr>
          <w:rFonts w:ascii="Times New Roman" w:eastAsiaTheme="minorHAnsi" w:hAnsi="Times New Roman"/>
          <w:sz w:val="28"/>
          <w:szCs w:val="28"/>
        </w:rPr>
        <w:t xml:space="preserve"> п</w:t>
      </w:r>
      <w:r w:rsidR="00F916F4" w:rsidRPr="004D0A7D">
        <w:rPr>
          <w:rFonts w:ascii="Times New Roman" w:eastAsiaTheme="minorHAnsi" w:hAnsi="Times New Roman"/>
          <w:sz w:val="28"/>
          <w:szCs w:val="28"/>
        </w:rPr>
        <w:t xml:space="preserve">ять </w:t>
      </w:r>
      <w:r w:rsidRPr="004D0A7D">
        <w:rPr>
          <w:rFonts w:ascii="Times New Roman" w:eastAsiaTheme="minorHAnsi" w:hAnsi="Times New Roman"/>
          <w:sz w:val="28"/>
          <w:szCs w:val="28"/>
        </w:rPr>
        <w:t>оставлены на повторный год обучения. Это учащиеся из МБОУ «Бичурская СОШ № 1», МБОУ «Бичурская СОШ № 2», МБОУ «Мало-Куналейская СОШ», МБОУ «Еланская СОШ», МБОУ «</w:t>
      </w:r>
      <w:proofErr w:type="spellStart"/>
      <w:r w:rsidRPr="004D0A7D">
        <w:rPr>
          <w:rFonts w:ascii="Times New Roman" w:eastAsiaTheme="minorHAnsi" w:hAnsi="Times New Roman"/>
          <w:sz w:val="28"/>
          <w:szCs w:val="28"/>
        </w:rPr>
        <w:t>Окино</w:t>
      </w:r>
      <w:proofErr w:type="spellEnd"/>
      <w:r w:rsidRPr="004D0A7D">
        <w:rPr>
          <w:rFonts w:ascii="Times New Roman" w:eastAsiaTheme="minorHAnsi" w:hAnsi="Times New Roman"/>
          <w:sz w:val="28"/>
          <w:szCs w:val="28"/>
        </w:rPr>
        <w:t>-Ключевская СОШ».</w:t>
      </w:r>
      <w:r w:rsidR="00BF1D8D">
        <w:rPr>
          <w:rFonts w:ascii="Times New Roman" w:eastAsiaTheme="minorHAnsi" w:hAnsi="Times New Roman"/>
          <w:sz w:val="28"/>
          <w:szCs w:val="28"/>
        </w:rPr>
        <w:t xml:space="preserve"> Основной государственный экзамен сдавали 224 выпускника 9 классов.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t>Обучающимся, не прошедшим государственную итоговую аттестацию или получившим на государственной итоговой аттестации неудовлетворительные результаты более</w:t>
      </w:r>
      <w:proofErr w:type="gramStart"/>
      <w:r w:rsidRPr="00D518BD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D518BD">
        <w:rPr>
          <w:rFonts w:ascii="Times New Roman" w:eastAsiaTheme="minorHAnsi" w:hAnsi="Times New Roman"/>
          <w:sz w:val="28"/>
          <w:szCs w:val="28"/>
        </w:rPr>
        <w:t xml:space="preserve"> чем по двум учебным предметам, или получившим повторно неудовлетворительный результат по одному из этих учебных предметов на государственной итоговой аттестации в дополнительные сроки, будет представлено право повторно сдать экзамены по соответствующим учебным предметам не ранее 1 сентября 2018 года. Таких учащихся в районе 18. Оставлены на осень, которые имеют «2» по трем или четырем предметам: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t>МБОУ «Еланская СОШ» - 2 учащихся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t>МБОУ «Бичурская СОШ № 2» - 3 учащихся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t>МБОУ «Мало-Куналейская СОШ»  - 4 учащихся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t>МБОУ «</w:t>
      </w:r>
      <w:proofErr w:type="spellStart"/>
      <w:r w:rsidRPr="00D518BD">
        <w:rPr>
          <w:rFonts w:ascii="Times New Roman" w:eastAsiaTheme="minorHAnsi" w:hAnsi="Times New Roman"/>
          <w:sz w:val="28"/>
          <w:szCs w:val="28"/>
        </w:rPr>
        <w:t>Окино-Ключеская</w:t>
      </w:r>
      <w:proofErr w:type="spellEnd"/>
      <w:r w:rsidRPr="00D518BD">
        <w:rPr>
          <w:rFonts w:ascii="Times New Roman" w:eastAsiaTheme="minorHAnsi" w:hAnsi="Times New Roman"/>
          <w:sz w:val="28"/>
          <w:szCs w:val="28"/>
        </w:rPr>
        <w:t xml:space="preserve"> СОШ» - 3 учащихся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t>МБОУ «Верхне-Мангиртуйская СОШ» - 2 учащихся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t>МБОУ «Бичурская СОШ № 1» - 1 учащийся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lastRenderedPageBreak/>
        <w:t>МБОУ «Новосретенская СОШ» - 2 учащихся</w:t>
      </w:r>
    </w:p>
    <w:p w:rsidR="00D518BD" w:rsidRPr="00D518BD" w:rsidRDefault="00D518BD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r w:rsidRPr="00D518BD">
        <w:rPr>
          <w:rFonts w:ascii="Times New Roman" w:eastAsiaTheme="minorHAnsi" w:hAnsi="Times New Roman"/>
          <w:sz w:val="28"/>
          <w:szCs w:val="28"/>
        </w:rPr>
        <w:t>МБОУ «Бичурская СОШ № 3» - 1 учащийся.</w:t>
      </w:r>
    </w:p>
    <w:p w:rsidR="00472DA5" w:rsidRPr="004D0A7D" w:rsidRDefault="00D518BD" w:rsidP="00DD66BB">
      <w:pPr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8BD">
        <w:rPr>
          <w:rFonts w:ascii="Times New Roman" w:eastAsiaTheme="minorHAnsi" w:hAnsi="Times New Roman"/>
          <w:sz w:val="28"/>
          <w:szCs w:val="28"/>
        </w:rPr>
        <w:t>По результатам ОГЭ-2018 прошли  итоговую аттестацию за курс основной школы и получили аттестаты 208 учащихся.</w:t>
      </w:r>
      <w:r w:rsidR="00472DA5"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518BD" w:rsidRPr="00D518BD" w:rsidRDefault="00472DA5" w:rsidP="00DD66B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9-х классов начиная</w:t>
      </w:r>
      <w:proofErr w:type="gramEnd"/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2018 г. будут проходить устное собеседование по русскому языку. В апреле этого года во всех регионах страны, </w:t>
      </w:r>
      <w:proofErr w:type="spellStart"/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в.т.ч</w:t>
      </w:r>
      <w:proofErr w:type="spellEnd"/>
      <w:r w:rsidRPr="004D0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нашем районе прошла апробация испытания. С 2019 г. такое собеседование станет обязательным</w:t>
      </w:r>
    </w:p>
    <w:p w:rsidR="00472DA5" w:rsidRPr="00472DA5" w:rsidRDefault="00472DA5" w:rsidP="00DD66BB">
      <w:pPr>
        <w:rPr>
          <w:rFonts w:ascii="Times New Roman" w:hAnsi="Times New Roman"/>
          <w:sz w:val="28"/>
          <w:szCs w:val="28"/>
        </w:rPr>
      </w:pPr>
      <w:r w:rsidRPr="00472DA5">
        <w:rPr>
          <w:rFonts w:ascii="Times New Roman" w:hAnsi="Times New Roman"/>
          <w:sz w:val="28"/>
          <w:szCs w:val="28"/>
        </w:rPr>
        <w:t xml:space="preserve">Проанализировав результаты государственной итоговой аттестации в форме ЕГЭ и ОГЭ, </w:t>
      </w:r>
      <w:proofErr w:type="gramStart"/>
      <w:r w:rsidRPr="00472DA5">
        <w:rPr>
          <w:rFonts w:ascii="Times New Roman" w:hAnsi="Times New Roman"/>
          <w:sz w:val="28"/>
          <w:szCs w:val="28"/>
        </w:rPr>
        <w:t>становится</w:t>
      </w:r>
      <w:proofErr w:type="gramEnd"/>
      <w:r w:rsidRPr="00472DA5">
        <w:rPr>
          <w:rFonts w:ascii="Times New Roman" w:hAnsi="Times New Roman"/>
          <w:sz w:val="28"/>
          <w:szCs w:val="28"/>
        </w:rPr>
        <w:t xml:space="preserve"> очевидно, что проблема повышения качества знаний остаётся не просто актуальной, а является самой насущной в современных условиях обновления образования.   В связи с этим во всех общеобразовательных учреждениях необходимо провести детальный анализ причин в части оценки качества образования, определить, запланировать и реализовать наиболее эффективные мероприятия, направленные на улучшение результатов. Государственная итоговая аттестация показала необходимость перестройки системы подготовки </w:t>
      </w:r>
      <w:proofErr w:type="gramStart"/>
      <w:r w:rsidRPr="00472DA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72DA5">
        <w:rPr>
          <w:rFonts w:ascii="Times New Roman" w:hAnsi="Times New Roman"/>
          <w:sz w:val="28"/>
          <w:szCs w:val="28"/>
        </w:rPr>
        <w:t xml:space="preserve"> к экзаменам, а именно: более качественную индивидуальную работу с учениками, постоянную и конкретную работу с родителями (законными представителями), работу по повышению мотивации обучающихся. Но начинать эту работу нужно с начальных классов. Именно здесь закладываются основы для успешного обучения.</w:t>
      </w:r>
    </w:p>
    <w:p w:rsidR="00B84FE0" w:rsidRPr="00B84FE0" w:rsidRDefault="00B84FE0" w:rsidP="00B84FE0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84FE0">
        <w:rPr>
          <w:rFonts w:ascii="Times New Roman" w:hAnsi="Times New Roman" w:cs="Times New Roman"/>
          <w:sz w:val="28"/>
          <w:szCs w:val="28"/>
        </w:rPr>
        <w:t xml:space="preserve">По словам руководителя </w:t>
      </w:r>
      <w:proofErr w:type="spellStart"/>
      <w:r w:rsidRPr="00B84FE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84FE0">
        <w:rPr>
          <w:rFonts w:ascii="Times New Roman" w:hAnsi="Times New Roman" w:cs="Times New Roman"/>
          <w:sz w:val="28"/>
          <w:szCs w:val="28"/>
        </w:rPr>
        <w:t xml:space="preserve"> Сергея Кравцова «</w:t>
      </w:r>
      <w:r w:rsidRPr="00B84FE0">
        <w:rPr>
          <w:rFonts w:ascii="Times New Roman" w:eastAsia="Times New Roman" w:hAnsi="Times New Roman" w:cs="Times New Roman"/>
          <w:sz w:val="28"/>
          <w:szCs w:val="28"/>
        </w:rPr>
        <w:t>В России необходимо выработать критерии оценки школьного образования. При оценке школ нужно не только фиксировать результаты итоговой аттестации учащихся, полученные в рамках ОГЭ и ЕГЭ, но и промежуточные результаты процесса обучения. Для этого необходимы Всероссийские проверочные работы, проводимые по всем предметам и во всех классах. По мнению главы ведомства, ВПР должны стать инструментом самодиагностики для школ, а также дать возможность родителям учащихся увидеть реальные результаты своих детей.</w:t>
      </w:r>
      <w:r w:rsidRPr="00B84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4FE0">
        <w:rPr>
          <w:rFonts w:ascii="Times New Roman" w:hAnsi="Times New Roman" w:cs="Times New Roman"/>
          <w:b/>
          <w:sz w:val="28"/>
          <w:szCs w:val="28"/>
        </w:rPr>
        <w:t>Ключевой задачей</w:t>
      </w:r>
      <w:r w:rsidRPr="00B84FE0">
        <w:rPr>
          <w:rFonts w:ascii="Times New Roman" w:hAnsi="Times New Roman" w:cs="Times New Roman"/>
          <w:sz w:val="28"/>
          <w:szCs w:val="28"/>
        </w:rPr>
        <w:t xml:space="preserve"> </w:t>
      </w:r>
      <w:r w:rsidRPr="00B84FE0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Всероссийских проверочных работ </w:t>
      </w:r>
      <w:r w:rsidRPr="00B84FE0">
        <w:rPr>
          <w:rFonts w:ascii="Times New Roman" w:hAnsi="Times New Roman" w:cs="Times New Roman"/>
          <w:sz w:val="28"/>
          <w:szCs w:val="28"/>
        </w:rPr>
        <w:t xml:space="preserve"> является - объективность оценки на каждом уровне образования. Основная её цель — получение реальных данных о качестве и результатах обучения для принятия дальнейших решений по совершенствованию системы образования. ВПР позволят осуществлять мониторинг результатов введения Федеральных государственных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стандартов </w:t>
      </w:r>
      <w:r w:rsidRPr="00B84FE0">
        <w:rPr>
          <w:rFonts w:ascii="Times New Roman" w:hAnsi="Times New Roman" w:cs="Times New Roman"/>
          <w:sz w:val="28"/>
          <w:szCs w:val="28"/>
        </w:rPr>
        <w:t xml:space="preserve"> и послужат развитию единого образовательного пространства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FE0">
        <w:rPr>
          <w:rFonts w:ascii="Times New Roman" w:hAnsi="Times New Roman" w:cs="Times New Roman"/>
          <w:sz w:val="28"/>
          <w:szCs w:val="28"/>
        </w:rPr>
        <w:t>.</w:t>
      </w:r>
    </w:p>
    <w:p w:rsidR="00E02547" w:rsidRPr="00E02547" w:rsidRDefault="00F916F4" w:rsidP="00E02547">
      <w:pPr>
        <w:pStyle w:val="ac"/>
        <w:spacing w:before="120" w:after="120"/>
        <w:ind w:firstLine="708"/>
        <w:rPr>
          <w:rFonts w:eastAsia="Times New Roman"/>
          <w:sz w:val="28"/>
          <w:szCs w:val="28"/>
          <w:lang w:eastAsia="ru-RU"/>
        </w:rPr>
      </w:pPr>
      <w:r w:rsidRPr="004D0A7D">
        <w:rPr>
          <w:rFonts w:eastAsia="Times New Roman"/>
          <w:color w:val="000000"/>
          <w:sz w:val="28"/>
          <w:szCs w:val="28"/>
          <w:lang w:eastAsia="ru-RU"/>
        </w:rPr>
        <w:t xml:space="preserve">В 2017-2018 учебном году </w:t>
      </w:r>
      <w:r w:rsidR="00B84FE0">
        <w:rPr>
          <w:rFonts w:eastAsia="Times New Roman"/>
          <w:color w:val="000000"/>
          <w:sz w:val="28"/>
          <w:szCs w:val="28"/>
          <w:lang w:eastAsia="ru-RU"/>
        </w:rPr>
        <w:t xml:space="preserve">в Бичурском районе </w:t>
      </w:r>
      <w:r w:rsidRPr="004D0A7D">
        <w:rPr>
          <w:rFonts w:eastAsia="Times New Roman"/>
          <w:color w:val="000000"/>
          <w:sz w:val="28"/>
          <w:szCs w:val="28"/>
          <w:lang w:eastAsia="ru-RU"/>
        </w:rPr>
        <w:t>ВПР  писали</w:t>
      </w:r>
      <w:r w:rsidR="005424D9" w:rsidRPr="004D0A7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D0A7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424D9" w:rsidRPr="004D0A7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02547">
        <w:rPr>
          <w:rFonts w:eastAsia="Times New Roman"/>
          <w:color w:val="000000"/>
          <w:sz w:val="28"/>
          <w:szCs w:val="28"/>
          <w:lang w:eastAsia="ru-RU"/>
        </w:rPr>
        <w:t xml:space="preserve">942 </w:t>
      </w:r>
      <w:r w:rsidR="00D32C4B" w:rsidRPr="004D0A7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424D9" w:rsidRPr="004D0A7D">
        <w:rPr>
          <w:rFonts w:eastAsia="Times New Roman"/>
          <w:color w:val="000000"/>
          <w:sz w:val="28"/>
          <w:szCs w:val="28"/>
          <w:lang w:eastAsia="ru-RU"/>
        </w:rPr>
        <w:t xml:space="preserve">учащихся </w:t>
      </w:r>
      <w:r w:rsidR="00252C88">
        <w:rPr>
          <w:rFonts w:eastAsia="Times New Roman"/>
          <w:color w:val="000000"/>
          <w:sz w:val="28"/>
          <w:szCs w:val="28"/>
          <w:lang w:eastAsia="ru-RU"/>
        </w:rPr>
        <w:t>2,</w:t>
      </w:r>
      <w:r w:rsidR="005424D9" w:rsidRPr="004D0A7D">
        <w:rPr>
          <w:rFonts w:eastAsia="Times New Roman"/>
          <w:color w:val="000000"/>
          <w:sz w:val="28"/>
          <w:szCs w:val="28"/>
          <w:lang w:eastAsia="ru-RU"/>
        </w:rPr>
        <w:t xml:space="preserve">4, 5, </w:t>
      </w:r>
      <w:r w:rsidR="00E12C68" w:rsidRPr="004D0A7D">
        <w:rPr>
          <w:rFonts w:eastAsia="Times New Roman"/>
          <w:color w:val="000000"/>
          <w:sz w:val="28"/>
          <w:szCs w:val="28"/>
          <w:lang w:eastAsia="ru-RU"/>
        </w:rPr>
        <w:t>6,</w:t>
      </w:r>
      <w:r w:rsidR="005424D9" w:rsidRPr="004D0A7D">
        <w:rPr>
          <w:rFonts w:eastAsia="Times New Roman"/>
          <w:color w:val="000000"/>
          <w:sz w:val="28"/>
          <w:szCs w:val="28"/>
          <w:lang w:eastAsia="ru-RU"/>
        </w:rPr>
        <w:t>10 и 11-х классов</w:t>
      </w:r>
      <w:r w:rsidR="00E02547" w:rsidRPr="00E02547">
        <w:rPr>
          <w:rFonts w:eastAsia="Times New Roman"/>
          <w:color w:val="000000"/>
          <w:sz w:val="28"/>
          <w:szCs w:val="28"/>
          <w:lang w:eastAsia="ru-RU"/>
        </w:rPr>
        <w:t>.</w:t>
      </w:r>
      <w:r w:rsidR="00E02547" w:rsidRPr="00E02547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E02547" w:rsidRPr="00E02547">
        <w:rPr>
          <w:rFonts w:eastAsia="Times New Roman"/>
          <w:sz w:val="28"/>
          <w:szCs w:val="28"/>
          <w:lang w:eastAsia="ru-RU"/>
        </w:rPr>
        <w:t xml:space="preserve">В 4 классах по предметам «русский </w:t>
      </w:r>
      <w:r w:rsidR="00E02547" w:rsidRPr="00E02547">
        <w:rPr>
          <w:rFonts w:eastAsia="Times New Roman"/>
          <w:sz w:val="28"/>
          <w:szCs w:val="28"/>
          <w:lang w:eastAsia="ru-RU"/>
        </w:rPr>
        <w:lastRenderedPageBreak/>
        <w:t xml:space="preserve">язык», «математика», «окружающий мир», в 5 классах по предметам «русский язык», «математика», «история», «биология» в штатном режиме, в 6 классах по предметам «русский язык», «математика», «история», «биология», «география», «обществознание», в 10 классах по географии, в 11 классах по 5 предметам: «английский язык», «география», «химия», «физика», «история» в режиме апробации. </w:t>
      </w:r>
      <w:proofErr w:type="gramEnd"/>
    </w:p>
    <w:p w:rsidR="00F97469" w:rsidRPr="00AE5E10" w:rsidRDefault="00F97469" w:rsidP="00E12C6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E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Одарённые дети</w:t>
      </w:r>
      <w:r w:rsidRPr="00AE5E10">
        <w:rPr>
          <w:rFonts w:ascii="Times New Roman" w:hAnsi="Times New Roman"/>
          <w:b/>
          <w:sz w:val="28"/>
          <w:szCs w:val="28"/>
        </w:rPr>
        <w:t xml:space="preserve"> </w:t>
      </w:r>
    </w:p>
    <w:p w:rsidR="00F97469" w:rsidRPr="00AE5E10" w:rsidRDefault="00F97469" w:rsidP="00E12C6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5E10">
        <w:rPr>
          <w:rFonts w:ascii="Times New Roman" w:hAnsi="Times New Roman"/>
          <w:b/>
          <w:sz w:val="28"/>
          <w:szCs w:val="28"/>
        </w:rPr>
        <w:t>Модели развития индивидуальности детей и подростков в условиях реализации ФГОС</w:t>
      </w:r>
    </w:p>
    <w:p w:rsidR="00F97469" w:rsidRPr="00AE5E10" w:rsidRDefault="00F97469" w:rsidP="00F974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 В районе ведется работа по выявлению, поддержке, развитию и социализации одаренных детей. Традиционными формами в работе с талантливыми и одаренными детьми в районе стали предметные олимпиады, конкурсы, исследовательская и проектная деятельность.</w:t>
      </w:r>
    </w:p>
    <w:p w:rsidR="00F97469" w:rsidRPr="00AE5E10" w:rsidRDefault="00F97469" w:rsidP="00F97469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>В течение ряда лет в нашем районе проводятся школьные, муниципальные и  республиканские олимпиады по общеобразовательным предметам в рамках всероссийской олимпиады школьников, а также предметные олимпиады муниципального и регионального уровня.</w:t>
      </w:r>
    </w:p>
    <w:p w:rsidR="00F97469" w:rsidRPr="00AE5E10" w:rsidRDefault="00F97469" w:rsidP="00F97469">
      <w:pPr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В 2017/2018  </w:t>
      </w:r>
      <w:proofErr w:type="spellStart"/>
      <w:r w:rsidRPr="00AE5E10">
        <w:rPr>
          <w:rFonts w:ascii="Times New Roman" w:hAnsi="Times New Roman"/>
          <w:sz w:val="28"/>
          <w:szCs w:val="28"/>
        </w:rPr>
        <w:t>уч.г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 в муниципальном (втором) этапе Всероссийской Олимпиады  приняли участие 511 учащийся 7-11 классов  (331 – 2016/2017 г; 380 – 2015/2016 </w:t>
      </w:r>
      <w:proofErr w:type="spellStart"/>
      <w:r w:rsidRPr="00AE5E10">
        <w:rPr>
          <w:rFonts w:ascii="Times New Roman" w:hAnsi="Times New Roman"/>
          <w:sz w:val="28"/>
          <w:szCs w:val="28"/>
        </w:rPr>
        <w:t>уч.г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.; 312 – 2014/2015 </w:t>
      </w:r>
      <w:proofErr w:type="spellStart"/>
      <w:r w:rsidRPr="00AE5E10">
        <w:rPr>
          <w:rFonts w:ascii="Times New Roman" w:hAnsi="Times New Roman"/>
          <w:sz w:val="28"/>
          <w:szCs w:val="28"/>
        </w:rPr>
        <w:t>уч.г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.). Победителями  и призерами муниципального этапа олимпиады  признаны учащиеся, выполнившие   более  50 % олимпиадных заданий. На основании </w:t>
      </w:r>
      <w:proofErr w:type="gramStart"/>
      <w:r w:rsidRPr="00AE5E10">
        <w:rPr>
          <w:rFonts w:ascii="Times New Roman" w:hAnsi="Times New Roman"/>
          <w:sz w:val="28"/>
          <w:szCs w:val="28"/>
        </w:rPr>
        <w:t>протоколов проверки работ участников муниципального этапа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 определены  13 победителей и 79 призеров. По  ряду  предметов (химия, математика 9-11кл.,  история Бурятии, экология, экономика) свыше   50% заданий  не   выполнил ни один участник.</w:t>
      </w:r>
    </w:p>
    <w:p w:rsidR="00F97469" w:rsidRPr="00AE5E10" w:rsidRDefault="00F97469" w:rsidP="00F9746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E1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Сравнительная таблица результатов</w:t>
      </w:r>
    </w:p>
    <w:p w:rsidR="00F97469" w:rsidRPr="00AE5E10" w:rsidRDefault="00F97469" w:rsidP="00F97469">
      <w:pPr>
        <w:ind w:left="720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E5E1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участников районных  олимпиад</w:t>
      </w:r>
    </w:p>
    <w:tbl>
      <w:tblPr>
        <w:tblStyle w:val="11"/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1486"/>
        <w:gridCol w:w="1405"/>
        <w:gridCol w:w="1405"/>
        <w:gridCol w:w="1279"/>
        <w:gridCol w:w="924"/>
        <w:gridCol w:w="993"/>
      </w:tblGrid>
      <w:tr w:rsidR="00F97469" w:rsidRPr="00AE5E10" w:rsidTr="00F97469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2017-2018</w:t>
            </w:r>
          </w:p>
        </w:tc>
      </w:tr>
      <w:tr w:rsidR="00F97469" w:rsidRPr="00AE5E10" w:rsidTr="00F97469">
        <w:trPr>
          <w:trHeight w:val="291"/>
        </w:trPr>
        <w:tc>
          <w:tcPr>
            <w:tcW w:w="2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Всего участников муниципального этапа предметных  олимпиад: 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511</w:t>
            </w:r>
          </w:p>
        </w:tc>
      </w:tr>
      <w:tr w:rsidR="00F97469" w:rsidRPr="00AE5E10" w:rsidTr="00F97469">
        <w:trPr>
          <w:trHeight w:val="597"/>
        </w:trPr>
        <w:tc>
          <w:tcPr>
            <w:tcW w:w="2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336</w:t>
            </w:r>
          </w:p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9-11кл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175</w:t>
            </w:r>
          </w:p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97469" w:rsidRPr="00AE5E10" w:rsidTr="00F97469">
        <w:trPr>
          <w:trHeight w:val="413"/>
        </w:trPr>
        <w:tc>
          <w:tcPr>
            <w:tcW w:w="2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учащихся,  набравших </w:t>
            </w:r>
          </w:p>
          <w:p w:rsidR="00F97469" w:rsidRPr="00AE5E10" w:rsidRDefault="00F97469" w:rsidP="00F97469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50 % и более баллов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56(16%)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56 (18%)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66 (18%)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69 (22%)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16,6%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20,5%</w:t>
            </w:r>
          </w:p>
        </w:tc>
      </w:tr>
      <w:tr w:rsidR="00F97469" w:rsidRPr="00AE5E10" w:rsidTr="00F97469">
        <w:trPr>
          <w:trHeight w:val="412"/>
        </w:trPr>
        <w:tc>
          <w:tcPr>
            <w:tcW w:w="2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91 (19 %)</w:t>
            </w:r>
          </w:p>
        </w:tc>
      </w:tr>
    </w:tbl>
    <w:p w:rsidR="00F97469" w:rsidRPr="00AE5E10" w:rsidRDefault="00F97469" w:rsidP="00F97469">
      <w:pPr>
        <w:tabs>
          <w:tab w:val="center" w:pos="4677"/>
          <w:tab w:val="right" w:pos="9355"/>
        </w:tabs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469" w:rsidRPr="00AE5E10" w:rsidRDefault="00F97469" w:rsidP="00F97469">
      <w:pPr>
        <w:tabs>
          <w:tab w:val="center" w:pos="4677"/>
          <w:tab w:val="right" w:pos="9355"/>
        </w:tabs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10">
        <w:rPr>
          <w:rFonts w:ascii="Times New Roman" w:eastAsia="Times New Roman" w:hAnsi="Times New Roman"/>
          <w:sz w:val="28"/>
          <w:szCs w:val="28"/>
          <w:lang w:eastAsia="ru-RU"/>
        </w:rPr>
        <w:t>Среди победителей и призеров есть учащиеся, которые показали отличительные  результаты  в двух и более олимпиадах</w:t>
      </w:r>
      <w:proofErr w:type="gramStart"/>
      <w:r w:rsidRPr="00AE5E10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E5E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7469" w:rsidRPr="00AE5E10" w:rsidRDefault="00F97469" w:rsidP="00F97469">
      <w:pPr>
        <w:spacing w:after="0"/>
        <w:ind w:left="-426"/>
        <w:rPr>
          <w:rFonts w:ascii="Times New Roman" w:hAnsi="Times New Roman"/>
          <w:sz w:val="28"/>
          <w:szCs w:val="28"/>
        </w:rPr>
      </w:pPr>
      <w:proofErr w:type="spellStart"/>
      <w:r w:rsidRPr="00AE5E10">
        <w:rPr>
          <w:rFonts w:ascii="Times New Roman" w:hAnsi="Times New Roman"/>
          <w:sz w:val="28"/>
          <w:szCs w:val="28"/>
        </w:rPr>
        <w:lastRenderedPageBreak/>
        <w:t>Гнеушева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Алёна (Киретская СОШ 7 класс)- 4 грамоты (</w:t>
      </w:r>
      <w:proofErr w:type="spellStart"/>
      <w:r w:rsidRPr="00AE5E10">
        <w:rPr>
          <w:rFonts w:ascii="Times New Roman" w:hAnsi="Times New Roman"/>
          <w:sz w:val="28"/>
          <w:szCs w:val="28"/>
        </w:rPr>
        <w:t>анг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5E10">
        <w:rPr>
          <w:rFonts w:ascii="Times New Roman" w:hAnsi="Times New Roman"/>
          <w:sz w:val="28"/>
          <w:szCs w:val="28"/>
        </w:rPr>
        <w:t>яз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E10">
        <w:rPr>
          <w:rFonts w:ascii="Times New Roman" w:hAnsi="Times New Roman"/>
          <w:sz w:val="28"/>
          <w:szCs w:val="28"/>
        </w:rPr>
        <w:t>технол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E10">
        <w:rPr>
          <w:rFonts w:ascii="Times New Roman" w:hAnsi="Times New Roman"/>
          <w:sz w:val="28"/>
          <w:szCs w:val="28"/>
        </w:rPr>
        <w:t>физ-ра</w:t>
      </w:r>
      <w:proofErr w:type="gramStart"/>
      <w:r w:rsidRPr="00AE5E10">
        <w:rPr>
          <w:rFonts w:ascii="Times New Roman" w:hAnsi="Times New Roman"/>
          <w:sz w:val="28"/>
          <w:szCs w:val="28"/>
        </w:rPr>
        <w:t>,м</w:t>
      </w:r>
      <w:proofErr w:type="gramEnd"/>
      <w:r w:rsidRPr="00AE5E10">
        <w:rPr>
          <w:rFonts w:ascii="Times New Roman" w:hAnsi="Times New Roman"/>
          <w:sz w:val="28"/>
          <w:szCs w:val="28"/>
        </w:rPr>
        <w:t>атем</w:t>
      </w:r>
      <w:proofErr w:type="spellEnd"/>
      <w:r w:rsidRPr="00AE5E10">
        <w:rPr>
          <w:rFonts w:ascii="Times New Roman" w:hAnsi="Times New Roman"/>
          <w:sz w:val="28"/>
          <w:szCs w:val="28"/>
        </w:rPr>
        <w:t>)</w:t>
      </w:r>
    </w:p>
    <w:p w:rsidR="00F97469" w:rsidRPr="00AE5E10" w:rsidRDefault="00F97469" w:rsidP="00F97469">
      <w:pPr>
        <w:spacing w:after="0"/>
        <w:ind w:left="-426"/>
        <w:rPr>
          <w:rFonts w:ascii="Times New Roman" w:hAnsi="Times New Roman"/>
          <w:sz w:val="28"/>
          <w:szCs w:val="28"/>
        </w:rPr>
      </w:pPr>
      <w:proofErr w:type="spellStart"/>
      <w:r w:rsidRPr="00AE5E10">
        <w:rPr>
          <w:rFonts w:ascii="Times New Roman" w:hAnsi="Times New Roman"/>
          <w:sz w:val="28"/>
          <w:szCs w:val="28"/>
        </w:rPr>
        <w:t>Цыбикжапова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E10">
        <w:rPr>
          <w:rFonts w:ascii="Times New Roman" w:hAnsi="Times New Roman"/>
          <w:sz w:val="28"/>
          <w:szCs w:val="28"/>
        </w:rPr>
        <w:t>Зула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E5E10">
        <w:rPr>
          <w:rFonts w:ascii="Times New Roman" w:hAnsi="Times New Roman"/>
          <w:sz w:val="28"/>
          <w:szCs w:val="28"/>
        </w:rPr>
        <w:t>Шибертуйская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СОШ-11 класс) – 3 грамоты 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обществ, </w:t>
      </w:r>
      <w:proofErr w:type="spellStart"/>
      <w:r w:rsidRPr="00AE5E10">
        <w:rPr>
          <w:rFonts w:ascii="Times New Roman" w:hAnsi="Times New Roman"/>
          <w:sz w:val="28"/>
          <w:szCs w:val="28"/>
        </w:rPr>
        <w:t>физ-ра</w:t>
      </w:r>
      <w:proofErr w:type="spellEnd"/>
      <w:r w:rsidRPr="00AE5E10">
        <w:rPr>
          <w:rFonts w:ascii="Times New Roman" w:hAnsi="Times New Roman"/>
          <w:sz w:val="28"/>
          <w:szCs w:val="28"/>
        </w:rPr>
        <w:t>, бур лит-</w:t>
      </w:r>
      <w:proofErr w:type="spellStart"/>
      <w:r w:rsidRPr="00AE5E10">
        <w:rPr>
          <w:rFonts w:ascii="Times New Roman" w:hAnsi="Times New Roman"/>
          <w:sz w:val="28"/>
          <w:szCs w:val="28"/>
        </w:rPr>
        <w:t>ра</w:t>
      </w:r>
      <w:proofErr w:type="spellEnd"/>
      <w:r w:rsidRPr="00AE5E10">
        <w:rPr>
          <w:rFonts w:ascii="Times New Roman" w:hAnsi="Times New Roman"/>
          <w:sz w:val="28"/>
          <w:szCs w:val="28"/>
        </w:rPr>
        <w:t>)</w:t>
      </w:r>
    </w:p>
    <w:p w:rsidR="00F97469" w:rsidRPr="00AE5E10" w:rsidRDefault="00F97469" w:rsidP="00F97469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Сомова Валерия (Киретская СОШ-11 класс)- 2 грамоты (технология, </w:t>
      </w:r>
      <w:proofErr w:type="spellStart"/>
      <w:r w:rsidRPr="00AE5E10">
        <w:rPr>
          <w:rFonts w:ascii="Times New Roman" w:hAnsi="Times New Roman"/>
          <w:sz w:val="28"/>
          <w:szCs w:val="28"/>
        </w:rPr>
        <w:t>физ-ра</w:t>
      </w:r>
      <w:proofErr w:type="spellEnd"/>
      <w:r w:rsidRPr="00AE5E10">
        <w:rPr>
          <w:rFonts w:ascii="Times New Roman" w:hAnsi="Times New Roman"/>
          <w:sz w:val="28"/>
          <w:szCs w:val="28"/>
        </w:rPr>
        <w:t>)</w:t>
      </w:r>
    </w:p>
    <w:p w:rsidR="00F97469" w:rsidRPr="00AE5E10" w:rsidRDefault="00F97469" w:rsidP="00F97469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>Савельев Кирилл (Бичурская СОШ№1, 9 класс) – 2 грамоты (ОБЖ, технология)</w:t>
      </w:r>
    </w:p>
    <w:p w:rsidR="00F97469" w:rsidRPr="00AE5E10" w:rsidRDefault="00F97469" w:rsidP="00F97469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>Пантелеева лилия (Гочитская СОШ, 9 класс), 2 грамоты (</w:t>
      </w:r>
      <w:proofErr w:type="spellStart"/>
      <w:r w:rsidRPr="00AE5E10">
        <w:rPr>
          <w:rFonts w:ascii="Times New Roman" w:hAnsi="Times New Roman"/>
          <w:sz w:val="28"/>
          <w:szCs w:val="28"/>
        </w:rPr>
        <w:t>обществозн</w:t>
      </w:r>
      <w:proofErr w:type="spellEnd"/>
      <w:r w:rsidRPr="00AE5E10">
        <w:rPr>
          <w:rFonts w:ascii="Times New Roman" w:hAnsi="Times New Roman"/>
          <w:sz w:val="28"/>
          <w:szCs w:val="28"/>
        </w:rPr>
        <w:t>, русский)</w:t>
      </w:r>
    </w:p>
    <w:p w:rsidR="00F97469" w:rsidRPr="00AE5E10" w:rsidRDefault="00F97469" w:rsidP="00F97469">
      <w:pPr>
        <w:spacing w:after="0"/>
        <w:ind w:left="-426"/>
        <w:rPr>
          <w:rFonts w:ascii="Times New Roman" w:hAnsi="Times New Roman"/>
          <w:sz w:val="28"/>
          <w:szCs w:val="28"/>
        </w:rPr>
      </w:pPr>
      <w:proofErr w:type="spellStart"/>
      <w:r w:rsidRPr="00AE5E10">
        <w:rPr>
          <w:rFonts w:ascii="Times New Roman" w:hAnsi="Times New Roman"/>
          <w:sz w:val="28"/>
          <w:szCs w:val="28"/>
        </w:rPr>
        <w:t>Жамбалтаров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E10">
        <w:rPr>
          <w:rFonts w:ascii="Times New Roman" w:hAnsi="Times New Roman"/>
          <w:sz w:val="28"/>
          <w:szCs w:val="28"/>
        </w:rPr>
        <w:t>Цырен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(Потанинская СОШ, 11)- 2 грамоты (технология, </w:t>
      </w:r>
      <w:proofErr w:type="spellStart"/>
      <w:r w:rsidRPr="00AE5E10">
        <w:rPr>
          <w:rFonts w:ascii="Times New Roman" w:hAnsi="Times New Roman"/>
          <w:sz w:val="28"/>
          <w:szCs w:val="28"/>
        </w:rPr>
        <w:t>физ-ра</w:t>
      </w:r>
      <w:proofErr w:type="spellEnd"/>
      <w:r w:rsidRPr="00AE5E10">
        <w:rPr>
          <w:rFonts w:ascii="Times New Roman" w:hAnsi="Times New Roman"/>
          <w:sz w:val="28"/>
          <w:szCs w:val="28"/>
        </w:rPr>
        <w:t>)</w:t>
      </w:r>
    </w:p>
    <w:p w:rsidR="00F97469" w:rsidRPr="00AE5E10" w:rsidRDefault="00F97469" w:rsidP="00F97469">
      <w:pPr>
        <w:spacing w:after="0"/>
        <w:ind w:left="-426"/>
        <w:rPr>
          <w:rFonts w:ascii="Times New Roman" w:hAnsi="Times New Roman"/>
          <w:sz w:val="28"/>
          <w:szCs w:val="28"/>
        </w:rPr>
      </w:pPr>
      <w:proofErr w:type="spellStart"/>
      <w:r w:rsidRPr="00AE5E10">
        <w:rPr>
          <w:rFonts w:ascii="Times New Roman" w:hAnsi="Times New Roman"/>
          <w:sz w:val="28"/>
          <w:szCs w:val="28"/>
        </w:rPr>
        <w:t>Хандешина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Елена 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Бичурская СОШ№2, 11)- 2 грамоты (технология, </w:t>
      </w:r>
      <w:proofErr w:type="spellStart"/>
      <w:r w:rsidRPr="00AE5E10">
        <w:rPr>
          <w:rFonts w:ascii="Times New Roman" w:hAnsi="Times New Roman"/>
          <w:sz w:val="28"/>
          <w:szCs w:val="28"/>
        </w:rPr>
        <w:t>физ-ра</w:t>
      </w:r>
      <w:proofErr w:type="spellEnd"/>
      <w:r w:rsidRPr="00AE5E10">
        <w:rPr>
          <w:rFonts w:ascii="Times New Roman" w:hAnsi="Times New Roman"/>
          <w:sz w:val="28"/>
          <w:szCs w:val="28"/>
        </w:rPr>
        <w:t>)</w:t>
      </w:r>
    </w:p>
    <w:p w:rsidR="00F97469" w:rsidRPr="00AE5E10" w:rsidRDefault="00F97469" w:rsidP="00F97469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Петрова Софья (Бичурская СОШ№1, 11) -2 грамоты ( </w:t>
      </w:r>
      <w:proofErr w:type="spellStart"/>
      <w:r w:rsidRPr="00AE5E10">
        <w:rPr>
          <w:rFonts w:ascii="Times New Roman" w:hAnsi="Times New Roman"/>
          <w:sz w:val="28"/>
          <w:szCs w:val="28"/>
        </w:rPr>
        <w:t>анг</w:t>
      </w:r>
      <w:proofErr w:type="gramStart"/>
      <w:r w:rsidRPr="00AE5E10">
        <w:rPr>
          <w:rFonts w:ascii="Times New Roman" w:hAnsi="Times New Roman"/>
          <w:sz w:val="28"/>
          <w:szCs w:val="28"/>
        </w:rPr>
        <w:t>.я</w:t>
      </w:r>
      <w:proofErr w:type="gramEnd"/>
      <w:r w:rsidRPr="00AE5E10">
        <w:rPr>
          <w:rFonts w:ascii="Times New Roman" w:hAnsi="Times New Roman"/>
          <w:sz w:val="28"/>
          <w:szCs w:val="28"/>
        </w:rPr>
        <w:t>з</w:t>
      </w:r>
      <w:proofErr w:type="spellEnd"/>
      <w:r w:rsidRPr="00AE5E10">
        <w:rPr>
          <w:rFonts w:ascii="Times New Roman" w:hAnsi="Times New Roman"/>
          <w:sz w:val="28"/>
          <w:szCs w:val="28"/>
        </w:rPr>
        <w:t>, право)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</w:p>
    <w:p w:rsidR="00F97469" w:rsidRPr="00AE5E10" w:rsidRDefault="00F97469" w:rsidP="00F9746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E10"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 регионального этапа предметных олимпиад.</w:t>
      </w:r>
    </w:p>
    <w:p w:rsidR="00F97469" w:rsidRPr="00AE5E10" w:rsidRDefault="00F97469" w:rsidP="00F9746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20804E" wp14:editId="43E712A4">
            <wp:extent cx="5646420" cy="234696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Призерами стали Петрова Софья 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МБОУ Бичурская СОШ №1) – 3 место по праву и </w:t>
      </w:r>
      <w:proofErr w:type="spellStart"/>
      <w:r w:rsidRPr="00AE5E10">
        <w:rPr>
          <w:rFonts w:ascii="Times New Roman" w:hAnsi="Times New Roman"/>
          <w:sz w:val="28"/>
          <w:szCs w:val="28"/>
        </w:rPr>
        <w:t>Цыбикова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E10">
        <w:rPr>
          <w:rFonts w:ascii="Times New Roman" w:hAnsi="Times New Roman"/>
          <w:sz w:val="28"/>
          <w:szCs w:val="28"/>
        </w:rPr>
        <w:t>Аюна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 (МБОУ </w:t>
      </w:r>
      <w:proofErr w:type="spellStart"/>
      <w:r w:rsidRPr="00AE5E10">
        <w:rPr>
          <w:rFonts w:ascii="Times New Roman" w:hAnsi="Times New Roman"/>
          <w:sz w:val="28"/>
          <w:szCs w:val="28"/>
        </w:rPr>
        <w:t>Шибертуйская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СОШ) 3 место по бурятскому языку.</w:t>
      </w:r>
    </w:p>
    <w:p w:rsidR="00F97469" w:rsidRPr="00AE5E10" w:rsidRDefault="00F97469" w:rsidP="00F974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7469" w:rsidRPr="00AE5E10" w:rsidRDefault="00F97469" w:rsidP="00F97469">
      <w:pPr>
        <w:spacing w:after="0"/>
        <w:rPr>
          <w:rFonts w:ascii="Times New Roman" w:hAnsi="Times New Roman"/>
          <w:b/>
          <w:sz w:val="28"/>
          <w:szCs w:val="28"/>
        </w:rPr>
      </w:pPr>
      <w:r w:rsidRPr="00AE5E10">
        <w:rPr>
          <w:rFonts w:ascii="Times New Roman" w:hAnsi="Times New Roman"/>
          <w:b/>
          <w:sz w:val="28"/>
          <w:szCs w:val="28"/>
        </w:rPr>
        <w:t xml:space="preserve">Республиканская научно-практическая конференция учащихся 5-7 классов «Серебряная альфа» </w:t>
      </w:r>
    </w:p>
    <w:p w:rsidR="00F97469" w:rsidRPr="00AE5E10" w:rsidRDefault="00F97469" w:rsidP="00F97469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E5E1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Участие в конференции принимают учащиеся 5-7 классов школ района. В этом году , 14 декабря, на конференции были представлены работы из 5 образовательных учреждений </w:t>
      </w:r>
      <w:proofErr w:type="gramStart"/>
      <w:r w:rsidRPr="00AE5E1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(  </w:t>
      </w:r>
      <w:proofErr w:type="gramEnd"/>
      <w:r w:rsidRPr="00AE5E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Бичурская СОШ №1, Бичурская СОШ №5, №4, </w:t>
      </w:r>
      <w:proofErr w:type="spellStart"/>
      <w:r w:rsidRPr="00AE5E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Шибертуйская</w:t>
      </w:r>
      <w:proofErr w:type="spellEnd"/>
      <w:r w:rsidRPr="00AE5E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СОШ, </w:t>
      </w:r>
      <w:proofErr w:type="spellStart"/>
      <w:r w:rsidRPr="00AE5E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Буйская</w:t>
      </w:r>
      <w:proofErr w:type="spellEnd"/>
      <w:r w:rsidRPr="00AE5E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СОШ). В разных номинациях ребята получили 5 призовых мест. </w:t>
      </w:r>
    </w:p>
    <w:p w:rsidR="00F97469" w:rsidRPr="00AE5E10" w:rsidRDefault="00F97469" w:rsidP="00F97469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97469" w:rsidRPr="00AE5E10" w:rsidRDefault="00F97469" w:rsidP="00F97469">
      <w:pPr>
        <w:spacing w:after="0"/>
        <w:rPr>
          <w:rFonts w:ascii="Times New Roman" w:hAnsi="Times New Roman"/>
          <w:b/>
          <w:sz w:val="28"/>
          <w:szCs w:val="28"/>
        </w:rPr>
      </w:pPr>
      <w:r w:rsidRPr="00AE5E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протяжении ряда лет учащиеся школ района активно участвуют  </w:t>
      </w:r>
      <w:r w:rsidRPr="00AE5E10">
        <w:rPr>
          <w:rFonts w:ascii="Times New Roman" w:hAnsi="Times New Roman"/>
          <w:sz w:val="28"/>
          <w:szCs w:val="28"/>
        </w:rPr>
        <w:t>и показывают высокую результативность</w:t>
      </w:r>
      <w:r w:rsidRPr="00AE5E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р</w:t>
      </w:r>
      <w:r w:rsidRPr="00AE5E10">
        <w:rPr>
          <w:rFonts w:ascii="Times New Roman" w:hAnsi="Times New Roman"/>
          <w:sz w:val="28"/>
          <w:szCs w:val="28"/>
        </w:rPr>
        <w:t xml:space="preserve">оссийской  научно-социальной   программе для молодежи и школьников </w:t>
      </w:r>
      <w:r w:rsidRPr="00AE5E10">
        <w:rPr>
          <w:rFonts w:ascii="Times New Roman" w:hAnsi="Times New Roman"/>
          <w:b/>
          <w:sz w:val="28"/>
          <w:szCs w:val="28"/>
        </w:rPr>
        <w:t xml:space="preserve">«Шаг в будущее» </w:t>
      </w:r>
    </w:p>
    <w:p w:rsidR="00F97469" w:rsidRPr="00AE5E10" w:rsidRDefault="00F97469" w:rsidP="00F97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76"/>
        <w:gridCol w:w="2268"/>
        <w:gridCol w:w="1843"/>
        <w:gridCol w:w="1985"/>
        <w:gridCol w:w="862"/>
        <w:gridCol w:w="863"/>
        <w:gridCol w:w="863"/>
      </w:tblGrid>
      <w:tr w:rsidR="00F97469" w:rsidRPr="00AE5E10" w:rsidTr="00F97469">
        <w:trPr>
          <w:trHeight w:val="458"/>
        </w:trPr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участников</w:t>
            </w:r>
          </w:p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районной конференции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Кол-во</w:t>
            </w:r>
          </w:p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работ, </w:t>
            </w: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заявленных на </w:t>
            </w:r>
            <w:proofErr w:type="spellStart"/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респуб</w:t>
            </w:r>
            <w:proofErr w:type="spellEnd"/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допущенных</w:t>
            </w:r>
            <w:proofErr w:type="gramEnd"/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республ</w:t>
            </w:r>
            <w:proofErr w:type="spellEnd"/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конфер</w:t>
            </w:r>
            <w:proofErr w:type="spellEnd"/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результаты участия</w:t>
            </w:r>
          </w:p>
        </w:tc>
      </w:tr>
      <w:tr w:rsidR="00F97469" w:rsidRPr="00AE5E10" w:rsidTr="00F97469">
        <w:trPr>
          <w:trHeight w:val="4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10">
              <w:rPr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 cm</w:t>
            </w:r>
            <w:r w:rsidRPr="00AE5E10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10">
              <w:rPr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II</w:t>
            </w:r>
            <w:r w:rsidRPr="00AE5E10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ст.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10">
              <w:rPr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III cm</w:t>
            </w:r>
            <w:r w:rsidRPr="00AE5E10">
              <w:rPr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97469" w:rsidRPr="00AE5E10" w:rsidTr="00F9746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2015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97469" w:rsidRPr="00AE5E10" w:rsidTr="00F9746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AE5E10">
              <w:rPr>
                <w:noProof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AE5E10">
              <w:rPr>
                <w:noProof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i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i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i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F97469" w:rsidRPr="00AE5E10" w:rsidTr="00F9746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AE5E10">
              <w:rPr>
                <w:noProof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AE5E10">
              <w:rPr>
                <w:noProof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i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i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i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F97469" w:rsidRPr="00AE5E10" w:rsidTr="00F9746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E10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sz w:val="28"/>
                <w:szCs w:val="28"/>
                <w:lang w:eastAsia="ru-RU"/>
              </w:rPr>
            </w:pPr>
            <w:r w:rsidRPr="00AE5E10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jc w:val="center"/>
              <w:rPr>
                <w:sz w:val="28"/>
                <w:szCs w:val="28"/>
                <w:lang w:eastAsia="ru-RU"/>
              </w:rPr>
            </w:pPr>
            <w:r w:rsidRPr="00AE5E10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469" w:rsidRPr="00AE5E10" w:rsidRDefault="00F97469" w:rsidP="00F9746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AE5E10">
              <w:rPr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</w:tbl>
    <w:p w:rsidR="00F97469" w:rsidRPr="00AE5E10" w:rsidRDefault="00F97469" w:rsidP="00F97469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AE5E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республиканском рейтинге участников Бичурский район находится на первой, второй строчке. </w:t>
      </w:r>
      <w:r w:rsidRPr="00AE5E10">
        <w:rPr>
          <w:rFonts w:ascii="Times New Roman" w:hAnsi="Times New Roman"/>
          <w:bCs/>
          <w:sz w:val="28"/>
          <w:szCs w:val="28"/>
        </w:rPr>
        <w:t>Координационным центром  Программы «Шаг в будущее»  по РБ объявлена благодарность учителям, подготовившим победителей и призеров республиканской научной конференции «Шаг в будущее».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>По итогам работы конференции  наши учащиеся продемонстрировали высокую результативность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  2- 1 степени,  3- 2 степени,  1- 3 степени и 4 ученика отмечены дипломами 4 степени.</w:t>
      </w:r>
    </w:p>
    <w:p w:rsidR="00F97469" w:rsidRPr="00AE5E10" w:rsidRDefault="00F97469" w:rsidP="00F97469">
      <w:pPr>
        <w:spacing w:after="0"/>
        <w:rPr>
          <w:rFonts w:ascii="Times New Roman" w:hAnsi="Times New Roman"/>
          <w:i/>
          <w:sz w:val="28"/>
          <w:szCs w:val="28"/>
        </w:rPr>
      </w:pPr>
      <w:r w:rsidRPr="00AE5E10">
        <w:rPr>
          <w:rFonts w:ascii="Times New Roman" w:hAnsi="Times New Roman"/>
          <w:i/>
          <w:sz w:val="28"/>
          <w:szCs w:val="28"/>
        </w:rPr>
        <w:t xml:space="preserve">Секция «Биология» 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 ст. Тимофеева Кристина, 9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., МБОУ Бичурская СОШ №5, Бичурский, рук. </w:t>
      </w:r>
      <w:proofErr w:type="spellStart"/>
      <w:r w:rsidRPr="00AE5E10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С.М., «Произрастание редкого вида – Кизильник новый Попова </w:t>
      </w:r>
      <w:proofErr w:type="spellStart"/>
      <w:r w:rsidRPr="00AE5E10">
        <w:rPr>
          <w:rFonts w:ascii="Times New Roman" w:hAnsi="Times New Roman"/>
          <w:sz w:val="28"/>
          <w:szCs w:val="28"/>
        </w:rPr>
        <w:t>Cotoneaster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E10">
        <w:rPr>
          <w:rFonts w:ascii="Times New Roman" w:hAnsi="Times New Roman"/>
          <w:sz w:val="28"/>
          <w:szCs w:val="28"/>
        </w:rPr>
        <w:t>neo</w:t>
      </w:r>
      <w:proofErr w:type="spellEnd"/>
      <w:r w:rsidRPr="00AE5E10">
        <w:rPr>
          <w:rFonts w:ascii="Times New Roman" w:hAnsi="Times New Roman"/>
          <w:sz w:val="28"/>
          <w:szCs w:val="28"/>
        </w:rPr>
        <w:t>–</w:t>
      </w:r>
      <w:proofErr w:type="spellStart"/>
      <w:r w:rsidRPr="00AE5E10">
        <w:rPr>
          <w:rFonts w:ascii="Times New Roman" w:hAnsi="Times New Roman"/>
          <w:sz w:val="28"/>
          <w:szCs w:val="28"/>
        </w:rPr>
        <w:t>popovii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E10">
        <w:rPr>
          <w:rFonts w:ascii="Times New Roman" w:hAnsi="Times New Roman"/>
          <w:sz w:val="28"/>
          <w:szCs w:val="28"/>
        </w:rPr>
        <w:t>Czer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на Бичурской гряде» 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IV ст.  </w:t>
      </w:r>
      <w:proofErr w:type="spellStart"/>
      <w:r w:rsidRPr="00AE5E10">
        <w:rPr>
          <w:rFonts w:ascii="Times New Roman" w:hAnsi="Times New Roman"/>
          <w:sz w:val="28"/>
          <w:szCs w:val="28"/>
        </w:rPr>
        <w:t>Покацкий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Иван, 8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>., Бичурская СОШ №1, Бичурский, рук. Артюкова Т.А., «Незнакомые птицы нашего края»</w:t>
      </w:r>
    </w:p>
    <w:p w:rsidR="00F97469" w:rsidRPr="00AE5E10" w:rsidRDefault="00F97469" w:rsidP="00F97469">
      <w:pPr>
        <w:spacing w:after="0"/>
        <w:rPr>
          <w:rFonts w:ascii="Times New Roman" w:hAnsi="Times New Roman"/>
          <w:i/>
          <w:sz w:val="28"/>
          <w:szCs w:val="28"/>
        </w:rPr>
      </w:pPr>
      <w:r w:rsidRPr="00AE5E10">
        <w:rPr>
          <w:rFonts w:ascii="Times New Roman" w:hAnsi="Times New Roman"/>
          <w:i/>
          <w:sz w:val="28"/>
          <w:szCs w:val="28"/>
        </w:rPr>
        <w:t xml:space="preserve">Секция «Обществознание» 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II ст. Игумнова Дарья, 9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>., Бичурская СОШ №4, рук. Рындина И.П., «Воспитание толерантности как один из способов профилактики экстремизма и терроризма»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III ст. Диплом IV ст. </w:t>
      </w:r>
      <w:proofErr w:type="spellStart"/>
      <w:r w:rsidRPr="00AE5E10">
        <w:rPr>
          <w:rFonts w:ascii="Times New Roman" w:hAnsi="Times New Roman"/>
          <w:sz w:val="28"/>
          <w:szCs w:val="28"/>
        </w:rPr>
        <w:t>Саможапова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Саша, 11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E5E10">
        <w:rPr>
          <w:rFonts w:ascii="Times New Roman" w:hAnsi="Times New Roman"/>
          <w:sz w:val="28"/>
          <w:szCs w:val="28"/>
        </w:rPr>
        <w:t>Шибертуйская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СОШ, Бичурский, рук. Бадмаева М.Б., «Анализ политической активности местного электората».</w:t>
      </w:r>
    </w:p>
    <w:p w:rsidR="00F97469" w:rsidRPr="00AE5E10" w:rsidRDefault="00F97469" w:rsidP="00F97469">
      <w:pPr>
        <w:spacing w:after="0"/>
        <w:rPr>
          <w:rFonts w:ascii="Times New Roman" w:hAnsi="Times New Roman"/>
          <w:i/>
          <w:sz w:val="28"/>
          <w:szCs w:val="28"/>
        </w:rPr>
      </w:pPr>
      <w:r w:rsidRPr="00AE5E10">
        <w:rPr>
          <w:rFonts w:ascii="Times New Roman" w:hAnsi="Times New Roman"/>
          <w:i/>
          <w:sz w:val="28"/>
          <w:szCs w:val="28"/>
        </w:rPr>
        <w:t xml:space="preserve">Секция «Творческая (стихи)» 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IV ст. </w:t>
      </w:r>
      <w:proofErr w:type="spellStart"/>
      <w:r w:rsidRPr="00AE5E10">
        <w:rPr>
          <w:rFonts w:ascii="Times New Roman" w:hAnsi="Times New Roman"/>
          <w:sz w:val="28"/>
          <w:szCs w:val="28"/>
        </w:rPr>
        <w:t>Хандешина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Елена, 10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., МБОУ «Бичурская СОШ №2», Бичурский, рук. Максимова Т.С., «О </w:t>
      </w:r>
      <w:proofErr w:type="gramStart"/>
      <w:r w:rsidRPr="00AE5E10">
        <w:rPr>
          <w:rFonts w:ascii="Times New Roman" w:hAnsi="Times New Roman"/>
          <w:sz w:val="28"/>
          <w:szCs w:val="28"/>
        </w:rPr>
        <w:t>невечном</w:t>
      </w:r>
      <w:proofErr w:type="gramEnd"/>
      <w:r w:rsidRPr="00AE5E10">
        <w:rPr>
          <w:rFonts w:ascii="Times New Roman" w:hAnsi="Times New Roman"/>
          <w:sz w:val="28"/>
          <w:szCs w:val="28"/>
        </w:rPr>
        <w:t>… (Зарисовки)»</w:t>
      </w:r>
    </w:p>
    <w:p w:rsidR="00F97469" w:rsidRPr="00AE5E10" w:rsidRDefault="00F97469" w:rsidP="00F97469">
      <w:pPr>
        <w:spacing w:after="0"/>
        <w:rPr>
          <w:rFonts w:ascii="Times New Roman" w:hAnsi="Times New Roman"/>
          <w:i/>
          <w:sz w:val="28"/>
          <w:szCs w:val="28"/>
        </w:rPr>
      </w:pPr>
      <w:r w:rsidRPr="00AE5E10">
        <w:rPr>
          <w:rFonts w:ascii="Times New Roman" w:hAnsi="Times New Roman"/>
          <w:i/>
          <w:sz w:val="28"/>
          <w:szCs w:val="28"/>
        </w:rPr>
        <w:t xml:space="preserve">Секция «Творческая (проза)» 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II ст. </w:t>
      </w:r>
      <w:proofErr w:type="spellStart"/>
      <w:r w:rsidRPr="00AE5E10">
        <w:rPr>
          <w:rFonts w:ascii="Times New Roman" w:hAnsi="Times New Roman"/>
          <w:sz w:val="28"/>
          <w:szCs w:val="28"/>
        </w:rPr>
        <w:t>Пальшина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Елена, 11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., МБОУ </w:t>
      </w:r>
      <w:proofErr w:type="spellStart"/>
      <w:r w:rsidRPr="00AE5E10">
        <w:rPr>
          <w:rFonts w:ascii="Times New Roman" w:hAnsi="Times New Roman"/>
          <w:sz w:val="28"/>
          <w:szCs w:val="28"/>
        </w:rPr>
        <w:t>Буйская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СОШ, Бичурский, </w:t>
      </w:r>
      <w:proofErr w:type="spellStart"/>
      <w:r w:rsidRPr="00AE5E10">
        <w:rPr>
          <w:rFonts w:ascii="Times New Roman" w:hAnsi="Times New Roman"/>
          <w:sz w:val="28"/>
          <w:szCs w:val="28"/>
        </w:rPr>
        <w:t>рук</w:t>
      </w:r>
      <w:proofErr w:type="gramStart"/>
      <w:r w:rsidRPr="00AE5E10">
        <w:rPr>
          <w:rFonts w:ascii="Times New Roman" w:hAnsi="Times New Roman"/>
          <w:sz w:val="28"/>
          <w:szCs w:val="28"/>
        </w:rPr>
        <w:t>.П</w:t>
      </w:r>
      <w:proofErr w:type="gramEnd"/>
      <w:r w:rsidRPr="00AE5E10">
        <w:rPr>
          <w:rFonts w:ascii="Times New Roman" w:hAnsi="Times New Roman"/>
          <w:sz w:val="28"/>
          <w:szCs w:val="28"/>
        </w:rPr>
        <w:t>альшина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Л.М., «Девичьи судьбы (рассказы)» 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IV ст. Поспелова Дарья, 10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., МБОУ Бичурская СОШ №1, Бичурский, </w:t>
      </w:r>
      <w:proofErr w:type="spellStart"/>
      <w:r w:rsidRPr="00AE5E10">
        <w:rPr>
          <w:rFonts w:ascii="Times New Roman" w:hAnsi="Times New Roman"/>
          <w:sz w:val="28"/>
          <w:szCs w:val="28"/>
        </w:rPr>
        <w:t>рук</w:t>
      </w:r>
      <w:proofErr w:type="gramStart"/>
      <w:r w:rsidRPr="00AE5E10">
        <w:rPr>
          <w:rFonts w:ascii="Times New Roman" w:hAnsi="Times New Roman"/>
          <w:sz w:val="28"/>
          <w:szCs w:val="28"/>
        </w:rPr>
        <w:t>.П</w:t>
      </w:r>
      <w:proofErr w:type="gramEnd"/>
      <w:r w:rsidRPr="00AE5E10">
        <w:rPr>
          <w:rFonts w:ascii="Times New Roman" w:hAnsi="Times New Roman"/>
          <w:sz w:val="28"/>
          <w:szCs w:val="28"/>
        </w:rPr>
        <w:t>озднякова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А.А., «Литературные зарисовки» </w:t>
      </w:r>
    </w:p>
    <w:p w:rsidR="00F97469" w:rsidRPr="00AE5E10" w:rsidRDefault="00F97469" w:rsidP="00F97469">
      <w:pPr>
        <w:spacing w:after="0"/>
        <w:rPr>
          <w:rFonts w:ascii="Times New Roman" w:hAnsi="Times New Roman"/>
          <w:i/>
          <w:sz w:val="28"/>
          <w:szCs w:val="28"/>
        </w:rPr>
      </w:pPr>
      <w:r w:rsidRPr="00AE5E10">
        <w:rPr>
          <w:rFonts w:ascii="Times New Roman" w:hAnsi="Times New Roman"/>
          <w:i/>
          <w:sz w:val="28"/>
          <w:szCs w:val="28"/>
        </w:rPr>
        <w:t xml:space="preserve">Секция «Технология» 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 ст. Петрова Софья, 10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>., Бичурская СОШ №1, Бичурский, рук. Павлов М. Ф., «Новые способы оформления предметов декоративно-прикладного искусства</w:t>
      </w:r>
    </w:p>
    <w:p w:rsidR="00F97469" w:rsidRPr="00AE5E10" w:rsidRDefault="00F97469" w:rsidP="00F97469">
      <w:pPr>
        <w:spacing w:after="0"/>
        <w:rPr>
          <w:rFonts w:ascii="Times New Roman" w:hAnsi="Times New Roman"/>
          <w:i/>
          <w:sz w:val="28"/>
          <w:szCs w:val="28"/>
        </w:rPr>
      </w:pPr>
      <w:r w:rsidRPr="00AE5E10">
        <w:rPr>
          <w:rFonts w:ascii="Times New Roman" w:hAnsi="Times New Roman"/>
          <w:i/>
          <w:sz w:val="28"/>
          <w:szCs w:val="28"/>
        </w:rPr>
        <w:t>Секция «Экология»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lastRenderedPageBreak/>
        <w:t xml:space="preserve">Диплом IV ст. Тимофеева Кристина, 9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., МБОУ Бичурская СОШ №5, Бичурский, рук. </w:t>
      </w:r>
      <w:proofErr w:type="spellStart"/>
      <w:r w:rsidRPr="00AE5E10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С.М., «Экологические условия произрастания ботанических памятников природы на Бичурской гряде»</w:t>
      </w:r>
    </w:p>
    <w:p w:rsidR="00F97469" w:rsidRPr="00AE5E10" w:rsidRDefault="00F97469" w:rsidP="00F97469">
      <w:pPr>
        <w:spacing w:after="0"/>
        <w:rPr>
          <w:rFonts w:ascii="Times New Roman" w:hAnsi="Times New Roman"/>
          <w:i/>
          <w:sz w:val="28"/>
          <w:szCs w:val="28"/>
        </w:rPr>
      </w:pPr>
      <w:r w:rsidRPr="00AE5E10">
        <w:rPr>
          <w:rFonts w:ascii="Times New Roman" w:hAnsi="Times New Roman"/>
          <w:i/>
          <w:sz w:val="28"/>
          <w:szCs w:val="28"/>
        </w:rPr>
        <w:t>Секция «Экономика»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Диплом II ст. </w:t>
      </w:r>
      <w:proofErr w:type="spellStart"/>
      <w:r w:rsidRPr="00AE5E10">
        <w:rPr>
          <w:rFonts w:ascii="Times New Roman" w:hAnsi="Times New Roman"/>
          <w:sz w:val="28"/>
          <w:szCs w:val="28"/>
        </w:rPr>
        <w:t>Цыбикжапова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E10">
        <w:rPr>
          <w:rFonts w:ascii="Times New Roman" w:hAnsi="Times New Roman"/>
          <w:sz w:val="28"/>
          <w:szCs w:val="28"/>
        </w:rPr>
        <w:t>Зула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, 11 </w:t>
      </w:r>
      <w:proofErr w:type="spellStart"/>
      <w:r w:rsidRPr="00AE5E10">
        <w:rPr>
          <w:rFonts w:ascii="Times New Roman" w:hAnsi="Times New Roman"/>
          <w:sz w:val="28"/>
          <w:szCs w:val="28"/>
        </w:rPr>
        <w:t>кл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E5E10">
        <w:rPr>
          <w:rFonts w:ascii="Times New Roman" w:hAnsi="Times New Roman"/>
          <w:sz w:val="28"/>
          <w:szCs w:val="28"/>
        </w:rPr>
        <w:t>Шибертуйская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СОШ, Бичурский, рук. Бадмаева М.Б., «Развитие сельского туризма в улусе </w:t>
      </w:r>
      <w:proofErr w:type="spellStart"/>
      <w:r w:rsidRPr="00AE5E10">
        <w:rPr>
          <w:rFonts w:ascii="Times New Roman" w:hAnsi="Times New Roman"/>
          <w:sz w:val="28"/>
          <w:szCs w:val="28"/>
        </w:rPr>
        <w:t>Шибертуй</w:t>
      </w:r>
      <w:proofErr w:type="spellEnd"/>
      <w:r w:rsidRPr="00AE5E10">
        <w:rPr>
          <w:rFonts w:ascii="Times New Roman" w:hAnsi="Times New Roman"/>
          <w:sz w:val="28"/>
          <w:szCs w:val="28"/>
        </w:rPr>
        <w:t>»</w:t>
      </w:r>
    </w:p>
    <w:p w:rsidR="00F97469" w:rsidRPr="00AE5E10" w:rsidRDefault="00F97469" w:rsidP="00F97469">
      <w:pPr>
        <w:spacing w:after="0"/>
        <w:rPr>
          <w:rFonts w:ascii="Times New Roman" w:hAnsi="Times New Roman"/>
          <w:sz w:val="28"/>
          <w:szCs w:val="28"/>
        </w:rPr>
      </w:pPr>
    </w:p>
    <w:p w:rsidR="00F97469" w:rsidRPr="00AE5E10" w:rsidRDefault="00F97469" w:rsidP="00F97469">
      <w:pPr>
        <w:ind w:right="-1"/>
        <w:rPr>
          <w:rFonts w:ascii="Times New Roman" w:hAnsi="Times New Roman"/>
          <w:b/>
          <w:sz w:val="28"/>
          <w:szCs w:val="28"/>
        </w:rPr>
      </w:pPr>
      <w:r w:rsidRPr="00AE5E10">
        <w:rPr>
          <w:rFonts w:ascii="Times New Roman" w:hAnsi="Times New Roman"/>
          <w:b/>
          <w:sz w:val="28"/>
          <w:szCs w:val="28"/>
        </w:rPr>
        <w:t xml:space="preserve">Муниципальный этап </w:t>
      </w:r>
      <w:r w:rsidRPr="00AE5E1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E5E10">
        <w:rPr>
          <w:rFonts w:ascii="Times New Roman" w:hAnsi="Times New Roman"/>
          <w:b/>
          <w:sz w:val="28"/>
          <w:szCs w:val="28"/>
        </w:rPr>
        <w:t xml:space="preserve"> Республиканской олимпиады учащихся 6-8 классов</w:t>
      </w:r>
    </w:p>
    <w:p w:rsidR="00F97469" w:rsidRPr="00AE5E10" w:rsidRDefault="00F97469" w:rsidP="00F97469">
      <w:pPr>
        <w:ind w:right="-1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 и науки Республики Бурятия №177 от 03.02.2018 года « О проведении </w:t>
      </w:r>
      <w:r w:rsidRPr="00AE5E10">
        <w:rPr>
          <w:rFonts w:ascii="Times New Roman" w:hAnsi="Times New Roman"/>
          <w:sz w:val="28"/>
          <w:szCs w:val="28"/>
          <w:lang w:val="en-US"/>
        </w:rPr>
        <w:t>VII</w:t>
      </w:r>
      <w:r w:rsidRPr="00AE5E10">
        <w:rPr>
          <w:rFonts w:ascii="Times New Roman" w:hAnsi="Times New Roman"/>
          <w:sz w:val="28"/>
          <w:szCs w:val="28"/>
        </w:rPr>
        <w:t xml:space="preserve"> Республиканской олимпиады учащихся 6-8 классов ОО РБ» 14 марта 2018 года на базе МБОУ «Бичурская СОШ №4» проходил муниципальный этап олимпиады. Всего в олимпиаде по русскому, английскому языку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 математике и логике участвовало 111  школьник из 15 средних общеобразовательных школ. </w:t>
      </w:r>
    </w:p>
    <w:p w:rsidR="00F97469" w:rsidRPr="00AE5E10" w:rsidRDefault="00F97469" w:rsidP="00F97469">
      <w:pPr>
        <w:ind w:right="-1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        По итогам олимпиады  по математике  в 6 классе Коноваленкова Алина (МБОУ </w:t>
      </w:r>
      <w:proofErr w:type="spellStart"/>
      <w:r w:rsidRPr="00AE5E10">
        <w:rPr>
          <w:rFonts w:ascii="Times New Roman" w:hAnsi="Times New Roman"/>
          <w:sz w:val="28"/>
          <w:szCs w:val="28"/>
        </w:rPr>
        <w:t>Окино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-Ключевская СОШ) учитель </w:t>
      </w:r>
      <w:proofErr w:type="spellStart"/>
      <w:r w:rsidRPr="00AE5E10">
        <w:rPr>
          <w:rFonts w:ascii="Times New Roman" w:hAnsi="Times New Roman"/>
          <w:sz w:val="28"/>
          <w:szCs w:val="28"/>
        </w:rPr>
        <w:t>Коробенкова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Т.И., Ткачева Кристина (МБОУ Бичурская СОШ№2) учитель Арсентьева Л.Е., Перелыгин Иван 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МБОУ Бичурская СОШ№3) учитель Савельева Г.И набрали равное количество баллов и признаны победителями. В олимпиаде по математике в 7 классе 1 место заняли </w:t>
      </w:r>
      <w:proofErr w:type="spellStart"/>
      <w:r w:rsidRPr="00AE5E10">
        <w:rPr>
          <w:rFonts w:ascii="Times New Roman" w:hAnsi="Times New Roman"/>
          <w:sz w:val="28"/>
          <w:szCs w:val="28"/>
        </w:rPr>
        <w:t>Мешавкин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Андрей  (МБОУ Еланская СОШ) учитель Попова Е.И. и Мурзина Валентина 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МБОУ Гочитская СОШ), учитель </w:t>
      </w:r>
      <w:proofErr w:type="spellStart"/>
      <w:r w:rsidRPr="00AE5E10">
        <w:rPr>
          <w:rFonts w:ascii="Times New Roman" w:hAnsi="Times New Roman"/>
          <w:sz w:val="28"/>
          <w:szCs w:val="28"/>
        </w:rPr>
        <w:t>Тогошеева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В.Б., 2 место – Смолина Надежда ( МБОУ Мало-</w:t>
      </w:r>
      <w:proofErr w:type="spellStart"/>
      <w:r w:rsidRPr="00AE5E10">
        <w:rPr>
          <w:rFonts w:ascii="Times New Roman" w:hAnsi="Times New Roman"/>
          <w:sz w:val="28"/>
          <w:szCs w:val="28"/>
        </w:rPr>
        <w:t>Куналейкая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СОШ) учитель Трифонова В.В. Победителей и призеров олимпиады по математике  8 класс, английский язык 6,7,8 класс, по русскому языку 7,8 класс конкурсное жюри  не определило, так как свыше 50% заданий не выполнил ни один из учащихся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   Лучшие   результаты по русскому языку в 6 классе показали ученица МБОУ </w:t>
      </w:r>
      <w:proofErr w:type="spellStart"/>
      <w:r w:rsidRPr="00AE5E10">
        <w:rPr>
          <w:rFonts w:ascii="Times New Roman" w:hAnsi="Times New Roman"/>
          <w:sz w:val="28"/>
          <w:szCs w:val="28"/>
        </w:rPr>
        <w:t>Окино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-Ключевская СОШ Очирова </w:t>
      </w:r>
      <w:proofErr w:type="spellStart"/>
      <w:r w:rsidRPr="00AE5E10">
        <w:rPr>
          <w:rFonts w:ascii="Times New Roman" w:hAnsi="Times New Roman"/>
          <w:sz w:val="28"/>
          <w:szCs w:val="28"/>
        </w:rPr>
        <w:t>Адиса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(учитель </w:t>
      </w:r>
      <w:proofErr w:type="spellStart"/>
      <w:r w:rsidRPr="00AE5E10">
        <w:rPr>
          <w:rFonts w:ascii="Times New Roman" w:hAnsi="Times New Roman"/>
          <w:sz w:val="28"/>
          <w:szCs w:val="28"/>
        </w:rPr>
        <w:t>Коробенкова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Н.К.) – 1 место, ученица  МБОУ Бичурская СОШ№2 Антонова Ярослава (учитель Максимова Т.С.) -2 место, ученица  МБОУ Бичурская СОШ№5 Старожилова Вера (учитель </w:t>
      </w:r>
      <w:proofErr w:type="spellStart"/>
      <w:r w:rsidRPr="00AE5E10">
        <w:rPr>
          <w:rFonts w:ascii="Times New Roman" w:hAnsi="Times New Roman"/>
          <w:sz w:val="28"/>
          <w:szCs w:val="28"/>
        </w:rPr>
        <w:t>Колодежная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Г.Л) – 3 место.</w:t>
      </w:r>
    </w:p>
    <w:p w:rsidR="00F97469" w:rsidRPr="00AE5E10" w:rsidRDefault="00F97469" w:rsidP="00F97469">
      <w:pPr>
        <w:shd w:val="clear" w:color="auto" w:fill="FFFFFF"/>
        <w:ind w:left="14"/>
        <w:rPr>
          <w:rFonts w:ascii="Times New Roman" w:eastAsia="Times New Roman" w:hAnsi="Times New Roman"/>
          <w:b/>
          <w:sz w:val="28"/>
          <w:szCs w:val="28"/>
        </w:rPr>
      </w:pPr>
      <w:r w:rsidRPr="00AE5E10">
        <w:rPr>
          <w:rFonts w:ascii="Times New Roman" w:eastAsia="Times New Roman" w:hAnsi="Times New Roman"/>
          <w:b/>
          <w:sz w:val="28"/>
          <w:szCs w:val="28"/>
        </w:rPr>
        <w:t xml:space="preserve">Муниципальный  этап </w:t>
      </w:r>
      <w:r w:rsidRPr="00AE5E10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AE5E10">
        <w:rPr>
          <w:rFonts w:ascii="Times New Roman" w:eastAsia="Times New Roman" w:hAnsi="Times New Roman"/>
          <w:b/>
          <w:sz w:val="28"/>
          <w:szCs w:val="28"/>
        </w:rPr>
        <w:t xml:space="preserve">  республиканской олимпиады школьников по английскому языку</w:t>
      </w:r>
    </w:p>
    <w:p w:rsidR="00F97469" w:rsidRPr="00AE5E10" w:rsidRDefault="00F97469" w:rsidP="00F97469">
      <w:pPr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  <w:r w:rsidRPr="00AE5E10">
        <w:rPr>
          <w:rFonts w:ascii="Times New Roman" w:eastAsia="Times New Roman" w:hAnsi="Times New Roman"/>
          <w:sz w:val="28"/>
          <w:szCs w:val="28"/>
        </w:rPr>
        <w:t xml:space="preserve">       </w:t>
      </w:r>
      <w:proofErr w:type="gramStart"/>
      <w:r w:rsidRPr="00AE5E10">
        <w:rPr>
          <w:rFonts w:ascii="Times New Roman" w:eastAsia="Times New Roman" w:hAnsi="Times New Roman"/>
          <w:sz w:val="28"/>
          <w:szCs w:val="28"/>
        </w:rPr>
        <w:t xml:space="preserve">На основании приказа Министерства образования и науки Республики Бурятия № 386 от 14 марта 2018 года « О проведении </w:t>
      </w:r>
      <w:r w:rsidRPr="00AE5E10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AE5E10">
        <w:rPr>
          <w:rFonts w:ascii="Times New Roman" w:eastAsia="Times New Roman" w:hAnsi="Times New Roman"/>
          <w:sz w:val="28"/>
          <w:szCs w:val="28"/>
        </w:rPr>
        <w:t xml:space="preserve"> республиканской олимпиады по английскому языку среди школьников 3-8 классов Республики Бурятия» и в соответствии с Положением о проведении республиканской  </w:t>
      </w:r>
      <w:r w:rsidRPr="00AE5E10">
        <w:rPr>
          <w:rFonts w:ascii="Times New Roman" w:eastAsia="Times New Roman" w:hAnsi="Times New Roman"/>
          <w:sz w:val="28"/>
          <w:szCs w:val="28"/>
        </w:rPr>
        <w:lastRenderedPageBreak/>
        <w:t>олимпиаде школьников по английскому языку  на базе МБОУ Бичурская СОШ№1 6 апреля прошла олимпиада для 76 участников из 11 школ.</w:t>
      </w:r>
      <w:proofErr w:type="gramEnd"/>
    </w:p>
    <w:p w:rsidR="00F97469" w:rsidRPr="00AE5E10" w:rsidRDefault="00F97469" w:rsidP="00F97469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F97469" w:rsidRPr="00AE5E10" w:rsidRDefault="00F97469" w:rsidP="00F97469">
      <w:pPr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b/>
          <w:sz w:val="28"/>
          <w:szCs w:val="28"/>
        </w:rPr>
        <w:t xml:space="preserve"> Олимпиады  учащихся школ развивающего обучения   </w:t>
      </w:r>
      <w:r w:rsidRPr="00AE5E10">
        <w:rPr>
          <w:rFonts w:ascii="Times New Roman" w:hAnsi="Times New Roman"/>
          <w:sz w:val="28"/>
          <w:szCs w:val="28"/>
        </w:rPr>
        <w:t xml:space="preserve">проводилась на базе МБОУ Мало-Куналейская СОШ 6 марта.  В ней приняли участие 87 учеников. По итогам олимпиады 2 команды  </w:t>
      </w:r>
      <w:proofErr w:type="gramStart"/>
      <w:r w:rsidRPr="00AE5E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5E10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AE5E10">
        <w:rPr>
          <w:rFonts w:ascii="Times New Roman" w:hAnsi="Times New Roman"/>
          <w:sz w:val="28"/>
          <w:szCs w:val="28"/>
        </w:rPr>
        <w:t>Окино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-Ключевская СОШ и сборная: </w:t>
      </w:r>
      <w:proofErr w:type="gramStart"/>
      <w:r w:rsidRPr="00AE5E10">
        <w:rPr>
          <w:rFonts w:ascii="Times New Roman" w:hAnsi="Times New Roman"/>
          <w:sz w:val="28"/>
          <w:szCs w:val="28"/>
        </w:rPr>
        <w:t>МБОУ Мало-Куналейская СОШ, МБОУ Узко-</w:t>
      </w:r>
      <w:proofErr w:type="spellStart"/>
      <w:r w:rsidRPr="00AE5E10">
        <w:rPr>
          <w:rFonts w:ascii="Times New Roman" w:hAnsi="Times New Roman"/>
          <w:sz w:val="28"/>
          <w:szCs w:val="28"/>
        </w:rPr>
        <w:t>лугская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НОШ и МЮОУ </w:t>
      </w:r>
      <w:proofErr w:type="spellStart"/>
      <w:r w:rsidRPr="00AE5E10">
        <w:rPr>
          <w:rFonts w:ascii="Times New Roman" w:hAnsi="Times New Roman"/>
          <w:sz w:val="28"/>
          <w:szCs w:val="28"/>
        </w:rPr>
        <w:t>Буйская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СОШ) представляли район на республиканском этапе, где отмечены 10 грамотами.</w:t>
      </w:r>
      <w:proofErr w:type="gramEnd"/>
    </w:p>
    <w:p w:rsidR="00F97469" w:rsidRPr="00AE5E10" w:rsidRDefault="00F97469" w:rsidP="00F97469">
      <w:pPr>
        <w:spacing w:line="240" w:lineRule="auto"/>
        <w:rPr>
          <w:rFonts w:ascii="Times New Roman" w:hAnsi="Times New Roman"/>
          <w:sz w:val="28"/>
          <w:szCs w:val="28"/>
        </w:rPr>
      </w:pPr>
      <w:r w:rsidRPr="00AE5E10">
        <w:rPr>
          <w:rFonts w:ascii="Times New Roman" w:hAnsi="Times New Roman"/>
          <w:sz w:val="28"/>
          <w:szCs w:val="28"/>
        </w:rPr>
        <w:t xml:space="preserve">Команда учащихся в составе 10 человек принимала  участие в </w:t>
      </w:r>
      <w:r w:rsidRPr="00AE5E1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E5E10">
        <w:rPr>
          <w:rFonts w:ascii="Times New Roman" w:hAnsi="Times New Roman"/>
          <w:b/>
          <w:sz w:val="28"/>
          <w:szCs w:val="28"/>
        </w:rPr>
        <w:t xml:space="preserve"> Республиканской Олимпиаде школьников по математике среди учащихся 5-8 классов</w:t>
      </w:r>
      <w:r w:rsidRPr="00AE5E10">
        <w:rPr>
          <w:rFonts w:ascii="Times New Roman" w:hAnsi="Times New Roman"/>
          <w:sz w:val="28"/>
          <w:szCs w:val="28"/>
        </w:rPr>
        <w:t xml:space="preserve">, которая проходила в </w:t>
      </w:r>
      <w:proofErr w:type="spellStart"/>
      <w:r w:rsidRPr="00AE5E10">
        <w:rPr>
          <w:rFonts w:ascii="Times New Roman" w:hAnsi="Times New Roman"/>
          <w:sz w:val="28"/>
          <w:szCs w:val="28"/>
        </w:rPr>
        <w:t>г</w:t>
      </w:r>
      <w:proofErr w:type="gramStart"/>
      <w:r w:rsidRPr="00AE5E10">
        <w:rPr>
          <w:rFonts w:ascii="Times New Roman" w:hAnsi="Times New Roman"/>
          <w:sz w:val="28"/>
          <w:szCs w:val="28"/>
        </w:rPr>
        <w:t>.К</w:t>
      </w:r>
      <w:proofErr w:type="gramEnd"/>
      <w:r w:rsidRPr="00AE5E10">
        <w:rPr>
          <w:rFonts w:ascii="Times New Roman" w:hAnsi="Times New Roman"/>
          <w:sz w:val="28"/>
          <w:szCs w:val="28"/>
        </w:rPr>
        <w:t>яхта</w:t>
      </w:r>
      <w:proofErr w:type="spellEnd"/>
      <w:r w:rsidRPr="00AE5E10">
        <w:rPr>
          <w:rFonts w:ascii="Times New Roman" w:hAnsi="Times New Roman"/>
          <w:sz w:val="28"/>
          <w:szCs w:val="28"/>
        </w:rPr>
        <w:t xml:space="preserve"> в октябре 2017 года.</w:t>
      </w:r>
    </w:p>
    <w:p w:rsidR="00C0289F" w:rsidRDefault="00472DA5" w:rsidP="003776F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3776F5">
        <w:rPr>
          <w:rFonts w:ascii="Times New Roman" w:hAnsi="Times New Roman"/>
          <w:sz w:val="28"/>
          <w:szCs w:val="28"/>
        </w:rPr>
        <w:t xml:space="preserve">Нельзя не отметить, что большая роль по поддержке талантливых детей отведена системе </w:t>
      </w:r>
      <w:r w:rsidRPr="003776F5"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 w:rsidRPr="003776F5">
        <w:rPr>
          <w:rFonts w:ascii="Times New Roman" w:hAnsi="Times New Roman"/>
          <w:sz w:val="28"/>
          <w:szCs w:val="28"/>
        </w:rPr>
        <w:t>. С введением стандартов нового поколения закрепляется статус дополнительного образования как неотъемлемой части учебного процесса. Законом предусмотрены меры, направленные на выявление и поддержку лиц, проявивших выдающиеся способности, а также оказание содействие в получении такими лицами требуемого уровня образования. Решение этой задачи относится к компетенции, как общего, так и дополнительного образования, что определяет необходимость создания в школах условий для реализации инновационных программ для одарённых детей.  Сегодня муниципальная система дополнительного образования, имея интеграционный</w:t>
      </w:r>
      <w:r w:rsidRPr="003776F5">
        <w:rPr>
          <w:rFonts w:ascii="Times New Roman" w:hAnsi="Times New Roman"/>
          <w:b/>
          <w:sz w:val="28"/>
          <w:szCs w:val="28"/>
        </w:rPr>
        <w:t xml:space="preserve"> </w:t>
      </w:r>
      <w:r w:rsidRPr="003776F5">
        <w:rPr>
          <w:rFonts w:ascii="Times New Roman" w:hAnsi="Times New Roman"/>
          <w:sz w:val="28"/>
          <w:szCs w:val="28"/>
        </w:rPr>
        <w:t>и межведомственный</w:t>
      </w:r>
      <w:r w:rsidRPr="003776F5">
        <w:rPr>
          <w:rFonts w:ascii="Times New Roman" w:hAnsi="Times New Roman"/>
          <w:b/>
          <w:sz w:val="28"/>
          <w:szCs w:val="28"/>
        </w:rPr>
        <w:t xml:space="preserve"> </w:t>
      </w:r>
      <w:r w:rsidRPr="003776F5">
        <w:rPr>
          <w:rFonts w:ascii="Times New Roman" w:hAnsi="Times New Roman"/>
          <w:sz w:val="28"/>
          <w:szCs w:val="28"/>
        </w:rPr>
        <w:t>характер, готова к развитию в соответствии с новым законодательством.</w:t>
      </w:r>
      <w:r w:rsidR="00E12C68" w:rsidRPr="003776F5">
        <w:rPr>
          <w:rFonts w:ascii="Times New Roman" w:eastAsiaTheme="minorHAnsi" w:hAnsi="Times New Roman"/>
          <w:sz w:val="28"/>
          <w:szCs w:val="28"/>
        </w:rPr>
        <w:t xml:space="preserve">  В 2017-2018 учебном году численность лиц в возрасте от 5-18 </w:t>
      </w:r>
      <w:proofErr w:type="gramStart"/>
      <w:r w:rsidR="00E12C68" w:rsidRPr="003776F5">
        <w:rPr>
          <w:rFonts w:ascii="Times New Roman" w:eastAsiaTheme="minorHAnsi" w:hAnsi="Times New Roman"/>
          <w:sz w:val="28"/>
          <w:szCs w:val="28"/>
        </w:rPr>
        <w:t>лет, охваченных программами дополнительного образования составила</w:t>
      </w:r>
      <w:proofErr w:type="gramEnd"/>
      <w:r w:rsidR="00E12C68" w:rsidRPr="003776F5">
        <w:rPr>
          <w:rFonts w:ascii="Times New Roman" w:eastAsiaTheme="minorHAnsi" w:hAnsi="Times New Roman"/>
          <w:sz w:val="28"/>
          <w:szCs w:val="28"/>
        </w:rPr>
        <w:t xml:space="preserve"> -1877 человек, (66,25% от общей численности обучающихся  детей района.). </w:t>
      </w:r>
      <w:r w:rsidRPr="003776F5">
        <w:rPr>
          <w:rFonts w:ascii="Times New Roman" w:hAnsi="Times New Roman"/>
          <w:sz w:val="28"/>
          <w:szCs w:val="28"/>
        </w:rPr>
        <w:t xml:space="preserve"> </w:t>
      </w:r>
    </w:p>
    <w:p w:rsidR="00C0289F" w:rsidRPr="00C0289F" w:rsidRDefault="00C0289F" w:rsidP="00C0289F">
      <w:pPr>
        <w:ind w:firstLine="709"/>
        <w:rPr>
          <w:rFonts w:ascii="Times New Roman" w:hAnsi="Times New Roman"/>
          <w:sz w:val="28"/>
          <w:szCs w:val="28"/>
        </w:rPr>
      </w:pPr>
      <w:r w:rsidRPr="00C0289F">
        <w:rPr>
          <w:rFonts w:ascii="Times New Roman" w:hAnsi="Times New Roman"/>
          <w:sz w:val="28"/>
          <w:szCs w:val="28"/>
        </w:rPr>
        <w:t>Во исполнение Указа Президента РФ В.В. Путина  от 07.05.2012 года №599 «О мерах по реализации государственной политики в области образования и науки</w:t>
      </w:r>
      <w:proofErr w:type="gramStart"/>
      <w:r w:rsidRPr="00C0289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289F">
        <w:rPr>
          <w:rFonts w:ascii="Times New Roman" w:hAnsi="Times New Roman"/>
          <w:sz w:val="28"/>
          <w:szCs w:val="28"/>
        </w:rPr>
        <w:t xml:space="preserve"> реализации  приоритетного  проекта «Доступное дополнительное образование для детей»  необходимо увеличить число  детей в возрасте от 5 до 18 лет,  обучающихся по дополнительным образовательным программам в сфере образования , культуры и спорта , до 75% к 2020 году. В соответствии с Указом Президента РФ от 07 мая 2018 года №204 «О национальных целях и стратегических задачах развития РФ на период до 2024 года» Министерством просвещения РФ установлены целевые показатели реализации федерального проекта «Успех каждого ребёнка» в части  достижения охвата дополнительным  об</w:t>
      </w:r>
      <w:r w:rsidR="000D2E71">
        <w:rPr>
          <w:rFonts w:ascii="Times New Roman" w:hAnsi="Times New Roman"/>
          <w:sz w:val="28"/>
          <w:szCs w:val="28"/>
        </w:rPr>
        <w:t>разованием до 80% к 2024 году».</w:t>
      </w:r>
      <w:r w:rsidRPr="00C0289F">
        <w:rPr>
          <w:rFonts w:ascii="Times New Roman" w:hAnsi="Times New Roman"/>
          <w:sz w:val="28"/>
          <w:szCs w:val="28"/>
        </w:rPr>
        <w:t xml:space="preserve"> С целью выполнения  вышеуказанных  Указов необходимо </w:t>
      </w:r>
      <w:r w:rsidRPr="00C0289F">
        <w:rPr>
          <w:rFonts w:ascii="Times New Roman" w:hAnsi="Times New Roman"/>
          <w:sz w:val="28"/>
          <w:szCs w:val="28"/>
        </w:rPr>
        <w:lastRenderedPageBreak/>
        <w:t>разработать комплекс мер по достижению основных показателей  результативности.</w:t>
      </w:r>
    </w:p>
    <w:p w:rsidR="00472DA5" w:rsidRPr="003776F5" w:rsidRDefault="00472DA5" w:rsidP="003776F5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3776F5">
        <w:rPr>
          <w:rFonts w:ascii="Times New Roman" w:hAnsi="Times New Roman"/>
          <w:sz w:val="28"/>
          <w:szCs w:val="28"/>
        </w:rPr>
        <w:t>Дополнительное образование получило развитие на базе общеобразовательных учреждений, в которых реализуются различные модели внеурочной деятельности обучающихся. В истекшем учебном году в районе про</w:t>
      </w:r>
      <w:r w:rsidR="00E12C68" w:rsidRPr="003776F5">
        <w:rPr>
          <w:rFonts w:ascii="Times New Roman" w:hAnsi="Times New Roman"/>
          <w:sz w:val="28"/>
          <w:szCs w:val="28"/>
        </w:rPr>
        <w:t>ведено более</w:t>
      </w:r>
      <w:proofErr w:type="gramStart"/>
      <w:r w:rsidR="00E12C68" w:rsidRPr="003776F5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E12C68" w:rsidRPr="003776F5">
        <w:rPr>
          <w:rFonts w:ascii="Times New Roman" w:hAnsi="Times New Roman"/>
          <w:sz w:val="28"/>
          <w:szCs w:val="28"/>
        </w:rPr>
        <w:t>?</w:t>
      </w:r>
      <w:r w:rsidRPr="003776F5">
        <w:rPr>
          <w:rFonts w:ascii="Times New Roman" w:hAnsi="Times New Roman"/>
          <w:sz w:val="28"/>
          <w:szCs w:val="28"/>
        </w:rPr>
        <w:t xml:space="preserve"> массовых районных мероприятий,</w:t>
      </w:r>
      <w:r w:rsidR="00E12C68" w:rsidRPr="003776F5">
        <w:rPr>
          <w:rFonts w:ascii="Times New Roman" w:hAnsi="Times New Roman"/>
          <w:sz w:val="28"/>
          <w:szCs w:val="28"/>
        </w:rPr>
        <w:t xml:space="preserve"> в которых приняло участие  85% </w:t>
      </w:r>
      <w:r w:rsidRPr="003776F5">
        <w:rPr>
          <w:rFonts w:ascii="Times New Roman" w:hAnsi="Times New Roman"/>
          <w:sz w:val="28"/>
          <w:szCs w:val="28"/>
        </w:rPr>
        <w:t>обучающихся</w:t>
      </w:r>
      <w:r w:rsidR="00E12C68" w:rsidRPr="003776F5">
        <w:rPr>
          <w:rFonts w:ascii="Times New Roman" w:hAnsi="Times New Roman"/>
          <w:sz w:val="28"/>
          <w:szCs w:val="28"/>
        </w:rPr>
        <w:t>.</w:t>
      </w:r>
      <w:r w:rsidRPr="003776F5">
        <w:rPr>
          <w:rFonts w:ascii="Times New Roman" w:hAnsi="Times New Roman"/>
          <w:sz w:val="28"/>
          <w:szCs w:val="28"/>
        </w:rPr>
        <w:t xml:space="preserve"> </w:t>
      </w:r>
    </w:p>
    <w:p w:rsidR="00472DA5" w:rsidRDefault="00472DA5" w:rsidP="003776F5">
      <w:pPr>
        <w:rPr>
          <w:rFonts w:ascii="Times New Roman" w:hAnsi="Times New Roman"/>
          <w:sz w:val="28"/>
          <w:szCs w:val="28"/>
        </w:rPr>
      </w:pPr>
      <w:r w:rsidRPr="003776F5">
        <w:rPr>
          <w:rFonts w:ascii="Times New Roman" w:hAnsi="Times New Roman"/>
          <w:sz w:val="28"/>
          <w:szCs w:val="28"/>
        </w:rPr>
        <w:t>Какие бы стандарты не реализовал педагог, личность ребёнка – самая главная ценность. Образование не ограничивается уроками. Личность необходимо развивать, а так же создавать условия для профессионального самоопределения, творчества, содержательного досуга детей, адаптации детей к жизни в обществе, формированию общей и экологической культуры, воспитанию гражданственности и любви к Родине. Данные задачи активно решают педагоги дополнительного образования. Качество образовательной услуги – так же главное условие и требование для педагогов</w:t>
      </w:r>
      <w:r w:rsidR="00E12C68" w:rsidRPr="003776F5">
        <w:rPr>
          <w:rFonts w:ascii="Times New Roman" w:hAnsi="Times New Roman"/>
          <w:sz w:val="28"/>
          <w:szCs w:val="28"/>
        </w:rPr>
        <w:t>.</w:t>
      </w:r>
      <w:r w:rsidRPr="003776F5">
        <w:rPr>
          <w:rFonts w:ascii="Times New Roman" w:hAnsi="Times New Roman"/>
          <w:sz w:val="28"/>
          <w:szCs w:val="28"/>
        </w:rPr>
        <w:t xml:space="preserve"> Качество работы педагога – это достижения его учеников.</w:t>
      </w:r>
    </w:p>
    <w:p w:rsidR="003F4FE0" w:rsidRPr="003776F5" w:rsidRDefault="003F4FE0" w:rsidP="003776F5">
      <w:pPr>
        <w:rPr>
          <w:rFonts w:ascii="Times New Roman" w:hAnsi="Times New Roman"/>
          <w:sz w:val="28"/>
          <w:szCs w:val="28"/>
        </w:rPr>
      </w:pPr>
      <w:r w:rsidRPr="003776F5">
        <w:rPr>
          <w:rFonts w:ascii="Times New Roman" w:hAnsi="Times New Roman"/>
          <w:sz w:val="28"/>
          <w:szCs w:val="28"/>
        </w:rPr>
        <w:t xml:space="preserve">   В результате участие в региональных конкурсах, соревнованиях, смотрах, выставках по направлениям деятельности воспитанники ДДТ</w:t>
      </w:r>
      <w:r w:rsidR="001009B6" w:rsidRPr="003776F5">
        <w:rPr>
          <w:rFonts w:ascii="Times New Roman" w:hAnsi="Times New Roman"/>
          <w:sz w:val="28"/>
          <w:szCs w:val="28"/>
        </w:rPr>
        <w:t>,</w:t>
      </w:r>
      <w:r w:rsidRPr="003776F5">
        <w:rPr>
          <w:rFonts w:ascii="Times New Roman" w:hAnsi="Times New Roman"/>
          <w:sz w:val="28"/>
          <w:szCs w:val="28"/>
        </w:rPr>
        <w:t xml:space="preserve"> ДЮСШ заняли призовые места</w:t>
      </w:r>
      <w:r w:rsidR="00AE5E10">
        <w:rPr>
          <w:rFonts w:ascii="Times New Roman" w:hAnsi="Times New Roman"/>
          <w:sz w:val="28"/>
          <w:szCs w:val="28"/>
        </w:rPr>
        <w:t>.</w:t>
      </w:r>
    </w:p>
    <w:p w:rsidR="00AE5E10" w:rsidRPr="00AE5E10" w:rsidRDefault="00AE5E10" w:rsidP="00AE5E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E10">
        <w:rPr>
          <w:rFonts w:ascii="Times New Roman" w:hAnsi="Times New Roman" w:cs="Times New Roman"/>
          <w:sz w:val="28"/>
          <w:szCs w:val="28"/>
        </w:rPr>
        <w:t>Конечных</w:t>
      </w:r>
      <w:proofErr w:type="gramEnd"/>
      <w:r w:rsidRPr="00AE5E10">
        <w:rPr>
          <w:rFonts w:ascii="Times New Roman" w:hAnsi="Times New Roman" w:cs="Times New Roman"/>
          <w:sz w:val="28"/>
          <w:szCs w:val="28"/>
        </w:rPr>
        <w:t xml:space="preserve"> Егор – 1 место на  Открытом </w:t>
      </w:r>
      <w:r w:rsidRPr="00AE5E1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E5E10">
        <w:rPr>
          <w:rFonts w:ascii="Times New Roman" w:hAnsi="Times New Roman" w:cs="Times New Roman"/>
          <w:sz w:val="28"/>
          <w:szCs w:val="28"/>
        </w:rPr>
        <w:t xml:space="preserve"> региональном турнире по боксу, памяти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С.Копылова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 (декабрь 2017);</w:t>
      </w:r>
    </w:p>
    <w:p w:rsidR="00AE5E10" w:rsidRPr="00AE5E10" w:rsidRDefault="00AE5E10" w:rsidP="00AE5E10">
      <w:pPr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 xml:space="preserve">                              - 3 место  на Международном турнире по боксу в Монголии  (октябрь 2017 года);</w:t>
      </w:r>
    </w:p>
    <w:p w:rsidR="00AE5E10" w:rsidRPr="00AE5E10" w:rsidRDefault="00AE5E10" w:rsidP="00AE5E10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E5E10">
        <w:rPr>
          <w:rFonts w:ascii="Times New Roman" w:hAnsi="Times New Roman" w:cs="Times New Roman"/>
          <w:sz w:val="28"/>
          <w:szCs w:val="28"/>
        </w:rPr>
        <w:t>Желеков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Максим -1 место в  Международном  турнире по боксу, п. Саган-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(апрель 2018)</w:t>
      </w:r>
    </w:p>
    <w:p w:rsidR="00AE5E10" w:rsidRPr="00AE5E10" w:rsidRDefault="00AE5E10" w:rsidP="00AE5E10">
      <w:pPr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>Сборная команда юношей Бичурской ДЮСШ 2003-2004 г.р. -  1 место в Первенстве Республики Бурятия по хоккею с мячом среди юношей 2003-2004 г.р.</w:t>
      </w:r>
      <w:proofErr w:type="gramStart"/>
      <w:r w:rsidRPr="00AE5E1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AE5E1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Хоринск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(январь 2018);</w:t>
      </w:r>
    </w:p>
    <w:p w:rsidR="00AE5E10" w:rsidRPr="00AE5E10" w:rsidRDefault="00AE5E10" w:rsidP="00AE5E10">
      <w:pPr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 xml:space="preserve">Сборная команда юношей Бичурской ДЮСШ 2001-2002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5E10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AE5E10">
        <w:rPr>
          <w:rFonts w:ascii="Times New Roman" w:hAnsi="Times New Roman" w:cs="Times New Roman"/>
          <w:sz w:val="28"/>
          <w:szCs w:val="28"/>
        </w:rPr>
        <w:t xml:space="preserve"> - 1 место - Первенство Республики Бурятия по хоккею с мячом среди юношей 2001-2002 г.р.,( п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СеленгинскКабанского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AE5E10" w:rsidRPr="00AE5E10" w:rsidRDefault="00AE5E10" w:rsidP="00AE5E10">
      <w:pPr>
        <w:jc w:val="left"/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>Любовников Максим -  3 место Всероссийские соревнования по легкой атлетике, кубок Т. Зеленцовой, 2-х кратной рекордсменки мира, г. Омск (февраль 2018г)</w:t>
      </w:r>
    </w:p>
    <w:p w:rsidR="00AE5E10" w:rsidRPr="00AE5E10" w:rsidRDefault="00AE5E10" w:rsidP="00AE5E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lastRenderedPageBreak/>
        <w:t xml:space="preserve">22 июля 2018 года на Красной площади в  Москве состоялось торжественное празднование Всемирного дня бокса. Кульминацией праздника стала матчевая встреча сборных команд России и Германии. Выпускник Бичурской ДЮСШ Георгий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Кушиташвили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в весовой категории до 81 кг одержал уверенную победу.</w:t>
      </w:r>
    </w:p>
    <w:p w:rsidR="00AE5E10" w:rsidRPr="00AE5E10" w:rsidRDefault="00AE5E10" w:rsidP="00AE5E10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>Ансамбль «Васильки» Бичурский ДДТ.  Лауреаты 2 степени 4 международного конкурса «Наше наследие» в рамках 5 международного фестиваля культуры семейских-старообрядцев «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Семейская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 круговая» (с. Красный Чикой Забайкальский край) Руководитель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Утенков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E5E10" w:rsidRPr="00AE5E10" w:rsidRDefault="00AE5E10" w:rsidP="00AE5E10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5E10">
        <w:rPr>
          <w:rFonts w:ascii="Times New Roman" w:hAnsi="Times New Roman" w:cs="Times New Roman"/>
          <w:sz w:val="28"/>
          <w:szCs w:val="28"/>
        </w:rPr>
        <w:t>ЖигжитоваНаран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 (ансамбль «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Аянга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Шибертуй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>) 2 место международного телевизионного конкурса «Звёзды светлого будущего» (Улан-Удэ)</w:t>
      </w:r>
    </w:p>
    <w:p w:rsidR="00AE5E10" w:rsidRPr="00AE5E10" w:rsidRDefault="00AE5E10" w:rsidP="00AE5E10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>Агафонов Кирилл, Агафонов Алексей лауреаты 2 степени всероссийского конкурса «Играй гармонь» (Новосибирск)</w:t>
      </w:r>
    </w:p>
    <w:p w:rsidR="00AE5E10" w:rsidRPr="00AE5E10" w:rsidRDefault="00AE5E10" w:rsidP="00AE5E10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 xml:space="preserve">Кружок «Юный турист» (Бичурский ДДТ) 1 место в 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Республиканскойквест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>-игре «Наши истоки» (</w:t>
      </w:r>
      <w:proofErr w:type="spellStart"/>
      <w:r w:rsidRPr="00AE5E10">
        <w:rPr>
          <w:rFonts w:ascii="Times New Roman" w:hAnsi="Times New Roman" w:cs="Times New Roman"/>
          <w:sz w:val="28"/>
          <w:szCs w:val="28"/>
        </w:rPr>
        <w:t>Улан-удэ</w:t>
      </w:r>
      <w:proofErr w:type="spellEnd"/>
      <w:r w:rsidRPr="00AE5E10">
        <w:rPr>
          <w:rFonts w:ascii="Times New Roman" w:hAnsi="Times New Roman" w:cs="Times New Roman"/>
          <w:sz w:val="28"/>
          <w:szCs w:val="28"/>
        </w:rPr>
        <w:t>)</w:t>
      </w:r>
    </w:p>
    <w:p w:rsidR="00AE5E10" w:rsidRPr="00AE5E10" w:rsidRDefault="00AE5E10" w:rsidP="00AE5E10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>Хохрякова Софья  ( Бичурский ДДТ) диплом 3 степени Республиканский конкур</w:t>
      </w:r>
      <w:proofErr w:type="gramStart"/>
      <w:r w:rsidRPr="00AE5E1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E5E10">
        <w:rPr>
          <w:rFonts w:ascii="Times New Roman" w:hAnsi="Times New Roman" w:cs="Times New Roman"/>
          <w:sz w:val="28"/>
          <w:szCs w:val="28"/>
        </w:rPr>
        <w:t xml:space="preserve"> «Мастера Бурятии» ( Улан-Удэ)</w:t>
      </w:r>
    </w:p>
    <w:p w:rsidR="00AE5E10" w:rsidRPr="00AE5E10" w:rsidRDefault="00AE5E10" w:rsidP="00AE5E10">
      <w:pPr>
        <w:pStyle w:val="af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10">
        <w:rPr>
          <w:rFonts w:ascii="Times New Roman" w:hAnsi="Times New Roman" w:cs="Times New Roman"/>
          <w:sz w:val="28"/>
          <w:szCs w:val="28"/>
        </w:rPr>
        <w:t>Медведева Юлия  (Бичурский ДДТ) диплом 2 степени Республиканский конкурс «Сувениры Бурятии» (Улан-Удэ)</w:t>
      </w:r>
    </w:p>
    <w:p w:rsidR="00AE5E10" w:rsidRPr="00AE5E10" w:rsidRDefault="00AE5E10" w:rsidP="00AE5E10">
      <w:pPr>
        <w:rPr>
          <w:rFonts w:ascii="Times New Roman" w:hAnsi="Times New Roman"/>
          <w:sz w:val="28"/>
          <w:szCs w:val="28"/>
        </w:rPr>
      </w:pPr>
    </w:p>
    <w:p w:rsidR="00472DA5" w:rsidRDefault="00472DA5" w:rsidP="003776F5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123B71"/>
          <w:sz w:val="35"/>
          <w:szCs w:val="35"/>
          <w:highlight w:val="yellow"/>
          <w:lang w:eastAsia="ru-RU"/>
        </w:rPr>
      </w:pPr>
    </w:p>
    <w:p w:rsidR="002068A9" w:rsidRDefault="007C1AC1" w:rsidP="003776F5">
      <w:pPr>
        <w:shd w:val="clear" w:color="auto" w:fill="FFFFFF"/>
        <w:spacing w:after="15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муниципалитете получила дальнейшее развитие информационно-коммуникационная среда образования. Уровень оснащенности общеобразовательных учреждений ко</w:t>
      </w:r>
      <w:r w:rsidR="00606572">
        <w:rPr>
          <w:rFonts w:ascii="Times New Roman" w:hAnsi="Times New Roman"/>
          <w:sz w:val="28"/>
          <w:szCs w:val="28"/>
        </w:rPr>
        <w:t>мпьютерной техникой составляет</w:t>
      </w:r>
      <w:proofErr w:type="gramStart"/>
      <w:r w:rsidR="00606572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606572">
        <w:rPr>
          <w:rFonts w:ascii="Times New Roman" w:hAnsi="Times New Roman"/>
          <w:sz w:val="28"/>
          <w:szCs w:val="28"/>
        </w:rPr>
        <w:t>??</w:t>
      </w:r>
      <w:r>
        <w:rPr>
          <w:rFonts w:ascii="Times New Roman" w:hAnsi="Times New Roman"/>
          <w:sz w:val="28"/>
          <w:szCs w:val="28"/>
        </w:rPr>
        <w:t xml:space="preserve"> обучающихся на один компьютер. 100% школ </w:t>
      </w:r>
      <w:r w:rsidR="00606572">
        <w:rPr>
          <w:rFonts w:ascii="Times New Roman" w:hAnsi="Times New Roman"/>
          <w:sz w:val="28"/>
          <w:szCs w:val="28"/>
        </w:rPr>
        <w:t xml:space="preserve"> и детских садов </w:t>
      </w:r>
      <w:r>
        <w:rPr>
          <w:rFonts w:ascii="Times New Roman" w:hAnsi="Times New Roman"/>
          <w:sz w:val="28"/>
          <w:szCs w:val="28"/>
        </w:rPr>
        <w:t>пользуются электронной почтой, свои собственные Интернет</w:t>
      </w:r>
      <w:r w:rsidR="00606572">
        <w:rPr>
          <w:rFonts w:ascii="Times New Roman" w:hAnsi="Times New Roman"/>
          <w:sz w:val="28"/>
          <w:szCs w:val="28"/>
        </w:rPr>
        <w:t>-ресурсы (сайты) имеют 100% образовательных учреждений.</w:t>
      </w:r>
    </w:p>
    <w:p w:rsidR="00BF2038" w:rsidRDefault="00606572" w:rsidP="003776F5">
      <w:pPr>
        <w:rPr>
          <w:rFonts w:ascii="Times New Roman" w:hAnsi="Times New Roman"/>
          <w:sz w:val="28"/>
          <w:szCs w:val="28"/>
        </w:rPr>
      </w:pPr>
      <w:r w:rsidRPr="00606572">
        <w:rPr>
          <w:rFonts w:ascii="Times New Roman" w:hAnsi="Times New Roman"/>
          <w:sz w:val="28"/>
          <w:szCs w:val="28"/>
        </w:rPr>
        <w:t>На протяжении всего периода реализации приоритетного национального проекта «Образование» в педагогической среде актуализуется задача широкого применения электронных образовательных ресурсов, охватывающих все учебные предметы, предоставления возможности учителям пользоваться на уроках самыми современными разработками в области информационных технологий. Уже сегодня ресур</w:t>
      </w:r>
      <w:r w:rsidR="00AE5E10">
        <w:rPr>
          <w:rFonts w:ascii="Times New Roman" w:hAnsi="Times New Roman"/>
          <w:sz w:val="28"/>
          <w:szCs w:val="28"/>
        </w:rPr>
        <w:t>сами сети Интернет пользуются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572">
        <w:rPr>
          <w:rFonts w:ascii="Times New Roman" w:hAnsi="Times New Roman"/>
          <w:sz w:val="28"/>
          <w:szCs w:val="28"/>
        </w:rPr>
        <w:t xml:space="preserve">% учителей при подготовке к урокам и на уроках для поиска информации, при погружении в языковую среду, создании мультимедийных </w:t>
      </w:r>
      <w:r w:rsidRPr="00606572">
        <w:rPr>
          <w:rFonts w:ascii="Times New Roman" w:hAnsi="Times New Roman"/>
          <w:sz w:val="28"/>
          <w:szCs w:val="28"/>
        </w:rPr>
        <w:lastRenderedPageBreak/>
        <w:t xml:space="preserve">презентаций, тестировании, подготовки к государственной итоговой аттестации, отработки </w:t>
      </w:r>
      <w:proofErr w:type="spellStart"/>
      <w:r w:rsidRPr="00606572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606572">
        <w:rPr>
          <w:rFonts w:ascii="Times New Roman" w:hAnsi="Times New Roman"/>
          <w:sz w:val="28"/>
          <w:szCs w:val="28"/>
        </w:rPr>
        <w:t xml:space="preserve"> навыков.</w:t>
      </w:r>
    </w:p>
    <w:p w:rsidR="00606572" w:rsidRPr="00606572" w:rsidRDefault="00606572" w:rsidP="00606572">
      <w:pPr>
        <w:rPr>
          <w:rFonts w:ascii="Times New Roman" w:hAnsi="Times New Roman"/>
          <w:sz w:val="28"/>
          <w:szCs w:val="28"/>
        </w:rPr>
      </w:pPr>
      <w:r w:rsidRPr="00606572">
        <w:rPr>
          <w:rFonts w:ascii="Times New Roman" w:hAnsi="Times New Roman"/>
          <w:sz w:val="28"/>
          <w:szCs w:val="28"/>
        </w:rPr>
        <w:t xml:space="preserve">Одним из самых важных направлений нашей работы является </w:t>
      </w:r>
      <w:r w:rsidRPr="00606572">
        <w:rPr>
          <w:rFonts w:ascii="Times New Roman" w:hAnsi="Times New Roman"/>
          <w:b/>
          <w:sz w:val="28"/>
          <w:szCs w:val="28"/>
        </w:rPr>
        <w:t>сохранение и укрепление здоровья детей.</w:t>
      </w:r>
      <w:r w:rsidRPr="00606572">
        <w:rPr>
          <w:rFonts w:ascii="Times New Roman" w:hAnsi="Times New Roman"/>
          <w:sz w:val="28"/>
          <w:szCs w:val="28"/>
        </w:rPr>
        <w:t xml:space="preserve"> Слишком много времени ребенок проводит в школе, чтобы игнорировать вопросы сохранения здоровья школьников в процессе учебной деятельности. В этом деле не может быть мелочей. Это четко понимают как учителя, так и работники дошкольных учреждений и учреждения дополни</w:t>
      </w:r>
      <w:r>
        <w:rPr>
          <w:rFonts w:ascii="Times New Roman" w:hAnsi="Times New Roman"/>
          <w:sz w:val="28"/>
          <w:szCs w:val="28"/>
        </w:rPr>
        <w:t>тельного образования. Ряд учреждений</w:t>
      </w:r>
      <w:r w:rsidRPr="00606572">
        <w:rPr>
          <w:rFonts w:ascii="Times New Roman" w:hAnsi="Times New Roman"/>
          <w:sz w:val="28"/>
          <w:szCs w:val="28"/>
        </w:rPr>
        <w:t xml:space="preserve"> нашего района  давно работают по пропаганде здорового образа жизни, выбрали ведущими физкультурно-оздоровительные направления в своей работе. Сегодня </w:t>
      </w:r>
      <w:r>
        <w:rPr>
          <w:rFonts w:ascii="Times New Roman" w:hAnsi="Times New Roman"/>
          <w:sz w:val="28"/>
          <w:szCs w:val="28"/>
        </w:rPr>
        <w:t>меняются</w:t>
      </w:r>
      <w:r w:rsidRPr="00606572">
        <w:rPr>
          <w:rFonts w:ascii="Times New Roman" w:hAnsi="Times New Roman"/>
          <w:sz w:val="28"/>
          <w:szCs w:val="28"/>
        </w:rPr>
        <w:t xml:space="preserve"> подходы к преподаванию физкультуры в школах, учителя  </w:t>
      </w:r>
      <w:r>
        <w:rPr>
          <w:rFonts w:ascii="Times New Roman" w:hAnsi="Times New Roman"/>
          <w:sz w:val="28"/>
          <w:szCs w:val="28"/>
        </w:rPr>
        <w:t>должны работать</w:t>
      </w:r>
      <w:r w:rsidRPr="00606572">
        <w:rPr>
          <w:rFonts w:ascii="Times New Roman" w:hAnsi="Times New Roman"/>
          <w:sz w:val="28"/>
          <w:szCs w:val="28"/>
        </w:rPr>
        <w:t xml:space="preserve">  над формированием  у современных школьников устойчивой потребности в здоровом образе жизни и постоянном занятии физической культуры и спортом.  </w:t>
      </w:r>
    </w:p>
    <w:p w:rsidR="00606572" w:rsidRPr="00606572" w:rsidRDefault="00606572" w:rsidP="006065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</w:t>
      </w:r>
      <w:r w:rsidRPr="00606572">
        <w:rPr>
          <w:rFonts w:ascii="Times New Roman" w:hAnsi="Times New Roman"/>
          <w:sz w:val="28"/>
          <w:szCs w:val="28"/>
        </w:rPr>
        <w:t>ежегодно проводятся президентские</w:t>
      </w:r>
      <w:r w:rsidR="00443C52">
        <w:rPr>
          <w:rFonts w:ascii="Times New Roman" w:hAnsi="Times New Roman"/>
          <w:sz w:val="28"/>
          <w:szCs w:val="28"/>
        </w:rPr>
        <w:t xml:space="preserve"> состязания </w:t>
      </w:r>
      <w:r w:rsidRPr="00606572">
        <w:rPr>
          <w:rFonts w:ascii="Times New Roman" w:hAnsi="Times New Roman"/>
          <w:sz w:val="28"/>
          <w:szCs w:val="28"/>
        </w:rPr>
        <w:t xml:space="preserve"> школьников</w:t>
      </w:r>
      <w:r w:rsidR="00443C52">
        <w:rPr>
          <w:rFonts w:ascii="Times New Roman" w:hAnsi="Times New Roman"/>
          <w:sz w:val="28"/>
          <w:szCs w:val="28"/>
        </w:rPr>
        <w:t>. Победителем  муниципального этапа стала команда учащихся Мал</w:t>
      </w:r>
      <w:proofErr w:type="gramStart"/>
      <w:r w:rsidR="00443C52">
        <w:rPr>
          <w:rFonts w:ascii="Times New Roman" w:hAnsi="Times New Roman"/>
          <w:sz w:val="28"/>
          <w:szCs w:val="28"/>
        </w:rPr>
        <w:t>о-</w:t>
      </w:r>
      <w:proofErr w:type="gramEnd"/>
      <w:r w:rsidR="00443C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3C52">
        <w:rPr>
          <w:rFonts w:ascii="Times New Roman" w:hAnsi="Times New Roman"/>
          <w:sz w:val="28"/>
          <w:szCs w:val="28"/>
        </w:rPr>
        <w:t>Куналейской</w:t>
      </w:r>
      <w:proofErr w:type="spellEnd"/>
      <w:r w:rsidR="00443C52">
        <w:rPr>
          <w:rFonts w:ascii="Times New Roman" w:hAnsi="Times New Roman"/>
          <w:sz w:val="28"/>
          <w:szCs w:val="28"/>
        </w:rPr>
        <w:t xml:space="preserve"> СОШ. Ребята успешно представили</w:t>
      </w:r>
      <w:r w:rsidRPr="00606572">
        <w:rPr>
          <w:rFonts w:ascii="Times New Roman" w:hAnsi="Times New Roman"/>
          <w:sz w:val="28"/>
          <w:szCs w:val="28"/>
        </w:rPr>
        <w:t xml:space="preserve"> район на региональном этапе.</w:t>
      </w:r>
    </w:p>
    <w:p w:rsidR="00443C52" w:rsidRDefault="00606572" w:rsidP="00606572">
      <w:pPr>
        <w:rPr>
          <w:rFonts w:ascii="Times New Roman" w:hAnsi="Times New Roman"/>
          <w:sz w:val="28"/>
          <w:szCs w:val="28"/>
        </w:rPr>
      </w:pPr>
      <w:r w:rsidRPr="00606572">
        <w:rPr>
          <w:rFonts w:ascii="Times New Roman" w:hAnsi="Times New Roman"/>
          <w:sz w:val="28"/>
          <w:szCs w:val="28"/>
        </w:rPr>
        <w:t xml:space="preserve">  В связи с введением  в образовательный процесс сдачи нормативов Комплекса ГТО</w:t>
      </w:r>
      <w:r w:rsidR="00443C52">
        <w:rPr>
          <w:rFonts w:ascii="Times New Roman" w:hAnsi="Times New Roman"/>
          <w:sz w:val="28"/>
          <w:szCs w:val="28"/>
        </w:rPr>
        <w:t xml:space="preserve"> (работа в прошедшем году не проводилась). Обратить внимание!!!</w:t>
      </w:r>
    </w:p>
    <w:p w:rsidR="00606572" w:rsidRPr="00606572" w:rsidRDefault="00AC0B0D" w:rsidP="00606572">
      <w:pPr>
        <w:rPr>
          <w:rFonts w:ascii="Times New Roman" w:hAnsi="Times New Roman"/>
          <w:sz w:val="28"/>
          <w:szCs w:val="28"/>
        </w:rPr>
      </w:pPr>
      <w:r w:rsidRPr="00606572">
        <w:rPr>
          <w:rFonts w:ascii="Times New Roman" w:hAnsi="Times New Roman"/>
          <w:sz w:val="28"/>
          <w:szCs w:val="28"/>
        </w:rPr>
        <w:t xml:space="preserve"> </w:t>
      </w:r>
      <w:r w:rsidR="00606572" w:rsidRPr="00606572">
        <w:rPr>
          <w:rFonts w:ascii="Times New Roman" w:hAnsi="Times New Roman"/>
          <w:sz w:val="28"/>
          <w:szCs w:val="28"/>
        </w:rPr>
        <w:t xml:space="preserve">В предстоящем учебном году работа по данным направлениям </w:t>
      </w:r>
      <w:r w:rsidR="000D4F3A">
        <w:rPr>
          <w:rFonts w:ascii="Times New Roman" w:hAnsi="Times New Roman"/>
          <w:sz w:val="28"/>
          <w:szCs w:val="28"/>
        </w:rPr>
        <w:t>должна</w:t>
      </w:r>
      <w:r w:rsidR="00443C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3C52">
        <w:rPr>
          <w:rFonts w:ascii="Times New Roman" w:hAnsi="Times New Roman"/>
          <w:sz w:val="28"/>
          <w:szCs w:val="28"/>
        </w:rPr>
        <w:t>продолж</w:t>
      </w:r>
      <w:r w:rsidR="000D4F3A">
        <w:rPr>
          <w:rFonts w:ascii="Times New Roman" w:hAnsi="Times New Roman"/>
          <w:sz w:val="28"/>
          <w:szCs w:val="28"/>
        </w:rPr>
        <w:t>ится</w:t>
      </w:r>
      <w:proofErr w:type="gramEnd"/>
      <w:r w:rsidR="00AE5E10">
        <w:rPr>
          <w:rFonts w:ascii="Times New Roman" w:hAnsi="Times New Roman"/>
          <w:sz w:val="28"/>
          <w:szCs w:val="28"/>
        </w:rPr>
        <w:t>.</w:t>
      </w:r>
    </w:p>
    <w:p w:rsidR="009D45B4" w:rsidRPr="009D45B4" w:rsidRDefault="009D45B4" w:rsidP="00DD66BB">
      <w:pPr>
        <w:rPr>
          <w:rFonts w:ascii="Times New Roman" w:hAnsi="Times New Roman"/>
          <w:sz w:val="28"/>
          <w:szCs w:val="28"/>
        </w:rPr>
      </w:pPr>
      <w:r w:rsidRPr="009D45B4">
        <w:rPr>
          <w:rFonts w:ascii="Times New Roman" w:hAnsi="Times New Roman"/>
          <w:sz w:val="28"/>
          <w:szCs w:val="28"/>
        </w:rPr>
        <w:t xml:space="preserve">   Решая задачу сохранения здоровья детей, большое внимание уделял</w:t>
      </w:r>
      <w:r>
        <w:rPr>
          <w:rFonts w:ascii="Times New Roman" w:hAnsi="Times New Roman"/>
          <w:sz w:val="28"/>
          <w:szCs w:val="28"/>
        </w:rPr>
        <w:t xml:space="preserve">ось организации их питания.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9D45B4">
        <w:rPr>
          <w:rFonts w:ascii="Times New Roman" w:hAnsi="Times New Roman"/>
          <w:sz w:val="28"/>
          <w:szCs w:val="28"/>
        </w:rPr>
        <w:t>ищеблоки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Pr="009D45B4">
        <w:rPr>
          <w:rFonts w:ascii="Times New Roman" w:hAnsi="Times New Roman"/>
          <w:sz w:val="28"/>
          <w:szCs w:val="28"/>
        </w:rPr>
        <w:t xml:space="preserve"> обеспечены столовой и кухонной посудой, технологическим и холодильным оборудованием</w:t>
      </w:r>
      <w:r w:rsidR="007E24BE">
        <w:rPr>
          <w:rFonts w:ascii="Times New Roman" w:hAnsi="Times New Roman"/>
          <w:sz w:val="28"/>
          <w:szCs w:val="28"/>
        </w:rPr>
        <w:t xml:space="preserve"> на 80 </w:t>
      </w:r>
      <w:r>
        <w:rPr>
          <w:rFonts w:ascii="Times New Roman" w:hAnsi="Times New Roman"/>
          <w:sz w:val="28"/>
          <w:szCs w:val="28"/>
        </w:rPr>
        <w:t>%</w:t>
      </w:r>
      <w:r w:rsidRPr="009D45B4">
        <w:rPr>
          <w:rFonts w:ascii="Times New Roman" w:hAnsi="Times New Roman"/>
          <w:sz w:val="28"/>
          <w:szCs w:val="28"/>
        </w:rPr>
        <w:t>. Го</w:t>
      </w:r>
      <w:r>
        <w:rPr>
          <w:rFonts w:ascii="Times New Roman" w:hAnsi="Times New Roman"/>
          <w:sz w:val="28"/>
          <w:szCs w:val="28"/>
        </w:rPr>
        <w:t>рячим питанием  охвачено  100</w:t>
      </w:r>
      <w:r w:rsidRPr="009D45B4">
        <w:rPr>
          <w:rFonts w:ascii="Times New Roman" w:hAnsi="Times New Roman"/>
          <w:sz w:val="28"/>
          <w:szCs w:val="28"/>
        </w:rPr>
        <w:t xml:space="preserve">% обучающихся. </w:t>
      </w:r>
      <w:proofErr w:type="gramEnd"/>
    </w:p>
    <w:p w:rsidR="002068A9" w:rsidRPr="004D0A7D" w:rsidRDefault="004D0A7D" w:rsidP="00DD66BB">
      <w:pPr>
        <w:shd w:val="clear" w:color="auto" w:fill="FFFFFF"/>
        <w:spacing w:after="150"/>
        <w:outlineLvl w:val="1"/>
        <w:rPr>
          <w:rFonts w:ascii="Times New Roman" w:eastAsia="Times New Roman" w:hAnsi="Times New Roman"/>
          <w:color w:val="123B71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4D0A7D">
        <w:rPr>
          <w:rFonts w:ascii="Times New Roman" w:hAnsi="Times New Roman"/>
          <w:sz w:val="28"/>
          <w:szCs w:val="28"/>
        </w:rPr>
        <w:t>ажное место в образовательном процессе занимают психическое здоровье учащихся, индивидуализация образовательных маршрутов, создание психологически</w:t>
      </w:r>
      <w:r w:rsidR="000D4F3A">
        <w:rPr>
          <w:rFonts w:ascii="Times New Roman" w:hAnsi="Times New Roman"/>
          <w:sz w:val="28"/>
          <w:szCs w:val="28"/>
        </w:rPr>
        <w:t xml:space="preserve"> </w:t>
      </w:r>
      <w:r w:rsidRPr="004D0A7D">
        <w:rPr>
          <w:rFonts w:ascii="Times New Roman" w:hAnsi="Times New Roman"/>
          <w:sz w:val="28"/>
          <w:szCs w:val="28"/>
        </w:rPr>
        <w:t xml:space="preserve"> безопасной и комфортной образовательной среды.</w:t>
      </w:r>
    </w:p>
    <w:p w:rsidR="002068A9" w:rsidRPr="004D0A7D" w:rsidRDefault="004D0A7D" w:rsidP="00DD66BB">
      <w:pPr>
        <w:shd w:val="clear" w:color="auto" w:fill="FFFFFF"/>
        <w:spacing w:after="150"/>
        <w:outlineLvl w:val="1"/>
        <w:rPr>
          <w:rFonts w:ascii="Times New Roman" w:eastAsia="Times New Roman" w:hAnsi="Times New Roman"/>
          <w:color w:val="123B71"/>
          <w:sz w:val="28"/>
          <w:szCs w:val="28"/>
          <w:highlight w:val="yellow"/>
          <w:lang w:eastAsia="ru-RU"/>
        </w:rPr>
      </w:pPr>
      <w:r w:rsidRPr="004D0A7D">
        <w:rPr>
          <w:rFonts w:ascii="Times New Roman" w:hAnsi="Times New Roman"/>
          <w:sz w:val="28"/>
          <w:szCs w:val="28"/>
        </w:rPr>
        <w:t xml:space="preserve">Успех развития системы образования в значительной степени зависит от профессионализма педагогических кадров, их готовности и способности к инновационной деятельности в условиях системного обновления образовательного процесса. Одной из составляющих готовности: психолого – педагогическое сопровождение обучающихся в образовательном процессе. Помощь педагогическим работникам, родителям в данном направлении </w:t>
      </w:r>
      <w:r w:rsidRPr="004D0A7D">
        <w:rPr>
          <w:rFonts w:ascii="Times New Roman" w:hAnsi="Times New Roman"/>
          <w:sz w:val="28"/>
          <w:szCs w:val="28"/>
        </w:rPr>
        <w:lastRenderedPageBreak/>
        <w:t>призвана обеспечить муниципальная методическая служба, охватывающая все категории педагогов и руководителей образовательных организаций.</w:t>
      </w:r>
    </w:p>
    <w:p w:rsidR="00771664" w:rsidRDefault="002B0C86" w:rsidP="00DD66B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 с 01.09.2016года созданы Психолого-медико-педагогические консилиумы, в состав которых входят педагоги сопровождения, учителя, администрация школы.  На 1 сентября 2017 года педаго</w:t>
      </w:r>
      <w:r w:rsidR="00DD66BB">
        <w:rPr>
          <w:rFonts w:ascii="Times New Roman" w:eastAsia="Times New Roman" w:hAnsi="Times New Roman"/>
          <w:sz w:val="28"/>
          <w:szCs w:val="28"/>
          <w:lang w:eastAsia="ru-RU"/>
        </w:rPr>
        <w:t>ги сопровождения  работали</w:t>
      </w:r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в 3-х школах района: </w:t>
      </w:r>
      <w:r w:rsidRPr="006954B2">
        <w:rPr>
          <w:rFonts w:ascii="Times New Roman" w:eastAsia="Times New Roman" w:hAnsi="Times New Roman"/>
          <w:sz w:val="28"/>
          <w:szCs w:val="28"/>
          <w:lang w:eastAsia="ru-RU"/>
        </w:rPr>
        <w:t>МБОУ «Бичурская СОШ№1», МБОУ «Бичурская СОШ№2», МБОУ «Мало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r w:rsidRPr="006954B2">
        <w:rPr>
          <w:rFonts w:ascii="Times New Roman" w:eastAsia="Times New Roman" w:hAnsi="Times New Roman"/>
          <w:sz w:val="28"/>
          <w:szCs w:val="28"/>
          <w:lang w:eastAsia="ru-RU"/>
        </w:rPr>
        <w:t>уналейская  СОШ»</w:t>
      </w:r>
      <w:r w:rsidR="00DD66BB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 Бичурское РУО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1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0C86" w:rsidRDefault="00771664" w:rsidP="00DD66B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психологического сопровождения образовательных организаций республики</w:t>
      </w:r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>, Министерство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нау</w:t>
      </w:r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>ки Республики Бурятия проводит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созданию структурного подразделения на базе ГБОУ «Центр образования»</w:t>
      </w:r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 xml:space="preserve">. С 24.04.2018 г. введена 1 ставка психолога в РУО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оказания психологической помощи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 xml:space="preserve"> Бичурских школ №3, №4, №5 , </w:t>
      </w:r>
      <w:proofErr w:type="spellStart"/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>Гочитской</w:t>
      </w:r>
      <w:proofErr w:type="spellEnd"/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 xml:space="preserve"> СОШ. С  01.09.2018 ещё 3 </w:t>
      </w:r>
      <w:r w:rsid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психолога</w:t>
      </w:r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начнут свою работу и будут осуществлять свою деятельность по месту нахождения организации (Мал</w:t>
      </w:r>
      <w:proofErr w:type="gramStart"/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 xml:space="preserve"> Куналейская СОШ, Еланская СОШ, </w:t>
      </w:r>
      <w:proofErr w:type="spellStart"/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>Шибертуйская</w:t>
      </w:r>
      <w:proofErr w:type="spellEnd"/>
      <w:r w:rsidR="001551F4">
        <w:rPr>
          <w:rFonts w:ascii="Times New Roman" w:eastAsia="Times New Roman" w:hAnsi="Times New Roman"/>
          <w:sz w:val="28"/>
          <w:szCs w:val="28"/>
          <w:lang w:eastAsia="ru-RU"/>
        </w:rPr>
        <w:t xml:space="preserve"> СОШ) по сетевому и кустовому принципу</w:t>
      </w:r>
      <w:r w:rsidR="002B0C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7848" w:rsidRPr="00BF2038" w:rsidRDefault="002E7848" w:rsidP="00DD66BB">
      <w:pPr>
        <w:spacing w:after="0"/>
        <w:rPr>
          <w:rFonts w:ascii="Times New Roman" w:hAnsi="Times New Roman"/>
          <w:sz w:val="28"/>
          <w:szCs w:val="28"/>
        </w:rPr>
      </w:pPr>
      <w:r w:rsidRPr="002B0C86">
        <w:rPr>
          <w:rFonts w:ascii="Times New Roman" w:hAnsi="Times New Roman"/>
          <w:sz w:val="28"/>
          <w:szCs w:val="28"/>
        </w:rPr>
        <w:t>Важный приоритет муниципальной политики в сфере образования – это доступность качественного образования и предметом повышенного внимания являются – дети с ограниченными возможностями здоровья. В настоящее время Законом закрепляются особенностями получ</w:t>
      </w:r>
      <w:r>
        <w:rPr>
          <w:rFonts w:ascii="Times New Roman" w:hAnsi="Times New Roman"/>
          <w:sz w:val="28"/>
          <w:szCs w:val="28"/>
        </w:rPr>
        <w:t>ения образования такими детьми. В районе обучалось 9</w:t>
      </w:r>
      <w:r w:rsidRPr="002B0C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таких</w:t>
      </w:r>
      <w:r w:rsidRPr="002B0C86">
        <w:rPr>
          <w:rFonts w:ascii="Times New Roman" w:hAnsi="Times New Roman"/>
          <w:sz w:val="28"/>
          <w:szCs w:val="28"/>
        </w:rPr>
        <w:t xml:space="preserve"> ребёнка, </w:t>
      </w:r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proofErr w:type="gramStart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 xml:space="preserve">  ?</w:t>
      </w:r>
      <w:proofErr w:type="gramEnd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обучаются в школах в обычных классах</w:t>
      </w:r>
      <w:r w:rsidR="005E0B89">
        <w:rPr>
          <w:rFonts w:ascii="Times New Roman" w:eastAsia="Times New Roman" w:hAnsi="Times New Roman"/>
          <w:sz w:val="28"/>
          <w:szCs w:val="28"/>
          <w:lang w:eastAsia="ru-RU"/>
        </w:rPr>
        <w:t>,  22 ребёнка на дому.</w:t>
      </w:r>
    </w:p>
    <w:p w:rsidR="00F22E36" w:rsidRPr="00F22E36" w:rsidRDefault="002B0C86" w:rsidP="00DD66B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В 3-х общеобразовательных организациях района созданы элементы универсальной </w:t>
      </w:r>
      <w:proofErr w:type="spellStart"/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среды, позволяющей обеспечить совместное обучение  детей-инвалидов и детей, не имеющих нарушен</w:t>
      </w:r>
      <w:r w:rsidR="00BF2038">
        <w:rPr>
          <w:rFonts w:ascii="Times New Roman" w:eastAsia="Times New Roman" w:hAnsi="Times New Roman"/>
          <w:sz w:val="28"/>
          <w:szCs w:val="28"/>
          <w:lang w:eastAsia="ru-RU"/>
        </w:rPr>
        <w:t>ий развитии</w:t>
      </w:r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: в 2-х МБОУ СОШ с.Бичура (№2, №1) и в МБОУ СОШ </w:t>
      </w:r>
      <w:proofErr w:type="gramStart"/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>Малый</w:t>
      </w:r>
      <w:proofErr w:type="gramEnd"/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>Куналей</w:t>
      </w:r>
      <w:proofErr w:type="spellEnd"/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C86">
        <w:rPr>
          <w:rFonts w:ascii="Times New Roman" w:eastAsia="Times New Roman" w:hAnsi="Times New Roman"/>
          <w:bCs/>
          <w:sz w:val="28"/>
          <w:szCs w:val="28"/>
          <w:lang w:eastAsia="ru-RU"/>
        </w:rPr>
        <w:t>(13% от общего количества образовательных организаций)</w:t>
      </w:r>
      <w:r w:rsidR="005418E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B0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озданы условия в рамках </w:t>
      </w:r>
      <w:r w:rsidRPr="002B0C86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Государственной программы РФ «Доступная среда» на 2011 - 2015 годы</w:t>
      </w:r>
      <w:r w:rsidRPr="002B0C8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F22E36" w:rsidRPr="00F22E36">
        <w:rPr>
          <w:rFonts w:ascii="Times New Roman" w:eastAsia="Times New Roman" w:hAnsi="Times New Roman"/>
          <w:sz w:val="28"/>
          <w:szCs w:val="28"/>
          <w:lang w:eastAsia="ru-RU"/>
        </w:rPr>
        <w:t>Планируется продолжение ре</w:t>
      </w:r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 xml:space="preserve">ализации данной программы в </w:t>
      </w:r>
      <w:proofErr w:type="spellStart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>Потанинской</w:t>
      </w:r>
      <w:proofErr w:type="spellEnd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СОШ,  </w:t>
      </w:r>
      <w:proofErr w:type="spellStart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>Окино</w:t>
      </w:r>
      <w:proofErr w:type="spellEnd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 xml:space="preserve">-Ключевской СОШ,  </w:t>
      </w:r>
      <w:proofErr w:type="spellStart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>Шибертуйской</w:t>
      </w:r>
      <w:proofErr w:type="spellEnd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СОШ, </w:t>
      </w:r>
      <w:proofErr w:type="spellStart"/>
      <w:r w:rsidR="005418E9">
        <w:rPr>
          <w:rFonts w:ascii="Times New Roman" w:eastAsia="Times New Roman" w:hAnsi="Times New Roman"/>
          <w:sz w:val="28"/>
          <w:szCs w:val="28"/>
          <w:lang w:eastAsia="ru-RU"/>
        </w:rPr>
        <w:t>Гочитской</w:t>
      </w:r>
      <w:proofErr w:type="spellEnd"/>
      <w:r w:rsidR="00F22E36" w:rsidRPr="00F22E36">
        <w:rPr>
          <w:rFonts w:ascii="Times New Roman" w:eastAsia="Times New Roman" w:hAnsi="Times New Roman"/>
          <w:sz w:val="28"/>
          <w:szCs w:val="28"/>
          <w:lang w:eastAsia="ru-RU"/>
        </w:rPr>
        <w:t xml:space="preserve"> СОШ.</w:t>
      </w:r>
    </w:p>
    <w:p w:rsidR="00DD66BB" w:rsidRDefault="009523D6" w:rsidP="00BF20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E36" w:rsidRPr="00F22E36" w:rsidRDefault="00AE5E10" w:rsidP="00F22E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2E36" w:rsidRPr="00F22E36">
        <w:rPr>
          <w:rFonts w:ascii="Times New Roman" w:hAnsi="Times New Roman"/>
          <w:sz w:val="28"/>
          <w:szCs w:val="28"/>
        </w:rPr>
        <w:t xml:space="preserve">риоритетной задачей, которая стоит перед образовательными учреждениями, является выполнение стандарта качества образования с измеряемыми параметрами и показателями. Сегодня руководитель планирует работу своего учреждения, определяет шаги развития.   В условиях постоянно меняющегося законодательства возрастает требование более совершенного и полного нормативно-правового регулирования, прежде всего </w:t>
      </w:r>
      <w:r w:rsidR="00F22E36" w:rsidRPr="00F22E36">
        <w:rPr>
          <w:rFonts w:ascii="Times New Roman" w:hAnsi="Times New Roman"/>
          <w:sz w:val="28"/>
          <w:szCs w:val="28"/>
        </w:rPr>
        <w:lastRenderedPageBreak/>
        <w:t xml:space="preserve">на уровне самого образовательного учреждения. </w:t>
      </w:r>
      <w:r w:rsidR="00F22E36">
        <w:rPr>
          <w:rFonts w:ascii="Times New Roman" w:hAnsi="Times New Roman"/>
          <w:sz w:val="28"/>
          <w:szCs w:val="28"/>
        </w:rPr>
        <w:t>Образовательным</w:t>
      </w:r>
      <w:r w:rsidR="00F22E36" w:rsidRPr="00F22E36">
        <w:rPr>
          <w:rFonts w:ascii="Times New Roman" w:hAnsi="Times New Roman"/>
          <w:sz w:val="28"/>
          <w:szCs w:val="28"/>
        </w:rPr>
        <w:t xml:space="preserve"> учреждения</w:t>
      </w:r>
      <w:r w:rsidR="00F22E36">
        <w:rPr>
          <w:rFonts w:ascii="Times New Roman" w:hAnsi="Times New Roman"/>
          <w:sz w:val="28"/>
          <w:szCs w:val="28"/>
        </w:rPr>
        <w:t>м  необходимо проводить</w:t>
      </w:r>
      <w:r w:rsidR="00F22E36" w:rsidRPr="00F22E36">
        <w:rPr>
          <w:rFonts w:ascii="Times New Roman" w:hAnsi="Times New Roman"/>
          <w:sz w:val="28"/>
          <w:szCs w:val="28"/>
        </w:rPr>
        <w:t xml:space="preserve"> работу п</w:t>
      </w:r>
      <w:r w:rsidR="00F22E36">
        <w:rPr>
          <w:rFonts w:ascii="Times New Roman" w:hAnsi="Times New Roman"/>
          <w:sz w:val="28"/>
          <w:szCs w:val="28"/>
        </w:rPr>
        <w:t>о приведению нормативно-правовых</w:t>
      </w:r>
      <w:r w:rsidR="00F22E36" w:rsidRPr="00F22E36">
        <w:rPr>
          <w:rFonts w:ascii="Times New Roman" w:hAnsi="Times New Roman"/>
          <w:sz w:val="28"/>
          <w:szCs w:val="28"/>
        </w:rPr>
        <w:t xml:space="preserve"> актов в соответствие с действующим законодательством. От полноты и качества нормативно-правовой базы наших учреждений зависит эффективность регулирующего воздействия законодательства на систему образования. </w:t>
      </w:r>
    </w:p>
    <w:p w:rsidR="00472DA5" w:rsidRDefault="00472DA5" w:rsidP="003776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23B71"/>
          <w:sz w:val="35"/>
          <w:szCs w:val="35"/>
          <w:highlight w:val="yellow"/>
          <w:lang w:eastAsia="ru-RU"/>
        </w:rPr>
      </w:pPr>
    </w:p>
    <w:p w:rsidR="00472DA5" w:rsidRDefault="00472DA5" w:rsidP="003776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23B71"/>
          <w:sz w:val="35"/>
          <w:szCs w:val="35"/>
          <w:highlight w:val="yellow"/>
          <w:lang w:eastAsia="ru-RU"/>
        </w:rPr>
      </w:pPr>
    </w:p>
    <w:p w:rsidR="00472DA5" w:rsidRDefault="00472DA5" w:rsidP="003776F5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23B71"/>
          <w:sz w:val="35"/>
          <w:szCs w:val="35"/>
          <w:highlight w:val="yellow"/>
          <w:lang w:eastAsia="ru-RU"/>
        </w:rPr>
      </w:pPr>
    </w:p>
    <w:p w:rsidR="00472DA5" w:rsidRDefault="00472DA5" w:rsidP="005424D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23B71"/>
          <w:sz w:val="35"/>
          <w:szCs w:val="35"/>
          <w:highlight w:val="yellow"/>
          <w:lang w:eastAsia="ru-RU"/>
        </w:rPr>
      </w:pPr>
    </w:p>
    <w:p w:rsidR="00472DA5" w:rsidRDefault="00472DA5" w:rsidP="005424D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23B71"/>
          <w:sz w:val="35"/>
          <w:szCs w:val="35"/>
          <w:highlight w:val="yellow"/>
          <w:lang w:eastAsia="ru-RU"/>
        </w:rPr>
      </w:pPr>
    </w:p>
    <w:p w:rsidR="00472DA5" w:rsidRDefault="00472DA5" w:rsidP="005424D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23B71"/>
          <w:sz w:val="35"/>
          <w:szCs w:val="35"/>
          <w:highlight w:val="yellow"/>
          <w:lang w:eastAsia="ru-RU"/>
        </w:rPr>
      </w:pPr>
    </w:p>
    <w:p w:rsidR="002068A9" w:rsidRDefault="002068A9" w:rsidP="005424D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23B71"/>
          <w:sz w:val="35"/>
          <w:szCs w:val="35"/>
          <w:highlight w:val="yellow"/>
          <w:lang w:eastAsia="ru-RU"/>
        </w:rPr>
      </w:pPr>
    </w:p>
    <w:sectPr w:rsidR="002068A9" w:rsidSect="00AE5E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D8" w:rsidRDefault="00F53BD8" w:rsidP="002B0C86">
      <w:pPr>
        <w:spacing w:after="0" w:line="240" w:lineRule="auto"/>
      </w:pPr>
      <w:r>
        <w:separator/>
      </w:r>
    </w:p>
  </w:endnote>
  <w:endnote w:type="continuationSeparator" w:id="0">
    <w:p w:rsidR="00F53BD8" w:rsidRDefault="00F53BD8" w:rsidP="002B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D8" w:rsidRDefault="00F53BD8" w:rsidP="002B0C86">
      <w:pPr>
        <w:spacing w:after="0" w:line="240" w:lineRule="auto"/>
      </w:pPr>
      <w:r>
        <w:separator/>
      </w:r>
    </w:p>
  </w:footnote>
  <w:footnote w:type="continuationSeparator" w:id="0">
    <w:p w:rsidR="00F53BD8" w:rsidRDefault="00F53BD8" w:rsidP="002B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73B3"/>
    <w:multiLevelType w:val="hybridMultilevel"/>
    <w:tmpl w:val="9300D340"/>
    <w:lvl w:ilvl="0" w:tplc="C800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790100"/>
    <w:multiLevelType w:val="hybridMultilevel"/>
    <w:tmpl w:val="9B80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95"/>
    <w:rsid w:val="000D2E71"/>
    <w:rsid w:val="000D4F3A"/>
    <w:rsid w:val="000F4A6D"/>
    <w:rsid w:val="001009B6"/>
    <w:rsid w:val="001551F4"/>
    <w:rsid w:val="001B185F"/>
    <w:rsid w:val="002068A9"/>
    <w:rsid w:val="002128ED"/>
    <w:rsid w:val="00230733"/>
    <w:rsid w:val="00252C88"/>
    <w:rsid w:val="002B0C86"/>
    <w:rsid w:val="002E7848"/>
    <w:rsid w:val="00342953"/>
    <w:rsid w:val="003776F5"/>
    <w:rsid w:val="003F4FE0"/>
    <w:rsid w:val="00443C52"/>
    <w:rsid w:val="00472DA5"/>
    <w:rsid w:val="00473264"/>
    <w:rsid w:val="004D0A7D"/>
    <w:rsid w:val="005418E9"/>
    <w:rsid w:val="005424D9"/>
    <w:rsid w:val="005A506E"/>
    <w:rsid w:val="005B4E99"/>
    <w:rsid w:val="005E0B89"/>
    <w:rsid w:val="005E2775"/>
    <w:rsid w:val="00606572"/>
    <w:rsid w:val="00675B36"/>
    <w:rsid w:val="00693CDA"/>
    <w:rsid w:val="006B7B24"/>
    <w:rsid w:val="0070063A"/>
    <w:rsid w:val="00767BB3"/>
    <w:rsid w:val="00771664"/>
    <w:rsid w:val="00790462"/>
    <w:rsid w:val="007C1AC1"/>
    <w:rsid w:val="007E24BE"/>
    <w:rsid w:val="008044E9"/>
    <w:rsid w:val="008E64F3"/>
    <w:rsid w:val="00951C3E"/>
    <w:rsid w:val="009523D6"/>
    <w:rsid w:val="009D45B4"/>
    <w:rsid w:val="00AA769C"/>
    <w:rsid w:val="00AC0B0D"/>
    <w:rsid w:val="00AE5E10"/>
    <w:rsid w:val="00B31455"/>
    <w:rsid w:val="00B84FE0"/>
    <w:rsid w:val="00B91DE7"/>
    <w:rsid w:val="00BE7C2D"/>
    <w:rsid w:val="00BF1D8D"/>
    <w:rsid w:val="00BF2038"/>
    <w:rsid w:val="00C0289F"/>
    <w:rsid w:val="00C56195"/>
    <w:rsid w:val="00C85EA6"/>
    <w:rsid w:val="00CC1C39"/>
    <w:rsid w:val="00D24FB9"/>
    <w:rsid w:val="00D32C4B"/>
    <w:rsid w:val="00D42D1C"/>
    <w:rsid w:val="00D518BD"/>
    <w:rsid w:val="00DD66BB"/>
    <w:rsid w:val="00E02547"/>
    <w:rsid w:val="00E12C68"/>
    <w:rsid w:val="00E4526F"/>
    <w:rsid w:val="00E640AD"/>
    <w:rsid w:val="00EE68B7"/>
    <w:rsid w:val="00EF234D"/>
    <w:rsid w:val="00F22E36"/>
    <w:rsid w:val="00F53BD8"/>
    <w:rsid w:val="00F916F4"/>
    <w:rsid w:val="00F97469"/>
    <w:rsid w:val="00F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0"/>
  </w:style>
  <w:style w:type="paragraph" w:styleId="1">
    <w:name w:val="heading 1"/>
    <w:basedOn w:val="a"/>
    <w:next w:val="a"/>
    <w:link w:val="10"/>
    <w:uiPriority w:val="9"/>
    <w:qFormat/>
    <w:rsid w:val="00B84F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E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E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E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E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E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E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E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E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4D9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5424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F9746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B84FE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B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C8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B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C86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0254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4FE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FE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4FE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4FE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84FE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4FE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84FE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4FE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84FE0"/>
    <w:rPr>
      <w:b/>
      <w:i/>
      <w:smallCaps/>
      <w:color w:val="622423" w:themeColor="accent2" w:themeShade="7F"/>
    </w:rPr>
  </w:style>
  <w:style w:type="paragraph" w:styleId="ad">
    <w:name w:val="caption"/>
    <w:basedOn w:val="a"/>
    <w:next w:val="a"/>
    <w:uiPriority w:val="35"/>
    <w:semiHidden/>
    <w:unhideWhenUsed/>
    <w:qFormat/>
    <w:rsid w:val="00B84FE0"/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af"/>
    <w:uiPriority w:val="10"/>
    <w:qFormat/>
    <w:rsid w:val="00B84FE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B84FE0"/>
    <w:rPr>
      <w:smallCaps/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B84FE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B84FE0"/>
    <w:rPr>
      <w:rFonts w:asciiTheme="majorHAnsi" w:eastAsiaTheme="majorEastAsia" w:hAnsiTheme="majorHAnsi" w:cstheme="majorBidi"/>
      <w:szCs w:val="22"/>
    </w:rPr>
  </w:style>
  <w:style w:type="character" w:styleId="af2">
    <w:name w:val="Strong"/>
    <w:uiPriority w:val="22"/>
    <w:qFormat/>
    <w:rsid w:val="00B84FE0"/>
    <w:rPr>
      <w:b/>
      <w:color w:val="C0504D" w:themeColor="accent2"/>
    </w:rPr>
  </w:style>
  <w:style w:type="character" w:styleId="af3">
    <w:name w:val="Emphasis"/>
    <w:uiPriority w:val="20"/>
    <w:qFormat/>
    <w:rsid w:val="00B84FE0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B84FE0"/>
  </w:style>
  <w:style w:type="paragraph" w:styleId="af4">
    <w:name w:val="List Paragraph"/>
    <w:basedOn w:val="a"/>
    <w:uiPriority w:val="34"/>
    <w:qFormat/>
    <w:rsid w:val="00B84F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FE0"/>
    <w:rPr>
      <w:i/>
    </w:rPr>
  </w:style>
  <w:style w:type="character" w:customStyle="1" w:styleId="22">
    <w:name w:val="Цитата 2 Знак"/>
    <w:basedOn w:val="a0"/>
    <w:link w:val="21"/>
    <w:uiPriority w:val="29"/>
    <w:rsid w:val="00B84FE0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B84FE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B84FE0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B84FE0"/>
    <w:rPr>
      <w:i/>
    </w:rPr>
  </w:style>
  <w:style w:type="character" w:styleId="af8">
    <w:name w:val="Intense Emphasis"/>
    <w:uiPriority w:val="21"/>
    <w:qFormat/>
    <w:rsid w:val="00B84FE0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B84FE0"/>
    <w:rPr>
      <w:b/>
    </w:rPr>
  </w:style>
  <w:style w:type="character" w:styleId="afa">
    <w:name w:val="Intense Reference"/>
    <w:uiPriority w:val="32"/>
    <w:qFormat/>
    <w:rsid w:val="00B84FE0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B84F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B84F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0"/>
  </w:style>
  <w:style w:type="paragraph" w:styleId="1">
    <w:name w:val="heading 1"/>
    <w:basedOn w:val="a"/>
    <w:next w:val="a"/>
    <w:link w:val="10"/>
    <w:uiPriority w:val="9"/>
    <w:qFormat/>
    <w:rsid w:val="00B84F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E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E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E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E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E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E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E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E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4D9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5424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F9746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B84FE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B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0C8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B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0C86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0254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4FE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FE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4FE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4FE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84FE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4FE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84FE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4FE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84FE0"/>
    <w:rPr>
      <w:b/>
      <w:i/>
      <w:smallCaps/>
      <w:color w:val="622423" w:themeColor="accent2" w:themeShade="7F"/>
    </w:rPr>
  </w:style>
  <w:style w:type="paragraph" w:styleId="ad">
    <w:name w:val="caption"/>
    <w:basedOn w:val="a"/>
    <w:next w:val="a"/>
    <w:uiPriority w:val="35"/>
    <w:semiHidden/>
    <w:unhideWhenUsed/>
    <w:qFormat/>
    <w:rsid w:val="00B84FE0"/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af"/>
    <w:uiPriority w:val="10"/>
    <w:qFormat/>
    <w:rsid w:val="00B84FE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B84FE0"/>
    <w:rPr>
      <w:smallCaps/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B84FE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B84FE0"/>
    <w:rPr>
      <w:rFonts w:asciiTheme="majorHAnsi" w:eastAsiaTheme="majorEastAsia" w:hAnsiTheme="majorHAnsi" w:cstheme="majorBidi"/>
      <w:szCs w:val="22"/>
    </w:rPr>
  </w:style>
  <w:style w:type="character" w:styleId="af2">
    <w:name w:val="Strong"/>
    <w:uiPriority w:val="22"/>
    <w:qFormat/>
    <w:rsid w:val="00B84FE0"/>
    <w:rPr>
      <w:b/>
      <w:color w:val="C0504D" w:themeColor="accent2"/>
    </w:rPr>
  </w:style>
  <w:style w:type="character" w:styleId="af3">
    <w:name w:val="Emphasis"/>
    <w:uiPriority w:val="20"/>
    <w:qFormat/>
    <w:rsid w:val="00B84FE0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B84FE0"/>
  </w:style>
  <w:style w:type="paragraph" w:styleId="af4">
    <w:name w:val="List Paragraph"/>
    <w:basedOn w:val="a"/>
    <w:uiPriority w:val="34"/>
    <w:qFormat/>
    <w:rsid w:val="00B84F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FE0"/>
    <w:rPr>
      <w:i/>
    </w:rPr>
  </w:style>
  <w:style w:type="character" w:customStyle="1" w:styleId="22">
    <w:name w:val="Цитата 2 Знак"/>
    <w:basedOn w:val="a0"/>
    <w:link w:val="21"/>
    <w:uiPriority w:val="29"/>
    <w:rsid w:val="00B84FE0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B84FE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B84FE0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B84FE0"/>
    <w:rPr>
      <w:i/>
    </w:rPr>
  </w:style>
  <w:style w:type="character" w:styleId="af8">
    <w:name w:val="Intense Emphasis"/>
    <w:uiPriority w:val="21"/>
    <w:qFormat/>
    <w:rsid w:val="00B84FE0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B84FE0"/>
    <w:rPr>
      <w:b/>
    </w:rPr>
  </w:style>
  <w:style w:type="character" w:styleId="afa">
    <w:name w:val="Intense Reference"/>
    <w:uiPriority w:val="32"/>
    <w:qFormat/>
    <w:rsid w:val="00B84FE0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B84F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B84F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29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2214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  <w:div w:id="112137671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  <w:div w:id="1922983044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  <w:div w:id="987172782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</w:div>
          </w:divsChild>
        </w:div>
      </w:divsChild>
    </w:div>
    <w:div w:id="1560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25</c:v>
                </c:pt>
                <c:pt idx="2">
                  <c:v>28</c:v>
                </c:pt>
                <c:pt idx="3">
                  <c:v>21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призеров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333248"/>
        <c:axId val="97334784"/>
      </c:barChart>
      <c:catAx>
        <c:axId val="97333248"/>
        <c:scaling>
          <c:orientation val="minMax"/>
        </c:scaling>
        <c:delete val="0"/>
        <c:axPos val="b"/>
        <c:majorTickMark val="out"/>
        <c:minorTickMark val="none"/>
        <c:tickLblPos val="nextTo"/>
        <c:crossAx val="97334784"/>
        <c:crosses val="autoZero"/>
        <c:auto val="1"/>
        <c:lblAlgn val="ctr"/>
        <c:lblOffset val="100"/>
        <c:noMultiLvlLbl val="0"/>
      </c:catAx>
      <c:valAx>
        <c:axId val="97334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73332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16</Pages>
  <Words>5779</Words>
  <Characters>32944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PTM404</cp:lastModifiedBy>
  <cp:revision>21</cp:revision>
  <dcterms:created xsi:type="dcterms:W3CDTF">2018-08-06T07:55:00Z</dcterms:created>
  <dcterms:modified xsi:type="dcterms:W3CDTF">2020-03-11T05:20:00Z</dcterms:modified>
</cp:coreProperties>
</file>