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47AE0" wp14:editId="489A9188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75365" w:rsidRPr="00BA5218" w:rsidRDefault="00675365" w:rsidP="0067536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435CE1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5365" w:rsidRPr="00BA5218">
        <w:rPr>
          <w:rFonts w:ascii="Times New Roman" w:hAnsi="Times New Roman" w:cs="Times New Roman"/>
          <w:sz w:val="28"/>
          <w:szCs w:val="28"/>
        </w:rPr>
        <w:t>т</w:t>
      </w:r>
      <w:r w:rsidR="000021BA">
        <w:rPr>
          <w:rFonts w:ascii="Times New Roman" w:hAnsi="Times New Roman" w:cs="Times New Roman"/>
          <w:sz w:val="28"/>
          <w:szCs w:val="28"/>
        </w:rPr>
        <w:t xml:space="preserve"> </w:t>
      </w:r>
      <w:r w:rsidR="00675365" w:rsidRPr="00BA5218">
        <w:rPr>
          <w:rFonts w:ascii="Times New Roman" w:hAnsi="Times New Roman" w:cs="Times New Roman"/>
          <w:sz w:val="28"/>
          <w:szCs w:val="28"/>
        </w:rPr>
        <w:t xml:space="preserve"> «</w:t>
      </w:r>
      <w:r w:rsidR="00E0145D">
        <w:rPr>
          <w:rFonts w:ascii="Times New Roman" w:hAnsi="Times New Roman" w:cs="Times New Roman"/>
          <w:sz w:val="28"/>
          <w:szCs w:val="28"/>
        </w:rPr>
        <w:t>02</w:t>
      </w:r>
      <w:r w:rsidR="00675365"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A476DB">
        <w:rPr>
          <w:rFonts w:ascii="Times New Roman" w:hAnsi="Times New Roman" w:cs="Times New Roman"/>
          <w:sz w:val="28"/>
          <w:szCs w:val="28"/>
        </w:rPr>
        <w:t xml:space="preserve"> </w:t>
      </w:r>
      <w:r w:rsidR="002443E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6DB">
        <w:rPr>
          <w:rFonts w:ascii="Times New Roman" w:hAnsi="Times New Roman" w:cs="Times New Roman"/>
          <w:sz w:val="28"/>
          <w:szCs w:val="28"/>
        </w:rPr>
        <w:t xml:space="preserve">   </w:t>
      </w:r>
      <w:r w:rsidR="00675365" w:rsidRPr="00BA5218">
        <w:rPr>
          <w:rFonts w:ascii="Times New Roman" w:hAnsi="Times New Roman" w:cs="Times New Roman"/>
          <w:sz w:val="28"/>
          <w:szCs w:val="28"/>
        </w:rPr>
        <w:t>20</w:t>
      </w:r>
      <w:r w:rsidR="008431C9">
        <w:rPr>
          <w:rFonts w:ascii="Times New Roman" w:hAnsi="Times New Roman" w:cs="Times New Roman"/>
          <w:sz w:val="28"/>
          <w:szCs w:val="28"/>
        </w:rPr>
        <w:t>1</w:t>
      </w:r>
      <w:r w:rsidR="00C97FA9">
        <w:rPr>
          <w:rFonts w:ascii="Times New Roman" w:hAnsi="Times New Roman" w:cs="Times New Roman"/>
          <w:sz w:val="28"/>
          <w:szCs w:val="28"/>
        </w:rPr>
        <w:t>5</w:t>
      </w:r>
      <w:r w:rsidR="00675365" w:rsidRPr="00BA52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365" w:rsidRPr="00BA5218">
        <w:rPr>
          <w:rFonts w:ascii="Times New Roman" w:hAnsi="Times New Roman" w:cs="Times New Roman"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sz w:val="28"/>
          <w:szCs w:val="28"/>
        </w:rPr>
        <w:tab/>
      </w:r>
      <w:r w:rsidR="007240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5365" w:rsidRPr="00BA5218">
        <w:rPr>
          <w:rFonts w:ascii="Times New Roman" w:hAnsi="Times New Roman" w:cs="Times New Roman"/>
          <w:sz w:val="28"/>
          <w:szCs w:val="28"/>
        </w:rPr>
        <w:t xml:space="preserve">№ </w:t>
      </w:r>
      <w:r w:rsidR="00675365">
        <w:rPr>
          <w:rFonts w:ascii="Times New Roman" w:hAnsi="Times New Roman" w:cs="Times New Roman"/>
          <w:sz w:val="28"/>
          <w:szCs w:val="28"/>
        </w:rPr>
        <w:t xml:space="preserve">  </w:t>
      </w:r>
      <w:r w:rsidR="00E0145D">
        <w:rPr>
          <w:rFonts w:ascii="Times New Roman" w:hAnsi="Times New Roman" w:cs="Times New Roman"/>
          <w:sz w:val="28"/>
          <w:szCs w:val="28"/>
        </w:rPr>
        <w:t>86-р</w:t>
      </w:r>
      <w:bookmarkStart w:id="0" w:name="_GoBack"/>
      <w:bookmarkEnd w:id="0"/>
      <w:r w:rsidR="00675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77" w:rsidRPr="002A1577" w:rsidRDefault="00675365" w:rsidP="000021BA">
      <w:pPr>
        <w:shd w:val="clear" w:color="auto" w:fill="FFFFFF" w:themeFill="background1"/>
        <w:spacing w:after="0"/>
        <w:ind w:left="851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sz w:val="28"/>
          <w:szCs w:val="28"/>
        </w:rPr>
        <w:tab/>
      </w:r>
      <w:r w:rsidR="005C67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97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Правительства Республики Бурятия, в соответствии со статьей 229 Трудового кодекса Российской Федерации</w:t>
      </w:r>
    </w:p>
    <w:p w:rsidR="008431C9" w:rsidRDefault="000021BA" w:rsidP="000021BA">
      <w:pPr>
        <w:shd w:val="clear" w:color="auto" w:fill="FFFFFF" w:themeFill="background1"/>
        <w:spacing w:after="0"/>
        <w:ind w:left="851" w:right="-711" w:firstLine="566"/>
        <w:jc w:val="both"/>
        <w:rPr>
          <w:rFonts w:cs="Times New Roman"/>
          <w:szCs w:val="28"/>
        </w:rPr>
      </w:pPr>
      <w:r w:rsidRPr="000021BA">
        <w:rPr>
          <w:rFonts w:ascii="Times New Roman" w:hAnsi="Times New Roman" w:cs="Times New Roman"/>
          <w:sz w:val="28"/>
          <w:szCs w:val="28"/>
        </w:rPr>
        <w:t>1.</w:t>
      </w:r>
      <w:r w:rsidR="002A1577">
        <w:rPr>
          <w:rFonts w:cs="Times New Roman"/>
          <w:szCs w:val="28"/>
        </w:rPr>
        <w:t xml:space="preserve"> </w:t>
      </w:r>
      <w:r w:rsidR="002A1577" w:rsidRPr="005C67A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97FA9">
        <w:rPr>
          <w:rFonts w:ascii="Times New Roman" w:hAnsi="Times New Roman" w:cs="Times New Roman"/>
          <w:sz w:val="28"/>
          <w:szCs w:val="28"/>
        </w:rPr>
        <w:t xml:space="preserve">отраслевую </w:t>
      </w:r>
      <w:r w:rsidR="002A1577" w:rsidRPr="005C67A5">
        <w:rPr>
          <w:rFonts w:ascii="Times New Roman" w:hAnsi="Times New Roman" w:cs="Times New Roman"/>
          <w:sz w:val="28"/>
          <w:szCs w:val="28"/>
        </w:rPr>
        <w:t xml:space="preserve">комиссию   </w:t>
      </w:r>
      <w:r w:rsidR="00C9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трудового законодательства, имеющую полномочия по рассмотрению тяжелых, групповых, смертельных несчастных случаев произошедших на производстве</w:t>
      </w:r>
      <w:r w:rsidR="007240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C9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C67A5" w:rsidRPr="005C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«Бичурский район»</w:t>
      </w:r>
      <w:r w:rsidR="0072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31C9" w:rsidRPr="008431C9" w:rsidRDefault="005C67A5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Фёдоров О.И.</w:t>
      </w:r>
      <w:r w:rsidR="00A12F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A12F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Глава МО «Бичурский район</w:t>
      </w:r>
      <w:proofErr w:type="gramStart"/>
      <w:r>
        <w:rPr>
          <w:rFonts w:cs="Times New Roman"/>
          <w:szCs w:val="28"/>
        </w:rPr>
        <w:t>»</w:t>
      </w:r>
      <w:r w:rsidR="0022501F">
        <w:rPr>
          <w:rFonts w:cs="Times New Roman"/>
          <w:szCs w:val="28"/>
        </w:rPr>
        <w:t>-</w:t>
      </w:r>
      <w:proofErr w:type="gramEnd"/>
      <w:r w:rsidR="0022501F">
        <w:rPr>
          <w:rFonts w:cs="Times New Roman"/>
          <w:szCs w:val="28"/>
        </w:rPr>
        <w:t>председатель комиссии</w:t>
      </w:r>
    </w:p>
    <w:p w:rsidR="00675365" w:rsidRDefault="00C97FA9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Савельева М.П. – заместитель руководителя Администрации МО «Бичурский район» по финансово-экономическим вопросам</w:t>
      </w:r>
      <w:r w:rsidR="0022501F">
        <w:rPr>
          <w:rFonts w:cs="Times New Roman"/>
          <w:szCs w:val="28"/>
        </w:rPr>
        <w:t>-зам. председателя комиссии</w:t>
      </w:r>
      <w:proofErr w:type="gramEnd"/>
    </w:p>
    <w:p w:rsidR="008431C9" w:rsidRDefault="00C97FA9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>Ткачёва Н.С.-ведущий экономист Комитета экономического развития Администрации МО «Бичурский район</w:t>
      </w:r>
      <w:proofErr w:type="gramStart"/>
      <w:r>
        <w:rPr>
          <w:rFonts w:cs="Times New Roman"/>
          <w:szCs w:val="28"/>
        </w:rPr>
        <w:t>»</w:t>
      </w:r>
      <w:r w:rsidR="0022501F">
        <w:rPr>
          <w:rFonts w:cs="Times New Roman"/>
          <w:szCs w:val="28"/>
        </w:rPr>
        <w:t>-</w:t>
      </w:r>
      <w:proofErr w:type="gramEnd"/>
      <w:r w:rsidR="0022501F">
        <w:rPr>
          <w:rFonts w:cs="Times New Roman"/>
          <w:szCs w:val="28"/>
        </w:rPr>
        <w:t xml:space="preserve">секретарь </w:t>
      </w:r>
    </w:p>
    <w:p w:rsidR="005C67A5" w:rsidRDefault="00C97FA9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>Мыльников П.С.- первый заместитель руководителя Администрации МО «Бичурский район» по социальному развитию</w:t>
      </w:r>
    </w:p>
    <w:p w:rsidR="006D135F" w:rsidRDefault="00AC3EED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>Варфоломеева Л.И.</w:t>
      </w:r>
      <w:r w:rsidR="006D135F">
        <w:rPr>
          <w:rFonts w:cs="Times New Roman"/>
          <w:szCs w:val="28"/>
        </w:rPr>
        <w:t>- р</w:t>
      </w:r>
      <w:r w:rsidR="006D135F" w:rsidRPr="006D135F">
        <w:rPr>
          <w:rFonts w:cs="Times New Roman"/>
          <w:szCs w:val="28"/>
        </w:rPr>
        <w:t>уководитель МУ Финансовое управление</w:t>
      </w:r>
      <w:r w:rsidR="006D135F">
        <w:rPr>
          <w:rFonts w:cs="Times New Roman"/>
          <w:szCs w:val="28"/>
        </w:rPr>
        <w:t xml:space="preserve"> Администрации МО «Бичурский район»</w:t>
      </w:r>
    </w:p>
    <w:p w:rsidR="006D135F" w:rsidRDefault="006D135F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Ешеев</w:t>
      </w:r>
      <w:proofErr w:type="spellEnd"/>
      <w:r>
        <w:rPr>
          <w:rFonts w:cs="Times New Roman"/>
          <w:szCs w:val="28"/>
        </w:rPr>
        <w:t xml:space="preserve"> Б.А.-руководитель МУ Управление образования</w:t>
      </w:r>
      <w:r w:rsidRPr="006D13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МО «Бичурский район»</w:t>
      </w:r>
    </w:p>
    <w:p w:rsidR="00C97FA9" w:rsidRDefault="006D135F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>Захарова Л.В.- руководитель МУ Управление культуры Администрации МО «Бичурский район»</w:t>
      </w:r>
    </w:p>
    <w:p w:rsidR="006D135F" w:rsidRPr="006D135F" w:rsidRDefault="006D135F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Кондакова</w:t>
      </w:r>
      <w:proofErr w:type="spellEnd"/>
      <w:r>
        <w:rPr>
          <w:rFonts w:cs="Times New Roman"/>
          <w:szCs w:val="28"/>
        </w:rPr>
        <w:t xml:space="preserve"> А.В. - </w:t>
      </w:r>
      <w:r>
        <w:rPr>
          <w:szCs w:val="28"/>
        </w:rPr>
        <w:t>н</w:t>
      </w:r>
      <w:r w:rsidRPr="00242FF4">
        <w:rPr>
          <w:szCs w:val="28"/>
        </w:rPr>
        <w:t>ачальник</w:t>
      </w:r>
      <w:r>
        <w:rPr>
          <w:szCs w:val="28"/>
        </w:rPr>
        <w:t xml:space="preserve"> </w:t>
      </w:r>
      <w:r w:rsidRPr="00242FF4">
        <w:rPr>
          <w:szCs w:val="28"/>
        </w:rPr>
        <w:t xml:space="preserve"> отдела развития Агропромышленного комплекса  Администрации МО «Бичурский район»</w:t>
      </w:r>
    </w:p>
    <w:p w:rsidR="006D135F" w:rsidRPr="006D135F" w:rsidRDefault="006D135F" w:rsidP="000021BA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szCs w:val="28"/>
        </w:rPr>
        <w:t xml:space="preserve">Бутаков А.П. – директор МБУ ХТО Администрации МО «Бичурский </w:t>
      </w:r>
      <w:r>
        <w:rPr>
          <w:szCs w:val="28"/>
        </w:rPr>
        <w:lastRenderedPageBreak/>
        <w:t>район»</w:t>
      </w:r>
    </w:p>
    <w:p w:rsidR="006D135F" w:rsidRDefault="006D135F" w:rsidP="000021BA">
      <w:pPr>
        <w:pStyle w:val="a3"/>
        <w:shd w:val="clear" w:color="auto" w:fill="FFFFFF" w:themeFill="background1"/>
        <w:spacing w:line="276" w:lineRule="auto"/>
        <w:ind w:left="1571" w:right="-711"/>
        <w:rPr>
          <w:szCs w:val="28"/>
        </w:rPr>
      </w:pPr>
      <w:r>
        <w:rPr>
          <w:szCs w:val="28"/>
        </w:rPr>
        <w:t>По согласованию:</w:t>
      </w:r>
    </w:p>
    <w:p w:rsidR="006D135F" w:rsidRPr="006D135F" w:rsidRDefault="006D135F" w:rsidP="000021BA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proofErr w:type="spellStart"/>
      <w:r>
        <w:rPr>
          <w:szCs w:val="28"/>
        </w:rPr>
        <w:t>Масленкина</w:t>
      </w:r>
      <w:proofErr w:type="spellEnd"/>
      <w:r>
        <w:rPr>
          <w:szCs w:val="28"/>
        </w:rPr>
        <w:t xml:space="preserve"> О.Б. – главный врач ГБУЗ «</w:t>
      </w:r>
      <w:proofErr w:type="spellStart"/>
      <w:r>
        <w:rPr>
          <w:szCs w:val="28"/>
        </w:rPr>
        <w:t>Бичурская</w:t>
      </w:r>
      <w:proofErr w:type="spellEnd"/>
      <w:r>
        <w:rPr>
          <w:szCs w:val="28"/>
        </w:rPr>
        <w:t xml:space="preserve"> ЦРБ»</w:t>
      </w:r>
    </w:p>
    <w:p w:rsidR="006D135F" w:rsidRPr="006D135F" w:rsidRDefault="006D135F" w:rsidP="000021BA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szCs w:val="28"/>
        </w:rPr>
        <w:t>Савельев А.И.-</w:t>
      </w:r>
      <w:r w:rsidR="0022501F">
        <w:rPr>
          <w:szCs w:val="28"/>
        </w:rPr>
        <w:t xml:space="preserve"> директор ООО «Бичурский маслозавод»</w:t>
      </w:r>
    </w:p>
    <w:p w:rsidR="006D135F" w:rsidRPr="006D135F" w:rsidRDefault="006D135F" w:rsidP="000021BA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szCs w:val="28"/>
        </w:rPr>
        <w:t>Наумова С.А.-</w:t>
      </w:r>
      <w:r w:rsidRPr="006D135F">
        <w:rPr>
          <w:szCs w:val="28"/>
        </w:rPr>
        <w:t xml:space="preserve"> </w:t>
      </w:r>
      <w:r>
        <w:rPr>
          <w:szCs w:val="28"/>
        </w:rPr>
        <w:t>п</w:t>
      </w:r>
      <w:r w:rsidRPr="00A10BB2">
        <w:rPr>
          <w:szCs w:val="28"/>
        </w:rPr>
        <w:t xml:space="preserve">редседатель </w:t>
      </w:r>
      <w:proofErr w:type="spellStart"/>
      <w:r w:rsidRPr="00A10BB2">
        <w:rPr>
          <w:szCs w:val="28"/>
        </w:rPr>
        <w:t>Бичурского</w:t>
      </w:r>
      <w:proofErr w:type="spellEnd"/>
      <w:r>
        <w:rPr>
          <w:szCs w:val="28"/>
        </w:rPr>
        <w:t xml:space="preserve"> </w:t>
      </w:r>
      <w:proofErr w:type="spellStart"/>
      <w:r w:rsidRPr="00A10BB2">
        <w:rPr>
          <w:szCs w:val="28"/>
        </w:rPr>
        <w:t>РайПО</w:t>
      </w:r>
      <w:proofErr w:type="spellEnd"/>
    </w:p>
    <w:p w:rsidR="006D135F" w:rsidRPr="006D135F" w:rsidRDefault="006D135F" w:rsidP="000021BA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szCs w:val="28"/>
        </w:rPr>
        <w:t xml:space="preserve">Попов П.А.- </w:t>
      </w:r>
      <w:r w:rsidR="0022501F">
        <w:rPr>
          <w:szCs w:val="28"/>
        </w:rPr>
        <w:t>директор ООО «Еланская гречиха»</w:t>
      </w:r>
    </w:p>
    <w:p w:rsidR="006D135F" w:rsidRPr="006D135F" w:rsidRDefault="006D135F" w:rsidP="000021BA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szCs w:val="28"/>
        </w:rPr>
        <w:t>Дорофеев Р.И.-</w:t>
      </w:r>
      <w:r w:rsidR="000021BA">
        <w:rPr>
          <w:szCs w:val="28"/>
        </w:rPr>
        <w:t xml:space="preserve">заместитель начальника ОМВД России по </w:t>
      </w:r>
      <w:proofErr w:type="spellStart"/>
      <w:r w:rsidR="000021BA">
        <w:rPr>
          <w:szCs w:val="28"/>
        </w:rPr>
        <w:t>Бичурскому</w:t>
      </w:r>
      <w:proofErr w:type="spellEnd"/>
      <w:r w:rsidR="000021BA">
        <w:rPr>
          <w:szCs w:val="28"/>
        </w:rPr>
        <w:t xml:space="preserve"> району</w:t>
      </w:r>
    </w:p>
    <w:p w:rsidR="006D135F" w:rsidRDefault="000021BA" w:rsidP="000021BA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Балтахонова</w:t>
      </w:r>
      <w:proofErr w:type="spellEnd"/>
      <w:r>
        <w:rPr>
          <w:rFonts w:cs="Times New Roman"/>
          <w:szCs w:val="28"/>
        </w:rPr>
        <w:t xml:space="preserve"> Евгения Андреевна-помощник прокурора</w:t>
      </w:r>
    </w:p>
    <w:p w:rsidR="008431C9" w:rsidRPr="000021BA" w:rsidRDefault="000021BA" w:rsidP="000021BA">
      <w:pPr>
        <w:shd w:val="clear" w:color="auto" w:fill="FFFFFF" w:themeFill="background1"/>
        <w:ind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21BA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40D7" w:rsidRDefault="007240D7" w:rsidP="000021BA">
      <w:pPr>
        <w:pStyle w:val="a3"/>
        <w:shd w:val="clear" w:color="auto" w:fill="FFFFFF" w:themeFill="background1"/>
        <w:spacing w:line="276" w:lineRule="auto"/>
        <w:ind w:left="1571" w:right="-711"/>
        <w:rPr>
          <w:rFonts w:cs="Times New Roman"/>
          <w:szCs w:val="28"/>
        </w:rPr>
      </w:pPr>
    </w:p>
    <w:p w:rsidR="007240D7" w:rsidRDefault="007240D7" w:rsidP="000021BA">
      <w:pPr>
        <w:pStyle w:val="a3"/>
        <w:shd w:val="clear" w:color="auto" w:fill="FFFFFF" w:themeFill="background1"/>
        <w:spacing w:line="276" w:lineRule="auto"/>
        <w:ind w:left="1571" w:right="-711"/>
        <w:rPr>
          <w:rFonts w:cs="Times New Roman"/>
          <w:szCs w:val="28"/>
        </w:rPr>
      </w:pPr>
    </w:p>
    <w:p w:rsidR="007240D7" w:rsidRDefault="007240D7" w:rsidP="000021BA">
      <w:pPr>
        <w:pStyle w:val="a3"/>
        <w:shd w:val="clear" w:color="auto" w:fill="FFFFFF" w:themeFill="background1"/>
        <w:spacing w:line="276" w:lineRule="auto"/>
        <w:ind w:left="1571" w:right="-711"/>
        <w:rPr>
          <w:rFonts w:cs="Times New Roman"/>
          <w:szCs w:val="28"/>
        </w:rPr>
      </w:pPr>
    </w:p>
    <w:p w:rsidR="008431C9" w:rsidRDefault="008431C9" w:rsidP="000021BA">
      <w:pPr>
        <w:pStyle w:val="a3"/>
        <w:shd w:val="clear" w:color="auto" w:fill="FFFFFF" w:themeFill="background1"/>
        <w:spacing w:line="276" w:lineRule="auto"/>
        <w:ind w:left="1571" w:right="-711"/>
        <w:rPr>
          <w:rFonts w:cs="Times New Roman"/>
          <w:szCs w:val="28"/>
        </w:rPr>
      </w:pPr>
    </w:p>
    <w:p w:rsidR="0015441D" w:rsidRDefault="007240D7" w:rsidP="000021BA">
      <w:pPr>
        <w:shd w:val="clear" w:color="auto" w:fill="FFFFFF" w:themeFill="background1"/>
        <w:spacing w:after="0"/>
        <w:ind w:right="-711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75365"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О.И. Фёдоров</w:t>
      </w:r>
    </w:p>
    <w:sectPr w:rsidR="0015441D" w:rsidSect="007240D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F6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374"/>
    <w:multiLevelType w:val="multilevel"/>
    <w:tmpl w:val="39AAB4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2">
    <w:nsid w:val="30AF7184"/>
    <w:multiLevelType w:val="hybridMultilevel"/>
    <w:tmpl w:val="45DC6F5A"/>
    <w:lvl w:ilvl="0" w:tplc="5826265E">
      <w:start w:val="1"/>
      <w:numFmt w:val="decimal"/>
      <w:lvlText w:val="%1."/>
      <w:lvlJc w:val="left"/>
      <w:pPr>
        <w:ind w:left="193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84E132A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530FC"/>
    <w:multiLevelType w:val="hybridMultilevel"/>
    <w:tmpl w:val="1A86E9B6"/>
    <w:lvl w:ilvl="0" w:tplc="DC86BA50">
      <w:start w:val="1"/>
      <w:numFmt w:val="decimal"/>
      <w:lvlText w:val="%1."/>
      <w:lvlJc w:val="left"/>
      <w:pPr>
        <w:ind w:left="28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C37583"/>
    <w:multiLevelType w:val="hybridMultilevel"/>
    <w:tmpl w:val="5F327042"/>
    <w:lvl w:ilvl="0" w:tplc="4C64F9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CC44B9C"/>
    <w:multiLevelType w:val="hybridMultilevel"/>
    <w:tmpl w:val="6ADE50EA"/>
    <w:lvl w:ilvl="0" w:tplc="8CF4E5C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5"/>
    <w:rsid w:val="000021BA"/>
    <w:rsid w:val="00055C22"/>
    <w:rsid w:val="000B2C48"/>
    <w:rsid w:val="000E141D"/>
    <w:rsid w:val="0015441D"/>
    <w:rsid w:val="001E102F"/>
    <w:rsid w:val="0022501F"/>
    <w:rsid w:val="002443EF"/>
    <w:rsid w:val="002A1577"/>
    <w:rsid w:val="002A524F"/>
    <w:rsid w:val="00434F85"/>
    <w:rsid w:val="00435CE1"/>
    <w:rsid w:val="00445CB5"/>
    <w:rsid w:val="005C67A5"/>
    <w:rsid w:val="00636675"/>
    <w:rsid w:val="00675365"/>
    <w:rsid w:val="006D135F"/>
    <w:rsid w:val="007240D7"/>
    <w:rsid w:val="00730C51"/>
    <w:rsid w:val="008431C9"/>
    <w:rsid w:val="008A6289"/>
    <w:rsid w:val="00A12F7D"/>
    <w:rsid w:val="00A476DB"/>
    <w:rsid w:val="00AC3EED"/>
    <w:rsid w:val="00C97FA9"/>
    <w:rsid w:val="00E0145D"/>
    <w:rsid w:val="00E41AC2"/>
    <w:rsid w:val="00F40776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2015-04-02T02:32:00Z</cp:lastPrinted>
  <dcterms:created xsi:type="dcterms:W3CDTF">2015-04-01T05:58:00Z</dcterms:created>
  <dcterms:modified xsi:type="dcterms:W3CDTF">2015-04-14T07:11:00Z</dcterms:modified>
</cp:coreProperties>
</file>