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87" w:rsidRPr="009A3E87" w:rsidRDefault="009A3E87" w:rsidP="009A3E87">
      <w:pPr>
        <w:pStyle w:val="ConsPlusNormal"/>
        <w:jc w:val="center"/>
        <w:outlineLvl w:val="1"/>
        <w:rPr>
          <w:rFonts w:ascii="Times New Roman" w:hAnsi="Times New Roman"/>
          <w:sz w:val="28"/>
          <w:szCs w:val="28"/>
        </w:rPr>
      </w:pPr>
      <w:r w:rsidRPr="009A3E87">
        <w:rPr>
          <w:rFonts w:ascii="Times New Roman" w:hAnsi="Times New Roman"/>
          <w:noProof/>
          <w:sz w:val="28"/>
          <w:szCs w:val="28"/>
        </w:rPr>
        <w:drawing>
          <wp:inline distT="0" distB="0" distL="0" distR="0">
            <wp:extent cx="857250" cy="1133475"/>
            <wp:effectExtent l="1905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srcRect/>
                    <a:stretch>
                      <a:fillRect/>
                    </a:stretch>
                  </pic:blipFill>
                  <pic:spPr bwMode="auto">
                    <a:xfrm>
                      <a:off x="0" y="0"/>
                      <a:ext cx="857250" cy="1133475"/>
                    </a:xfrm>
                    <a:prstGeom prst="rect">
                      <a:avLst/>
                    </a:prstGeom>
                    <a:noFill/>
                    <a:ln w="9525">
                      <a:noFill/>
                      <a:miter lim="800000"/>
                      <a:headEnd/>
                      <a:tailEnd/>
                    </a:ln>
                  </pic:spPr>
                </pic:pic>
              </a:graphicData>
            </a:graphic>
          </wp:inline>
        </w:drawing>
      </w:r>
    </w:p>
    <w:p w:rsidR="004021F2" w:rsidRPr="004021F2" w:rsidRDefault="004021F2" w:rsidP="004021F2">
      <w:pPr>
        <w:pStyle w:val="ConsPlusNormal"/>
        <w:jc w:val="center"/>
        <w:outlineLvl w:val="1"/>
        <w:rPr>
          <w:rFonts w:ascii="Times New Roman" w:hAnsi="Times New Roman"/>
          <w:b/>
          <w:sz w:val="28"/>
          <w:szCs w:val="28"/>
        </w:rPr>
      </w:pPr>
      <w:r w:rsidRPr="004021F2">
        <w:rPr>
          <w:rFonts w:ascii="Times New Roman" w:hAnsi="Times New Roman"/>
          <w:b/>
          <w:sz w:val="28"/>
          <w:szCs w:val="28"/>
        </w:rPr>
        <w:t>РЕСПУБЛИКА БУРЯТИЯ</w:t>
      </w:r>
    </w:p>
    <w:p w:rsidR="004021F2" w:rsidRPr="004021F2" w:rsidRDefault="004021F2" w:rsidP="004021F2">
      <w:pPr>
        <w:pStyle w:val="ConsPlusNormal"/>
        <w:jc w:val="center"/>
        <w:outlineLvl w:val="1"/>
        <w:rPr>
          <w:rFonts w:ascii="Times New Roman" w:hAnsi="Times New Roman"/>
          <w:b/>
          <w:sz w:val="28"/>
          <w:szCs w:val="28"/>
        </w:rPr>
      </w:pPr>
      <w:r w:rsidRPr="004021F2">
        <w:rPr>
          <w:rFonts w:ascii="Times New Roman" w:hAnsi="Times New Roman"/>
          <w:b/>
          <w:sz w:val="28"/>
          <w:szCs w:val="28"/>
        </w:rPr>
        <w:t>МУНИЦИПАЛЬНОЕ КАЗЕННОЕ УЧРЕЖДЕНИЕ АДМИНИСТРАЦИЯ МУНИЦИПАЛЬНОГО ОБРАЗОВАНИЯ</w:t>
      </w:r>
    </w:p>
    <w:p w:rsidR="004021F2" w:rsidRPr="004021F2" w:rsidRDefault="004021F2" w:rsidP="004021F2">
      <w:pPr>
        <w:pStyle w:val="ConsPlusNormal"/>
        <w:jc w:val="center"/>
        <w:outlineLvl w:val="1"/>
        <w:rPr>
          <w:rFonts w:ascii="Times New Roman" w:hAnsi="Times New Roman"/>
          <w:b/>
          <w:sz w:val="28"/>
          <w:szCs w:val="28"/>
        </w:rPr>
      </w:pPr>
      <w:r w:rsidRPr="004021F2">
        <w:rPr>
          <w:rFonts w:ascii="Times New Roman" w:hAnsi="Times New Roman"/>
          <w:b/>
          <w:sz w:val="28"/>
          <w:szCs w:val="28"/>
        </w:rPr>
        <w:t>«БИЧУРСКИЙ РАЙОН»</w:t>
      </w:r>
    </w:p>
    <w:p w:rsidR="009A3E87" w:rsidRPr="009A3E87" w:rsidRDefault="009A3E87" w:rsidP="009A3E87">
      <w:pPr>
        <w:pStyle w:val="ConsPlusNormal"/>
        <w:jc w:val="center"/>
        <w:outlineLvl w:val="1"/>
        <w:rPr>
          <w:rFonts w:ascii="Times New Roman" w:hAnsi="Times New Roman"/>
          <w:b/>
          <w:sz w:val="28"/>
          <w:szCs w:val="28"/>
        </w:rPr>
      </w:pPr>
    </w:p>
    <w:p w:rsidR="009A3E87" w:rsidRDefault="009A3E87" w:rsidP="009A3E87">
      <w:pPr>
        <w:pStyle w:val="ConsPlusNormal"/>
        <w:jc w:val="center"/>
        <w:outlineLvl w:val="1"/>
        <w:rPr>
          <w:rFonts w:ascii="Times New Roman" w:hAnsi="Times New Roman"/>
          <w:b/>
          <w:sz w:val="28"/>
          <w:szCs w:val="28"/>
        </w:rPr>
      </w:pPr>
      <w:r w:rsidRPr="009A3E87">
        <w:rPr>
          <w:rFonts w:ascii="Times New Roman" w:hAnsi="Times New Roman"/>
          <w:b/>
          <w:sz w:val="28"/>
          <w:szCs w:val="28"/>
        </w:rPr>
        <w:t>ПОСТАНОВЛЕНИЕ</w:t>
      </w:r>
    </w:p>
    <w:p w:rsidR="00FD1032" w:rsidRDefault="00FD1032" w:rsidP="009A3E87">
      <w:pPr>
        <w:pStyle w:val="ConsPlusNormal"/>
        <w:jc w:val="center"/>
        <w:outlineLvl w:val="1"/>
        <w:rPr>
          <w:rFonts w:ascii="Times New Roman" w:hAnsi="Times New Roman"/>
          <w:b/>
          <w:sz w:val="28"/>
          <w:szCs w:val="28"/>
        </w:rPr>
      </w:pPr>
    </w:p>
    <w:p w:rsidR="009A3E87" w:rsidRDefault="009A3E87" w:rsidP="009A3E87">
      <w:pPr>
        <w:pStyle w:val="ConsPlusNormal"/>
        <w:jc w:val="center"/>
        <w:outlineLvl w:val="1"/>
        <w:rPr>
          <w:rFonts w:ascii="Times New Roman" w:hAnsi="Times New Roman"/>
          <w:sz w:val="28"/>
          <w:szCs w:val="28"/>
        </w:rPr>
      </w:pPr>
      <w:r w:rsidRPr="009A3E87">
        <w:rPr>
          <w:rFonts w:ascii="Times New Roman" w:hAnsi="Times New Roman"/>
          <w:sz w:val="28"/>
          <w:szCs w:val="28"/>
        </w:rPr>
        <w:t>от «</w:t>
      </w:r>
      <w:r w:rsidR="00FD1032">
        <w:rPr>
          <w:rFonts w:ascii="Times New Roman" w:hAnsi="Times New Roman"/>
          <w:sz w:val="28"/>
          <w:szCs w:val="28"/>
        </w:rPr>
        <w:t>______</w:t>
      </w:r>
      <w:r w:rsidRPr="009A3E87">
        <w:rPr>
          <w:rFonts w:ascii="Times New Roman" w:hAnsi="Times New Roman"/>
          <w:sz w:val="28"/>
          <w:szCs w:val="28"/>
        </w:rPr>
        <w:t>»</w:t>
      </w:r>
      <w:r w:rsidR="0001300D">
        <w:rPr>
          <w:rFonts w:ascii="Times New Roman" w:hAnsi="Times New Roman"/>
          <w:sz w:val="28"/>
          <w:szCs w:val="28"/>
        </w:rPr>
        <w:t>_______</w:t>
      </w:r>
      <w:r w:rsidRPr="009A3E87">
        <w:rPr>
          <w:rFonts w:ascii="Times New Roman" w:hAnsi="Times New Roman"/>
          <w:sz w:val="28"/>
          <w:szCs w:val="28"/>
        </w:rPr>
        <w:t xml:space="preserve">  </w:t>
      </w:r>
      <w:r w:rsidR="00FF4818">
        <w:rPr>
          <w:rFonts w:ascii="Times New Roman" w:hAnsi="Times New Roman"/>
          <w:sz w:val="28"/>
          <w:szCs w:val="28"/>
        </w:rPr>
        <w:t xml:space="preserve"> </w:t>
      </w:r>
      <w:r w:rsidRPr="009A3E87">
        <w:rPr>
          <w:rFonts w:ascii="Times New Roman" w:hAnsi="Times New Roman"/>
          <w:sz w:val="28"/>
          <w:szCs w:val="28"/>
        </w:rPr>
        <w:t>201</w:t>
      </w:r>
      <w:r w:rsidR="0001300D">
        <w:rPr>
          <w:rFonts w:ascii="Times New Roman" w:hAnsi="Times New Roman"/>
          <w:sz w:val="28"/>
          <w:szCs w:val="28"/>
        </w:rPr>
        <w:t>8</w:t>
      </w:r>
      <w:r w:rsidRPr="009A3E87">
        <w:rPr>
          <w:rFonts w:ascii="Times New Roman" w:hAnsi="Times New Roman"/>
          <w:sz w:val="28"/>
          <w:szCs w:val="28"/>
        </w:rPr>
        <w:t xml:space="preserve">года                                </w:t>
      </w:r>
      <w:r w:rsidR="00FD1032">
        <w:rPr>
          <w:rFonts w:ascii="Times New Roman" w:hAnsi="Times New Roman"/>
          <w:sz w:val="28"/>
          <w:szCs w:val="28"/>
        </w:rPr>
        <w:t xml:space="preserve">                         ______</w:t>
      </w:r>
    </w:p>
    <w:p w:rsidR="004021F2" w:rsidRPr="009A3E87" w:rsidRDefault="004021F2" w:rsidP="009A3E87">
      <w:pPr>
        <w:pStyle w:val="ConsPlusNormal"/>
        <w:jc w:val="center"/>
        <w:outlineLvl w:val="1"/>
        <w:rPr>
          <w:rFonts w:ascii="Times New Roman" w:hAnsi="Times New Roman"/>
          <w:b/>
          <w:sz w:val="28"/>
          <w:szCs w:val="28"/>
        </w:rPr>
      </w:pPr>
    </w:p>
    <w:p w:rsidR="006010F2" w:rsidRDefault="006010F2" w:rsidP="006010F2">
      <w:pPr>
        <w:pStyle w:val="ConsPlusNormal"/>
        <w:jc w:val="center"/>
        <w:outlineLvl w:val="1"/>
        <w:rPr>
          <w:rFonts w:ascii="Times New Roman" w:hAnsi="Times New Roman"/>
          <w:b/>
          <w:bCs/>
          <w:sz w:val="28"/>
          <w:szCs w:val="28"/>
        </w:rPr>
      </w:pPr>
      <w:r w:rsidRPr="006010F2">
        <w:rPr>
          <w:rFonts w:ascii="Times New Roman" w:hAnsi="Times New Roman"/>
          <w:b/>
          <w:bCs/>
          <w:sz w:val="28"/>
          <w:szCs w:val="28"/>
        </w:rPr>
        <w:t>О внесении изменений  в муниципальную  программу МО «</w:t>
      </w:r>
      <w:proofErr w:type="spellStart"/>
      <w:r w:rsidRPr="006010F2">
        <w:rPr>
          <w:rFonts w:ascii="Times New Roman" w:hAnsi="Times New Roman"/>
          <w:b/>
          <w:bCs/>
          <w:sz w:val="28"/>
          <w:szCs w:val="28"/>
        </w:rPr>
        <w:t>Бичурский</w:t>
      </w:r>
      <w:proofErr w:type="spellEnd"/>
      <w:r w:rsidRPr="006010F2">
        <w:rPr>
          <w:rFonts w:ascii="Times New Roman" w:hAnsi="Times New Roman"/>
          <w:b/>
          <w:bCs/>
          <w:sz w:val="28"/>
          <w:szCs w:val="28"/>
        </w:rPr>
        <w:t xml:space="preserve"> район «</w:t>
      </w:r>
      <w:r w:rsidR="00FD1032">
        <w:rPr>
          <w:rFonts w:ascii="Times New Roman" w:hAnsi="Times New Roman"/>
          <w:b/>
          <w:bCs/>
          <w:sz w:val="28"/>
          <w:szCs w:val="28"/>
        </w:rPr>
        <w:t>Развитие агропромышленного комплекса и сельских территорий муниципального образования «</w:t>
      </w:r>
      <w:proofErr w:type="spellStart"/>
      <w:r w:rsidR="00FD1032">
        <w:rPr>
          <w:rFonts w:ascii="Times New Roman" w:hAnsi="Times New Roman"/>
          <w:b/>
          <w:bCs/>
          <w:sz w:val="28"/>
          <w:szCs w:val="28"/>
        </w:rPr>
        <w:t>Бичурский</w:t>
      </w:r>
      <w:proofErr w:type="spellEnd"/>
      <w:r w:rsidR="00FD1032">
        <w:rPr>
          <w:rFonts w:ascii="Times New Roman" w:hAnsi="Times New Roman"/>
          <w:b/>
          <w:bCs/>
          <w:sz w:val="28"/>
          <w:szCs w:val="28"/>
        </w:rPr>
        <w:t xml:space="preserve"> район»</w:t>
      </w:r>
      <w:r w:rsidR="00323461" w:rsidRPr="00323461">
        <w:t xml:space="preserve"> </w:t>
      </w:r>
      <w:r w:rsidR="00323461" w:rsidRPr="00323461">
        <w:rPr>
          <w:rFonts w:ascii="Times New Roman" w:hAnsi="Times New Roman"/>
          <w:b/>
          <w:bCs/>
          <w:sz w:val="28"/>
          <w:szCs w:val="28"/>
        </w:rPr>
        <w:t>на 2016-2018 годы и на период до 2020 года</w:t>
      </w:r>
      <w:r w:rsidRPr="006010F2">
        <w:rPr>
          <w:rFonts w:ascii="Times New Roman" w:hAnsi="Times New Roman"/>
          <w:b/>
          <w:bCs/>
          <w:sz w:val="28"/>
          <w:szCs w:val="28"/>
        </w:rPr>
        <w:t>», утвержденную постановлением Администрации МО «</w:t>
      </w:r>
      <w:proofErr w:type="spellStart"/>
      <w:r w:rsidRPr="006010F2">
        <w:rPr>
          <w:rFonts w:ascii="Times New Roman" w:hAnsi="Times New Roman"/>
          <w:b/>
          <w:bCs/>
          <w:sz w:val="28"/>
          <w:szCs w:val="28"/>
        </w:rPr>
        <w:t>Бичурский</w:t>
      </w:r>
      <w:proofErr w:type="spellEnd"/>
      <w:r w:rsidRPr="006010F2">
        <w:rPr>
          <w:rFonts w:ascii="Times New Roman" w:hAnsi="Times New Roman"/>
          <w:b/>
          <w:bCs/>
          <w:sz w:val="28"/>
          <w:szCs w:val="28"/>
        </w:rPr>
        <w:t xml:space="preserve"> район» </w:t>
      </w:r>
      <w:r w:rsidR="002379D7">
        <w:rPr>
          <w:rFonts w:ascii="Times New Roman" w:hAnsi="Times New Roman"/>
          <w:b/>
          <w:bCs/>
          <w:sz w:val="28"/>
          <w:szCs w:val="28"/>
        </w:rPr>
        <w:t>о</w:t>
      </w:r>
      <w:r w:rsidRPr="006010F2">
        <w:rPr>
          <w:rFonts w:ascii="Times New Roman" w:hAnsi="Times New Roman"/>
          <w:b/>
          <w:bCs/>
          <w:sz w:val="28"/>
          <w:szCs w:val="28"/>
        </w:rPr>
        <w:t>т</w:t>
      </w:r>
      <w:r w:rsidR="002379D7">
        <w:rPr>
          <w:rFonts w:ascii="Times New Roman" w:hAnsi="Times New Roman"/>
          <w:b/>
          <w:bCs/>
          <w:sz w:val="28"/>
          <w:szCs w:val="28"/>
        </w:rPr>
        <w:t xml:space="preserve"> </w:t>
      </w:r>
      <w:r w:rsidR="00FD1032">
        <w:rPr>
          <w:rFonts w:ascii="Times New Roman" w:hAnsi="Times New Roman"/>
          <w:b/>
          <w:bCs/>
          <w:sz w:val="28"/>
          <w:szCs w:val="28"/>
        </w:rPr>
        <w:t>21.10.2015 года №48</w:t>
      </w:r>
    </w:p>
    <w:p w:rsidR="006010F2" w:rsidRPr="006010F2" w:rsidRDefault="006010F2" w:rsidP="006010F2">
      <w:pPr>
        <w:pStyle w:val="ConsPlusNormal"/>
        <w:jc w:val="center"/>
        <w:outlineLvl w:val="1"/>
        <w:rPr>
          <w:rFonts w:ascii="Times New Roman" w:hAnsi="Times New Roman"/>
          <w:b/>
          <w:bCs/>
          <w:sz w:val="28"/>
          <w:szCs w:val="28"/>
        </w:rPr>
      </w:pPr>
    </w:p>
    <w:p w:rsidR="00ED53CA" w:rsidRPr="00ED53CA" w:rsidRDefault="00ED53CA" w:rsidP="005263ED">
      <w:pPr>
        <w:pStyle w:val="ConsPlusNormal"/>
        <w:spacing w:line="276" w:lineRule="auto"/>
        <w:jc w:val="both"/>
        <w:outlineLvl w:val="1"/>
        <w:rPr>
          <w:rFonts w:ascii="Times New Roman" w:hAnsi="Times New Roman"/>
          <w:sz w:val="28"/>
          <w:szCs w:val="28"/>
        </w:rPr>
      </w:pPr>
      <w:r w:rsidRPr="00ED53CA">
        <w:rPr>
          <w:rFonts w:ascii="Times New Roman" w:hAnsi="Times New Roman"/>
          <w:sz w:val="28"/>
          <w:szCs w:val="28"/>
        </w:rPr>
        <w:t xml:space="preserve">    В соответствии с  постановлением МКУ  Администрация МО «</w:t>
      </w:r>
      <w:proofErr w:type="spellStart"/>
      <w:r w:rsidRPr="00ED53CA">
        <w:rPr>
          <w:rFonts w:ascii="Times New Roman" w:hAnsi="Times New Roman"/>
          <w:sz w:val="28"/>
          <w:szCs w:val="28"/>
        </w:rPr>
        <w:t>Бичурский</w:t>
      </w:r>
      <w:proofErr w:type="spellEnd"/>
      <w:r w:rsidRPr="00ED53CA">
        <w:rPr>
          <w:rFonts w:ascii="Times New Roman" w:hAnsi="Times New Roman"/>
          <w:sz w:val="28"/>
          <w:szCs w:val="28"/>
        </w:rPr>
        <w:t xml:space="preserve"> район» от 10.04.2017 г № 12</w:t>
      </w:r>
      <w:r w:rsidR="00323461">
        <w:rPr>
          <w:rFonts w:ascii="Times New Roman" w:hAnsi="Times New Roman"/>
          <w:sz w:val="28"/>
          <w:szCs w:val="28"/>
        </w:rPr>
        <w:t xml:space="preserve"> </w:t>
      </w:r>
      <w:proofErr w:type="gramStart"/>
      <w:r w:rsidR="00323461">
        <w:rPr>
          <w:rFonts w:ascii="Times New Roman" w:hAnsi="Times New Roman"/>
          <w:sz w:val="28"/>
          <w:szCs w:val="28"/>
        </w:rPr>
        <w:t xml:space="preserve">( </w:t>
      </w:r>
      <w:proofErr w:type="gramEnd"/>
      <w:r w:rsidR="00323461">
        <w:rPr>
          <w:rFonts w:ascii="Times New Roman" w:hAnsi="Times New Roman"/>
          <w:sz w:val="28"/>
          <w:szCs w:val="28"/>
        </w:rPr>
        <w:t xml:space="preserve">в ред. от 29.01.2018 года  №21) </w:t>
      </w:r>
      <w:r w:rsidRPr="00ED53CA">
        <w:rPr>
          <w:rFonts w:ascii="Times New Roman" w:hAnsi="Times New Roman"/>
          <w:sz w:val="28"/>
          <w:szCs w:val="28"/>
        </w:rPr>
        <w:t xml:space="preserve"> «Об утверждении порядка разработки, реализации и оценки эффективности муниципальных программ МО «</w:t>
      </w:r>
      <w:proofErr w:type="spellStart"/>
      <w:r w:rsidRPr="00ED53CA">
        <w:rPr>
          <w:rFonts w:ascii="Times New Roman" w:hAnsi="Times New Roman"/>
          <w:sz w:val="28"/>
          <w:szCs w:val="28"/>
        </w:rPr>
        <w:t>Бичурский</w:t>
      </w:r>
      <w:proofErr w:type="spellEnd"/>
      <w:r w:rsidRPr="00ED53CA">
        <w:rPr>
          <w:rFonts w:ascii="Times New Roman" w:hAnsi="Times New Roman"/>
          <w:sz w:val="28"/>
          <w:szCs w:val="28"/>
        </w:rPr>
        <w:t xml:space="preserve"> район»</w:t>
      </w:r>
    </w:p>
    <w:p w:rsidR="00323461" w:rsidRDefault="00ED53CA" w:rsidP="00323461">
      <w:pPr>
        <w:pStyle w:val="ConsPlusNormal"/>
        <w:spacing w:line="276" w:lineRule="auto"/>
        <w:jc w:val="both"/>
        <w:outlineLvl w:val="1"/>
        <w:rPr>
          <w:rFonts w:ascii="Times New Roman" w:hAnsi="Times New Roman"/>
          <w:sz w:val="28"/>
          <w:szCs w:val="28"/>
        </w:rPr>
      </w:pPr>
      <w:r w:rsidRPr="00ED53CA">
        <w:rPr>
          <w:rFonts w:ascii="Times New Roman" w:hAnsi="Times New Roman"/>
          <w:sz w:val="28"/>
          <w:szCs w:val="28"/>
        </w:rPr>
        <w:t>Муниципальное казенное учреждение  Администрация муниципального образования «</w:t>
      </w:r>
      <w:proofErr w:type="spellStart"/>
      <w:r w:rsidRPr="00ED53CA">
        <w:rPr>
          <w:rFonts w:ascii="Times New Roman" w:hAnsi="Times New Roman"/>
          <w:sz w:val="28"/>
          <w:szCs w:val="28"/>
        </w:rPr>
        <w:t>Бичурский</w:t>
      </w:r>
      <w:proofErr w:type="spellEnd"/>
      <w:r w:rsidRPr="00ED53CA">
        <w:rPr>
          <w:rFonts w:ascii="Times New Roman" w:hAnsi="Times New Roman"/>
          <w:sz w:val="28"/>
          <w:szCs w:val="28"/>
        </w:rPr>
        <w:t xml:space="preserve"> район»  </w:t>
      </w:r>
      <w:proofErr w:type="gramStart"/>
      <w:r w:rsidRPr="00ED53CA">
        <w:rPr>
          <w:rFonts w:ascii="Times New Roman" w:hAnsi="Times New Roman"/>
          <w:b/>
          <w:sz w:val="28"/>
          <w:szCs w:val="28"/>
        </w:rPr>
        <w:t>п</w:t>
      </w:r>
      <w:proofErr w:type="gramEnd"/>
      <w:r w:rsidRPr="00ED53CA">
        <w:rPr>
          <w:rFonts w:ascii="Times New Roman" w:hAnsi="Times New Roman"/>
          <w:b/>
          <w:sz w:val="28"/>
          <w:szCs w:val="28"/>
        </w:rPr>
        <w:t xml:space="preserve"> о с т а н о в л я е т:</w:t>
      </w:r>
    </w:p>
    <w:p w:rsidR="00A06B0D" w:rsidRDefault="00ED53CA" w:rsidP="00323461">
      <w:pPr>
        <w:pStyle w:val="ConsPlusNormal"/>
        <w:numPr>
          <w:ilvl w:val="0"/>
          <w:numId w:val="26"/>
        </w:numPr>
        <w:spacing w:line="276" w:lineRule="auto"/>
        <w:ind w:left="426" w:hanging="426"/>
        <w:jc w:val="both"/>
        <w:outlineLvl w:val="1"/>
        <w:rPr>
          <w:rFonts w:ascii="Times New Roman" w:hAnsi="Times New Roman"/>
          <w:sz w:val="28"/>
          <w:szCs w:val="28"/>
        </w:rPr>
      </w:pPr>
      <w:r w:rsidRPr="00ED53CA">
        <w:rPr>
          <w:rFonts w:ascii="Times New Roman" w:hAnsi="Times New Roman"/>
          <w:sz w:val="28"/>
          <w:szCs w:val="28"/>
        </w:rPr>
        <w:t xml:space="preserve">Муниципальную программу </w:t>
      </w:r>
      <w:r w:rsidRPr="00FD1032">
        <w:rPr>
          <w:rFonts w:ascii="Times New Roman" w:hAnsi="Times New Roman"/>
          <w:b/>
          <w:bCs/>
          <w:sz w:val="28"/>
          <w:szCs w:val="28"/>
        </w:rPr>
        <w:t>«</w:t>
      </w:r>
      <w:r w:rsidR="00FD1032" w:rsidRPr="00FD1032">
        <w:rPr>
          <w:rFonts w:ascii="Times New Roman" w:hAnsi="Times New Roman"/>
          <w:b/>
          <w:bCs/>
          <w:sz w:val="28"/>
          <w:szCs w:val="28"/>
        </w:rPr>
        <w:t>Развитие агропромышленного комплекса и сельских территорий муниципального образования «</w:t>
      </w:r>
      <w:proofErr w:type="spellStart"/>
      <w:r w:rsidR="00FD1032" w:rsidRPr="00FD1032">
        <w:rPr>
          <w:rFonts w:ascii="Times New Roman" w:hAnsi="Times New Roman"/>
          <w:b/>
          <w:bCs/>
          <w:sz w:val="28"/>
          <w:szCs w:val="28"/>
        </w:rPr>
        <w:t>Бичурский</w:t>
      </w:r>
      <w:proofErr w:type="spellEnd"/>
      <w:r w:rsidR="00FD1032" w:rsidRPr="00FD1032">
        <w:rPr>
          <w:rFonts w:ascii="Times New Roman" w:hAnsi="Times New Roman"/>
          <w:b/>
          <w:bCs/>
          <w:sz w:val="28"/>
          <w:szCs w:val="28"/>
        </w:rPr>
        <w:t xml:space="preserve"> район»</w:t>
      </w:r>
      <w:r w:rsidR="00323461" w:rsidRPr="00323461">
        <w:t xml:space="preserve"> </w:t>
      </w:r>
      <w:r w:rsidR="00323461" w:rsidRPr="00323461">
        <w:rPr>
          <w:rFonts w:ascii="Times New Roman" w:hAnsi="Times New Roman"/>
          <w:b/>
          <w:bCs/>
          <w:sz w:val="28"/>
          <w:szCs w:val="28"/>
        </w:rPr>
        <w:t>на 2016-2018 годы и на период до 2020 года</w:t>
      </w:r>
      <w:r w:rsidR="00323461">
        <w:rPr>
          <w:rFonts w:ascii="Times New Roman" w:hAnsi="Times New Roman"/>
          <w:b/>
          <w:bCs/>
          <w:sz w:val="28"/>
          <w:szCs w:val="28"/>
        </w:rPr>
        <w:t>»</w:t>
      </w:r>
      <w:r w:rsidRPr="00ED53CA">
        <w:rPr>
          <w:rFonts w:ascii="Times New Roman" w:hAnsi="Times New Roman"/>
          <w:sz w:val="28"/>
          <w:szCs w:val="28"/>
        </w:rPr>
        <w:t xml:space="preserve"> изложить согласно приложени</w:t>
      </w:r>
      <w:r w:rsidR="00BA1E31">
        <w:rPr>
          <w:rFonts w:ascii="Times New Roman" w:hAnsi="Times New Roman"/>
          <w:sz w:val="28"/>
          <w:szCs w:val="28"/>
        </w:rPr>
        <w:t>ю</w:t>
      </w:r>
      <w:r w:rsidRPr="00ED53CA">
        <w:rPr>
          <w:rFonts w:ascii="Times New Roman" w:hAnsi="Times New Roman"/>
          <w:sz w:val="28"/>
          <w:szCs w:val="28"/>
        </w:rPr>
        <w:t xml:space="preserve"> № 1  к данному постановлению.</w:t>
      </w:r>
    </w:p>
    <w:p w:rsidR="001D5D77" w:rsidRDefault="009A3E87" w:rsidP="005263ED">
      <w:pPr>
        <w:pStyle w:val="ConsPlusNormal"/>
        <w:numPr>
          <w:ilvl w:val="0"/>
          <w:numId w:val="26"/>
        </w:numPr>
        <w:spacing w:line="276" w:lineRule="auto"/>
        <w:ind w:left="426" w:hanging="439"/>
        <w:jc w:val="both"/>
        <w:outlineLvl w:val="1"/>
        <w:rPr>
          <w:rFonts w:ascii="Times New Roman" w:hAnsi="Times New Roman"/>
          <w:sz w:val="28"/>
          <w:szCs w:val="28"/>
        </w:rPr>
      </w:pPr>
      <w:r w:rsidRPr="00A06B0D">
        <w:rPr>
          <w:rFonts w:ascii="Times New Roman" w:hAnsi="Times New Roman"/>
          <w:sz w:val="28"/>
          <w:szCs w:val="28"/>
        </w:rPr>
        <w:t xml:space="preserve">Настоящее постановление вступает в силу со дня его официального обнародования на информационном стенде </w:t>
      </w:r>
      <w:r w:rsidR="008C39FF" w:rsidRPr="00A06B0D">
        <w:rPr>
          <w:rFonts w:ascii="Times New Roman" w:hAnsi="Times New Roman"/>
          <w:sz w:val="28"/>
          <w:szCs w:val="28"/>
        </w:rPr>
        <w:t xml:space="preserve">МКУ </w:t>
      </w:r>
      <w:r w:rsidRPr="00A06B0D">
        <w:rPr>
          <w:rFonts w:ascii="Times New Roman" w:hAnsi="Times New Roman"/>
          <w:sz w:val="28"/>
          <w:szCs w:val="28"/>
        </w:rPr>
        <w:t>Администраци</w:t>
      </w:r>
      <w:r w:rsidR="008C39FF" w:rsidRPr="00A06B0D">
        <w:rPr>
          <w:rFonts w:ascii="Times New Roman" w:hAnsi="Times New Roman"/>
          <w:sz w:val="28"/>
          <w:szCs w:val="28"/>
        </w:rPr>
        <w:t>я</w:t>
      </w:r>
      <w:r w:rsidRPr="00A06B0D">
        <w:rPr>
          <w:rFonts w:ascii="Times New Roman" w:hAnsi="Times New Roman"/>
          <w:sz w:val="28"/>
          <w:szCs w:val="28"/>
        </w:rPr>
        <w:t xml:space="preserve"> МО «</w:t>
      </w:r>
      <w:proofErr w:type="spellStart"/>
      <w:r w:rsidRPr="00A06B0D">
        <w:rPr>
          <w:rFonts w:ascii="Times New Roman" w:hAnsi="Times New Roman"/>
          <w:sz w:val="28"/>
          <w:szCs w:val="28"/>
        </w:rPr>
        <w:t>Бичурский</w:t>
      </w:r>
      <w:proofErr w:type="spellEnd"/>
      <w:r w:rsidRPr="00A06B0D">
        <w:rPr>
          <w:rFonts w:ascii="Times New Roman" w:hAnsi="Times New Roman"/>
          <w:sz w:val="28"/>
          <w:szCs w:val="28"/>
        </w:rPr>
        <w:t xml:space="preserve"> район» и подлежит размещению на офиц</w:t>
      </w:r>
      <w:r w:rsidR="00A06B0D">
        <w:rPr>
          <w:rFonts w:ascii="Times New Roman" w:hAnsi="Times New Roman"/>
          <w:sz w:val="28"/>
          <w:szCs w:val="28"/>
        </w:rPr>
        <w:t>иальном сайте МО «</w:t>
      </w:r>
      <w:proofErr w:type="spellStart"/>
      <w:r w:rsidR="00A06B0D">
        <w:rPr>
          <w:rFonts w:ascii="Times New Roman" w:hAnsi="Times New Roman"/>
          <w:sz w:val="28"/>
          <w:szCs w:val="28"/>
        </w:rPr>
        <w:t>Бичурский</w:t>
      </w:r>
      <w:proofErr w:type="spellEnd"/>
      <w:r w:rsidR="00A06B0D">
        <w:rPr>
          <w:rFonts w:ascii="Times New Roman" w:hAnsi="Times New Roman"/>
          <w:sz w:val="28"/>
          <w:szCs w:val="28"/>
        </w:rPr>
        <w:t xml:space="preserve"> рай</w:t>
      </w:r>
      <w:r w:rsidRPr="00A06B0D">
        <w:rPr>
          <w:rFonts w:ascii="Times New Roman" w:hAnsi="Times New Roman"/>
          <w:sz w:val="28"/>
          <w:szCs w:val="28"/>
        </w:rPr>
        <w:t>он» в сети Интернет.</w:t>
      </w:r>
    </w:p>
    <w:p w:rsidR="009A3E87" w:rsidRPr="001D5D77" w:rsidRDefault="009A3E87" w:rsidP="005263ED">
      <w:pPr>
        <w:pStyle w:val="ConsPlusNormal"/>
        <w:numPr>
          <w:ilvl w:val="0"/>
          <w:numId w:val="26"/>
        </w:numPr>
        <w:spacing w:line="276" w:lineRule="auto"/>
        <w:ind w:left="426" w:hanging="439"/>
        <w:jc w:val="both"/>
        <w:outlineLvl w:val="1"/>
        <w:rPr>
          <w:rFonts w:ascii="Times New Roman" w:hAnsi="Times New Roman"/>
          <w:sz w:val="28"/>
          <w:szCs w:val="28"/>
        </w:rPr>
      </w:pPr>
      <w:proofErr w:type="gramStart"/>
      <w:r w:rsidRPr="001D5D77">
        <w:rPr>
          <w:rFonts w:ascii="Times New Roman" w:hAnsi="Times New Roman"/>
          <w:sz w:val="28"/>
          <w:szCs w:val="28"/>
        </w:rPr>
        <w:t>Контроль</w:t>
      </w:r>
      <w:r w:rsidR="006010F2" w:rsidRPr="001D5D77">
        <w:rPr>
          <w:rFonts w:ascii="Times New Roman" w:hAnsi="Times New Roman"/>
          <w:sz w:val="28"/>
          <w:szCs w:val="28"/>
        </w:rPr>
        <w:t xml:space="preserve"> </w:t>
      </w:r>
      <w:r w:rsidR="00E71DCE" w:rsidRPr="001D5D77">
        <w:rPr>
          <w:rFonts w:ascii="Times New Roman" w:hAnsi="Times New Roman"/>
          <w:sz w:val="28"/>
          <w:szCs w:val="28"/>
        </w:rPr>
        <w:t xml:space="preserve"> </w:t>
      </w:r>
      <w:r w:rsidRPr="001D5D77">
        <w:rPr>
          <w:rFonts w:ascii="Times New Roman" w:hAnsi="Times New Roman"/>
          <w:sz w:val="28"/>
          <w:szCs w:val="28"/>
        </w:rPr>
        <w:t>за</w:t>
      </w:r>
      <w:proofErr w:type="gramEnd"/>
      <w:r w:rsidRPr="001D5D77">
        <w:rPr>
          <w:rFonts w:ascii="Times New Roman" w:hAnsi="Times New Roman"/>
          <w:sz w:val="28"/>
          <w:szCs w:val="28"/>
        </w:rPr>
        <w:t xml:space="preserve"> исполнением настоящего постановления возложить на заместителя  руководителя </w:t>
      </w:r>
      <w:r w:rsidR="008C39FF" w:rsidRPr="001D5D77">
        <w:rPr>
          <w:rFonts w:ascii="Times New Roman" w:hAnsi="Times New Roman"/>
          <w:sz w:val="28"/>
          <w:szCs w:val="28"/>
        </w:rPr>
        <w:t xml:space="preserve">МКУ </w:t>
      </w:r>
      <w:r w:rsidRPr="001D5D77">
        <w:rPr>
          <w:rFonts w:ascii="Times New Roman" w:hAnsi="Times New Roman"/>
          <w:sz w:val="28"/>
          <w:szCs w:val="28"/>
        </w:rPr>
        <w:t xml:space="preserve"> Администраци</w:t>
      </w:r>
      <w:r w:rsidR="008C39FF" w:rsidRPr="001D5D77">
        <w:rPr>
          <w:rFonts w:ascii="Times New Roman" w:hAnsi="Times New Roman"/>
          <w:sz w:val="28"/>
          <w:szCs w:val="28"/>
        </w:rPr>
        <w:t>я</w:t>
      </w:r>
      <w:r w:rsidRPr="001D5D77">
        <w:rPr>
          <w:rFonts w:ascii="Times New Roman" w:hAnsi="Times New Roman"/>
          <w:sz w:val="28"/>
          <w:szCs w:val="28"/>
        </w:rPr>
        <w:t xml:space="preserve"> муниципального образования «</w:t>
      </w:r>
      <w:proofErr w:type="spellStart"/>
      <w:r w:rsidRPr="001D5D77">
        <w:rPr>
          <w:rFonts w:ascii="Times New Roman" w:hAnsi="Times New Roman"/>
          <w:sz w:val="28"/>
          <w:szCs w:val="28"/>
        </w:rPr>
        <w:t>Бичурский</w:t>
      </w:r>
      <w:proofErr w:type="spellEnd"/>
      <w:r w:rsidRPr="001D5D77">
        <w:rPr>
          <w:rFonts w:ascii="Times New Roman" w:hAnsi="Times New Roman"/>
          <w:sz w:val="28"/>
          <w:szCs w:val="28"/>
        </w:rPr>
        <w:t xml:space="preserve"> район» по финансово-экономическим вопросам</w:t>
      </w:r>
    </w:p>
    <w:p w:rsidR="009A3E87" w:rsidRPr="009A3E87" w:rsidRDefault="009A3E87" w:rsidP="005263ED">
      <w:pPr>
        <w:pStyle w:val="ConsPlusNormal"/>
        <w:spacing w:line="276" w:lineRule="auto"/>
        <w:jc w:val="center"/>
        <w:outlineLvl w:val="1"/>
        <w:rPr>
          <w:rFonts w:ascii="Times New Roman" w:hAnsi="Times New Roman"/>
          <w:sz w:val="28"/>
          <w:szCs w:val="28"/>
        </w:rPr>
      </w:pPr>
    </w:p>
    <w:p w:rsidR="009A3E87" w:rsidRDefault="001D5D77" w:rsidP="005263ED">
      <w:pPr>
        <w:pStyle w:val="ConsPlusNormal"/>
        <w:spacing w:line="276" w:lineRule="auto"/>
        <w:jc w:val="center"/>
        <w:outlineLvl w:val="1"/>
        <w:rPr>
          <w:rFonts w:ascii="Times New Roman" w:hAnsi="Times New Roman"/>
          <w:sz w:val="28"/>
          <w:szCs w:val="28"/>
        </w:rPr>
      </w:pPr>
      <w:r>
        <w:rPr>
          <w:rFonts w:ascii="Times New Roman" w:hAnsi="Times New Roman"/>
          <w:sz w:val="28"/>
          <w:szCs w:val="28"/>
        </w:rPr>
        <w:t>И.О. Главы</w:t>
      </w:r>
      <w:r w:rsidR="009A3E87" w:rsidRPr="009A3E87">
        <w:rPr>
          <w:rFonts w:ascii="Times New Roman" w:hAnsi="Times New Roman"/>
          <w:sz w:val="28"/>
          <w:szCs w:val="28"/>
        </w:rPr>
        <w:t xml:space="preserve"> МО «</w:t>
      </w:r>
      <w:proofErr w:type="spellStart"/>
      <w:r w:rsidR="009A3E87" w:rsidRPr="009A3E87">
        <w:rPr>
          <w:rFonts w:ascii="Times New Roman" w:hAnsi="Times New Roman"/>
          <w:sz w:val="28"/>
          <w:szCs w:val="28"/>
        </w:rPr>
        <w:t>Бичурский</w:t>
      </w:r>
      <w:proofErr w:type="spellEnd"/>
      <w:r w:rsidR="009A3E87" w:rsidRPr="009A3E87">
        <w:rPr>
          <w:rFonts w:ascii="Times New Roman" w:hAnsi="Times New Roman"/>
          <w:sz w:val="28"/>
          <w:szCs w:val="28"/>
        </w:rPr>
        <w:t xml:space="preserve"> район»                           </w:t>
      </w:r>
      <w:r>
        <w:rPr>
          <w:rFonts w:ascii="Times New Roman" w:hAnsi="Times New Roman"/>
          <w:sz w:val="28"/>
          <w:szCs w:val="28"/>
        </w:rPr>
        <w:t xml:space="preserve">                    </w:t>
      </w:r>
      <w:proofErr w:type="spellStart"/>
      <w:r>
        <w:rPr>
          <w:rFonts w:ascii="Times New Roman" w:hAnsi="Times New Roman"/>
          <w:sz w:val="28"/>
          <w:szCs w:val="28"/>
        </w:rPr>
        <w:t>М.П.Савельева</w:t>
      </w:r>
      <w:proofErr w:type="spellEnd"/>
    </w:p>
    <w:p w:rsidR="00BA1E31" w:rsidRDefault="00BA1E31" w:rsidP="007F1B9F">
      <w:pPr>
        <w:pStyle w:val="ConsPlusNormal"/>
        <w:outlineLvl w:val="1"/>
        <w:rPr>
          <w:rFonts w:ascii="Times New Roman" w:hAnsi="Times New Roman"/>
          <w:sz w:val="18"/>
          <w:szCs w:val="18"/>
        </w:rPr>
      </w:pPr>
    </w:p>
    <w:p w:rsidR="005263ED" w:rsidRDefault="005263ED" w:rsidP="007F1B9F">
      <w:pPr>
        <w:pStyle w:val="ConsPlusNormal"/>
        <w:outlineLvl w:val="1"/>
        <w:rPr>
          <w:rFonts w:ascii="Times New Roman" w:hAnsi="Times New Roman"/>
          <w:sz w:val="18"/>
          <w:szCs w:val="18"/>
        </w:rPr>
      </w:pPr>
    </w:p>
    <w:p w:rsidR="005263ED" w:rsidRDefault="005263ED" w:rsidP="007F1B9F">
      <w:pPr>
        <w:pStyle w:val="ConsPlusNormal"/>
        <w:outlineLvl w:val="1"/>
        <w:rPr>
          <w:rFonts w:ascii="Times New Roman" w:hAnsi="Times New Roman"/>
          <w:sz w:val="18"/>
          <w:szCs w:val="18"/>
        </w:rPr>
      </w:pPr>
    </w:p>
    <w:p w:rsidR="005263ED" w:rsidRDefault="005263ED" w:rsidP="007F1B9F">
      <w:pPr>
        <w:pStyle w:val="ConsPlusNormal"/>
        <w:outlineLvl w:val="1"/>
        <w:rPr>
          <w:rFonts w:ascii="Times New Roman" w:hAnsi="Times New Roman"/>
          <w:sz w:val="18"/>
          <w:szCs w:val="18"/>
        </w:rPr>
      </w:pPr>
    </w:p>
    <w:p w:rsidR="005263ED" w:rsidRDefault="009A3E87" w:rsidP="005263ED">
      <w:pPr>
        <w:pStyle w:val="ConsPlusNormal"/>
        <w:outlineLvl w:val="1"/>
        <w:rPr>
          <w:rFonts w:ascii="Times New Roman" w:hAnsi="Times New Roman"/>
          <w:sz w:val="28"/>
          <w:szCs w:val="28"/>
        </w:rPr>
      </w:pPr>
      <w:r w:rsidRPr="009A3E87">
        <w:rPr>
          <w:rFonts w:ascii="Times New Roman" w:hAnsi="Times New Roman"/>
          <w:sz w:val="18"/>
          <w:szCs w:val="18"/>
        </w:rPr>
        <w:t xml:space="preserve">Проект подготовлен </w:t>
      </w:r>
      <w:r w:rsidR="00FD1032">
        <w:rPr>
          <w:rFonts w:ascii="Times New Roman" w:hAnsi="Times New Roman"/>
          <w:sz w:val="18"/>
          <w:szCs w:val="18"/>
        </w:rPr>
        <w:t xml:space="preserve">Отделом развития АПК </w:t>
      </w:r>
      <w:r w:rsidR="006010F2">
        <w:rPr>
          <w:rFonts w:ascii="Times New Roman" w:hAnsi="Times New Roman"/>
          <w:sz w:val="18"/>
          <w:szCs w:val="18"/>
        </w:rPr>
        <w:t xml:space="preserve"> МКУ А</w:t>
      </w:r>
      <w:r w:rsidRPr="009A3E87">
        <w:rPr>
          <w:rFonts w:ascii="Times New Roman" w:hAnsi="Times New Roman"/>
          <w:sz w:val="18"/>
          <w:szCs w:val="18"/>
        </w:rPr>
        <w:t>дминистраци</w:t>
      </w:r>
      <w:r w:rsidR="006010F2">
        <w:rPr>
          <w:rFonts w:ascii="Times New Roman" w:hAnsi="Times New Roman"/>
          <w:sz w:val="18"/>
          <w:szCs w:val="18"/>
        </w:rPr>
        <w:t>я</w:t>
      </w:r>
      <w:r w:rsidR="009F3142">
        <w:rPr>
          <w:rFonts w:ascii="Times New Roman" w:hAnsi="Times New Roman"/>
          <w:sz w:val="18"/>
          <w:szCs w:val="18"/>
        </w:rPr>
        <w:t xml:space="preserve"> </w:t>
      </w:r>
      <w:r w:rsidRPr="009A3E87">
        <w:rPr>
          <w:rFonts w:ascii="Times New Roman" w:hAnsi="Times New Roman"/>
          <w:sz w:val="18"/>
          <w:szCs w:val="18"/>
        </w:rPr>
        <w:t xml:space="preserve"> МО «</w:t>
      </w:r>
      <w:proofErr w:type="spellStart"/>
      <w:r w:rsidRPr="009A3E87">
        <w:rPr>
          <w:rFonts w:ascii="Times New Roman" w:hAnsi="Times New Roman"/>
          <w:sz w:val="18"/>
          <w:szCs w:val="18"/>
        </w:rPr>
        <w:t>Бичурский</w:t>
      </w:r>
      <w:proofErr w:type="spellEnd"/>
      <w:r w:rsidRPr="009A3E87">
        <w:rPr>
          <w:rFonts w:ascii="Times New Roman" w:hAnsi="Times New Roman"/>
          <w:sz w:val="18"/>
          <w:szCs w:val="18"/>
        </w:rPr>
        <w:t xml:space="preserve"> район»</w:t>
      </w:r>
      <w:bookmarkStart w:id="0" w:name="Par29"/>
      <w:bookmarkEnd w:id="0"/>
    </w:p>
    <w:p w:rsidR="009A3E87" w:rsidRPr="009A3E87" w:rsidRDefault="009A3E87" w:rsidP="009A3E87">
      <w:pPr>
        <w:pStyle w:val="ConsPlusNormal"/>
        <w:jc w:val="right"/>
        <w:outlineLvl w:val="1"/>
        <w:rPr>
          <w:rFonts w:ascii="Times New Roman" w:hAnsi="Times New Roman"/>
          <w:sz w:val="28"/>
          <w:szCs w:val="28"/>
        </w:rPr>
      </w:pPr>
      <w:r w:rsidRPr="009A3E87">
        <w:rPr>
          <w:rFonts w:ascii="Times New Roman" w:hAnsi="Times New Roman"/>
          <w:sz w:val="28"/>
          <w:szCs w:val="28"/>
        </w:rPr>
        <w:lastRenderedPageBreak/>
        <w:t>Приложение</w:t>
      </w:r>
      <w:r w:rsidR="00BA1E31">
        <w:rPr>
          <w:rFonts w:ascii="Times New Roman" w:hAnsi="Times New Roman"/>
          <w:sz w:val="28"/>
          <w:szCs w:val="28"/>
        </w:rPr>
        <w:t xml:space="preserve"> №1</w:t>
      </w:r>
    </w:p>
    <w:p w:rsidR="009A3E87" w:rsidRPr="009A3E87" w:rsidRDefault="00BA1E31" w:rsidP="009A3E87">
      <w:pPr>
        <w:pStyle w:val="ConsPlusNormal"/>
        <w:jc w:val="right"/>
        <w:outlineLvl w:val="1"/>
        <w:rPr>
          <w:rFonts w:ascii="Times New Roman" w:hAnsi="Times New Roman"/>
          <w:sz w:val="28"/>
          <w:szCs w:val="28"/>
        </w:rPr>
      </w:pPr>
      <w:r>
        <w:rPr>
          <w:rFonts w:ascii="Times New Roman" w:hAnsi="Times New Roman"/>
          <w:sz w:val="28"/>
          <w:szCs w:val="28"/>
        </w:rPr>
        <w:t>Утверждено</w:t>
      </w:r>
    </w:p>
    <w:p w:rsidR="009A3E87" w:rsidRPr="009A3E87" w:rsidRDefault="00831EC3" w:rsidP="009A3E87">
      <w:pPr>
        <w:pStyle w:val="ConsPlusNormal"/>
        <w:jc w:val="right"/>
        <w:outlineLvl w:val="1"/>
        <w:rPr>
          <w:rFonts w:ascii="Times New Roman" w:hAnsi="Times New Roman"/>
          <w:sz w:val="28"/>
          <w:szCs w:val="28"/>
        </w:rPr>
      </w:pPr>
      <w:r>
        <w:rPr>
          <w:rFonts w:ascii="Times New Roman" w:hAnsi="Times New Roman"/>
          <w:sz w:val="28"/>
          <w:szCs w:val="28"/>
        </w:rPr>
        <w:t xml:space="preserve"> </w:t>
      </w:r>
      <w:r w:rsidR="009A3E87" w:rsidRPr="009A3E87">
        <w:rPr>
          <w:rFonts w:ascii="Times New Roman" w:hAnsi="Times New Roman"/>
          <w:sz w:val="28"/>
          <w:szCs w:val="28"/>
        </w:rPr>
        <w:t xml:space="preserve">Постановлением </w:t>
      </w:r>
      <w:r>
        <w:rPr>
          <w:rFonts w:ascii="Times New Roman" w:hAnsi="Times New Roman"/>
          <w:sz w:val="28"/>
          <w:szCs w:val="28"/>
        </w:rPr>
        <w:t xml:space="preserve">МКУ </w:t>
      </w:r>
      <w:r w:rsidR="009A3E87" w:rsidRPr="009A3E87">
        <w:rPr>
          <w:rFonts w:ascii="Times New Roman" w:hAnsi="Times New Roman"/>
          <w:sz w:val="28"/>
          <w:szCs w:val="28"/>
        </w:rPr>
        <w:t>Администраци</w:t>
      </w:r>
      <w:r>
        <w:rPr>
          <w:rFonts w:ascii="Times New Roman" w:hAnsi="Times New Roman"/>
          <w:sz w:val="28"/>
          <w:szCs w:val="28"/>
        </w:rPr>
        <w:t>я</w:t>
      </w:r>
    </w:p>
    <w:p w:rsidR="009A3E87" w:rsidRPr="009A3E87" w:rsidRDefault="009A3E87" w:rsidP="009A3E87">
      <w:pPr>
        <w:pStyle w:val="ConsPlusNormal"/>
        <w:jc w:val="right"/>
        <w:outlineLvl w:val="1"/>
        <w:rPr>
          <w:rFonts w:ascii="Times New Roman" w:hAnsi="Times New Roman"/>
          <w:sz w:val="28"/>
          <w:szCs w:val="28"/>
        </w:rPr>
      </w:pPr>
      <w:r w:rsidRPr="009A3E87">
        <w:rPr>
          <w:rFonts w:ascii="Times New Roman" w:hAnsi="Times New Roman"/>
          <w:sz w:val="28"/>
          <w:szCs w:val="28"/>
        </w:rPr>
        <w:t>МО «</w:t>
      </w:r>
      <w:proofErr w:type="spellStart"/>
      <w:r w:rsidRPr="009A3E87">
        <w:rPr>
          <w:rFonts w:ascii="Times New Roman" w:hAnsi="Times New Roman"/>
          <w:sz w:val="28"/>
          <w:szCs w:val="28"/>
        </w:rPr>
        <w:t>Бичурский</w:t>
      </w:r>
      <w:proofErr w:type="spellEnd"/>
      <w:r w:rsidRPr="009A3E87">
        <w:rPr>
          <w:rFonts w:ascii="Times New Roman" w:hAnsi="Times New Roman"/>
          <w:sz w:val="28"/>
          <w:szCs w:val="28"/>
        </w:rPr>
        <w:t xml:space="preserve"> район»</w:t>
      </w:r>
    </w:p>
    <w:p w:rsidR="009A3E87" w:rsidRPr="009A3E87" w:rsidRDefault="009A3E87" w:rsidP="009A3E87">
      <w:pPr>
        <w:pStyle w:val="ConsPlusNormal"/>
        <w:jc w:val="right"/>
        <w:outlineLvl w:val="1"/>
        <w:rPr>
          <w:rFonts w:ascii="Times New Roman" w:hAnsi="Times New Roman"/>
          <w:sz w:val="28"/>
          <w:szCs w:val="28"/>
        </w:rPr>
      </w:pPr>
      <w:r w:rsidRPr="009A3E87">
        <w:rPr>
          <w:rFonts w:ascii="Times New Roman" w:hAnsi="Times New Roman"/>
          <w:sz w:val="28"/>
          <w:szCs w:val="28"/>
        </w:rPr>
        <w:t xml:space="preserve">от </w:t>
      </w:r>
      <w:r w:rsidR="00831EC3">
        <w:rPr>
          <w:rFonts w:ascii="Times New Roman" w:hAnsi="Times New Roman"/>
          <w:sz w:val="28"/>
          <w:szCs w:val="28"/>
        </w:rPr>
        <w:t xml:space="preserve"> «</w:t>
      </w:r>
      <w:r w:rsidR="00FD1032">
        <w:rPr>
          <w:rFonts w:ascii="Times New Roman" w:hAnsi="Times New Roman"/>
          <w:sz w:val="28"/>
          <w:szCs w:val="28"/>
        </w:rPr>
        <w:t>___»__________</w:t>
      </w:r>
      <w:r w:rsidR="00E71DCE">
        <w:rPr>
          <w:rFonts w:ascii="Times New Roman" w:hAnsi="Times New Roman"/>
          <w:sz w:val="28"/>
          <w:szCs w:val="28"/>
        </w:rPr>
        <w:t xml:space="preserve"> </w:t>
      </w:r>
      <w:r w:rsidR="00A06B0D">
        <w:rPr>
          <w:rFonts w:ascii="Times New Roman" w:hAnsi="Times New Roman"/>
          <w:sz w:val="28"/>
          <w:szCs w:val="28"/>
        </w:rPr>
        <w:t xml:space="preserve"> 2018</w:t>
      </w:r>
      <w:r w:rsidR="00831EC3">
        <w:rPr>
          <w:rFonts w:ascii="Times New Roman" w:hAnsi="Times New Roman"/>
          <w:sz w:val="28"/>
          <w:szCs w:val="28"/>
        </w:rPr>
        <w:t xml:space="preserve">г </w:t>
      </w:r>
      <w:r w:rsidRPr="009A3E87">
        <w:rPr>
          <w:rFonts w:ascii="Times New Roman" w:hAnsi="Times New Roman"/>
          <w:sz w:val="28"/>
          <w:szCs w:val="28"/>
        </w:rPr>
        <w:t>№</w:t>
      </w:r>
      <w:r w:rsidR="00FD1032">
        <w:rPr>
          <w:rFonts w:ascii="Times New Roman" w:hAnsi="Times New Roman"/>
          <w:sz w:val="28"/>
          <w:szCs w:val="28"/>
        </w:rPr>
        <w:t xml:space="preserve"> _____</w:t>
      </w:r>
      <w:r w:rsidR="00E71DCE">
        <w:rPr>
          <w:rFonts w:ascii="Times New Roman" w:hAnsi="Times New Roman"/>
          <w:sz w:val="28"/>
          <w:szCs w:val="28"/>
        </w:rPr>
        <w:t xml:space="preserve">      </w:t>
      </w:r>
      <w:r w:rsidRPr="009A3E87">
        <w:rPr>
          <w:rFonts w:ascii="Times New Roman" w:hAnsi="Times New Roman"/>
          <w:sz w:val="28"/>
          <w:szCs w:val="28"/>
        </w:rPr>
        <w:t xml:space="preserve"> </w:t>
      </w:r>
      <w:r w:rsidR="00831EC3">
        <w:rPr>
          <w:rFonts w:ascii="Times New Roman" w:hAnsi="Times New Roman"/>
          <w:sz w:val="28"/>
          <w:szCs w:val="28"/>
        </w:rPr>
        <w:t xml:space="preserve"> </w:t>
      </w:r>
    </w:p>
    <w:p w:rsidR="009A3E87" w:rsidRPr="009A3E87" w:rsidRDefault="00831EC3" w:rsidP="009A3E87">
      <w:pPr>
        <w:pStyle w:val="ConsPlusNormal"/>
        <w:jc w:val="right"/>
        <w:outlineLvl w:val="1"/>
        <w:rPr>
          <w:rFonts w:ascii="Times New Roman" w:hAnsi="Times New Roman"/>
          <w:sz w:val="28"/>
          <w:szCs w:val="28"/>
        </w:rPr>
      </w:pPr>
      <w:r>
        <w:rPr>
          <w:rFonts w:ascii="Times New Roman" w:hAnsi="Times New Roman"/>
          <w:sz w:val="28"/>
          <w:szCs w:val="28"/>
        </w:rPr>
        <w:t xml:space="preserve"> </w:t>
      </w:r>
    </w:p>
    <w:p w:rsidR="009A3E87" w:rsidRPr="009A3E87" w:rsidRDefault="009A3E87" w:rsidP="009A3E87">
      <w:pPr>
        <w:pStyle w:val="ConsPlusNormal"/>
        <w:jc w:val="right"/>
        <w:outlineLvl w:val="1"/>
        <w:rPr>
          <w:rFonts w:ascii="Times New Roman" w:hAnsi="Times New Roman"/>
          <w:sz w:val="28"/>
          <w:szCs w:val="28"/>
        </w:rPr>
      </w:pPr>
    </w:p>
    <w:p w:rsidR="009A3E87" w:rsidRPr="009A3E87" w:rsidRDefault="009A3E87" w:rsidP="009A3E87">
      <w:pPr>
        <w:pStyle w:val="ConsPlusNormal"/>
        <w:jc w:val="right"/>
        <w:outlineLvl w:val="1"/>
        <w:rPr>
          <w:rFonts w:ascii="Times New Roman" w:hAnsi="Times New Roman"/>
          <w:b/>
          <w:bCs/>
          <w:sz w:val="28"/>
          <w:szCs w:val="28"/>
        </w:rPr>
      </w:pPr>
    </w:p>
    <w:p w:rsidR="009A3E87" w:rsidRPr="009A3E87" w:rsidRDefault="00600F38" w:rsidP="009A3E87">
      <w:pPr>
        <w:pStyle w:val="ConsPlusNormal"/>
        <w:jc w:val="center"/>
        <w:outlineLvl w:val="1"/>
        <w:rPr>
          <w:rFonts w:ascii="Times New Roman" w:hAnsi="Times New Roman"/>
          <w:b/>
          <w:bCs/>
          <w:sz w:val="28"/>
          <w:szCs w:val="28"/>
        </w:rPr>
      </w:pPr>
      <w:r w:rsidRPr="00831EC3">
        <w:rPr>
          <w:rFonts w:ascii="Times New Roman" w:hAnsi="Times New Roman"/>
          <w:b/>
          <w:sz w:val="28"/>
          <w:szCs w:val="28"/>
        </w:rPr>
        <w:t xml:space="preserve">ПАСПОРТ </w:t>
      </w:r>
      <w:r w:rsidR="009A3E87" w:rsidRPr="009A3E87">
        <w:rPr>
          <w:rFonts w:ascii="Times New Roman" w:hAnsi="Times New Roman"/>
          <w:b/>
          <w:bCs/>
          <w:sz w:val="28"/>
          <w:szCs w:val="28"/>
        </w:rPr>
        <w:t>М</w:t>
      </w:r>
      <w:r>
        <w:rPr>
          <w:rFonts w:ascii="Times New Roman" w:hAnsi="Times New Roman"/>
          <w:b/>
          <w:bCs/>
          <w:sz w:val="28"/>
          <w:szCs w:val="28"/>
        </w:rPr>
        <w:t>УНИЦИПАЛЬНОЙ ПРОГРАММЫ</w:t>
      </w:r>
    </w:p>
    <w:p w:rsidR="009A3E87" w:rsidRPr="009A3E87" w:rsidRDefault="009A3E87" w:rsidP="009A3E87">
      <w:pPr>
        <w:pStyle w:val="ConsPlusNormal"/>
        <w:jc w:val="center"/>
        <w:outlineLvl w:val="1"/>
        <w:rPr>
          <w:rFonts w:ascii="Times New Roman" w:hAnsi="Times New Roman"/>
          <w:b/>
          <w:bCs/>
          <w:sz w:val="28"/>
          <w:szCs w:val="28"/>
        </w:rPr>
      </w:pPr>
      <w:r w:rsidRPr="009A3E87">
        <w:rPr>
          <w:rFonts w:ascii="Times New Roman" w:hAnsi="Times New Roman"/>
          <w:b/>
          <w:bCs/>
          <w:sz w:val="28"/>
          <w:szCs w:val="28"/>
        </w:rPr>
        <w:t>МО «БИЧУРСКИЙ РАЙОН» «</w:t>
      </w:r>
      <w:r w:rsidR="00FD1032">
        <w:rPr>
          <w:rFonts w:ascii="Times New Roman" w:hAnsi="Times New Roman"/>
          <w:b/>
          <w:bCs/>
          <w:sz w:val="28"/>
          <w:szCs w:val="28"/>
        </w:rPr>
        <w:t>РАЗВИТИЕ АГРОПРОМЫШЛЕННОГО КОМПЛЕКСА И СЕЛЬСКИХ ТЕРРИТОРИЙ МУНИЦИПАЛЬНОГО ОБРАЗОВАНИЯ «БИЧУРСКИЙ РАЙОН» НА 2016-2018 ГОДЫ И НА ПЕРИОД ДО 2020 ГОДА»</w:t>
      </w:r>
    </w:p>
    <w:p w:rsidR="00831EC3" w:rsidRPr="00831EC3" w:rsidRDefault="00831EC3" w:rsidP="00831EC3">
      <w:pPr>
        <w:pStyle w:val="ConsPlusNormal"/>
        <w:jc w:val="center"/>
        <w:rPr>
          <w:rFonts w:ascii="Times New Roman" w:hAnsi="Times New Roman"/>
          <w:b/>
          <w:sz w:val="28"/>
          <w:szCs w:val="28"/>
        </w:rPr>
      </w:pPr>
      <w:bookmarkStart w:id="1" w:name="Par33"/>
      <w:bookmarkEnd w:id="1"/>
    </w:p>
    <w:tbl>
      <w:tblPr>
        <w:tblW w:w="10348" w:type="dxa"/>
        <w:tblInd w:w="-67" w:type="dxa"/>
        <w:tblLayout w:type="fixed"/>
        <w:tblCellMar>
          <w:left w:w="75" w:type="dxa"/>
          <w:right w:w="75" w:type="dxa"/>
        </w:tblCellMar>
        <w:tblLook w:val="04A0" w:firstRow="1" w:lastRow="0" w:firstColumn="1" w:lastColumn="0" w:noHBand="0" w:noVBand="1"/>
      </w:tblPr>
      <w:tblGrid>
        <w:gridCol w:w="3686"/>
        <w:gridCol w:w="851"/>
        <w:gridCol w:w="1417"/>
        <w:gridCol w:w="1134"/>
        <w:gridCol w:w="1134"/>
        <w:gridCol w:w="992"/>
        <w:gridCol w:w="1134"/>
      </w:tblGrid>
      <w:tr w:rsidR="00831EC3" w:rsidRPr="00E90092" w:rsidTr="00BA1E31">
        <w:trPr>
          <w:trHeight w:val="600"/>
        </w:trPr>
        <w:tc>
          <w:tcPr>
            <w:tcW w:w="3686" w:type="dxa"/>
            <w:tcBorders>
              <w:top w:val="single" w:sz="8" w:space="0" w:color="auto"/>
              <w:left w:val="single" w:sz="8" w:space="0" w:color="auto"/>
              <w:bottom w:val="single" w:sz="8" w:space="0" w:color="auto"/>
              <w:right w:val="single" w:sz="8" w:space="0" w:color="auto"/>
            </w:tcBorders>
            <w:hideMark/>
          </w:tcPr>
          <w:p w:rsidR="00831EC3" w:rsidRPr="00E90092" w:rsidRDefault="00316BEB" w:rsidP="00831EC3">
            <w:pPr>
              <w:autoSpaceDE w:val="0"/>
              <w:autoSpaceDN w:val="0"/>
              <w:adjustRightInd w:val="0"/>
              <w:spacing w:after="0" w:line="240" w:lineRule="auto"/>
              <w:ind w:right="567"/>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6662" w:type="dxa"/>
            <w:gridSpan w:val="6"/>
            <w:tcBorders>
              <w:top w:val="single" w:sz="8" w:space="0" w:color="auto"/>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ind w:right="567"/>
              <w:rPr>
                <w:rFonts w:ascii="Times New Roman" w:hAnsi="Times New Roman"/>
                <w:sz w:val="28"/>
                <w:szCs w:val="28"/>
              </w:rPr>
            </w:pPr>
            <w:r w:rsidRPr="00831EC3">
              <w:rPr>
                <w:rFonts w:ascii="Times New Roman" w:hAnsi="Times New Roman"/>
                <w:sz w:val="28"/>
                <w:szCs w:val="28"/>
              </w:rPr>
              <w:t xml:space="preserve"> </w:t>
            </w:r>
            <w:r w:rsidR="00FD1032" w:rsidRPr="00FD1032">
              <w:rPr>
                <w:rFonts w:ascii="Times New Roman" w:hAnsi="Times New Roman"/>
                <w:bCs/>
                <w:sz w:val="28"/>
                <w:szCs w:val="28"/>
              </w:rPr>
              <w:t>Развитие агропромышленного комплекса и сельских территорий муниципального образования «</w:t>
            </w:r>
            <w:proofErr w:type="spellStart"/>
            <w:r w:rsidR="00FD1032" w:rsidRPr="00FD1032">
              <w:rPr>
                <w:rFonts w:ascii="Times New Roman" w:hAnsi="Times New Roman"/>
                <w:bCs/>
                <w:sz w:val="28"/>
                <w:szCs w:val="28"/>
              </w:rPr>
              <w:t>Бичурский</w:t>
            </w:r>
            <w:proofErr w:type="spellEnd"/>
            <w:r w:rsidR="00FD1032" w:rsidRPr="00FD1032">
              <w:rPr>
                <w:rFonts w:ascii="Times New Roman" w:hAnsi="Times New Roman"/>
                <w:bCs/>
                <w:sz w:val="28"/>
                <w:szCs w:val="28"/>
              </w:rPr>
              <w:t xml:space="preserve"> район»</w:t>
            </w:r>
            <w:r w:rsidR="007E0CDD">
              <w:rPr>
                <w:rFonts w:ascii="Times New Roman" w:hAnsi="Times New Roman"/>
                <w:bCs/>
                <w:sz w:val="28"/>
                <w:szCs w:val="28"/>
              </w:rPr>
              <w:t xml:space="preserve"> на 2016-2018 годы и на период до 2020 года</w:t>
            </w:r>
            <w:r w:rsidR="00FD1032">
              <w:rPr>
                <w:rFonts w:ascii="Times New Roman" w:hAnsi="Times New Roman"/>
                <w:bCs/>
                <w:sz w:val="28"/>
                <w:szCs w:val="28"/>
              </w:rPr>
              <w:t xml:space="preserve"> </w:t>
            </w:r>
            <w:r w:rsidR="00FD1032" w:rsidRPr="00831EC3">
              <w:rPr>
                <w:rFonts w:ascii="Times New Roman" w:hAnsi="Times New Roman"/>
                <w:sz w:val="28"/>
                <w:szCs w:val="28"/>
              </w:rPr>
              <w:t xml:space="preserve"> </w:t>
            </w:r>
            <w:r w:rsidRPr="00831EC3">
              <w:rPr>
                <w:rFonts w:ascii="Times New Roman" w:hAnsi="Times New Roman"/>
                <w:sz w:val="28"/>
                <w:szCs w:val="28"/>
              </w:rPr>
              <w:t xml:space="preserve">(далее - </w:t>
            </w:r>
            <w:r>
              <w:rPr>
                <w:rFonts w:ascii="Times New Roman" w:hAnsi="Times New Roman"/>
                <w:sz w:val="28"/>
                <w:szCs w:val="28"/>
              </w:rPr>
              <w:t>П</w:t>
            </w:r>
            <w:r w:rsidRPr="00831EC3">
              <w:rPr>
                <w:rFonts w:ascii="Times New Roman" w:hAnsi="Times New Roman"/>
                <w:sz w:val="28"/>
                <w:szCs w:val="28"/>
              </w:rPr>
              <w:t xml:space="preserve">рограмма)                                 </w:t>
            </w:r>
          </w:p>
        </w:tc>
      </w:tr>
      <w:tr w:rsidR="00831EC3" w:rsidRPr="00E90092" w:rsidTr="00BA1E31">
        <w:trPr>
          <w:trHeight w:val="600"/>
        </w:trPr>
        <w:tc>
          <w:tcPr>
            <w:tcW w:w="3686" w:type="dxa"/>
            <w:tcBorders>
              <w:top w:val="single" w:sz="8" w:space="0" w:color="auto"/>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Ответственный исполнитель муниципальной программы</w:t>
            </w:r>
          </w:p>
        </w:tc>
        <w:tc>
          <w:tcPr>
            <w:tcW w:w="6662" w:type="dxa"/>
            <w:gridSpan w:val="6"/>
            <w:tcBorders>
              <w:top w:val="single" w:sz="8" w:space="0" w:color="auto"/>
              <w:left w:val="single" w:sz="8" w:space="0" w:color="auto"/>
              <w:bottom w:val="single" w:sz="8" w:space="0" w:color="auto"/>
              <w:right w:val="single" w:sz="8" w:space="0" w:color="auto"/>
            </w:tcBorders>
            <w:hideMark/>
          </w:tcPr>
          <w:p w:rsidR="00831EC3" w:rsidRPr="00E90092" w:rsidRDefault="00FD1032" w:rsidP="00831EC3">
            <w:pPr>
              <w:autoSpaceDE w:val="0"/>
              <w:autoSpaceDN w:val="0"/>
              <w:adjustRightInd w:val="0"/>
              <w:spacing w:after="0" w:line="240" w:lineRule="auto"/>
              <w:ind w:right="567"/>
              <w:rPr>
                <w:rFonts w:ascii="Times New Roman" w:hAnsi="Times New Roman"/>
                <w:sz w:val="28"/>
                <w:szCs w:val="28"/>
              </w:rPr>
            </w:pPr>
            <w:r>
              <w:rPr>
                <w:rFonts w:ascii="Times New Roman" w:hAnsi="Times New Roman"/>
                <w:sz w:val="28"/>
                <w:szCs w:val="28"/>
              </w:rPr>
              <w:t>Отдел развития АПК МКУ Администрация МО «</w:t>
            </w:r>
            <w:proofErr w:type="spellStart"/>
            <w:r>
              <w:rPr>
                <w:rFonts w:ascii="Times New Roman" w:hAnsi="Times New Roman"/>
                <w:sz w:val="28"/>
                <w:szCs w:val="28"/>
              </w:rPr>
              <w:t>Бичурский</w:t>
            </w:r>
            <w:proofErr w:type="spellEnd"/>
            <w:r>
              <w:rPr>
                <w:rFonts w:ascii="Times New Roman" w:hAnsi="Times New Roman"/>
                <w:sz w:val="28"/>
                <w:szCs w:val="28"/>
              </w:rPr>
              <w:t xml:space="preserve"> район»</w:t>
            </w:r>
            <w:r w:rsidR="00831EC3" w:rsidRPr="00831EC3">
              <w:rPr>
                <w:rFonts w:ascii="Times New Roman" w:hAnsi="Times New Roman"/>
                <w:sz w:val="28"/>
                <w:szCs w:val="28"/>
              </w:rPr>
              <w:t xml:space="preserve"> </w:t>
            </w:r>
          </w:p>
        </w:tc>
      </w:tr>
      <w:tr w:rsidR="00831EC3" w:rsidRPr="00E90092" w:rsidTr="00BA1E31">
        <w:trPr>
          <w:trHeight w:val="600"/>
        </w:trPr>
        <w:tc>
          <w:tcPr>
            <w:tcW w:w="3686" w:type="dxa"/>
            <w:tcBorders>
              <w:top w:val="single" w:sz="8" w:space="0" w:color="auto"/>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Соисполнители муниципальной программы </w:t>
            </w:r>
          </w:p>
        </w:tc>
        <w:tc>
          <w:tcPr>
            <w:tcW w:w="6662" w:type="dxa"/>
            <w:gridSpan w:val="6"/>
            <w:tcBorders>
              <w:top w:val="single" w:sz="8" w:space="0" w:color="auto"/>
              <w:left w:val="single" w:sz="8" w:space="0" w:color="auto"/>
              <w:bottom w:val="single" w:sz="8" w:space="0" w:color="auto"/>
              <w:right w:val="single" w:sz="8" w:space="0" w:color="auto"/>
            </w:tcBorders>
            <w:hideMark/>
          </w:tcPr>
          <w:p w:rsidR="00831EC3" w:rsidRPr="00FD1032" w:rsidRDefault="00690B27" w:rsidP="005263ED">
            <w:pPr>
              <w:spacing w:line="240" w:lineRule="auto"/>
              <w:rPr>
                <w:rFonts w:ascii="Times New Roman" w:hAnsi="Times New Roman"/>
                <w:sz w:val="28"/>
                <w:szCs w:val="28"/>
              </w:rPr>
            </w:pPr>
            <w:r w:rsidRPr="00690B27">
              <w:rPr>
                <w:rFonts w:ascii="Times New Roman" w:hAnsi="Times New Roman"/>
                <w:sz w:val="28"/>
                <w:szCs w:val="28"/>
              </w:rPr>
              <w:t xml:space="preserve"> </w:t>
            </w:r>
            <w:r w:rsidR="005263ED">
              <w:rPr>
                <w:rFonts w:ascii="Times New Roman" w:hAnsi="Times New Roman"/>
                <w:sz w:val="28"/>
                <w:szCs w:val="28"/>
              </w:rPr>
              <w:t xml:space="preserve">Комитет по развитию инфраструктуры </w:t>
            </w:r>
            <w:r w:rsidR="00FD1032">
              <w:rPr>
                <w:rFonts w:ascii="Times New Roman" w:hAnsi="Times New Roman"/>
                <w:color w:val="000000"/>
                <w:spacing w:val="1"/>
                <w:sz w:val="28"/>
                <w:szCs w:val="28"/>
              </w:rPr>
              <w:t>МКУ Администрация</w:t>
            </w:r>
            <w:r w:rsidR="00FD1032" w:rsidRPr="00FD1032">
              <w:rPr>
                <w:rFonts w:ascii="Times New Roman" w:hAnsi="Times New Roman"/>
                <w:color w:val="000000"/>
                <w:spacing w:val="1"/>
                <w:sz w:val="28"/>
                <w:szCs w:val="28"/>
              </w:rPr>
              <w:t xml:space="preserve"> МО «</w:t>
            </w:r>
            <w:proofErr w:type="spellStart"/>
            <w:r w:rsidR="00FD1032" w:rsidRPr="00FD1032">
              <w:rPr>
                <w:rFonts w:ascii="Times New Roman" w:hAnsi="Times New Roman"/>
                <w:color w:val="000000"/>
                <w:spacing w:val="1"/>
                <w:sz w:val="28"/>
                <w:szCs w:val="28"/>
              </w:rPr>
              <w:t>Бичурский</w:t>
            </w:r>
            <w:proofErr w:type="spellEnd"/>
            <w:r w:rsidR="00FD1032" w:rsidRPr="00FD1032">
              <w:rPr>
                <w:rFonts w:ascii="Times New Roman" w:hAnsi="Times New Roman"/>
                <w:color w:val="000000"/>
                <w:spacing w:val="1"/>
                <w:sz w:val="28"/>
                <w:szCs w:val="28"/>
              </w:rPr>
              <w:t xml:space="preserve"> район»,</w:t>
            </w:r>
            <w:r w:rsidR="00FD1032" w:rsidRPr="00FD1032">
              <w:rPr>
                <w:rFonts w:ascii="Times New Roman" w:hAnsi="Times New Roman"/>
                <w:sz w:val="28"/>
                <w:szCs w:val="28"/>
              </w:rPr>
              <w:t xml:space="preserve"> муниципальные образования </w:t>
            </w:r>
            <w:proofErr w:type="gramStart"/>
            <w:r w:rsidR="00FD1032" w:rsidRPr="00FD1032">
              <w:rPr>
                <w:rFonts w:ascii="Times New Roman" w:hAnsi="Times New Roman"/>
                <w:sz w:val="28"/>
                <w:szCs w:val="28"/>
              </w:rPr>
              <w:t>–с</w:t>
            </w:r>
            <w:proofErr w:type="gramEnd"/>
            <w:r w:rsidR="00FD1032" w:rsidRPr="00FD1032">
              <w:rPr>
                <w:rFonts w:ascii="Times New Roman" w:hAnsi="Times New Roman"/>
                <w:sz w:val="28"/>
                <w:szCs w:val="28"/>
              </w:rPr>
              <w:t xml:space="preserve">ельские поселения </w:t>
            </w:r>
            <w:proofErr w:type="spellStart"/>
            <w:r w:rsidR="00FD1032" w:rsidRPr="00FD1032">
              <w:rPr>
                <w:rFonts w:ascii="Times New Roman" w:hAnsi="Times New Roman"/>
                <w:sz w:val="28"/>
                <w:szCs w:val="28"/>
              </w:rPr>
              <w:t>Бичурского</w:t>
            </w:r>
            <w:proofErr w:type="spellEnd"/>
            <w:r w:rsidR="00FD1032" w:rsidRPr="00FD1032">
              <w:rPr>
                <w:rFonts w:ascii="Times New Roman" w:hAnsi="Times New Roman"/>
                <w:sz w:val="28"/>
                <w:szCs w:val="28"/>
              </w:rPr>
              <w:t xml:space="preserve"> района (по согласованию), сельскохозяйственные производители района всех форм собственности (по согласованию) в порядке, установленным действующим законодательством</w:t>
            </w:r>
          </w:p>
        </w:tc>
      </w:tr>
      <w:tr w:rsidR="00831EC3" w:rsidRPr="00E90092" w:rsidTr="00BA1E31">
        <w:trPr>
          <w:trHeight w:val="600"/>
        </w:trPr>
        <w:tc>
          <w:tcPr>
            <w:tcW w:w="3686" w:type="dxa"/>
            <w:tcBorders>
              <w:top w:val="single" w:sz="8" w:space="0" w:color="auto"/>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Подпрограммы муниципальной программы</w:t>
            </w:r>
          </w:p>
        </w:tc>
        <w:tc>
          <w:tcPr>
            <w:tcW w:w="6662" w:type="dxa"/>
            <w:gridSpan w:val="6"/>
            <w:tcBorders>
              <w:top w:val="single" w:sz="8" w:space="0" w:color="auto"/>
              <w:left w:val="single" w:sz="8" w:space="0" w:color="auto"/>
              <w:bottom w:val="single" w:sz="8" w:space="0" w:color="auto"/>
              <w:right w:val="single" w:sz="8" w:space="0" w:color="auto"/>
            </w:tcBorders>
            <w:hideMark/>
          </w:tcPr>
          <w:p w:rsidR="001D5D77" w:rsidRDefault="00FD1032" w:rsidP="001D5D77">
            <w:pPr>
              <w:numPr>
                <w:ilvl w:val="0"/>
                <w:numId w:val="23"/>
              </w:numPr>
              <w:tabs>
                <w:tab w:val="clear" w:pos="720"/>
              </w:tabs>
              <w:spacing w:after="0" w:line="240" w:lineRule="auto"/>
              <w:ind w:left="0" w:firstLine="0"/>
              <w:jc w:val="both"/>
              <w:rPr>
                <w:rFonts w:ascii="Times New Roman" w:hAnsi="Times New Roman"/>
                <w:color w:val="000000"/>
                <w:spacing w:val="1"/>
                <w:sz w:val="28"/>
                <w:szCs w:val="28"/>
              </w:rPr>
            </w:pPr>
            <w:r w:rsidRPr="001D5D77">
              <w:rPr>
                <w:rFonts w:ascii="Times New Roman" w:hAnsi="Times New Roman"/>
                <w:color w:val="000000"/>
                <w:spacing w:val="1"/>
                <w:sz w:val="28"/>
                <w:szCs w:val="28"/>
              </w:rPr>
              <w:t xml:space="preserve">«Развитие </w:t>
            </w:r>
            <w:r w:rsidR="007F1B9F">
              <w:rPr>
                <w:rFonts w:ascii="Times New Roman" w:hAnsi="Times New Roman"/>
                <w:color w:val="000000"/>
                <w:spacing w:val="1"/>
                <w:sz w:val="28"/>
                <w:szCs w:val="28"/>
              </w:rPr>
              <w:t xml:space="preserve">отраслей  </w:t>
            </w:r>
            <w:r w:rsidR="00FF1010">
              <w:rPr>
                <w:rFonts w:ascii="Times New Roman" w:hAnsi="Times New Roman"/>
                <w:color w:val="000000"/>
                <w:spacing w:val="1"/>
                <w:sz w:val="28"/>
                <w:szCs w:val="28"/>
              </w:rPr>
              <w:t>сельского хозяйства</w:t>
            </w:r>
            <w:r w:rsidR="007F1B9F">
              <w:rPr>
                <w:rFonts w:ascii="Times New Roman" w:hAnsi="Times New Roman"/>
                <w:color w:val="000000"/>
                <w:spacing w:val="1"/>
                <w:sz w:val="28"/>
                <w:szCs w:val="28"/>
              </w:rPr>
              <w:t xml:space="preserve"> </w:t>
            </w:r>
            <w:r w:rsidRPr="001D5D77">
              <w:rPr>
                <w:rFonts w:ascii="Times New Roman" w:hAnsi="Times New Roman"/>
                <w:color w:val="000000"/>
                <w:spacing w:val="1"/>
                <w:sz w:val="28"/>
                <w:szCs w:val="28"/>
              </w:rPr>
              <w:t>в МО «</w:t>
            </w:r>
            <w:proofErr w:type="spellStart"/>
            <w:r w:rsidRPr="001D5D77">
              <w:rPr>
                <w:rFonts w:ascii="Times New Roman" w:hAnsi="Times New Roman"/>
                <w:color w:val="000000"/>
                <w:spacing w:val="1"/>
                <w:sz w:val="28"/>
                <w:szCs w:val="28"/>
              </w:rPr>
              <w:t>Бичурский</w:t>
            </w:r>
            <w:proofErr w:type="spellEnd"/>
            <w:r w:rsidRPr="001D5D77">
              <w:rPr>
                <w:rFonts w:ascii="Times New Roman" w:hAnsi="Times New Roman"/>
                <w:color w:val="000000"/>
                <w:spacing w:val="1"/>
                <w:sz w:val="28"/>
                <w:szCs w:val="28"/>
              </w:rPr>
              <w:t xml:space="preserve"> район» на 2016-2018 годы и до 2020 года»</w:t>
            </w:r>
            <w:r w:rsidR="001D5D77">
              <w:rPr>
                <w:rFonts w:ascii="Times New Roman" w:hAnsi="Times New Roman"/>
                <w:color w:val="000000"/>
                <w:spacing w:val="1"/>
                <w:sz w:val="28"/>
                <w:szCs w:val="28"/>
              </w:rPr>
              <w:t>.</w:t>
            </w:r>
          </w:p>
          <w:p w:rsidR="001D5D77" w:rsidRDefault="00FD1032" w:rsidP="001D5D77">
            <w:pPr>
              <w:numPr>
                <w:ilvl w:val="0"/>
                <w:numId w:val="23"/>
              </w:numPr>
              <w:tabs>
                <w:tab w:val="clear" w:pos="720"/>
              </w:tabs>
              <w:spacing w:after="0" w:line="240" w:lineRule="auto"/>
              <w:ind w:left="0" w:firstLine="0"/>
              <w:jc w:val="both"/>
              <w:rPr>
                <w:rFonts w:ascii="Times New Roman" w:hAnsi="Times New Roman"/>
                <w:color w:val="000000"/>
                <w:spacing w:val="1"/>
                <w:sz w:val="28"/>
                <w:szCs w:val="28"/>
              </w:rPr>
            </w:pPr>
            <w:r w:rsidRPr="001D5D77">
              <w:rPr>
                <w:rFonts w:ascii="Times New Roman" w:hAnsi="Times New Roman"/>
                <w:color w:val="000000"/>
                <w:spacing w:val="1"/>
                <w:sz w:val="28"/>
                <w:szCs w:val="28"/>
              </w:rPr>
              <w:t>«Устойчивое развитие сельских территорий  МО «</w:t>
            </w:r>
            <w:proofErr w:type="spellStart"/>
            <w:r w:rsidRPr="001D5D77">
              <w:rPr>
                <w:rFonts w:ascii="Times New Roman" w:hAnsi="Times New Roman"/>
                <w:color w:val="000000"/>
                <w:spacing w:val="1"/>
                <w:sz w:val="28"/>
                <w:szCs w:val="28"/>
              </w:rPr>
              <w:t>Бичурский</w:t>
            </w:r>
            <w:proofErr w:type="spellEnd"/>
            <w:r w:rsidRPr="001D5D77">
              <w:rPr>
                <w:rFonts w:ascii="Times New Roman" w:hAnsi="Times New Roman"/>
                <w:color w:val="000000"/>
                <w:spacing w:val="1"/>
                <w:sz w:val="28"/>
                <w:szCs w:val="28"/>
              </w:rPr>
              <w:t xml:space="preserve"> район» на 2016–2018 годы и на период  до 2020 года»</w:t>
            </w:r>
            <w:r w:rsidR="001D5D77" w:rsidRPr="001D5D77">
              <w:rPr>
                <w:rFonts w:ascii="Times New Roman" w:hAnsi="Times New Roman"/>
                <w:color w:val="000000"/>
                <w:spacing w:val="1"/>
                <w:sz w:val="28"/>
                <w:szCs w:val="28"/>
              </w:rPr>
              <w:t>.</w:t>
            </w:r>
          </w:p>
          <w:p w:rsidR="001D5D77" w:rsidRPr="001D5D77" w:rsidRDefault="001D5D77" w:rsidP="001D5D77">
            <w:pPr>
              <w:numPr>
                <w:ilvl w:val="0"/>
                <w:numId w:val="23"/>
              </w:numPr>
              <w:tabs>
                <w:tab w:val="clear" w:pos="720"/>
              </w:tabs>
              <w:spacing w:after="0" w:line="240" w:lineRule="auto"/>
              <w:ind w:left="0" w:firstLine="0"/>
              <w:jc w:val="both"/>
              <w:rPr>
                <w:rFonts w:ascii="Times New Roman" w:hAnsi="Times New Roman"/>
                <w:color w:val="000000"/>
                <w:spacing w:val="1"/>
                <w:sz w:val="28"/>
                <w:szCs w:val="28"/>
              </w:rPr>
            </w:pPr>
            <w:r w:rsidRPr="001D5D77">
              <w:rPr>
                <w:rFonts w:ascii="Times New Roman" w:hAnsi="Times New Roman"/>
                <w:color w:val="000000"/>
                <w:spacing w:val="1"/>
                <w:sz w:val="28"/>
                <w:szCs w:val="28"/>
              </w:rPr>
              <w:t xml:space="preserve">«Регулирование численности волков по </w:t>
            </w:r>
            <w:proofErr w:type="spellStart"/>
            <w:r w:rsidRPr="001D5D77">
              <w:rPr>
                <w:rFonts w:ascii="Times New Roman" w:hAnsi="Times New Roman"/>
                <w:color w:val="000000"/>
                <w:spacing w:val="1"/>
                <w:sz w:val="28"/>
                <w:szCs w:val="28"/>
              </w:rPr>
              <w:t>Бичурскому</w:t>
            </w:r>
            <w:proofErr w:type="spellEnd"/>
            <w:r w:rsidRPr="001D5D77">
              <w:rPr>
                <w:rFonts w:ascii="Times New Roman" w:hAnsi="Times New Roman"/>
                <w:color w:val="000000"/>
                <w:spacing w:val="1"/>
                <w:sz w:val="28"/>
                <w:szCs w:val="28"/>
              </w:rPr>
              <w:t xml:space="preserve"> району на 2018-2020 годы»</w:t>
            </w:r>
          </w:p>
        </w:tc>
      </w:tr>
      <w:tr w:rsidR="00831EC3" w:rsidRPr="00E90092" w:rsidTr="00BA1E31">
        <w:trPr>
          <w:trHeight w:val="1186"/>
        </w:trPr>
        <w:tc>
          <w:tcPr>
            <w:tcW w:w="3686" w:type="dxa"/>
            <w:tcBorders>
              <w:top w:val="single" w:sz="8" w:space="0" w:color="auto"/>
              <w:left w:val="single" w:sz="8" w:space="0" w:color="auto"/>
              <w:bottom w:val="single" w:sz="8" w:space="0" w:color="auto"/>
              <w:right w:val="single" w:sz="8" w:space="0" w:color="auto"/>
            </w:tcBorders>
            <w:hideMark/>
          </w:tcPr>
          <w:p w:rsidR="00831EC3" w:rsidRPr="00E90092" w:rsidRDefault="00831EC3" w:rsidP="00FF4818">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Цел</w:t>
            </w:r>
            <w:r w:rsidR="001D5D77">
              <w:rPr>
                <w:rFonts w:ascii="Times New Roman" w:hAnsi="Times New Roman"/>
                <w:sz w:val="28"/>
                <w:szCs w:val="28"/>
              </w:rPr>
              <w:t>ь</w:t>
            </w:r>
            <w:r w:rsidRPr="00E90092">
              <w:rPr>
                <w:rFonts w:ascii="Times New Roman" w:hAnsi="Times New Roman"/>
                <w:sz w:val="28"/>
                <w:szCs w:val="28"/>
              </w:rPr>
              <w:t xml:space="preserve"> и задачи муниципальной программы</w:t>
            </w:r>
          </w:p>
        </w:tc>
        <w:tc>
          <w:tcPr>
            <w:tcW w:w="6662" w:type="dxa"/>
            <w:gridSpan w:val="6"/>
            <w:tcBorders>
              <w:top w:val="single" w:sz="8" w:space="0" w:color="auto"/>
              <w:left w:val="single" w:sz="8" w:space="0" w:color="auto"/>
              <w:bottom w:val="single" w:sz="8" w:space="0" w:color="auto"/>
              <w:right w:val="single" w:sz="8" w:space="0" w:color="auto"/>
            </w:tcBorders>
            <w:hideMark/>
          </w:tcPr>
          <w:p w:rsidR="00767237" w:rsidRDefault="001D5D77" w:rsidP="007672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Цель</w:t>
            </w:r>
            <w:r w:rsidR="00D71812">
              <w:rPr>
                <w:rFonts w:ascii="Times New Roman" w:hAnsi="Times New Roman"/>
                <w:sz w:val="28"/>
                <w:szCs w:val="28"/>
              </w:rPr>
              <w:t>:</w:t>
            </w:r>
            <w:r w:rsidR="006D6F01">
              <w:rPr>
                <w:rFonts w:ascii="Times New Roman" w:hAnsi="Times New Roman"/>
                <w:sz w:val="28"/>
                <w:szCs w:val="28"/>
              </w:rPr>
              <w:t xml:space="preserve"> </w:t>
            </w:r>
            <w:r w:rsidR="00600F38" w:rsidRPr="00600F38">
              <w:rPr>
                <w:rFonts w:ascii="Times New Roman" w:hAnsi="Times New Roman"/>
                <w:sz w:val="28"/>
                <w:szCs w:val="28"/>
              </w:rPr>
              <w:t>повышение эффективности производства продукции агропромышленного комплекса и уровня жизни сельского населения в</w:t>
            </w:r>
            <w:r w:rsidR="00600F38">
              <w:rPr>
                <w:rFonts w:ascii="Times New Roman" w:hAnsi="Times New Roman"/>
                <w:sz w:val="28"/>
                <w:szCs w:val="28"/>
              </w:rPr>
              <w:t xml:space="preserve"> </w:t>
            </w:r>
            <w:proofErr w:type="spellStart"/>
            <w:r w:rsidR="00600F38">
              <w:rPr>
                <w:rFonts w:ascii="Times New Roman" w:hAnsi="Times New Roman"/>
                <w:sz w:val="28"/>
                <w:szCs w:val="28"/>
              </w:rPr>
              <w:t>Бичурском</w:t>
            </w:r>
            <w:proofErr w:type="spellEnd"/>
            <w:r w:rsidR="00600F38">
              <w:rPr>
                <w:rFonts w:ascii="Times New Roman" w:hAnsi="Times New Roman"/>
                <w:sz w:val="28"/>
                <w:szCs w:val="28"/>
              </w:rPr>
              <w:t xml:space="preserve"> районе</w:t>
            </w:r>
            <w:r w:rsidR="00600F38" w:rsidRPr="00600F38">
              <w:rPr>
                <w:rFonts w:ascii="Times New Roman" w:hAnsi="Times New Roman"/>
                <w:sz w:val="28"/>
                <w:szCs w:val="28"/>
              </w:rPr>
              <w:t>.</w:t>
            </w:r>
          </w:p>
          <w:p w:rsidR="002379D7" w:rsidRDefault="00767237" w:rsidP="007672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Задачи</w:t>
            </w:r>
          </w:p>
          <w:p w:rsidR="000D11D2" w:rsidRPr="00767237" w:rsidRDefault="000D11D2" w:rsidP="000D11D2">
            <w:pPr>
              <w:pStyle w:val="ConsPlusNormal"/>
              <w:rPr>
                <w:rFonts w:ascii="Times New Roman" w:hAnsi="Times New Roman" w:cs="Times New Roman"/>
                <w:sz w:val="28"/>
                <w:szCs w:val="28"/>
              </w:rPr>
            </w:pPr>
            <w:r w:rsidRPr="00767237">
              <w:rPr>
                <w:rFonts w:ascii="Times New Roman" w:hAnsi="Times New Roman" w:cs="Times New Roman"/>
                <w:sz w:val="28"/>
                <w:szCs w:val="28"/>
              </w:rPr>
              <w:t>1) увеличение объемов производства сельскохозяйственной продукции;</w:t>
            </w:r>
          </w:p>
          <w:p w:rsidR="000D11D2" w:rsidRDefault="000D11D2" w:rsidP="000D11D2">
            <w:pPr>
              <w:pStyle w:val="ConsPlusNormal"/>
              <w:rPr>
                <w:rFonts w:ascii="Times New Roman" w:hAnsi="Times New Roman" w:cs="Times New Roman"/>
                <w:sz w:val="28"/>
                <w:szCs w:val="28"/>
              </w:rPr>
            </w:pPr>
            <w:r w:rsidRPr="00767237">
              <w:rPr>
                <w:rFonts w:ascii="Times New Roman" w:hAnsi="Times New Roman" w:cs="Times New Roman"/>
                <w:sz w:val="28"/>
                <w:szCs w:val="28"/>
              </w:rPr>
              <w:lastRenderedPageBreak/>
              <w:t xml:space="preserve">2) улучшение материально-технического состояния </w:t>
            </w:r>
            <w:proofErr w:type="spellStart"/>
            <w:r w:rsidRPr="00767237">
              <w:rPr>
                <w:rFonts w:ascii="Times New Roman" w:hAnsi="Times New Roman" w:cs="Times New Roman"/>
                <w:sz w:val="28"/>
                <w:szCs w:val="28"/>
              </w:rPr>
              <w:t>подотраслей</w:t>
            </w:r>
            <w:proofErr w:type="spellEnd"/>
            <w:r w:rsidRPr="00767237">
              <w:rPr>
                <w:rFonts w:ascii="Times New Roman" w:hAnsi="Times New Roman" w:cs="Times New Roman"/>
                <w:sz w:val="28"/>
                <w:szCs w:val="28"/>
              </w:rPr>
              <w:t xml:space="preserve"> сельского хозяйства</w:t>
            </w:r>
            <w:r w:rsidR="00767237">
              <w:rPr>
                <w:rFonts w:ascii="Times New Roman" w:hAnsi="Times New Roman" w:cs="Times New Roman"/>
                <w:sz w:val="28"/>
                <w:szCs w:val="28"/>
              </w:rPr>
              <w:t>;</w:t>
            </w:r>
            <w:r w:rsidRPr="00767237">
              <w:rPr>
                <w:rFonts w:ascii="Times New Roman" w:hAnsi="Times New Roman" w:cs="Times New Roman"/>
                <w:sz w:val="28"/>
                <w:szCs w:val="28"/>
              </w:rPr>
              <w:t xml:space="preserve"> </w:t>
            </w:r>
          </w:p>
          <w:p w:rsidR="007F1B9F" w:rsidRPr="005D3B37" w:rsidRDefault="007F1B9F" w:rsidP="007F1B9F">
            <w:pPr>
              <w:pStyle w:val="ConsPlusNormal"/>
              <w:jc w:val="both"/>
              <w:rPr>
                <w:rFonts w:ascii="Times New Roman" w:hAnsi="Times New Roman" w:cs="Times New Roman"/>
                <w:sz w:val="28"/>
                <w:szCs w:val="28"/>
              </w:rPr>
            </w:pPr>
            <w:r w:rsidRPr="005D3B37">
              <w:rPr>
                <w:rFonts w:ascii="Times New Roman" w:hAnsi="Times New Roman" w:cs="Times New Roman"/>
                <w:sz w:val="28"/>
                <w:szCs w:val="28"/>
              </w:rPr>
              <w:t>3) 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 личных подсобных хозяйств к рынкам реализации сельскохозяйственной продукции и продовольствия, направленного на улучшение качества жизни в сельской местности</w:t>
            </w:r>
          </w:p>
          <w:p w:rsidR="00EE66DB" w:rsidRDefault="007F1B9F" w:rsidP="00767237">
            <w:pPr>
              <w:pStyle w:val="ConsPlusNormal"/>
              <w:rPr>
                <w:rFonts w:ascii="Times New Roman" w:hAnsi="Times New Roman" w:cs="Times New Roman"/>
                <w:sz w:val="28"/>
                <w:szCs w:val="28"/>
              </w:rPr>
            </w:pPr>
            <w:r>
              <w:rPr>
                <w:rFonts w:ascii="Times New Roman" w:hAnsi="Times New Roman" w:cs="Times New Roman"/>
                <w:sz w:val="28"/>
                <w:szCs w:val="28"/>
              </w:rPr>
              <w:t>4</w:t>
            </w:r>
            <w:r w:rsidR="000D11D2" w:rsidRPr="00767237">
              <w:rPr>
                <w:rFonts w:ascii="Times New Roman" w:hAnsi="Times New Roman" w:cs="Times New Roman"/>
                <w:sz w:val="28"/>
                <w:szCs w:val="28"/>
              </w:rPr>
              <w:t>) создание комфортных условий жизнедеятельности в сельской местности и стимулирование инвестиционной активности в агропромышленном комплексе путем создания благоприятных инфраструктурн</w:t>
            </w:r>
            <w:r w:rsidR="00767237">
              <w:rPr>
                <w:rFonts w:ascii="Times New Roman" w:hAnsi="Times New Roman" w:cs="Times New Roman"/>
                <w:sz w:val="28"/>
                <w:szCs w:val="28"/>
              </w:rPr>
              <w:t>ых условий в сельской местности.</w:t>
            </w:r>
          </w:p>
          <w:p w:rsidR="00B47F7B" w:rsidRPr="00767237" w:rsidRDefault="008667B9" w:rsidP="007F1B9F">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00323461">
              <w:rPr>
                <w:rFonts w:ascii="Times New Roman" w:hAnsi="Times New Roman" w:cs="Times New Roman"/>
                <w:sz w:val="28"/>
                <w:szCs w:val="28"/>
              </w:rPr>
              <w:t>п</w:t>
            </w:r>
            <w:r w:rsidRPr="008667B9">
              <w:rPr>
                <w:rFonts w:ascii="Times New Roman" w:hAnsi="Times New Roman" w:cs="Times New Roman"/>
                <w:sz w:val="28"/>
                <w:szCs w:val="28"/>
              </w:rPr>
              <w:t xml:space="preserve">оддержание  </w:t>
            </w:r>
            <w:r w:rsidR="00323461">
              <w:rPr>
                <w:rFonts w:ascii="Times New Roman" w:hAnsi="Times New Roman" w:cs="Times New Roman"/>
                <w:sz w:val="28"/>
                <w:szCs w:val="28"/>
              </w:rPr>
              <w:t xml:space="preserve"> </w:t>
            </w:r>
            <w:r w:rsidRPr="008667B9">
              <w:rPr>
                <w:rFonts w:ascii="Times New Roman" w:hAnsi="Times New Roman" w:cs="Times New Roman"/>
                <w:sz w:val="28"/>
                <w:szCs w:val="28"/>
              </w:rPr>
              <w:t>оптимальных условий для эпизоотического благополучия территории и сохранения и увеличения численности поголовья сельскохозяйственных животных.</w:t>
            </w:r>
          </w:p>
        </w:tc>
      </w:tr>
      <w:tr w:rsidR="00831EC3" w:rsidRPr="00E90092" w:rsidTr="00BA1E31">
        <w:trPr>
          <w:trHeight w:val="3216"/>
        </w:trPr>
        <w:tc>
          <w:tcPr>
            <w:tcW w:w="3686" w:type="dxa"/>
            <w:tcBorders>
              <w:top w:val="nil"/>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lastRenderedPageBreak/>
              <w:t>Целевые индикаторы муниципальной программы</w:t>
            </w:r>
          </w:p>
          <w:p w:rsidR="00831EC3" w:rsidRPr="00E90092" w:rsidRDefault="00831EC3" w:rsidP="00831EC3">
            <w:pPr>
              <w:autoSpaceDE w:val="0"/>
              <w:autoSpaceDN w:val="0"/>
              <w:adjustRightInd w:val="0"/>
              <w:spacing w:after="0" w:line="240" w:lineRule="auto"/>
              <w:rPr>
                <w:rFonts w:ascii="Times New Roman" w:hAnsi="Times New Roman"/>
                <w:sz w:val="28"/>
                <w:szCs w:val="28"/>
              </w:rPr>
            </w:pPr>
          </w:p>
        </w:tc>
        <w:tc>
          <w:tcPr>
            <w:tcW w:w="6662" w:type="dxa"/>
            <w:gridSpan w:val="6"/>
            <w:tcBorders>
              <w:top w:val="nil"/>
              <w:left w:val="single" w:sz="8" w:space="0" w:color="auto"/>
              <w:bottom w:val="single" w:sz="8" w:space="0" w:color="auto"/>
              <w:right w:val="single" w:sz="8" w:space="0" w:color="auto"/>
            </w:tcBorders>
            <w:hideMark/>
          </w:tcPr>
          <w:p w:rsidR="002379D7" w:rsidRPr="002379D7" w:rsidRDefault="001E0422" w:rsidP="002379D7">
            <w:pPr>
              <w:shd w:val="clear" w:color="auto" w:fill="FFFFFF"/>
              <w:rPr>
                <w:rFonts w:ascii="Times New Roman" w:hAnsi="Times New Roman"/>
                <w:color w:val="000000"/>
                <w:spacing w:val="1"/>
                <w:sz w:val="28"/>
                <w:szCs w:val="28"/>
              </w:rPr>
            </w:pPr>
            <w:r w:rsidRPr="001E0422">
              <w:rPr>
                <w:rFonts w:ascii="Times New Roman" w:hAnsi="Times New Roman"/>
                <w:sz w:val="28"/>
                <w:szCs w:val="28"/>
              </w:rPr>
              <w:t>-</w:t>
            </w:r>
            <w:r w:rsidR="002379D7" w:rsidRPr="00FA2742">
              <w:rPr>
                <w:color w:val="000000"/>
                <w:spacing w:val="1"/>
                <w:sz w:val="28"/>
                <w:szCs w:val="28"/>
              </w:rPr>
              <w:t xml:space="preserve"> </w:t>
            </w:r>
            <w:r w:rsidR="002379D7" w:rsidRPr="002379D7">
              <w:rPr>
                <w:rFonts w:ascii="Times New Roman" w:hAnsi="Times New Roman"/>
                <w:color w:val="000000"/>
                <w:spacing w:val="1"/>
                <w:sz w:val="28"/>
                <w:szCs w:val="28"/>
              </w:rPr>
              <w:t>валовая продукция сельского хозяйства</w:t>
            </w:r>
            <w:r w:rsidR="002379D7">
              <w:rPr>
                <w:rFonts w:ascii="Times New Roman" w:hAnsi="Times New Roman"/>
                <w:color w:val="000000"/>
                <w:spacing w:val="1"/>
                <w:sz w:val="28"/>
                <w:szCs w:val="28"/>
              </w:rPr>
              <w:t xml:space="preserve">, млн. </w:t>
            </w:r>
            <w:proofErr w:type="spellStart"/>
            <w:r w:rsidR="002379D7">
              <w:rPr>
                <w:rFonts w:ascii="Times New Roman" w:hAnsi="Times New Roman"/>
                <w:color w:val="000000"/>
                <w:spacing w:val="1"/>
                <w:sz w:val="28"/>
                <w:szCs w:val="28"/>
              </w:rPr>
              <w:t>руб</w:t>
            </w:r>
            <w:proofErr w:type="spellEnd"/>
            <w:r w:rsidR="002379D7" w:rsidRPr="002379D7">
              <w:rPr>
                <w:rFonts w:ascii="Times New Roman" w:hAnsi="Times New Roman"/>
                <w:color w:val="000000"/>
                <w:spacing w:val="1"/>
                <w:sz w:val="28"/>
                <w:szCs w:val="28"/>
              </w:rPr>
              <w:t>;</w:t>
            </w:r>
          </w:p>
          <w:p w:rsidR="00FA2BC6" w:rsidRDefault="002379D7" w:rsidP="002379D7">
            <w:pPr>
              <w:shd w:val="clear" w:color="auto" w:fill="FFFFFF"/>
              <w:rPr>
                <w:rFonts w:ascii="Times New Roman" w:hAnsi="Times New Roman"/>
                <w:color w:val="000000"/>
                <w:spacing w:val="1"/>
                <w:sz w:val="28"/>
                <w:szCs w:val="28"/>
              </w:rPr>
            </w:pPr>
            <w:r w:rsidRPr="002379D7">
              <w:rPr>
                <w:rFonts w:ascii="Times New Roman" w:hAnsi="Times New Roman"/>
                <w:color w:val="000000"/>
                <w:spacing w:val="1"/>
                <w:sz w:val="28"/>
                <w:szCs w:val="28"/>
              </w:rPr>
              <w:t>- индекс производства продукции сельского хозяйства в хозяйствах всех категорий (в сопоставимых ценах</w:t>
            </w:r>
            <w:proofErr w:type="gramStart"/>
            <w:r w:rsidRPr="002379D7">
              <w:rPr>
                <w:rFonts w:ascii="Times New Roman" w:hAnsi="Times New Roman"/>
                <w:color w:val="000000"/>
                <w:spacing w:val="1"/>
                <w:sz w:val="28"/>
                <w:szCs w:val="28"/>
              </w:rPr>
              <w:t>)</w:t>
            </w:r>
            <w:r>
              <w:rPr>
                <w:rFonts w:ascii="Times New Roman" w:hAnsi="Times New Roman"/>
                <w:color w:val="000000"/>
                <w:spacing w:val="1"/>
                <w:sz w:val="28"/>
                <w:szCs w:val="28"/>
              </w:rPr>
              <w:t>, %</w:t>
            </w:r>
            <w:r w:rsidRPr="002379D7">
              <w:rPr>
                <w:rFonts w:ascii="Times New Roman" w:hAnsi="Times New Roman"/>
                <w:color w:val="000000"/>
                <w:spacing w:val="1"/>
                <w:sz w:val="28"/>
                <w:szCs w:val="28"/>
              </w:rPr>
              <w:t>;</w:t>
            </w:r>
            <w:proofErr w:type="gramEnd"/>
          </w:p>
          <w:p w:rsidR="002379D7" w:rsidRPr="002379D7" w:rsidRDefault="00B47F7B" w:rsidP="002379D7">
            <w:pPr>
              <w:shd w:val="clear" w:color="auto" w:fill="FFFFFF"/>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2379D7" w:rsidRPr="002379D7">
              <w:rPr>
                <w:rFonts w:ascii="Times New Roman" w:hAnsi="Times New Roman"/>
                <w:color w:val="000000"/>
                <w:spacing w:val="1"/>
                <w:sz w:val="28"/>
                <w:szCs w:val="28"/>
              </w:rPr>
              <w:t xml:space="preserve"> среднемесячная заработная плата в сельском хозяйстве</w:t>
            </w:r>
            <w:r w:rsidR="002379D7">
              <w:rPr>
                <w:rFonts w:ascii="Times New Roman" w:hAnsi="Times New Roman"/>
                <w:color w:val="000000"/>
                <w:spacing w:val="1"/>
                <w:sz w:val="28"/>
                <w:szCs w:val="28"/>
              </w:rPr>
              <w:t xml:space="preserve">, </w:t>
            </w:r>
            <w:proofErr w:type="spellStart"/>
            <w:r w:rsidR="002379D7">
              <w:rPr>
                <w:rFonts w:ascii="Times New Roman" w:hAnsi="Times New Roman"/>
                <w:color w:val="000000"/>
                <w:spacing w:val="1"/>
                <w:sz w:val="28"/>
                <w:szCs w:val="28"/>
              </w:rPr>
              <w:t>руб</w:t>
            </w:r>
            <w:proofErr w:type="spellEnd"/>
            <w:r w:rsidR="002379D7" w:rsidRPr="002379D7">
              <w:rPr>
                <w:rFonts w:ascii="Times New Roman" w:hAnsi="Times New Roman"/>
                <w:color w:val="000000"/>
                <w:spacing w:val="1"/>
                <w:sz w:val="28"/>
                <w:szCs w:val="28"/>
              </w:rPr>
              <w:t xml:space="preserve">; </w:t>
            </w:r>
          </w:p>
          <w:p w:rsidR="00B47F7B" w:rsidRDefault="00B47F7B" w:rsidP="002379D7">
            <w:pPr>
              <w:autoSpaceDE w:val="0"/>
              <w:autoSpaceDN w:val="0"/>
              <w:adjustRightInd w:val="0"/>
              <w:rPr>
                <w:rFonts w:ascii="Times New Roman" w:hAnsi="Times New Roman"/>
                <w:sz w:val="28"/>
                <w:szCs w:val="28"/>
              </w:rPr>
            </w:pPr>
            <w:r>
              <w:rPr>
                <w:rFonts w:ascii="Times New Roman" w:hAnsi="Times New Roman"/>
                <w:sz w:val="28"/>
                <w:szCs w:val="28"/>
              </w:rPr>
              <w:t xml:space="preserve">- объем инвестиций, </w:t>
            </w:r>
            <w:proofErr w:type="spellStart"/>
            <w:r>
              <w:rPr>
                <w:rFonts w:ascii="Times New Roman" w:hAnsi="Times New Roman"/>
                <w:sz w:val="28"/>
                <w:szCs w:val="28"/>
              </w:rPr>
              <w:t>млн</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F62136" w:rsidRPr="004423C9" w:rsidRDefault="00F62136" w:rsidP="00F62136">
            <w:pPr>
              <w:autoSpaceDE w:val="0"/>
              <w:autoSpaceDN w:val="0"/>
              <w:adjustRightInd w:val="0"/>
              <w:rPr>
                <w:rFonts w:ascii="Times New Roman" w:hAnsi="Times New Roman"/>
                <w:sz w:val="28"/>
                <w:szCs w:val="28"/>
              </w:rPr>
            </w:pPr>
            <w:r w:rsidRPr="00F62136">
              <w:rPr>
                <w:rFonts w:ascii="Times New Roman" w:hAnsi="Times New Roman"/>
                <w:sz w:val="28"/>
                <w:szCs w:val="28"/>
              </w:rPr>
              <w:t xml:space="preserve">- </w:t>
            </w:r>
            <w:r w:rsidR="00BA1E31">
              <w:rPr>
                <w:rFonts w:ascii="Times New Roman" w:hAnsi="Times New Roman"/>
                <w:sz w:val="28"/>
                <w:szCs w:val="28"/>
              </w:rPr>
              <w:t>количество добытых волков, особей</w:t>
            </w:r>
          </w:p>
        </w:tc>
      </w:tr>
      <w:tr w:rsidR="00833A3D" w:rsidRPr="00E90092" w:rsidTr="00BA1E31">
        <w:trPr>
          <w:trHeight w:val="1005"/>
        </w:trPr>
        <w:tc>
          <w:tcPr>
            <w:tcW w:w="3686" w:type="dxa"/>
            <w:tcBorders>
              <w:top w:val="nil"/>
              <w:left w:val="single" w:sz="8" w:space="0" w:color="auto"/>
              <w:bottom w:val="single" w:sz="4" w:space="0" w:color="auto"/>
              <w:right w:val="single" w:sz="8" w:space="0" w:color="auto"/>
            </w:tcBorders>
            <w:hideMark/>
          </w:tcPr>
          <w:p w:rsidR="00833A3D" w:rsidRPr="00E90092" w:rsidRDefault="00833A3D" w:rsidP="00ED53CA">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Сроки </w:t>
            </w:r>
          </w:p>
          <w:p w:rsidR="00833A3D" w:rsidRPr="00E90092" w:rsidRDefault="00833A3D" w:rsidP="00ED53CA">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реализации    </w:t>
            </w:r>
          </w:p>
          <w:p w:rsidR="00833A3D" w:rsidRPr="00E90092" w:rsidRDefault="00833A3D" w:rsidP="00ED53C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муниципальной программы</w:t>
            </w:r>
          </w:p>
        </w:tc>
        <w:tc>
          <w:tcPr>
            <w:tcW w:w="6662" w:type="dxa"/>
            <w:gridSpan w:val="6"/>
            <w:tcBorders>
              <w:top w:val="nil"/>
              <w:left w:val="single" w:sz="8" w:space="0" w:color="auto"/>
              <w:bottom w:val="single" w:sz="8" w:space="0" w:color="auto"/>
              <w:right w:val="single" w:sz="8" w:space="0" w:color="auto"/>
            </w:tcBorders>
          </w:tcPr>
          <w:p w:rsidR="00833A3D" w:rsidRPr="00E90092" w:rsidRDefault="002379D7" w:rsidP="00ED53CA">
            <w:pPr>
              <w:spacing w:after="0" w:line="240" w:lineRule="auto"/>
              <w:jc w:val="both"/>
              <w:rPr>
                <w:rFonts w:ascii="Times New Roman" w:hAnsi="Times New Roman"/>
                <w:sz w:val="28"/>
                <w:szCs w:val="28"/>
              </w:rPr>
            </w:pPr>
            <w:r>
              <w:rPr>
                <w:rFonts w:ascii="Times New Roman" w:hAnsi="Times New Roman"/>
                <w:sz w:val="28"/>
                <w:szCs w:val="28"/>
              </w:rPr>
              <w:t>2016</w:t>
            </w:r>
            <w:r w:rsidR="00833A3D" w:rsidRPr="00E90092">
              <w:rPr>
                <w:rFonts w:ascii="Times New Roman" w:hAnsi="Times New Roman"/>
                <w:sz w:val="28"/>
                <w:szCs w:val="28"/>
              </w:rPr>
              <w:t xml:space="preserve">-2020 </w:t>
            </w:r>
            <w:proofErr w:type="spellStart"/>
            <w:proofErr w:type="gramStart"/>
            <w:r w:rsidR="00833A3D" w:rsidRPr="00E90092">
              <w:rPr>
                <w:rFonts w:ascii="Times New Roman" w:hAnsi="Times New Roman"/>
                <w:sz w:val="28"/>
                <w:szCs w:val="28"/>
              </w:rPr>
              <w:t>г</w:t>
            </w:r>
            <w:r w:rsidR="00833A3D">
              <w:rPr>
                <w:rFonts w:ascii="Times New Roman" w:hAnsi="Times New Roman"/>
                <w:sz w:val="28"/>
                <w:szCs w:val="28"/>
              </w:rPr>
              <w:t>г</w:t>
            </w:r>
            <w:proofErr w:type="spellEnd"/>
            <w:proofErr w:type="gramEnd"/>
          </w:p>
        </w:tc>
      </w:tr>
      <w:tr w:rsidR="00BA1E31" w:rsidRPr="00E90092" w:rsidTr="00BA1E31">
        <w:trPr>
          <w:trHeight w:val="300"/>
        </w:trPr>
        <w:tc>
          <w:tcPr>
            <w:tcW w:w="3686" w:type="dxa"/>
            <w:vMerge w:val="restart"/>
            <w:tcBorders>
              <w:top w:val="single" w:sz="4" w:space="0" w:color="auto"/>
              <w:left w:val="single" w:sz="8" w:space="0" w:color="auto"/>
              <w:right w:val="single" w:sz="8" w:space="0" w:color="auto"/>
            </w:tcBorders>
            <w:vAlign w:val="center"/>
            <w:hideMark/>
          </w:tcPr>
          <w:p w:rsidR="00BA1E31" w:rsidRDefault="00BA1E31" w:rsidP="00831EC3">
            <w:pPr>
              <w:autoSpaceDE w:val="0"/>
              <w:autoSpaceDN w:val="0"/>
              <w:adjustRightInd w:val="0"/>
              <w:spacing w:after="0" w:line="240" w:lineRule="auto"/>
              <w:rPr>
                <w:rFonts w:ascii="Times New Roman" w:hAnsi="Times New Roman"/>
                <w:sz w:val="28"/>
                <w:szCs w:val="28"/>
              </w:rPr>
            </w:pPr>
          </w:p>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Объемы бюджетных ассигнований</w:t>
            </w:r>
          </w:p>
          <w:p w:rsidR="00BA1E31" w:rsidRPr="00E90092" w:rsidRDefault="00BA1E31" w:rsidP="00831E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муниципальной программы,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r w:rsidRPr="00E90092">
              <w:rPr>
                <w:rFonts w:ascii="Times New Roman" w:hAnsi="Times New Roman"/>
                <w:sz w:val="28"/>
                <w:szCs w:val="28"/>
              </w:rPr>
              <w:t xml:space="preserve"> </w:t>
            </w:r>
          </w:p>
        </w:tc>
        <w:tc>
          <w:tcPr>
            <w:tcW w:w="851" w:type="dxa"/>
            <w:tcBorders>
              <w:top w:val="nil"/>
              <w:left w:val="single" w:sz="8" w:space="0" w:color="auto"/>
              <w:bottom w:val="single" w:sz="4" w:space="0" w:color="auto"/>
              <w:right w:val="single" w:sz="4" w:space="0" w:color="auto"/>
            </w:tcBorders>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Годы</w:t>
            </w:r>
          </w:p>
        </w:tc>
        <w:tc>
          <w:tcPr>
            <w:tcW w:w="1417"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Всего</w:t>
            </w:r>
          </w:p>
        </w:tc>
        <w:tc>
          <w:tcPr>
            <w:tcW w:w="1134"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ФБ</w:t>
            </w:r>
          </w:p>
        </w:tc>
        <w:tc>
          <w:tcPr>
            <w:tcW w:w="1134"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РБ</w:t>
            </w:r>
          </w:p>
        </w:tc>
        <w:tc>
          <w:tcPr>
            <w:tcW w:w="992"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МБ</w:t>
            </w:r>
          </w:p>
        </w:tc>
        <w:tc>
          <w:tcPr>
            <w:tcW w:w="1134" w:type="dxa"/>
            <w:tcBorders>
              <w:top w:val="nil"/>
              <w:left w:val="single" w:sz="4" w:space="0" w:color="auto"/>
              <w:bottom w:val="single" w:sz="4" w:space="0" w:color="auto"/>
              <w:right w:val="single" w:sz="8"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ВИ</w:t>
            </w:r>
          </w:p>
        </w:tc>
      </w:tr>
      <w:tr w:rsidR="00BA1E31" w:rsidRPr="00E90092" w:rsidTr="00BA1E31">
        <w:trPr>
          <w:trHeight w:val="414"/>
        </w:trPr>
        <w:tc>
          <w:tcPr>
            <w:tcW w:w="3686" w:type="dxa"/>
            <w:vMerge/>
            <w:tcBorders>
              <w:left w:val="single" w:sz="8" w:space="0" w:color="auto"/>
              <w:right w:val="single" w:sz="8" w:space="0" w:color="auto"/>
            </w:tcBorders>
            <w:vAlign w:val="center"/>
            <w:hideMark/>
          </w:tcPr>
          <w:p w:rsidR="00BA1E31" w:rsidRPr="00E90092" w:rsidRDefault="00BA1E31" w:rsidP="00831EC3">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2016</w:t>
            </w:r>
          </w:p>
        </w:tc>
        <w:tc>
          <w:tcPr>
            <w:tcW w:w="1417" w:type="dxa"/>
            <w:tcBorders>
              <w:top w:val="single" w:sz="4" w:space="0" w:color="auto"/>
              <w:left w:val="single" w:sz="4" w:space="0" w:color="auto"/>
              <w:bottom w:val="single" w:sz="4" w:space="0" w:color="auto"/>
              <w:right w:val="single" w:sz="4" w:space="0" w:color="auto"/>
            </w:tcBorders>
            <w:hideMark/>
          </w:tcPr>
          <w:p w:rsidR="00BA1E31" w:rsidRPr="00FD44BF" w:rsidRDefault="00BA1E31"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80,418,0</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24881,6</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21157,7</w:t>
            </w:r>
          </w:p>
        </w:tc>
        <w:tc>
          <w:tcPr>
            <w:tcW w:w="992" w:type="dxa"/>
            <w:tcBorders>
              <w:top w:val="single" w:sz="4" w:space="0" w:color="auto"/>
              <w:left w:val="single" w:sz="4" w:space="0" w:color="auto"/>
              <w:bottom w:val="single" w:sz="4" w:space="0" w:color="auto"/>
              <w:right w:val="single" w:sz="4" w:space="0" w:color="auto"/>
            </w:tcBorders>
            <w:hideMark/>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sidRPr="00FD44BF">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8"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34338,7</w:t>
            </w:r>
          </w:p>
        </w:tc>
      </w:tr>
      <w:tr w:rsidR="00BA1E31" w:rsidRPr="00E90092" w:rsidTr="00BA1E31">
        <w:trPr>
          <w:trHeight w:val="375"/>
        </w:trPr>
        <w:tc>
          <w:tcPr>
            <w:tcW w:w="3686" w:type="dxa"/>
            <w:vMerge/>
            <w:tcBorders>
              <w:left w:val="single" w:sz="8" w:space="0" w:color="auto"/>
              <w:right w:val="single" w:sz="8" w:space="0" w:color="auto"/>
            </w:tcBorders>
            <w:vAlign w:val="center"/>
            <w:hideMark/>
          </w:tcPr>
          <w:p w:rsidR="00BA1E31" w:rsidRPr="00E90092" w:rsidRDefault="00BA1E31" w:rsidP="00831EC3">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2017</w:t>
            </w:r>
          </w:p>
        </w:tc>
        <w:tc>
          <w:tcPr>
            <w:tcW w:w="1417" w:type="dxa"/>
            <w:tcBorders>
              <w:top w:val="single" w:sz="4" w:space="0" w:color="auto"/>
              <w:left w:val="single" w:sz="4" w:space="0" w:color="auto"/>
              <w:bottom w:val="single" w:sz="4" w:space="0" w:color="auto"/>
              <w:right w:val="single" w:sz="4" w:space="0" w:color="auto"/>
            </w:tcBorders>
          </w:tcPr>
          <w:p w:rsidR="00BA1E31" w:rsidRPr="00FD44BF" w:rsidRDefault="00BA1E31"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223495,9</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113878,5</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59886,8</w:t>
            </w:r>
          </w:p>
        </w:tc>
        <w:tc>
          <w:tcPr>
            <w:tcW w:w="992"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1430,0</w:t>
            </w:r>
          </w:p>
        </w:tc>
        <w:tc>
          <w:tcPr>
            <w:tcW w:w="1134" w:type="dxa"/>
            <w:tcBorders>
              <w:top w:val="single" w:sz="4" w:space="0" w:color="auto"/>
              <w:left w:val="single" w:sz="4" w:space="0" w:color="auto"/>
              <w:bottom w:val="single" w:sz="4" w:space="0" w:color="auto"/>
              <w:right w:val="single" w:sz="8"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48300,6</w:t>
            </w:r>
          </w:p>
        </w:tc>
      </w:tr>
      <w:tr w:rsidR="00BA1E31" w:rsidRPr="00E90092" w:rsidTr="00BA1E31">
        <w:trPr>
          <w:trHeight w:val="375"/>
        </w:trPr>
        <w:tc>
          <w:tcPr>
            <w:tcW w:w="3686" w:type="dxa"/>
            <w:vMerge/>
            <w:tcBorders>
              <w:left w:val="single" w:sz="8" w:space="0" w:color="auto"/>
              <w:right w:val="single" w:sz="8" w:space="0" w:color="auto"/>
            </w:tcBorders>
            <w:vAlign w:val="center"/>
          </w:tcPr>
          <w:p w:rsidR="00BA1E31" w:rsidRPr="00E90092" w:rsidRDefault="00BA1E31" w:rsidP="00831EC3">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2018</w:t>
            </w:r>
          </w:p>
        </w:tc>
        <w:tc>
          <w:tcPr>
            <w:tcW w:w="1417" w:type="dxa"/>
            <w:tcBorders>
              <w:top w:val="single" w:sz="4" w:space="0" w:color="auto"/>
              <w:left w:val="single" w:sz="4" w:space="0" w:color="auto"/>
              <w:bottom w:val="single" w:sz="4" w:space="0" w:color="auto"/>
              <w:right w:val="single" w:sz="4" w:space="0" w:color="auto"/>
            </w:tcBorders>
          </w:tcPr>
          <w:p w:rsidR="00BA1E31" w:rsidRPr="00FD44BF" w:rsidRDefault="00BA1E31"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95130,0*</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25000,0*</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38700,0*</w:t>
            </w:r>
          </w:p>
        </w:tc>
        <w:tc>
          <w:tcPr>
            <w:tcW w:w="992"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880,0*</w:t>
            </w:r>
          </w:p>
        </w:tc>
        <w:tc>
          <w:tcPr>
            <w:tcW w:w="1134" w:type="dxa"/>
            <w:tcBorders>
              <w:top w:val="single" w:sz="4" w:space="0" w:color="auto"/>
              <w:left w:val="single" w:sz="4" w:space="0" w:color="auto"/>
              <w:bottom w:val="single" w:sz="4" w:space="0" w:color="auto"/>
              <w:right w:val="single" w:sz="8"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28550,0*</w:t>
            </w:r>
          </w:p>
        </w:tc>
      </w:tr>
      <w:tr w:rsidR="00BA1E31" w:rsidRPr="00E90092" w:rsidTr="00BA1E31">
        <w:trPr>
          <w:trHeight w:val="375"/>
        </w:trPr>
        <w:tc>
          <w:tcPr>
            <w:tcW w:w="3686" w:type="dxa"/>
            <w:vMerge/>
            <w:tcBorders>
              <w:left w:val="single" w:sz="8" w:space="0" w:color="auto"/>
              <w:right w:val="single" w:sz="8" w:space="0" w:color="auto"/>
            </w:tcBorders>
            <w:vAlign w:val="center"/>
          </w:tcPr>
          <w:p w:rsidR="00BA1E31" w:rsidRPr="00E90092" w:rsidRDefault="00BA1E31" w:rsidP="00831EC3">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2019</w:t>
            </w:r>
          </w:p>
        </w:tc>
        <w:tc>
          <w:tcPr>
            <w:tcW w:w="1417" w:type="dxa"/>
            <w:tcBorders>
              <w:top w:val="single" w:sz="4" w:space="0" w:color="auto"/>
              <w:left w:val="single" w:sz="4" w:space="0" w:color="auto"/>
              <w:bottom w:val="single" w:sz="4" w:space="0" w:color="auto"/>
              <w:right w:val="single" w:sz="4" w:space="0" w:color="auto"/>
            </w:tcBorders>
          </w:tcPr>
          <w:p w:rsidR="00BA1E31" w:rsidRPr="00FD44BF" w:rsidRDefault="00BA1E31"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108530,0*</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30000,0*</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44000,0*</w:t>
            </w:r>
          </w:p>
        </w:tc>
        <w:tc>
          <w:tcPr>
            <w:tcW w:w="992"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880,0*</w:t>
            </w:r>
          </w:p>
        </w:tc>
        <w:tc>
          <w:tcPr>
            <w:tcW w:w="1134" w:type="dxa"/>
            <w:tcBorders>
              <w:top w:val="single" w:sz="4" w:space="0" w:color="auto"/>
              <w:left w:val="single" w:sz="4" w:space="0" w:color="auto"/>
              <w:bottom w:val="single" w:sz="4" w:space="0" w:color="auto"/>
              <w:right w:val="single" w:sz="8"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33650,0*</w:t>
            </w:r>
          </w:p>
        </w:tc>
      </w:tr>
      <w:tr w:rsidR="00BA1E31" w:rsidRPr="00E90092" w:rsidTr="00BA1E31">
        <w:trPr>
          <w:trHeight w:val="345"/>
        </w:trPr>
        <w:tc>
          <w:tcPr>
            <w:tcW w:w="3686" w:type="dxa"/>
            <w:vMerge/>
            <w:tcBorders>
              <w:left w:val="single" w:sz="8" w:space="0" w:color="auto"/>
              <w:right w:val="single" w:sz="8" w:space="0" w:color="auto"/>
            </w:tcBorders>
          </w:tcPr>
          <w:p w:rsidR="00BA1E31" w:rsidRPr="00E90092" w:rsidRDefault="00BA1E31" w:rsidP="00831EC3">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BA1E31" w:rsidRPr="00FD44BF" w:rsidRDefault="00BA1E31"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1321606,0*</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31462,0*</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47409,0*</w:t>
            </w:r>
          </w:p>
        </w:tc>
        <w:tc>
          <w:tcPr>
            <w:tcW w:w="992" w:type="dxa"/>
            <w:tcBorders>
              <w:top w:val="single" w:sz="4" w:space="0" w:color="auto"/>
              <w:left w:val="single" w:sz="4" w:space="0" w:color="auto"/>
              <w:bottom w:val="single" w:sz="4" w:space="0" w:color="auto"/>
              <w:right w:val="single" w:sz="4" w:space="0" w:color="auto"/>
            </w:tcBorders>
            <w:hideMark/>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1185,0*</w:t>
            </w:r>
          </w:p>
        </w:tc>
        <w:tc>
          <w:tcPr>
            <w:tcW w:w="1134" w:type="dxa"/>
            <w:tcBorders>
              <w:top w:val="single" w:sz="4" w:space="0" w:color="auto"/>
              <w:left w:val="single" w:sz="4" w:space="0" w:color="auto"/>
              <w:bottom w:val="single" w:sz="4" w:space="0" w:color="auto"/>
              <w:right w:val="single" w:sz="8"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52050,0*</w:t>
            </w:r>
          </w:p>
        </w:tc>
      </w:tr>
      <w:tr w:rsidR="00BA1E31" w:rsidRPr="00E90092" w:rsidTr="00CF7E8E">
        <w:trPr>
          <w:trHeight w:val="195"/>
        </w:trPr>
        <w:tc>
          <w:tcPr>
            <w:tcW w:w="3686" w:type="dxa"/>
            <w:vMerge/>
            <w:tcBorders>
              <w:left w:val="single" w:sz="8" w:space="0" w:color="auto"/>
              <w:bottom w:val="nil"/>
              <w:right w:val="single" w:sz="8" w:space="0" w:color="auto"/>
            </w:tcBorders>
          </w:tcPr>
          <w:p w:rsidR="00BA1E31" w:rsidRPr="00E90092" w:rsidRDefault="00BA1E31" w:rsidP="00831EC3">
            <w:pPr>
              <w:autoSpaceDE w:val="0"/>
              <w:autoSpaceDN w:val="0"/>
              <w:adjustRightInd w:val="0"/>
              <w:spacing w:after="0" w:line="240" w:lineRule="auto"/>
              <w:rPr>
                <w:rFonts w:ascii="Times New Roman" w:hAnsi="Times New Roman"/>
                <w:sz w:val="28"/>
                <w:szCs w:val="28"/>
              </w:rPr>
            </w:pPr>
          </w:p>
        </w:tc>
        <w:tc>
          <w:tcPr>
            <w:tcW w:w="6662" w:type="dxa"/>
            <w:gridSpan w:val="6"/>
            <w:tcBorders>
              <w:top w:val="single" w:sz="4" w:space="0" w:color="auto"/>
              <w:left w:val="single" w:sz="8" w:space="0" w:color="auto"/>
              <w:bottom w:val="single" w:sz="4" w:space="0" w:color="auto"/>
              <w:right w:val="single" w:sz="8" w:space="0" w:color="auto"/>
            </w:tcBorders>
          </w:tcPr>
          <w:p w:rsidR="00BA1E31" w:rsidRDefault="00BA1E31" w:rsidP="00BA1E31">
            <w:pPr>
              <w:autoSpaceDE w:val="0"/>
              <w:autoSpaceDN w:val="0"/>
              <w:adjustRightInd w:val="0"/>
              <w:spacing w:after="0" w:line="240" w:lineRule="auto"/>
              <w:rPr>
                <w:rFonts w:ascii="Times New Roman" w:hAnsi="Times New Roman"/>
                <w:sz w:val="24"/>
                <w:szCs w:val="24"/>
              </w:rPr>
            </w:pPr>
            <w:r w:rsidRPr="00BA1E31">
              <w:rPr>
                <w:rFonts w:ascii="Times New Roman" w:hAnsi="Times New Roman"/>
                <w:sz w:val="24"/>
                <w:szCs w:val="24"/>
              </w:rPr>
              <w:t>&lt;*&gt; Объемы бюджетного финансирования мероприятий подпрограммы на 2018 - 2020 годы являются прогнозными и подлежат уточнению.</w:t>
            </w:r>
            <w:r>
              <w:rPr>
                <w:rFonts w:ascii="Times New Roman" w:hAnsi="Times New Roman"/>
                <w:sz w:val="24"/>
                <w:szCs w:val="24"/>
              </w:rPr>
              <w:t>*</w:t>
            </w:r>
          </w:p>
        </w:tc>
      </w:tr>
      <w:tr w:rsidR="00831EC3" w:rsidRPr="00E90092" w:rsidTr="00BA1E31">
        <w:trPr>
          <w:trHeight w:val="600"/>
        </w:trPr>
        <w:tc>
          <w:tcPr>
            <w:tcW w:w="3686" w:type="dxa"/>
            <w:tcBorders>
              <w:top w:val="single" w:sz="4" w:space="0" w:color="auto"/>
              <w:left w:val="single" w:sz="8" w:space="0" w:color="auto"/>
              <w:bottom w:val="single" w:sz="4" w:space="0" w:color="auto"/>
              <w:right w:val="single" w:sz="8" w:space="0" w:color="auto"/>
            </w:tcBorders>
            <w:hideMark/>
          </w:tcPr>
          <w:p w:rsidR="00831EC3" w:rsidRPr="00E90092" w:rsidRDefault="00831EC3" w:rsidP="00833A3D">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Ожидаемые результаты реализации </w:t>
            </w:r>
            <w:r w:rsidR="00DC246A">
              <w:rPr>
                <w:rFonts w:ascii="Times New Roman" w:hAnsi="Times New Roman"/>
                <w:sz w:val="28"/>
                <w:szCs w:val="28"/>
              </w:rPr>
              <w:t xml:space="preserve">муниципальной </w:t>
            </w:r>
            <w:r w:rsidRPr="00E90092">
              <w:rPr>
                <w:rFonts w:ascii="Times New Roman" w:hAnsi="Times New Roman"/>
                <w:sz w:val="28"/>
                <w:szCs w:val="28"/>
              </w:rPr>
              <w:lastRenderedPageBreak/>
              <w:t>программы</w:t>
            </w:r>
          </w:p>
        </w:tc>
        <w:tc>
          <w:tcPr>
            <w:tcW w:w="6662" w:type="dxa"/>
            <w:gridSpan w:val="6"/>
            <w:tcBorders>
              <w:top w:val="nil"/>
              <w:left w:val="single" w:sz="8" w:space="0" w:color="auto"/>
              <w:bottom w:val="nil"/>
              <w:right w:val="single" w:sz="8" w:space="0" w:color="auto"/>
            </w:tcBorders>
            <w:hideMark/>
          </w:tcPr>
          <w:p w:rsidR="00833A3D" w:rsidRPr="00833A3D" w:rsidRDefault="00833A3D" w:rsidP="00833A3D">
            <w:pPr>
              <w:autoSpaceDE w:val="0"/>
              <w:autoSpaceDN w:val="0"/>
              <w:adjustRightInd w:val="0"/>
              <w:spacing w:after="0" w:line="240" w:lineRule="auto"/>
              <w:rPr>
                <w:rFonts w:ascii="Times New Roman" w:hAnsi="Times New Roman"/>
                <w:sz w:val="28"/>
                <w:szCs w:val="28"/>
              </w:rPr>
            </w:pPr>
            <w:r w:rsidRPr="00833A3D">
              <w:rPr>
                <w:rFonts w:ascii="Times New Roman" w:hAnsi="Times New Roman"/>
                <w:sz w:val="28"/>
                <w:szCs w:val="28"/>
              </w:rPr>
              <w:lastRenderedPageBreak/>
              <w:t>Достижение к 2020 году</w:t>
            </w:r>
            <w:r w:rsidR="00EC6942">
              <w:rPr>
                <w:rFonts w:ascii="Times New Roman" w:hAnsi="Times New Roman"/>
                <w:sz w:val="28"/>
                <w:szCs w:val="28"/>
              </w:rPr>
              <w:t xml:space="preserve"> по отношению к 2014 году</w:t>
            </w:r>
            <w:r w:rsidRPr="00833A3D">
              <w:rPr>
                <w:rFonts w:ascii="Times New Roman" w:hAnsi="Times New Roman"/>
                <w:sz w:val="28"/>
                <w:szCs w:val="28"/>
              </w:rPr>
              <w:t xml:space="preserve">:                                    </w:t>
            </w:r>
          </w:p>
          <w:p w:rsidR="00CE6B7E" w:rsidRDefault="00504286" w:rsidP="00711FC3">
            <w:pPr>
              <w:widowControl w:val="0"/>
              <w:snapToGrid w:val="0"/>
              <w:spacing w:line="240" w:lineRule="auto"/>
              <w:ind w:right="82" w:firstLine="176"/>
              <w:jc w:val="both"/>
              <w:rPr>
                <w:rFonts w:ascii="Times New Roman" w:hAnsi="Times New Roman"/>
                <w:color w:val="000000"/>
                <w:sz w:val="28"/>
                <w:szCs w:val="28"/>
              </w:rPr>
            </w:pPr>
            <w:r w:rsidRPr="00CE6B7E">
              <w:rPr>
                <w:rFonts w:ascii="Times New Roman" w:hAnsi="Times New Roman"/>
                <w:color w:val="000000"/>
                <w:sz w:val="28"/>
                <w:szCs w:val="28"/>
              </w:rPr>
              <w:t xml:space="preserve">- </w:t>
            </w:r>
            <w:r w:rsidR="00711FC3">
              <w:rPr>
                <w:rFonts w:ascii="Times New Roman" w:hAnsi="Times New Roman"/>
                <w:color w:val="000000"/>
                <w:sz w:val="28"/>
                <w:szCs w:val="28"/>
              </w:rPr>
              <w:t xml:space="preserve">увеличение производства продукции сельского </w:t>
            </w:r>
            <w:r w:rsidR="00711FC3">
              <w:rPr>
                <w:rFonts w:ascii="Times New Roman" w:hAnsi="Times New Roman"/>
                <w:color w:val="000000"/>
                <w:sz w:val="28"/>
                <w:szCs w:val="28"/>
              </w:rPr>
              <w:lastRenderedPageBreak/>
              <w:t xml:space="preserve">хозяйства во всех категориях </w:t>
            </w:r>
            <w:r w:rsidR="00FA2BC6">
              <w:rPr>
                <w:rFonts w:ascii="Times New Roman" w:hAnsi="Times New Roman"/>
                <w:color w:val="000000"/>
                <w:sz w:val="28"/>
                <w:szCs w:val="28"/>
              </w:rPr>
              <w:t>в 1,6</w:t>
            </w:r>
            <w:r w:rsidR="00EC6942">
              <w:rPr>
                <w:rFonts w:ascii="Times New Roman" w:hAnsi="Times New Roman"/>
                <w:color w:val="000000"/>
                <w:sz w:val="28"/>
                <w:szCs w:val="28"/>
              </w:rPr>
              <w:t xml:space="preserve"> раза</w:t>
            </w:r>
            <w:r w:rsidR="00711FC3">
              <w:rPr>
                <w:rFonts w:ascii="Times New Roman" w:hAnsi="Times New Roman"/>
                <w:color w:val="000000"/>
                <w:sz w:val="28"/>
                <w:szCs w:val="28"/>
              </w:rPr>
              <w:t xml:space="preserve"> (в </w:t>
            </w:r>
            <w:r w:rsidR="00EC6942">
              <w:rPr>
                <w:rFonts w:ascii="Times New Roman" w:hAnsi="Times New Roman"/>
                <w:color w:val="000000"/>
                <w:sz w:val="28"/>
                <w:szCs w:val="28"/>
              </w:rPr>
              <w:t>текущих ценах</w:t>
            </w:r>
            <w:r w:rsidR="00711FC3">
              <w:rPr>
                <w:rFonts w:ascii="Times New Roman" w:hAnsi="Times New Roman"/>
                <w:color w:val="000000"/>
                <w:sz w:val="28"/>
                <w:szCs w:val="28"/>
              </w:rPr>
              <w:t>)</w:t>
            </w:r>
            <w:r w:rsidRPr="00CE6B7E">
              <w:rPr>
                <w:rFonts w:ascii="Times New Roman" w:hAnsi="Times New Roman"/>
                <w:color w:val="000000"/>
                <w:sz w:val="28"/>
                <w:szCs w:val="28"/>
              </w:rPr>
              <w:t>;</w:t>
            </w:r>
          </w:p>
          <w:p w:rsidR="00FD44BF" w:rsidRDefault="00504286" w:rsidP="00711FC3">
            <w:pPr>
              <w:widowControl w:val="0"/>
              <w:snapToGrid w:val="0"/>
              <w:spacing w:line="240" w:lineRule="auto"/>
              <w:ind w:right="82" w:firstLine="176"/>
              <w:jc w:val="both"/>
              <w:rPr>
                <w:rFonts w:ascii="Times New Roman" w:hAnsi="Times New Roman"/>
                <w:color w:val="000000"/>
                <w:sz w:val="28"/>
                <w:szCs w:val="28"/>
              </w:rPr>
            </w:pPr>
            <w:r w:rsidRPr="00CE6B7E">
              <w:rPr>
                <w:rFonts w:ascii="Times New Roman" w:hAnsi="Times New Roman"/>
                <w:color w:val="000000"/>
                <w:sz w:val="28"/>
                <w:szCs w:val="28"/>
              </w:rPr>
              <w:t>- индекс производства продукции сельского хозяйства в хозяйствах всех категорий (в сопост</w:t>
            </w:r>
            <w:r w:rsidR="00FF1010">
              <w:rPr>
                <w:rFonts w:ascii="Times New Roman" w:hAnsi="Times New Roman"/>
                <w:color w:val="000000"/>
                <w:sz w:val="28"/>
                <w:szCs w:val="28"/>
              </w:rPr>
              <w:t xml:space="preserve">авимых ценах) </w:t>
            </w:r>
            <w:r w:rsidR="008667B9">
              <w:rPr>
                <w:rFonts w:ascii="Times New Roman" w:hAnsi="Times New Roman"/>
                <w:color w:val="000000"/>
                <w:sz w:val="28"/>
                <w:szCs w:val="28"/>
              </w:rPr>
              <w:t>составит</w:t>
            </w:r>
            <w:r w:rsidR="00FF1010">
              <w:rPr>
                <w:rFonts w:ascii="Times New Roman" w:hAnsi="Times New Roman"/>
                <w:color w:val="000000"/>
                <w:sz w:val="28"/>
                <w:szCs w:val="28"/>
              </w:rPr>
              <w:t xml:space="preserve"> 121</w:t>
            </w:r>
            <w:r w:rsidR="00FD44BF">
              <w:rPr>
                <w:rFonts w:ascii="Times New Roman" w:hAnsi="Times New Roman"/>
                <w:color w:val="000000"/>
                <w:sz w:val="28"/>
                <w:szCs w:val="28"/>
              </w:rPr>
              <w:t>,0 %;</w:t>
            </w:r>
          </w:p>
          <w:p w:rsidR="00504286" w:rsidRPr="00FD44BF" w:rsidRDefault="00504286" w:rsidP="00711FC3">
            <w:pPr>
              <w:widowControl w:val="0"/>
              <w:snapToGrid w:val="0"/>
              <w:spacing w:line="240" w:lineRule="auto"/>
              <w:ind w:right="82" w:firstLine="176"/>
              <w:jc w:val="both"/>
              <w:rPr>
                <w:rFonts w:ascii="Times New Roman" w:hAnsi="Times New Roman"/>
                <w:color w:val="000000"/>
                <w:sz w:val="28"/>
                <w:szCs w:val="28"/>
              </w:rPr>
            </w:pPr>
            <w:r w:rsidRPr="00CE6B7E">
              <w:rPr>
                <w:rFonts w:ascii="Times New Roman" w:hAnsi="Times New Roman"/>
                <w:color w:val="000000"/>
                <w:spacing w:val="1"/>
                <w:sz w:val="28"/>
                <w:szCs w:val="28"/>
              </w:rPr>
              <w:t xml:space="preserve">- рост среднемесячной заработной платы в сельском хозяйстве </w:t>
            </w:r>
            <w:r w:rsidR="00711FC3">
              <w:rPr>
                <w:rFonts w:ascii="Times New Roman" w:hAnsi="Times New Roman"/>
                <w:color w:val="000000"/>
                <w:spacing w:val="1"/>
                <w:sz w:val="28"/>
                <w:szCs w:val="28"/>
              </w:rPr>
              <w:t xml:space="preserve"> в 2,3 раза</w:t>
            </w:r>
            <w:r w:rsidRPr="00CE6B7E">
              <w:rPr>
                <w:rFonts w:ascii="Times New Roman" w:hAnsi="Times New Roman"/>
                <w:color w:val="000000"/>
                <w:spacing w:val="1"/>
                <w:sz w:val="28"/>
                <w:szCs w:val="28"/>
              </w:rPr>
              <w:t>;</w:t>
            </w:r>
          </w:p>
          <w:p w:rsidR="00831EC3" w:rsidRDefault="00504286" w:rsidP="008667B9">
            <w:pPr>
              <w:spacing w:after="0" w:line="240" w:lineRule="auto"/>
              <w:jc w:val="both"/>
              <w:rPr>
                <w:rFonts w:ascii="Times New Roman" w:hAnsi="Times New Roman"/>
                <w:sz w:val="28"/>
                <w:szCs w:val="28"/>
              </w:rPr>
            </w:pPr>
            <w:r w:rsidRPr="00CE6B7E">
              <w:rPr>
                <w:rFonts w:ascii="Times New Roman" w:hAnsi="Times New Roman"/>
                <w:sz w:val="28"/>
                <w:szCs w:val="28"/>
              </w:rPr>
              <w:t xml:space="preserve">- </w:t>
            </w:r>
            <w:r w:rsidR="004423C9">
              <w:rPr>
                <w:rFonts w:ascii="Times New Roman" w:hAnsi="Times New Roman"/>
                <w:sz w:val="28"/>
                <w:szCs w:val="28"/>
              </w:rPr>
              <w:t xml:space="preserve"> </w:t>
            </w:r>
            <w:r w:rsidR="00B47F7B">
              <w:rPr>
                <w:rFonts w:ascii="Times New Roman" w:hAnsi="Times New Roman"/>
                <w:sz w:val="28"/>
                <w:szCs w:val="28"/>
              </w:rPr>
              <w:t xml:space="preserve">рост </w:t>
            </w:r>
            <w:r w:rsidR="008667B9">
              <w:rPr>
                <w:rFonts w:ascii="Times New Roman" w:hAnsi="Times New Roman"/>
                <w:sz w:val="28"/>
                <w:szCs w:val="28"/>
              </w:rPr>
              <w:t>ежегодного физического объема инвестиций в основной капитал сельского хозяйства на 3%;</w:t>
            </w:r>
          </w:p>
          <w:p w:rsidR="00F62136" w:rsidRPr="00E90092" w:rsidRDefault="00F62136" w:rsidP="008667B9">
            <w:pPr>
              <w:spacing w:after="0" w:line="240" w:lineRule="auto"/>
              <w:jc w:val="both"/>
              <w:rPr>
                <w:rFonts w:ascii="Times New Roman" w:hAnsi="Times New Roman"/>
                <w:sz w:val="28"/>
                <w:szCs w:val="28"/>
              </w:rPr>
            </w:pPr>
            <w:r>
              <w:rPr>
                <w:rFonts w:ascii="Times New Roman" w:hAnsi="Times New Roman"/>
                <w:sz w:val="28"/>
                <w:szCs w:val="28"/>
              </w:rPr>
              <w:t>-</w:t>
            </w:r>
            <w:r>
              <w:t xml:space="preserve"> </w:t>
            </w:r>
            <w:r w:rsidRPr="00F62136">
              <w:rPr>
                <w:rFonts w:ascii="Times New Roman" w:hAnsi="Times New Roman"/>
                <w:sz w:val="28"/>
                <w:szCs w:val="28"/>
              </w:rPr>
              <w:t>сокращение численности волков на 20 особей;</w:t>
            </w:r>
          </w:p>
        </w:tc>
      </w:tr>
    </w:tbl>
    <w:p w:rsidR="00743E74" w:rsidRDefault="00743E74" w:rsidP="00B65C8B">
      <w:pPr>
        <w:pStyle w:val="ConsPlusNormal"/>
        <w:jc w:val="center"/>
        <w:outlineLvl w:val="1"/>
        <w:rPr>
          <w:rFonts w:ascii="Times New Roman" w:hAnsi="Times New Roman" w:cs="Times New Roman"/>
          <w:sz w:val="28"/>
          <w:szCs w:val="28"/>
        </w:rPr>
      </w:pPr>
    </w:p>
    <w:p w:rsidR="00DE4764" w:rsidRDefault="000D7792" w:rsidP="00B65C8B">
      <w:pPr>
        <w:pStyle w:val="ConsPlusNormal"/>
        <w:jc w:val="center"/>
        <w:outlineLvl w:val="1"/>
        <w:rPr>
          <w:rFonts w:ascii="Times New Roman" w:hAnsi="Times New Roman" w:cs="Times New Roman"/>
          <w:b/>
          <w:sz w:val="28"/>
          <w:szCs w:val="28"/>
        </w:rPr>
      </w:pPr>
      <w:r w:rsidRPr="000D7792">
        <w:rPr>
          <w:rFonts w:ascii="Times New Roman" w:hAnsi="Times New Roman" w:cs="Times New Roman"/>
          <w:sz w:val="28"/>
          <w:szCs w:val="28"/>
        </w:rPr>
        <w:t>1</w:t>
      </w:r>
      <w:r>
        <w:rPr>
          <w:rFonts w:ascii="Times New Roman" w:hAnsi="Times New Roman" w:cs="Times New Roman"/>
          <w:sz w:val="28"/>
          <w:szCs w:val="28"/>
        </w:rPr>
        <w:t>.</w:t>
      </w:r>
      <w:r w:rsidR="00DE4764" w:rsidRPr="00461A9B">
        <w:rPr>
          <w:rFonts w:ascii="Times New Roman" w:hAnsi="Times New Roman" w:cs="Times New Roman"/>
          <w:sz w:val="28"/>
          <w:szCs w:val="28"/>
        </w:rPr>
        <w:t xml:space="preserve"> </w:t>
      </w:r>
      <w:r w:rsidR="00B65C8B" w:rsidRPr="00B65C8B">
        <w:rPr>
          <w:rFonts w:ascii="Times New Roman" w:hAnsi="Times New Roman" w:cs="Times New Roman"/>
          <w:b/>
          <w:sz w:val="28"/>
          <w:szCs w:val="28"/>
        </w:rPr>
        <w:t>Характеристика текущего состояния, основные проблемы, анализ основных показателей</w:t>
      </w:r>
      <w:r w:rsidR="002D1B5A">
        <w:rPr>
          <w:rFonts w:ascii="Times New Roman" w:hAnsi="Times New Roman" w:cs="Times New Roman"/>
          <w:b/>
          <w:sz w:val="28"/>
          <w:szCs w:val="28"/>
        </w:rPr>
        <w:t xml:space="preserve"> Программы</w:t>
      </w:r>
    </w:p>
    <w:p w:rsidR="00B65C8B" w:rsidRPr="00461A9B" w:rsidRDefault="00B65C8B" w:rsidP="00B65C8B">
      <w:pPr>
        <w:pStyle w:val="ConsPlusNormal"/>
        <w:jc w:val="center"/>
        <w:outlineLvl w:val="1"/>
        <w:rPr>
          <w:rFonts w:ascii="Times New Roman" w:hAnsi="Times New Roman" w:cs="Times New Roman"/>
          <w:sz w:val="28"/>
          <w:szCs w:val="28"/>
        </w:rPr>
      </w:pPr>
    </w:p>
    <w:p w:rsidR="00B47F7B" w:rsidRPr="00B47F7B" w:rsidRDefault="00B47F7B" w:rsidP="00B47F7B">
      <w:pPr>
        <w:autoSpaceDE w:val="0"/>
        <w:autoSpaceDN w:val="0"/>
        <w:adjustRightInd w:val="0"/>
        <w:spacing w:after="0" w:line="240" w:lineRule="auto"/>
        <w:ind w:firstLine="709"/>
        <w:jc w:val="both"/>
        <w:rPr>
          <w:rFonts w:ascii="Times New Roman" w:hAnsi="Times New Roman"/>
          <w:sz w:val="28"/>
          <w:szCs w:val="28"/>
          <w:lang w:eastAsia="ru-RU"/>
        </w:rPr>
      </w:pPr>
      <w:bookmarkStart w:id="2" w:name="Par399"/>
      <w:bookmarkEnd w:id="2"/>
      <w:r w:rsidRPr="00B47F7B">
        <w:rPr>
          <w:rFonts w:ascii="Times New Roman" w:hAnsi="Times New Roman"/>
          <w:sz w:val="28"/>
          <w:szCs w:val="28"/>
          <w:lang w:eastAsia="ru-RU"/>
        </w:rPr>
        <w:t xml:space="preserve">Агропромышленный комплекс </w:t>
      </w:r>
      <w:proofErr w:type="spellStart"/>
      <w:r w:rsidRPr="00B47F7B">
        <w:rPr>
          <w:rFonts w:ascii="Times New Roman" w:hAnsi="Times New Roman"/>
          <w:sz w:val="28"/>
          <w:szCs w:val="28"/>
          <w:lang w:eastAsia="ru-RU"/>
        </w:rPr>
        <w:t>Бичурского</w:t>
      </w:r>
      <w:proofErr w:type="spellEnd"/>
      <w:r w:rsidRPr="00B47F7B">
        <w:rPr>
          <w:rFonts w:ascii="Times New Roman" w:hAnsi="Times New Roman"/>
          <w:sz w:val="28"/>
          <w:szCs w:val="28"/>
          <w:lang w:eastAsia="ru-RU"/>
        </w:rPr>
        <w:t xml:space="preserve"> района – многоотраслевая система, в которой создается около 75 % материального богатства района. В сельском хозяйстве трудится более 20 %  трудоспособного населения района.</w:t>
      </w:r>
    </w:p>
    <w:p w:rsidR="00B47F7B" w:rsidRPr="00B47F7B" w:rsidRDefault="00B47F7B" w:rsidP="00B47F7B">
      <w:pPr>
        <w:spacing w:after="0" w:line="240" w:lineRule="auto"/>
        <w:ind w:firstLine="550"/>
        <w:jc w:val="both"/>
        <w:rPr>
          <w:rFonts w:ascii="Times New Roman" w:hAnsi="Times New Roman"/>
          <w:sz w:val="28"/>
          <w:szCs w:val="28"/>
        </w:rPr>
      </w:pPr>
      <w:r w:rsidRPr="00B47F7B">
        <w:rPr>
          <w:rFonts w:ascii="Times New Roman" w:hAnsi="Times New Roman"/>
          <w:sz w:val="28"/>
          <w:szCs w:val="28"/>
        </w:rPr>
        <w:t xml:space="preserve">Агропромышленный комплекс </w:t>
      </w:r>
      <w:proofErr w:type="spellStart"/>
      <w:r w:rsidRPr="00B47F7B">
        <w:rPr>
          <w:rFonts w:ascii="Times New Roman" w:hAnsi="Times New Roman"/>
          <w:sz w:val="28"/>
          <w:szCs w:val="28"/>
        </w:rPr>
        <w:t>Бичурского</w:t>
      </w:r>
      <w:proofErr w:type="spellEnd"/>
      <w:r w:rsidRPr="00B47F7B">
        <w:rPr>
          <w:rFonts w:ascii="Times New Roman" w:hAnsi="Times New Roman"/>
          <w:sz w:val="28"/>
          <w:szCs w:val="28"/>
        </w:rPr>
        <w:t xml:space="preserve"> района представлен деятельностью следующих категорий хозяйств:</w:t>
      </w:r>
    </w:p>
    <w:p w:rsidR="00B47F7B" w:rsidRPr="00B47F7B" w:rsidRDefault="00B47F7B" w:rsidP="00B47F7B">
      <w:pPr>
        <w:spacing w:after="0" w:line="240" w:lineRule="auto"/>
        <w:ind w:firstLine="550"/>
        <w:jc w:val="both"/>
        <w:rPr>
          <w:rFonts w:ascii="Times New Roman" w:hAnsi="Times New Roman"/>
          <w:iCs/>
          <w:sz w:val="28"/>
          <w:szCs w:val="28"/>
        </w:rPr>
      </w:pPr>
      <w:r w:rsidRPr="00B47F7B">
        <w:rPr>
          <w:rFonts w:ascii="Times New Roman" w:hAnsi="Times New Roman"/>
          <w:iCs/>
          <w:sz w:val="28"/>
          <w:szCs w:val="28"/>
        </w:rPr>
        <w:t>- Сельскохозяйственных организаций-16, в т</w:t>
      </w:r>
      <w:proofErr w:type="gramStart"/>
      <w:r w:rsidRPr="00B47F7B">
        <w:rPr>
          <w:rFonts w:ascii="Times New Roman" w:hAnsi="Times New Roman"/>
          <w:iCs/>
          <w:sz w:val="28"/>
          <w:szCs w:val="28"/>
        </w:rPr>
        <w:t xml:space="preserve"> .</w:t>
      </w:r>
      <w:proofErr w:type="gramEnd"/>
      <w:r w:rsidRPr="00B47F7B">
        <w:rPr>
          <w:rFonts w:ascii="Times New Roman" w:hAnsi="Times New Roman"/>
          <w:iCs/>
          <w:sz w:val="28"/>
          <w:szCs w:val="28"/>
        </w:rPr>
        <w:t xml:space="preserve">ч. </w:t>
      </w:r>
    </w:p>
    <w:p w:rsidR="00B47F7B" w:rsidRPr="00B47F7B" w:rsidRDefault="00B47F7B" w:rsidP="00B47F7B">
      <w:pPr>
        <w:spacing w:after="0" w:line="240" w:lineRule="auto"/>
        <w:ind w:firstLine="550"/>
        <w:jc w:val="both"/>
        <w:rPr>
          <w:rFonts w:ascii="Times New Roman" w:hAnsi="Times New Roman"/>
          <w:iCs/>
          <w:sz w:val="28"/>
          <w:szCs w:val="28"/>
        </w:rPr>
      </w:pPr>
      <w:r w:rsidRPr="00B47F7B">
        <w:rPr>
          <w:rFonts w:ascii="Times New Roman" w:hAnsi="Times New Roman"/>
          <w:iCs/>
          <w:sz w:val="28"/>
          <w:szCs w:val="28"/>
        </w:rPr>
        <w:t xml:space="preserve">- СПК – 2 (Победа, Ключи), </w:t>
      </w:r>
    </w:p>
    <w:p w:rsidR="00B47F7B" w:rsidRPr="00B47F7B" w:rsidRDefault="00B47F7B" w:rsidP="00B47F7B">
      <w:pPr>
        <w:spacing w:after="0" w:line="240" w:lineRule="auto"/>
        <w:ind w:firstLine="550"/>
        <w:jc w:val="both"/>
        <w:rPr>
          <w:rFonts w:ascii="Times New Roman" w:hAnsi="Times New Roman"/>
          <w:iCs/>
          <w:sz w:val="28"/>
          <w:szCs w:val="28"/>
        </w:rPr>
      </w:pPr>
      <w:proofErr w:type="gramStart"/>
      <w:r w:rsidRPr="00B47F7B">
        <w:rPr>
          <w:rFonts w:ascii="Times New Roman" w:hAnsi="Times New Roman"/>
          <w:iCs/>
          <w:sz w:val="28"/>
          <w:szCs w:val="28"/>
        </w:rPr>
        <w:t xml:space="preserve">-ООО- 13(Еланская гречиха, Калинина, Кедр, </w:t>
      </w:r>
      <w:proofErr w:type="spellStart"/>
      <w:r w:rsidRPr="00B47F7B">
        <w:rPr>
          <w:rFonts w:ascii="Times New Roman" w:hAnsi="Times New Roman"/>
          <w:iCs/>
          <w:sz w:val="28"/>
          <w:szCs w:val="28"/>
        </w:rPr>
        <w:t>Иверия</w:t>
      </w:r>
      <w:proofErr w:type="spellEnd"/>
      <w:r w:rsidRPr="00B47F7B">
        <w:rPr>
          <w:rFonts w:ascii="Times New Roman" w:hAnsi="Times New Roman"/>
          <w:iCs/>
          <w:sz w:val="28"/>
          <w:szCs w:val="28"/>
        </w:rPr>
        <w:t xml:space="preserve">, Восход, </w:t>
      </w:r>
      <w:proofErr w:type="spellStart"/>
      <w:r w:rsidRPr="00B47F7B">
        <w:rPr>
          <w:rFonts w:ascii="Times New Roman" w:hAnsi="Times New Roman"/>
          <w:iCs/>
          <w:sz w:val="28"/>
          <w:szCs w:val="28"/>
        </w:rPr>
        <w:t>Волнат</w:t>
      </w:r>
      <w:proofErr w:type="spellEnd"/>
      <w:r w:rsidRPr="00B47F7B">
        <w:rPr>
          <w:rFonts w:ascii="Times New Roman" w:hAnsi="Times New Roman"/>
          <w:iCs/>
          <w:sz w:val="28"/>
          <w:szCs w:val="28"/>
        </w:rPr>
        <w:t xml:space="preserve">, Птицевод, Бичура, Бичура Лес, </w:t>
      </w:r>
      <w:proofErr w:type="spellStart"/>
      <w:r w:rsidRPr="00B47F7B">
        <w:rPr>
          <w:rFonts w:ascii="Times New Roman" w:hAnsi="Times New Roman"/>
          <w:iCs/>
          <w:sz w:val="28"/>
          <w:szCs w:val="28"/>
        </w:rPr>
        <w:t>Шибертуй</w:t>
      </w:r>
      <w:proofErr w:type="spellEnd"/>
      <w:r w:rsidRPr="00B47F7B">
        <w:rPr>
          <w:rFonts w:ascii="Times New Roman" w:hAnsi="Times New Roman"/>
          <w:iCs/>
          <w:sz w:val="28"/>
          <w:szCs w:val="28"/>
        </w:rPr>
        <w:t xml:space="preserve">, Победа, Гранд, </w:t>
      </w:r>
      <w:proofErr w:type="spellStart"/>
      <w:r w:rsidRPr="00B47F7B">
        <w:rPr>
          <w:rFonts w:ascii="Times New Roman" w:hAnsi="Times New Roman"/>
          <w:iCs/>
          <w:sz w:val="28"/>
          <w:szCs w:val="28"/>
        </w:rPr>
        <w:t>Киреть</w:t>
      </w:r>
      <w:proofErr w:type="spellEnd"/>
      <w:r w:rsidRPr="00B47F7B">
        <w:rPr>
          <w:rFonts w:ascii="Times New Roman" w:hAnsi="Times New Roman"/>
          <w:iCs/>
          <w:sz w:val="28"/>
          <w:szCs w:val="28"/>
        </w:rPr>
        <w:t>)</w:t>
      </w:r>
      <w:proofErr w:type="gramEnd"/>
    </w:p>
    <w:p w:rsidR="00B47F7B" w:rsidRPr="00B47F7B" w:rsidRDefault="00B47F7B" w:rsidP="00B47F7B">
      <w:pPr>
        <w:spacing w:after="0" w:line="240" w:lineRule="auto"/>
        <w:ind w:firstLine="550"/>
        <w:jc w:val="both"/>
        <w:rPr>
          <w:rFonts w:ascii="Times New Roman" w:hAnsi="Times New Roman"/>
          <w:iCs/>
          <w:sz w:val="28"/>
          <w:szCs w:val="28"/>
        </w:rPr>
      </w:pPr>
      <w:r w:rsidRPr="00B47F7B">
        <w:rPr>
          <w:rFonts w:ascii="Times New Roman" w:hAnsi="Times New Roman"/>
          <w:iCs/>
          <w:sz w:val="28"/>
          <w:szCs w:val="28"/>
        </w:rPr>
        <w:t>- ЗАО – 1 (</w:t>
      </w:r>
      <w:proofErr w:type="spellStart"/>
      <w:r w:rsidRPr="00B47F7B">
        <w:rPr>
          <w:rFonts w:ascii="Times New Roman" w:hAnsi="Times New Roman"/>
          <w:iCs/>
          <w:sz w:val="28"/>
          <w:szCs w:val="28"/>
        </w:rPr>
        <w:t>Билютайское</w:t>
      </w:r>
      <w:proofErr w:type="spellEnd"/>
      <w:r w:rsidRPr="00B47F7B">
        <w:rPr>
          <w:rFonts w:ascii="Times New Roman" w:hAnsi="Times New Roman"/>
          <w:iCs/>
          <w:sz w:val="28"/>
          <w:szCs w:val="28"/>
        </w:rPr>
        <w:t>)</w:t>
      </w:r>
    </w:p>
    <w:p w:rsidR="00B47F7B" w:rsidRPr="00B47F7B" w:rsidRDefault="00B47F7B" w:rsidP="00B47F7B">
      <w:pPr>
        <w:spacing w:after="0" w:line="240" w:lineRule="auto"/>
        <w:ind w:firstLine="550"/>
        <w:jc w:val="both"/>
        <w:rPr>
          <w:rFonts w:ascii="Times New Roman" w:hAnsi="Times New Roman"/>
          <w:iCs/>
          <w:sz w:val="28"/>
          <w:szCs w:val="28"/>
        </w:rPr>
      </w:pPr>
      <w:r w:rsidRPr="00B47F7B">
        <w:rPr>
          <w:rFonts w:ascii="Times New Roman" w:hAnsi="Times New Roman"/>
          <w:iCs/>
          <w:sz w:val="28"/>
          <w:szCs w:val="28"/>
        </w:rPr>
        <w:t xml:space="preserve">- 2 </w:t>
      </w:r>
      <w:proofErr w:type="gramStart"/>
      <w:r w:rsidRPr="00B47F7B">
        <w:rPr>
          <w:rFonts w:ascii="Times New Roman" w:hAnsi="Times New Roman"/>
          <w:iCs/>
          <w:sz w:val="28"/>
          <w:szCs w:val="28"/>
        </w:rPr>
        <w:t>потребительских</w:t>
      </w:r>
      <w:proofErr w:type="gramEnd"/>
      <w:r w:rsidRPr="00B47F7B">
        <w:rPr>
          <w:rFonts w:ascii="Times New Roman" w:hAnsi="Times New Roman"/>
          <w:iCs/>
          <w:sz w:val="28"/>
          <w:szCs w:val="28"/>
        </w:rPr>
        <w:t xml:space="preserve">  кооператива (</w:t>
      </w:r>
      <w:proofErr w:type="spellStart"/>
      <w:r w:rsidRPr="00B47F7B">
        <w:rPr>
          <w:rFonts w:ascii="Times New Roman" w:hAnsi="Times New Roman"/>
          <w:iCs/>
          <w:sz w:val="28"/>
          <w:szCs w:val="28"/>
        </w:rPr>
        <w:t>Шанага</w:t>
      </w:r>
      <w:proofErr w:type="spellEnd"/>
      <w:r w:rsidRPr="00B47F7B">
        <w:rPr>
          <w:rFonts w:ascii="Times New Roman" w:hAnsi="Times New Roman"/>
          <w:iCs/>
          <w:sz w:val="28"/>
          <w:szCs w:val="28"/>
        </w:rPr>
        <w:t xml:space="preserve">, Бичура-Агро); </w:t>
      </w:r>
    </w:p>
    <w:p w:rsidR="00B47F7B" w:rsidRPr="00B47F7B" w:rsidRDefault="00B47F7B" w:rsidP="00B47F7B">
      <w:pPr>
        <w:spacing w:after="0" w:line="240" w:lineRule="auto"/>
        <w:ind w:firstLine="550"/>
        <w:jc w:val="both"/>
        <w:rPr>
          <w:rFonts w:ascii="Times New Roman" w:hAnsi="Times New Roman"/>
          <w:iCs/>
          <w:sz w:val="28"/>
          <w:szCs w:val="28"/>
        </w:rPr>
      </w:pPr>
      <w:r w:rsidRPr="00B47F7B">
        <w:rPr>
          <w:rFonts w:ascii="Times New Roman" w:hAnsi="Times New Roman"/>
          <w:iCs/>
          <w:sz w:val="28"/>
          <w:szCs w:val="28"/>
        </w:rPr>
        <w:t>- 74 ИП и КФХ (функционирующие)</w:t>
      </w:r>
    </w:p>
    <w:p w:rsidR="00B47F7B" w:rsidRPr="00B47F7B" w:rsidRDefault="00B47F7B" w:rsidP="00B47F7B">
      <w:pPr>
        <w:spacing w:after="0" w:line="240" w:lineRule="auto"/>
        <w:ind w:firstLine="550"/>
        <w:jc w:val="both"/>
        <w:rPr>
          <w:rFonts w:ascii="Times New Roman" w:hAnsi="Times New Roman"/>
          <w:iCs/>
          <w:sz w:val="28"/>
          <w:szCs w:val="28"/>
        </w:rPr>
      </w:pPr>
      <w:r w:rsidRPr="00B47F7B">
        <w:rPr>
          <w:rFonts w:ascii="Times New Roman" w:hAnsi="Times New Roman"/>
          <w:iCs/>
          <w:sz w:val="28"/>
          <w:szCs w:val="28"/>
        </w:rPr>
        <w:t>- 2800 товарных ЛПХ</w:t>
      </w:r>
    </w:p>
    <w:p w:rsidR="00B47F7B" w:rsidRPr="00B47F7B" w:rsidRDefault="00B47F7B" w:rsidP="00B47F7B">
      <w:pPr>
        <w:spacing w:after="0" w:line="240" w:lineRule="auto"/>
        <w:ind w:firstLine="550"/>
        <w:jc w:val="both"/>
        <w:rPr>
          <w:rFonts w:ascii="Times New Roman" w:hAnsi="Times New Roman"/>
          <w:iCs/>
          <w:sz w:val="28"/>
          <w:szCs w:val="28"/>
        </w:rPr>
      </w:pPr>
      <w:proofErr w:type="gramStart"/>
      <w:r w:rsidRPr="00B47F7B">
        <w:rPr>
          <w:rFonts w:ascii="Times New Roman" w:hAnsi="Times New Roman"/>
          <w:iCs/>
          <w:sz w:val="28"/>
          <w:szCs w:val="28"/>
        </w:rPr>
        <w:t>- 16 предприятий пищевой и перерабатывающей промышленности, в том числе: переработка молока ООО «</w:t>
      </w:r>
      <w:proofErr w:type="spellStart"/>
      <w:r w:rsidRPr="00B47F7B">
        <w:rPr>
          <w:rFonts w:ascii="Times New Roman" w:hAnsi="Times New Roman"/>
          <w:iCs/>
          <w:sz w:val="28"/>
          <w:szCs w:val="28"/>
        </w:rPr>
        <w:t>Бичурский</w:t>
      </w:r>
      <w:proofErr w:type="spellEnd"/>
      <w:r w:rsidRPr="00B47F7B">
        <w:rPr>
          <w:rFonts w:ascii="Times New Roman" w:hAnsi="Times New Roman"/>
          <w:iCs/>
          <w:sz w:val="28"/>
          <w:szCs w:val="28"/>
        </w:rPr>
        <w:t xml:space="preserve"> маслозавод», убой скота ООО «Мясной двор»,  выпечка хлеба и хлебобулочных изделий (</w:t>
      </w:r>
      <w:proofErr w:type="spellStart"/>
      <w:r w:rsidRPr="00B47F7B">
        <w:rPr>
          <w:rFonts w:ascii="Times New Roman" w:hAnsi="Times New Roman"/>
          <w:iCs/>
          <w:sz w:val="28"/>
          <w:szCs w:val="28"/>
        </w:rPr>
        <w:t>Бичурское</w:t>
      </w:r>
      <w:proofErr w:type="spellEnd"/>
      <w:r w:rsidRPr="00B47F7B">
        <w:rPr>
          <w:rFonts w:ascii="Times New Roman" w:hAnsi="Times New Roman"/>
          <w:iCs/>
          <w:sz w:val="28"/>
          <w:szCs w:val="28"/>
        </w:rPr>
        <w:t xml:space="preserve"> </w:t>
      </w:r>
      <w:proofErr w:type="spellStart"/>
      <w:r w:rsidRPr="00B47F7B">
        <w:rPr>
          <w:rFonts w:ascii="Times New Roman" w:hAnsi="Times New Roman"/>
          <w:iCs/>
          <w:sz w:val="28"/>
          <w:szCs w:val="28"/>
        </w:rPr>
        <w:t>РайПО</w:t>
      </w:r>
      <w:proofErr w:type="spellEnd"/>
      <w:r w:rsidRPr="00B47F7B">
        <w:rPr>
          <w:rFonts w:ascii="Times New Roman" w:hAnsi="Times New Roman"/>
          <w:iCs/>
          <w:sz w:val="28"/>
          <w:szCs w:val="28"/>
        </w:rPr>
        <w:t>, ИП Солдатова,  ИП Асланов, ИП Бадмаева, ООО «</w:t>
      </w:r>
      <w:proofErr w:type="spellStart"/>
      <w:r w:rsidRPr="00B47F7B">
        <w:rPr>
          <w:rFonts w:ascii="Times New Roman" w:hAnsi="Times New Roman"/>
          <w:iCs/>
          <w:sz w:val="28"/>
          <w:szCs w:val="28"/>
        </w:rPr>
        <w:t>Киреть</w:t>
      </w:r>
      <w:proofErr w:type="spellEnd"/>
      <w:r w:rsidRPr="00B47F7B">
        <w:rPr>
          <w:rFonts w:ascii="Times New Roman" w:hAnsi="Times New Roman"/>
          <w:iCs/>
          <w:sz w:val="28"/>
          <w:szCs w:val="28"/>
        </w:rPr>
        <w:t>», ООО «</w:t>
      </w:r>
      <w:proofErr w:type="spellStart"/>
      <w:r w:rsidRPr="00B47F7B">
        <w:rPr>
          <w:rFonts w:ascii="Times New Roman" w:hAnsi="Times New Roman"/>
          <w:iCs/>
          <w:sz w:val="28"/>
          <w:szCs w:val="28"/>
        </w:rPr>
        <w:t>Бичурский</w:t>
      </w:r>
      <w:proofErr w:type="spellEnd"/>
      <w:r w:rsidRPr="00B47F7B">
        <w:rPr>
          <w:rFonts w:ascii="Times New Roman" w:hAnsi="Times New Roman"/>
          <w:iCs/>
          <w:sz w:val="28"/>
          <w:szCs w:val="28"/>
        </w:rPr>
        <w:t xml:space="preserve"> хлеб», ИП </w:t>
      </w:r>
      <w:proofErr w:type="spellStart"/>
      <w:r w:rsidRPr="00B47F7B">
        <w:rPr>
          <w:rFonts w:ascii="Times New Roman" w:hAnsi="Times New Roman"/>
          <w:iCs/>
          <w:sz w:val="28"/>
          <w:szCs w:val="28"/>
        </w:rPr>
        <w:t>Цыбикова</w:t>
      </w:r>
      <w:proofErr w:type="spellEnd"/>
      <w:r w:rsidRPr="00B47F7B">
        <w:rPr>
          <w:rFonts w:ascii="Times New Roman" w:hAnsi="Times New Roman"/>
          <w:iCs/>
          <w:sz w:val="28"/>
          <w:szCs w:val="28"/>
        </w:rPr>
        <w:t xml:space="preserve">, ИП Ткачев), мясные полуфабрикаты ИП </w:t>
      </w:r>
      <w:proofErr w:type="spellStart"/>
      <w:r w:rsidRPr="00B47F7B">
        <w:rPr>
          <w:rFonts w:ascii="Times New Roman" w:hAnsi="Times New Roman"/>
          <w:iCs/>
          <w:sz w:val="28"/>
          <w:szCs w:val="28"/>
        </w:rPr>
        <w:t>Баяханов</w:t>
      </w:r>
      <w:proofErr w:type="spellEnd"/>
      <w:r w:rsidRPr="00B47F7B">
        <w:rPr>
          <w:rFonts w:ascii="Times New Roman" w:hAnsi="Times New Roman"/>
          <w:iCs/>
          <w:sz w:val="28"/>
          <w:szCs w:val="28"/>
        </w:rPr>
        <w:t>)</w:t>
      </w:r>
      <w:proofErr w:type="gramEnd"/>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 xml:space="preserve">За  2014 год  производство валовой продукции составило 1100,0 млн. рублей, индекс физического объема составил 103%. </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Объем инвестиционных вложений за 2014 год по предприятиям Агропромышленного комплекса составил 18,7 млн. рублей, в том числе:</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-в сельскохозяйственных организациях -5,9 млн. рублей;</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 xml:space="preserve">-в предприятиях </w:t>
      </w:r>
      <w:proofErr w:type="spellStart"/>
      <w:r w:rsidRPr="00B47F7B">
        <w:rPr>
          <w:rFonts w:ascii="Times New Roman" w:hAnsi="Times New Roman"/>
          <w:sz w:val="28"/>
          <w:szCs w:val="28"/>
          <w:lang w:eastAsia="ru-RU"/>
        </w:rPr>
        <w:t>ПиПП</w:t>
      </w:r>
      <w:proofErr w:type="spellEnd"/>
      <w:r w:rsidRPr="00B47F7B">
        <w:rPr>
          <w:rFonts w:ascii="Times New Roman" w:hAnsi="Times New Roman"/>
          <w:sz w:val="28"/>
          <w:szCs w:val="28"/>
          <w:lang w:eastAsia="ru-RU"/>
        </w:rPr>
        <w:t xml:space="preserve"> -0,9 млн. рублей;</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 xml:space="preserve">- в </w:t>
      </w:r>
      <w:proofErr w:type="gramStart"/>
      <w:r w:rsidRPr="00B47F7B">
        <w:rPr>
          <w:rFonts w:ascii="Times New Roman" w:hAnsi="Times New Roman"/>
          <w:sz w:val="28"/>
          <w:szCs w:val="28"/>
          <w:lang w:eastAsia="ru-RU"/>
        </w:rPr>
        <w:t>К(</w:t>
      </w:r>
      <w:proofErr w:type="gramEnd"/>
      <w:r w:rsidRPr="00B47F7B">
        <w:rPr>
          <w:rFonts w:ascii="Times New Roman" w:hAnsi="Times New Roman"/>
          <w:sz w:val="28"/>
          <w:szCs w:val="28"/>
          <w:lang w:eastAsia="ru-RU"/>
        </w:rPr>
        <w:t>Ф)Х-11,9 млн. рублей.</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На приобретение транспортных средств, машин и оборудования было направлено 10,3 млн. рублей, на покупку племенного и продуктивного скота 7,3 млн. рублей.</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lastRenderedPageBreak/>
        <w:t xml:space="preserve">Среднемесячная заработная плата в сельскохозяйственной отрасли составила - 8672,0 рублей, возросла по сравнению с уровнем 2013 года на 9,1%. </w:t>
      </w:r>
    </w:p>
    <w:p w:rsidR="00B47F7B" w:rsidRPr="00B47F7B" w:rsidRDefault="00B47F7B" w:rsidP="00B47F7B">
      <w:pPr>
        <w:spacing w:after="0" w:line="240" w:lineRule="auto"/>
        <w:ind w:firstLine="550"/>
        <w:jc w:val="both"/>
        <w:rPr>
          <w:rFonts w:ascii="Times New Roman" w:hAnsi="Times New Roman"/>
          <w:sz w:val="28"/>
          <w:szCs w:val="28"/>
          <w:lang w:eastAsia="ru-RU"/>
        </w:rPr>
      </w:pPr>
      <w:r w:rsidRPr="00B47F7B">
        <w:rPr>
          <w:rFonts w:ascii="Times New Roman" w:hAnsi="Times New Roman"/>
          <w:sz w:val="28"/>
          <w:szCs w:val="28"/>
          <w:lang w:eastAsia="ru-RU"/>
        </w:rPr>
        <w:t>Согласно экспликации  земель в районе имеется:</w:t>
      </w:r>
    </w:p>
    <w:p w:rsidR="00B47F7B" w:rsidRPr="00B47F7B" w:rsidRDefault="00B47F7B" w:rsidP="00B47F7B">
      <w:pPr>
        <w:spacing w:after="0" w:line="240" w:lineRule="auto"/>
        <w:ind w:firstLine="550"/>
        <w:jc w:val="both"/>
        <w:rPr>
          <w:rFonts w:ascii="Times New Roman" w:hAnsi="Times New Roman"/>
          <w:sz w:val="28"/>
          <w:szCs w:val="28"/>
          <w:lang w:eastAsia="ru-RU"/>
        </w:rPr>
      </w:pPr>
      <w:r w:rsidRPr="00B47F7B">
        <w:rPr>
          <w:rFonts w:ascii="Times New Roman" w:hAnsi="Times New Roman"/>
          <w:sz w:val="28"/>
          <w:szCs w:val="28"/>
          <w:lang w:eastAsia="ru-RU"/>
        </w:rPr>
        <w:t xml:space="preserve">Сельскохозяйственных угодий – 129,0 тыс. га, в </w:t>
      </w:r>
      <w:proofErr w:type="spellStart"/>
      <w:r w:rsidRPr="00B47F7B">
        <w:rPr>
          <w:rFonts w:ascii="Times New Roman" w:hAnsi="Times New Roman"/>
          <w:sz w:val="28"/>
          <w:szCs w:val="28"/>
          <w:lang w:eastAsia="ru-RU"/>
        </w:rPr>
        <w:t>т.ч</w:t>
      </w:r>
      <w:proofErr w:type="spellEnd"/>
      <w:r w:rsidRPr="00B47F7B">
        <w:rPr>
          <w:rFonts w:ascii="Times New Roman" w:hAnsi="Times New Roman"/>
          <w:sz w:val="28"/>
          <w:szCs w:val="28"/>
          <w:lang w:eastAsia="ru-RU"/>
        </w:rPr>
        <w:t>.:</w:t>
      </w:r>
    </w:p>
    <w:p w:rsidR="00B47F7B" w:rsidRPr="00B47F7B" w:rsidRDefault="00B47F7B" w:rsidP="00B47F7B">
      <w:pPr>
        <w:spacing w:after="0" w:line="240" w:lineRule="auto"/>
        <w:ind w:firstLine="550"/>
        <w:jc w:val="both"/>
        <w:rPr>
          <w:rFonts w:ascii="Times New Roman" w:hAnsi="Times New Roman"/>
          <w:iCs/>
          <w:sz w:val="28"/>
          <w:szCs w:val="28"/>
          <w:lang w:eastAsia="ru-RU"/>
        </w:rPr>
      </w:pPr>
      <w:r w:rsidRPr="00B47F7B">
        <w:rPr>
          <w:rFonts w:ascii="Times New Roman" w:hAnsi="Times New Roman"/>
          <w:iCs/>
          <w:sz w:val="28"/>
          <w:szCs w:val="28"/>
          <w:lang w:eastAsia="ru-RU"/>
        </w:rPr>
        <w:t xml:space="preserve">- пашни-  70,3 тыс. га; </w:t>
      </w:r>
    </w:p>
    <w:p w:rsidR="00B47F7B" w:rsidRPr="00B47F7B" w:rsidRDefault="00B47F7B" w:rsidP="00B47F7B">
      <w:pPr>
        <w:spacing w:after="0" w:line="240" w:lineRule="auto"/>
        <w:ind w:firstLine="550"/>
        <w:jc w:val="both"/>
        <w:rPr>
          <w:rFonts w:ascii="Times New Roman" w:hAnsi="Times New Roman"/>
          <w:iCs/>
          <w:sz w:val="28"/>
          <w:szCs w:val="28"/>
          <w:lang w:eastAsia="ru-RU"/>
        </w:rPr>
      </w:pPr>
      <w:r w:rsidRPr="00B47F7B">
        <w:rPr>
          <w:rFonts w:ascii="Times New Roman" w:hAnsi="Times New Roman"/>
          <w:iCs/>
          <w:sz w:val="28"/>
          <w:szCs w:val="28"/>
          <w:lang w:eastAsia="ru-RU"/>
        </w:rPr>
        <w:t xml:space="preserve">- сенокосов- </w:t>
      </w:r>
      <w:smartTag w:uri="urn:schemas-microsoft-com:office:smarttags" w:element="metricconverter">
        <w:smartTagPr>
          <w:attr w:name="ProductID" w:val="18,0 га"/>
        </w:smartTagPr>
        <w:r w:rsidRPr="00B47F7B">
          <w:rPr>
            <w:rFonts w:ascii="Times New Roman" w:hAnsi="Times New Roman"/>
            <w:iCs/>
            <w:sz w:val="28"/>
            <w:szCs w:val="28"/>
            <w:lang w:eastAsia="ru-RU"/>
          </w:rPr>
          <w:t>18,0 га</w:t>
        </w:r>
      </w:smartTag>
      <w:r w:rsidRPr="00B47F7B">
        <w:rPr>
          <w:rFonts w:ascii="Times New Roman" w:hAnsi="Times New Roman"/>
          <w:iCs/>
          <w:sz w:val="28"/>
          <w:szCs w:val="28"/>
          <w:lang w:eastAsia="ru-RU"/>
        </w:rPr>
        <w:t>;</w:t>
      </w:r>
    </w:p>
    <w:p w:rsidR="00B47F7B" w:rsidRPr="00B47F7B" w:rsidRDefault="00B47F7B" w:rsidP="00B47F7B">
      <w:pPr>
        <w:spacing w:after="0" w:line="240" w:lineRule="auto"/>
        <w:ind w:firstLine="550"/>
        <w:jc w:val="both"/>
        <w:rPr>
          <w:rFonts w:ascii="Times New Roman" w:hAnsi="Times New Roman"/>
          <w:iCs/>
          <w:sz w:val="28"/>
          <w:szCs w:val="28"/>
          <w:lang w:eastAsia="ru-RU"/>
        </w:rPr>
      </w:pPr>
      <w:r w:rsidRPr="00B47F7B">
        <w:rPr>
          <w:rFonts w:ascii="Times New Roman" w:hAnsi="Times New Roman"/>
          <w:iCs/>
          <w:sz w:val="28"/>
          <w:szCs w:val="28"/>
          <w:lang w:eastAsia="ru-RU"/>
        </w:rPr>
        <w:t xml:space="preserve">- пастбищ- </w:t>
      </w:r>
      <w:smartTag w:uri="urn:schemas-microsoft-com:office:smarttags" w:element="metricconverter">
        <w:smartTagPr>
          <w:attr w:name="ProductID" w:val="46,0 га"/>
        </w:smartTagPr>
        <w:r w:rsidRPr="00B47F7B">
          <w:rPr>
            <w:rFonts w:ascii="Times New Roman" w:hAnsi="Times New Roman"/>
            <w:iCs/>
            <w:sz w:val="28"/>
            <w:szCs w:val="28"/>
            <w:lang w:eastAsia="ru-RU"/>
          </w:rPr>
          <w:t>46,0 га</w:t>
        </w:r>
      </w:smartTag>
      <w:r w:rsidRPr="00B47F7B">
        <w:rPr>
          <w:rFonts w:ascii="Times New Roman" w:hAnsi="Times New Roman"/>
          <w:iCs/>
          <w:sz w:val="28"/>
          <w:szCs w:val="28"/>
          <w:lang w:eastAsia="ru-RU"/>
        </w:rPr>
        <w:t>.</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 xml:space="preserve">Обработка пашни ведется на площади  </w:t>
      </w:r>
      <w:smartTag w:uri="urn:schemas-microsoft-com:office:smarttags" w:element="metricconverter">
        <w:smartTagPr>
          <w:attr w:name="ProductID" w:val="600 грамм"/>
        </w:smartTagPr>
        <w:r w:rsidRPr="00B47F7B">
          <w:rPr>
            <w:rFonts w:ascii="Times New Roman" w:hAnsi="Times New Roman"/>
            <w:sz w:val="28"/>
            <w:szCs w:val="28"/>
            <w:lang w:eastAsia="ru-RU"/>
          </w:rPr>
          <w:t>23521 га</w:t>
        </w:r>
      </w:smartTag>
      <w:r w:rsidRPr="00B47F7B">
        <w:rPr>
          <w:rFonts w:ascii="Times New Roman" w:hAnsi="Times New Roman"/>
          <w:sz w:val="28"/>
          <w:szCs w:val="28"/>
          <w:lang w:eastAsia="ru-RU"/>
        </w:rPr>
        <w:t xml:space="preserve">, что составляет 33% от учетной пашни. </w:t>
      </w:r>
    </w:p>
    <w:p w:rsidR="00B47F7B" w:rsidRPr="00B47F7B" w:rsidRDefault="00B47F7B" w:rsidP="00B47F7B">
      <w:pPr>
        <w:spacing w:after="0" w:line="240" w:lineRule="auto"/>
        <w:ind w:firstLine="550"/>
        <w:jc w:val="both"/>
        <w:rPr>
          <w:rFonts w:ascii="Times New Roman" w:hAnsi="Times New Roman"/>
          <w:b/>
          <w:sz w:val="28"/>
          <w:szCs w:val="28"/>
          <w:lang w:eastAsia="ru-RU"/>
        </w:rPr>
      </w:pPr>
      <w:r w:rsidRPr="00B47F7B">
        <w:rPr>
          <w:rFonts w:ascii="Times New Roman" w:hAnsi="Times New Roman"/>
          <w:sz w:val="28"/>
          <w:szCs w:val="28"/>
          <w:lang w:eastAsia="ru-RU"/>
        </w:rPr>
        <w:t>Недостаток запасов влаги в почве и малое количество выпавших осадков не позволяют получить запланированной урожайности зерновых культур.</w:t>
      </w:r>
    </w:p>
    <w:p w:rsidR="00B47F7B" w:rsidRPr="00B47F7B" w:rsidRDefault="00B47F7B" w:rsidP="00B47F7B">
      <w:pPr>
        <w:spacing w:after="0" w:line="240" w:lineRule="auto"/>
        <w:jc w:val="both"/>
        <w:rPr>
          <w:rFonts w:ascii="Times New Roman" w:hAnsi="Times New Roman"/>
          <w:b/>
          <w:sz w:val="28"/>
          <w:szCs w:val="28"/>
          <w:lang w:eastAsia="ru-RU"/>
        </w:rPr>
      </w:pPr>
      <w:r w:rsidRPr="00B47F7B">
        <w:rPr>
          <w:rFonts w:ascii="Times New Roman" w:hAnsi="Times New Roman"/>
          <w:sz w:val="28"/>
          <w:szCs w:val="28"/>
          <w:lang w:eastAsia="ru-RU"/>
        </w:rPr>
        <w:tab/>
        <w:t>Несмотря на происходящие позитивные перемены, сельскохозяйственные предприятия испытывают острый недостаток финансовых сре</w:t>
      </w:r>
      <w:proofErr w:type="gramStart"/>
      <w:r w:rsidRPr="00B47F7B">
        <w:rPr>
          <w:rFonts w:ascii="Times New Roman" w:hAnsi="Times New Roman"/>
          <w:sz w:val="28"/>
          <w:szCs w:val="28"/>
          <w:lang w:eastAsia="ru-RU"/>
        </w:rPr>
        <w:t>дств дл</w:t>
      </w:r>
      <w:proofErr w:type="gramEnd"/>
      <w:r w:rsidRPr="00B47F7B">
        <w:rPr>
          <w:rFonts w:ascii="Times New Roman" w:hAnsi="Times New Roman"/>
          <w:sz w:val="28"/>
          <w:szCs w:val="28"/>
          <w:lang w:eastAsia="ru-RU"/>
        </w:rPr>
        <w:t>я их вложения на приобретение сельскохозяйственной техники,  имеющей техники недостаточно для своевременного и качественного проведения сезонных полевых работ, и это – один из главных факторов, сдерживающих развитие АПК района.</w:t>
      </w:r>
      <w:r w:rsidRPr="00B47F7B">
        <w:rPr>
          <w:rFonts w:ascii="Times New Roman" w:hAnsi="Times New Roman"/>
          <w:sz w:val="28"/>
          <w:szCs w:val="28"/>
          <w:lang w:eastAsia="ru-RU"/>
        </w:rPr>
        <w:tab/>
        <w:t xml:space="preserve">Животноводство является приоритетной отраслью в развитии аграрного сектора экономики.  Наблюдается положительная динамика по основным показателям характеризующие развитие отрасли животноводства. Так по состоянию  на 01.01.2015 года в районе в хозяйствах всех категорий содержится </w:t>
      </w:r>
      <w:proofErr w:type="gramStart"/>
      <w:r w:rsidRPr="00B47F7B">
        <w:rPr>
          <w:rFonts w:ascii="Times New Roman" w:hAnsi="Times New Roman"/>
          <w:sz w:val="28"/>
          <w:szCs w:val="28"/>
          <w:lang w:eastAsia="ru-RU"/>
        </w:rPr>
        <w:t>крупно-рогатого</w:t>
      </w:r>
      <w:proofErr w:type="gramEnd"/>
      <w:r w:rsidRPr="00B47F7B">
        <w:rPr>
          <w:rFonts w:ascii="Times New Roman" w:hAnsi="Times New Roman"/>
          <w:sz w:val="28"/>
          <w:szCs w:val="28"/>
          <w:lang w:eastAsia="ru-RU"/>
        </w:rPr>
        <w:t xml:space="preserve"> скота 23812 голов, к уровню прошлого года составило 99,5%, в том числе коров 12764 головы к уровню прошлого года 105,9%, из них коров молочной породы в районе  6427 голов, что составляет 53,4% от их общего числа.</w:t>
      </w:r>
    </w:p>
    <w:p w:rsidR="00B47F7B" w:rsidRPr="00B47F7B" w:rsidRDefault="00B47F7B" w:rsidP="00B47F7B">
      <w:pPr>
        <w:spacing w:after="0" w:line="240" w:lineRule="auto"/>
        <w:ind w:firstLine="550"/>
        <w:jc w:val="both"/>
        <w:rPr>
          <w:rFonts w:ascii="Times New Roman" w:hAnsi="Times New Roman"/>
          <w:sz w:val="28"/>
          <w:szCs w:val="28"/>
          <w:lang w:eastAsia="ru-RU"/>
        </w:rPr>
      </w:pPr>
      <w:r w:rsidRPr="00B47F7B">
        <w:rPr>
          <w:rFonts w:ascii="Times New Roman" w:hAnsi="Times New Roman"/>
          <w:sz w:val="28"/>
          <w:szCs w:val="28"/>
          <w:lang w:eastAsia="ru-RU"/>
        </w:rPr>
        <w:t xml:space="preserve">Хозяйствами всех категорий за отчетный год произведено продукции животноводства (тонн): скота и птицы  в живом весе 4303 тонны, молока 17630 тонн, яйцо-2273 тыс. шт., шерсти-46,4 тонны, меда -29,8 тонн. </w:t>
      </w:r>
    </w:p>
    <w:p w:rsidR="00B47F7B" w:rsidRPr="00B47F7B" w:rsidRDefault="00B47F7B" w:rsidP="00B47F7B">
      <w:pPr>
        <w:spacing w:after="0" w:line="240" w:lineRule="auto"/>
        <w:ind w:firstLine="550"/>
        <w:jc w:val="both"/>
        <w:rPr>
          <w:rFonts w:ascii="Times New Roman" w:hAnsi="Times New Roman"/>
          <w:sz w:val="28"/>
          <w:szCs w:val="28"/>
          <w:lang w:eastAsia="ru-RU"/>
        </w:rPr>
      </w:pPr>
      <w:proofErr w:type="gramStart"/>
      <w:r w:rsidRPr="00B47F7B">
        <w:rPr>
          <w:rFonts w:ascii="Times New Roman" w:hAnsi="Times New Roman"/>
          <w:sz w:val="28"/>
          <w:szCs w:val="28"/>
          <w:lang w:eastAsia="ru-RU"/>
        </w:rPr>
        <w:t>Всего по району поголовье коров молочного направления  увеличилось к уровню 2013 года на  1,3%. Объемы поставки молока на переработку увеличены на 8%. Имея, на территории района маслозавод в районе есть все основания по перспективному развитию молочного скотоводства, к сожалению, на сегодня молочные фермы сохранены и функционируют  только в ООО «Еланская гречиха» и ООО «Калинина».</w:t>
      </w:r>
      <w:proofErr w:type="gramEnd"/>
      <w:r w:rsidRPr="00B47F7B">
        <w:rPr>
          <w:rFonts w:ascii="Times New Roman" w:hAnsi="Times New Roman"/>
          <w:sz w:val="28"/>
          <w:szCs w:val="28"/>
          <w:lang w:eastAsia="ru-RU"/>
        </w:rPr>
        <w:t xml:space="preserve"> Наращивает объемы производства семейная ферма КФХ Павлов М.А., увеличив поставку молока на маслозавод в этом году почти в 3 раза.</w:t>
      </w:r>
    </w:p>
    <w:p w:rsidR="00B47F7B" w:rsidRPr="00B47F7B" w:rsidRDefault="00B47F7B" w:rsidP="00B47F7B">
      <w:pPr>
        <w:spacing w:after="0" w:line="240" w:lineRule="auto"/>
        <w:ind w:firstLine="550"/>
        <w:jc w:val="both"/>
        <w:rPr>
          <w:rFonts w:ascii="Times New Roman" w:hAnsi="Times New Roman"/>
          <w:sz w:val="28"/>
          <w:szCs w:val="28"/>
          <w:lang w:eastAsia="ru-RU"/>
        </w:rPr>
      </w:pPr>
      <w:r w:rsidRPr="00B47F7B">
        <w:rPr>
          <w:rFonts w:ascii="Times New Roman" w:hAnsi="Times New Roman"/>
          <w:iCs/>
          <w:sz w:val="28"/>
          <w:szCs w:val="28"/>
          <w:lang w:eastAsia="ru-RU"/>
        </w:rPr>
        <w:tab/>
        <w:t xml:space="preserve">Заниматься молочным животноводством, и при этом получать рентабельность возможно только при ведении племенной работы и обеспечении условий сбалансированного кормления. А это не всегда посильно мелким товаропроизводителям, вот почему практически все крестьянские хозяйства выращивают скот мясного направления. В фермерских хозяйствах содержится 20% всего поголовья </w:t>
      </w:r>
      <w:proofErr w:type="gramStart"/>
      <w:r w:rsidRPr="00B47F7B">
        <w:rPr>
          <w:rFonts w:ascii="Times New Roman" w:hAnsi="Times New Roman"/>
          <w:iCs/>
          <w:sz w:val="28"/>
          <w:szCs w:val="28"/>
          <w:lang w:eastAsia="ru-RU"/>
        </w:rPr>
        <w:t>крупно-рогатого</w:t>
      </w:r>
      <w:proofErr w:type="gramEnd"/>
      <w:r w:rsidRPr="00B47F7B">
        <w:rPr>
          <w:rFonts w:ascii="Times New Roman" w:hAnsi="Times New Roman"/>
          <w:iCs/>
          <w:sz w:val="28"/>
          <w:szCs w:val="28"/>
          <w:lang w:eastAsia="ru-RU"/>
        </w:rPr>
        <w:t xml:space="preserve"> скота и 46% овец. Соответственно на их долю приходится 30% произведенного в районе мяса всех видов. </w:t>
      </w:r>
      <w:r w:rsidRPr="00B47F7B">
        <w:rPr>
          <w:rFonts w:ascii="Times New Roman" w:hAnsi="Times New Roman"/>
          <w:iCs/>
          <w:sz w:val="28"/>
          <w:szCs w:val="28"/>
          <w:lang w:eastAsia="ru-RU"/>
        </w:rPr>
        <w:tab/>
      </w:r>
      <w:r w:rsidRPr="00B47F7B">
        <w:rPr>
          <w:rFonts w:ascii="Times New Roman" w:hAnsi="Times New Roman"/>
          <w:iCs/>
          <w:sz w:val="28"/>
          <w:szCs w:val="28"/>
          <w:lang w:eastAsia="ru-RU"/>
        </w:rPr>
        <w:tab/>
      </w:r>
    </w:p>
    <w:p w:rsidR="00B47F7B" w:rsidRPr="00B47F7B" w:rsidRDefault="00B47F7B" w:rsidP="00B47F7B">
      <w:pPr>
        <w:spacing w:after="0" w:line="240" w:lineRule="auto"/>
        <w:ind w:firstLine="550"/>
        <w:jc w:val="both"/>
        <w:rPr>
          <w:rFonts w:ascii="Times New Roman" w:hAnsi="Times New Roman"/>
          <w:sz w:val="28"/>
          <w:szCs w:val="28"/>
          <w:lang w:eastAsia="ru-RU"/>
        </w:rPr>
      </w:pPr>
      <w:r w:rsidRPr="00B47F7B">
        <w:rPr>
          <w:rFonts w:ascii="Times New Roman" w:hAnsi="Times New Roman"/>
          <w:sz w:val="28"/>
          <w:szCs w:val="28"/>
          <w:lang w:eastAsia="ru-RU"/>
        </w:rPr>
        <w:t>В 2014 году прошли регистрацию в государственном племенном регистре по КРС мясного направления ООО «Победа»(1663 головы), ООО «Бичура лес»(420 голов). Проведен комплекс зоотехнических мероприятий для включения в племенной государственный регистр  ООО «</w:t>
      </w:r>
      <w:proofErr w:type="spellStart"/>
      <w:r w:rsidRPr="00B47F7B">
        <w:rPr>
          <w:rFonts w:ascii="Times New Roman" w:hAnsi="Times New Roman"/>
          <w:sz w:val="28"/>
          <w:szCs w:val="28"/>
          <w:lang w:eastAsia="ru-RU"/>
        </w:rPr>
        <w:t>Иверия</w:t>
      </w:r>
      <w:proofErr w:type="spellEnd"/>
      <w:r w:rsidRPr="00B47F7B">
        <w:rPr>
          <w:rFonts w:ascii="Times New Roman" w:hAnsi="Times New Roman"/>
          <w:sz w:val="28"/>
          <w:szCs w:val="28"/>
          <w:lang w:eastAsia="ru-RU"/>
        </w:rPr>
        <w:t>» (1125 голов).</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lastRenderedPageBreak/>
        <w:t xml:space="preserve">ООО </w:t>
      </w:r>
      <w:proofErr w:type="spellStart"/>
      <w:r w:rsidRPr="00B47F7B">
        <w:rPr>
          <w:rFonts w:ascii="Times New Roman" w:hAnsi="Times New Roman"/>
          <w:sz w:val="28"/>
          <w:szCs w:val="28"/>
          <w:lang w:eastAsia="ru-RU"/>
        </w:rPr>
        <w:t>Шибертуй</w:t>
      </w:r>
      <w:proofErr w:type="spellEnd"/>
      <w:r w:rsidRPr="00B47F7B">
        <w:rPr>
          <w:rFonts w:ascii="Times New Roman" w:hAnsi="Times New Roman"/>
          <w:sz w:val="28"/>
          <w:szCs w:val="28"/>
          <w:lang w:eastAsia="ru-RU"/>
        </w:rPr>
        <w:t xml:space="preserve"> – получен статус </w:t>
      </w:r>
      <w:proofErr w:type="spellStart"/>
      <w:r w:rsidRPr="00B47F7B">
        <w:rPr>
          <w:rFonts w:ascii="Times New Roman" w:hAnsi="Times New Roman"/>
          <w:sz w:val="28"/>
          <w:szCs w:val="28"/>
          <w:lang w:eastAsia="ru-RU"/>
        </w:rPr>
        <w:t>племрепродуктора</w:t>
      </w:r>
      <w:proofErr w:type="spellEnd"/>
      <w:r w:rsidRPr="00B47F7B">
        <w:rPr>
          <w:rFonts w:ascii="Times New Roman" w:hAnsi="Times New Roman"/>
          <w:sz w:val="28"/>
          <w:szCs w:val="28"/>
          <w:lang w:eastAsia="ru-RU"/>
        </w:rPr>
        <w:t xml:space="preserve"> породы овец «</w:t>
      </w:r>
      <w:proofErr w:type="spellStart"/>
      <w:r w:rsidRPr="00B47F7B">
        <w:rPr>
          <w:rFonts w:ascii="Times New Roman" w:hAnsi="Times New Roman"/>
          <w:sz w:val="28"/>
          <w:szCs w:val="28"/>
          <w:lang w:eastAsia="ru-RU"/>
        </w:rPr>
        <w:t>Бубэй</w:t>
      </w:r>
      <w:proofErr w:type="spellEnd"/>
      <w:r w:rsidRPr="00B47F7B">
        <w:rPr>
          <w:rFonts w:ascii="Times New Roman" w:hAnsi="Times New Roman"/>
          <w:sz w:val="28"/>
          <w:szCs w:val="28"/>
          <w:lang w:eastAsia="ru-RU"/>
        </w:rPr>
        <w:t>» (3140 голов). Удельный вес  племенного скота в общем поголовье сельскохозяйственных организаций составляет 58 %, овец – 29 %.</w:t>
      </w:r>
    </w:p>
    <w:p w:rsidR="00B47F7B" w:rsidRPr="00B47F7B" w:rsidRDefault="00B47F7B" w:rsidP="00B47F7B">
      <w:pPr>
        <w:spacing w:after="0" w:line="240" w:lineRule="auto"/>
        <w:ind w:firstLine="426"/>
        <w:jc w:val="both"/>
        <w:rPr>
          <w:rFonts w:ascii="Times New Roman" w:hAnsi="Times New Roman"/>
          <w:sz w:val="28"/>
          <w:szCs w:val="28"/>
          <w:lang w:eastAsia="ru-RU"/>
        </w:rPr>
      </w:pPr>
      <w:r w:rsidRPr="00B47F7B">
        <w:rPr>
          <w:rFonts w:ascii="Times New Roman" w:hAnsi="Times New Roman"/>
          <w:sz w:val="28"/>
          <w:szCs w:val="28"/>
          <w:lang w:eastAsia="ru-RU"/>
        </w:rPr>
        <w:t>По состоянию на 01.10.2015 года в районе зарегистрировано крестьянских (фермерских) хозяйств и индивидуальных предпринимателей, с основным видом деятельности сельскохозяйственное производство -102,  из них ведут деятельность -74.</w:t>
      </w:r>
    </w:p>
    <w:p w:rsidR="00B47F7B" w:rsidRPr="00B47F7B" w:rsidRDefault="00B47F7B" w:rsidP="00B47F7B">
      <w:pPr>
        <w:spacing w:after="24" w:line="240" w:lineRule="auto"/>
        <w:ind w:firstLine="708"/>
        <w:jc w:val="both"/>
        <w:rPr>
          <w:rFonts w:ascii="Times New Roman" w:hAnsi="Times New Roman"/>
          <w:sz w:val="28"/>
          <w:szCs w:val="28"/>
          <w:lang w:eastAsia="ru-RU"/>
        </w:rPr>
      </w:pPr>
      <w:proofErr w:type="gramStart"/>
      <w:r w:rsidRPr="00B47F7B">
        <w:rPr>
          <w:rFonts w:ascii="Times New Roman" w:hAnsi="Times New Roman"/>
          <w:sz w:val="28"/>
          <w:szCs w:val="28"/>
          <w:lang w:eastAsia="ru-RU"/>
        </w:rPr>
        <w:t xml:space="preserve">С начала действия программы по поддержке начинающих фермеров в </w:t>
      </w:r>
      <w:proofErr w:type="spellStart"/>
      <w:r w:rsidRPr="00B47F7B">
        <w:rPr>
          <w:rFonts w:ascii="Times New Roman" w:hAnsi="Times New Roman"/>
          <w:sz w:val="28"/>
          <w:szCs w:val="28"/>
          <w:lang w:eastAsia="ru-RU"/>
        </w:rPr>
        <w:t>Бичурском</w:t>
      </w:r>
      <w:proofErr w:type="spellEnd"/>
      <w:r w:rsidRPr="00B47F7B">
        <w:rPr>
          <w:rFonts w:ascii="Times New Roman" w:hAnsi="Times New Roman"/>
          <w:sz w:val="28"/>
          <w:szCs w:val="28"/>
          <w:lang w:eastAsia="ru-RU"/>
        </w:rPr>
        <w:t xml:space="preserve"> районе победителями конкурса и получателями грантов стали: 2012 год- 4 КФХ (</w:t>
      </w:r>
      <w:proofErr w:type="spellStart"/>
      <w:r w:rsidRPr="00B47F7B">
        <w:rPr>
          <w:rFonts w:ascii="Times New Roman" w:hAnsi="Times New Roman"/>
          <w:sz w:val="28"/>
          <w:szCs w:val="28"/>
          <w:lang w:eastAsia="ru-RU"/>
        </w:rPr>
        <w:t>Серявин</w:t>
      </w:r>
      <w:proofErr w:type="spellEnd"/>
      <w:r w:rsidRPr="00B47F7B">
        <w:rPr>
          <w:rFonts w:ascii="Times New Roman" w:hAnsi="Times New Roman"/>
          <w:sz w:val="28"/>
          <w:szCs w:val="28"/>
          <w:lang w:eastAsia="ru-RU"/>
        </w:rPr>
        <w:t xml:space="preserve"> Сергей И., Осколков Владимир А., Казанцев Алексей В., </w:t>
      </w:r>
      <w:proofErr w:type="spellStart"/>
      <w:r w:rsidRPr="00B47F7B">
        <w:rPr>
          <w:rFonts w:ascii="Times New Roman" w:hAnsi="Times New Roman"/>
          <w:sz w:val="28"/>
          <w:szCs w:val="28"/>
          <w:lang w:eastAsia="ru-RU"/>
        </w:rPr>
        <w:t>Зоркальцева</w:t>
      </w:r>
      <w:proofErr w:type="spellEnd"/>
      <w:r w:rsidRPr="00B47F7B">
        <w:rPr>
          <w:rFonts w:ascii="Times New Roman" w:hAnsi="Times New Roman"/>
          <w:sz w:val="28"/>
          <w:szCs w:val="28"/>
          <w:lang w:eastAsia="ru-RU"/>
        </w:rPr>
        <w:t xml:space="preserve"> Любовь В.), 2013- 4КФХ (Никонова Анна П., Баженов Андрей В., </w:t>
      </w:r>
      <w:proofErr w:type="spellStart"/>
      <w:r w:rsidRPr="00B47F7B">
        <w:rPr>
          <w:rFonts w:ascii="Times New Roman" w:hAnsi="Times New Roman"/>
          <w:sz w:val="28"/>
          <w:szCs w:val="28"/>
          <w:lang w:eastAsia="ru-RU"/>
        </w:rPr>
        <w:t>Доксомов</w:t>
      </w:r>
      <w:proofErr w:type="spellEnd"/>
      <w:r w:rsidRPr="00B47F7B">
        <w:rPr>
          <w:rFonts w:ascii="Times New Roman" w:hAnsi="Times New Roman"/>
          <w:sz w:val="28"/>
          <w:szCs w:val="28"/>
          <w:lang w:eastAsia="ru-RU"/>
        </w:rPr>
        <w:t xml:space="preserve"> Владимир Ц., </w:t>
      </w:r>
      <w:proofErr w:type="spellStart"/>
      <w:r w:rsidRPr="00B47F7B">
        <w:rPr>
          <w:rFonts w:ascii="Times New Roman" w:hAnsi="Times New Roman"/>
          <w:sz w:val="28"/>
          <w:szCs w:val="28"/>
          <w:lang w:eastAsia="ru-RU"/>
        </w:rPr>
        <w:t>Жамьянов</w:t>
      </w:r>
      <w:proofErr w:type="spellEnd"/>
      <w:r w:rsidRPr="00B47F7B">
        <w:rPr>
          <w:rFonts w:ascii="Times New Roman" w:hAnsi="Times New Roman"/>
          <w:sz w:val="28"/>
          <w:szCs w:val="28"/>
          <w:lang w:eastAsia="ru-RU"/>
        </w:rPr>
        <w:t xml:space="preserve"> Саян А),  2014-2 КФХ (</w:t>
      </w:r>
      <w:proofErr w:type="spellStart"/>
      <w:r w:rsidRPr="00B47F7B">
        <w:rPr>
          <w:rFonts w:ascii="Times New Roman" w:hAnsi="Times New Roman"/>
          <w:sz w:val="28"/>
          <w:szCs w:val="28"/>
          <w:lang w:eastAsia="ru-RU"/>
        </w:rPr>
        <w:t>Цырендоржиев</w:t>
      </w:r>
      <w:proofErr w:type="spellEnd"/>
      <w:r w:rsidRPr="00B47F7B">
        <w:rPr>
          <w:rFonts w:ascii="Times New Roman" w:hAnsi="Times New Roman"/>
          <w:sz w:val="28"/>
          <w:szCs w:val="28"/>
          <w:lang w:eastAsia="ru-RU"/>
        </w:rPr>
        <w:t xml:space="preserve"> </w:t>
      </w:r>
      <w:proofErr w:type="spellStart"/>
      <w:r w:rsidRPr="00B47F7B">
        <w:rPr>
          <w:rFonts w:ascii="Times New Roman" w:hAnsi="Times New Roman"/>
          <w:sz w:val="28"/>
          <w:szCs w:val="28"/>
          <w:lang w:eastAsia="ru-RU"/>
        </w:rPr>
        <w:t>Алдар</w:t>
      </w:r>
      <w:proofErr w:type="spellEnd"/>
      <w:r w:rsidRPr="00B47F7B">
        <w:rPr>
          <w:rFonts w:ascii="Times New Roman" w:hAnsi="Times New Roman"/>
          <w:sz w:val="28"/>
          <w:szCs w:val="28"/>
          <w:lang w:eastAsia="ru-RU"/>
        </w:rPr>
        <w:t xml:space="preserve"> Б, Черняева Наталья А). </w:t>
      </w:r>
      <w:proofErr w:type="gramEnd"/>
    </w:p>
    <w:p w:rsidR="00B47F7B" w:rsidRPr="00B47F7B" w:rsidRDefault="00B47F7B" w:rsidP="00B47F7B">
      <w:pPr>
        <w:spacing w:after="24"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В 2015 году приняли участие в конкурсе «Начинающий фермер» 6 фермеров: КФХ: Авдеева Наталья (</w:t>
      </w:r>
      <w:proofErr w:type="spellStart"/>
      <w:r w:rsidRPr="00B47F7B">
        <w:rPr>
          <w:rFonts w:ascii="Times New Roman" w:hAnsi="Times New Roman"/>
          <w:sz w:val="28"/>
          <w:szCs w:val="28"/>
          <w:lang w:eastAsia="ru-RU"/>
        </w:rPr>
        <w:t>с</w:t>
      </w:r>
      <w:proofErr w:type="gramStart"/>
      <w:r w:rsidRPr="00B47F7B">
        <w:rPr>
          <w:rFonts w:ascii="Times New Roman" w:hAnsi="Times New Roman"/>
          <w:sz w:val="28"/>
          <w:szCs w:val="28"/>
          <w:lang w:eastAsia="ru-RU"/>
        </w:rPr>
        <w:t>.П</w:t>
      </w:r>
      <w:proofErr w:type="gramEnd"/>
      <w:r w:rsidRPr="00B47F7B">
        <w:rPr>
          <w:rFonts w:ascii="Times New Roman" w:hAnsi="Times New Roman"/>
          <w:sz w:val="28"/>
          <w:szCs w:val="28"/>
          <w:lang w:eastAsia="ru-RU"/>
        </w:rPr>
        <w:t>окровска</w:t>
      </w:r>
      <w:proofErr w:type="spellEnd"/>
      <w:r w:rsidRPr="00B47F7B">
        <w:rPr>
          <w:rFonts w:ascii="Times New Roman" w:hAnsi="Times New Roman"/>
          <w:sz w:val="28"/>
          <w:szCs w:val="28"/>
          <w:lang w:eastAsia="ru-RU"/>
        </w:rPr>
        <w:t xml:space="preserve">»), </w:t>
      </w:r>
      <w:proofErr w:type="spellStart"/>
      <w:r w:rsidRPr="00B47F7B">
        <w:rPr>
          <w:rFonts w:ascii="Times New Roman" w:hAnsi="Times New Roman"/>
          <w:sz w:val="28"/>
          <w:szCs w:val="28"/>
          <w:lang w:eastAsia="ru-RU"/>
        </w:rPr>
        <w:t>Цыденжапов</w:t>
      </w:r>
      <w:proofErr w:type="spellEnd"/>
      <w:r w:rsidRPr="00B47F7B">
        <w:rPr>
          <w:rFonts w:ascii="Times New Roman" w:hAnsi="Times New Roman"/>
          <w:sz w:val="28"/>
          <w:szCs w:val="28"/>
          <w:lang w:eastAsia="ru-RU"/>
        </w:rPr>
        <w:t xml:space="preserve"> </w:t>
      </w:r>
      <w:proofErr w:type="spellStart"/>
      <w:r w:rsidRPr="00B47F7B">
        <w:rPr>
          <w:rFonts w:ascii="Times New Roman" w:hAnsi="Times New Roman"/>
          <w:sz w:val="28"/>
          <w:szCs w:val="28"/>
          <w:lang w:eastAsia="ru-RU"/>
        </w:rPr>
        <w:t>Солбон</w:t>
      </w:r>
      <w:proofErr w:type="spellEnd"/>
      <w:r w:rsidRPr="00B47F7B">
        <w:rPr>
          <w:rFonts w:ascii="Times New Roman" w:hAnsi="Times New Roman"/>
          <w:sz w:val="28"/>
          <w:szCs w:val="28"/>
          <w:lang w:eastAsia="ru-RU"/>
        </w:rPr>
        <w:t xml:space="preserve"> (</w:t>
      </w:r>
      <w:proofErr w:type="spellStart"/>
      <w:r w:rsidRPr="00B47F7B">
        <w:rPr>
          <w:rFonts w:ascii="Times New Roman" w:hAnsi="Times New Roman"/>
          <w:sz w:val="28"/>
          <w:szCs w:val="28"/>
          <w:lang w:eastAsia="ru-RU"/>
        </w:rPr>
        <w:t>Нарин-Заган</w:t>
      </w:r>
      <w:proofErr w:type="spellEnd"/>
      <w:r w:rsidRPr="00B47F7B">
        <w:rPr>
          <w:rFonts w:ascii="Times New Roman" w:hAnsi="Times New Roman"/>
          <w:sz w:val="28"/>
          <w:szCs w:val="28"/>
          <w:lang w:eastAsia="ru-RU"/>
        </w:rPr>
        <w:t>), Бадмаев Петр (</w:t>
      </w:r>
      <w:proofErr w:type="spellStart"/>
      <w:r w:rsidRPr="00B47F7B">
        <w:rPr>
          <w:rFonts w:ascii="Times New Roman" w:hAnsi="Times New Roman"/>
          <w:sz w:val="28"/>
          <w:szCs w:val="28"/>
          <w:lang w:eastAsia="ru-RU"/>
        </w:rPr>
        <w:t>Шибертуй</w:t>
      </w:r>
      <w:proofErr w:type="spellEnd"/>
      <w:r w:rsidRPr="00B47F7B">
        <w:rPr>
          <w:rFonts w:ascii="Times New Roman" w:hAnsi="Times New Roman"/>
          <w:sz w:val="28"/>
          <w:szCs w:val="28"/>
          <w:lang w:eastAsia="ru-RU"/>
        </w:rPr>
        <w:t xml:space="preserve">), </w:t>
      </w:r>
      <w:proofErr w:type="spellStart"/>
      <w:r w:rsidRPr="00B47F7B">
        <w:rPr>
          <w:rFonts w:ascii="Times New Roman" w:hAnsi="Times New Roman"/>
          <w:sz w:val="28"/>
          <w:szCs w:val="28"/>
          <w:lang w:eastAsia="ru-RU"/>
        </w:rPr>
        <w:t>Чибакова</w:t>
      </w:r>
      <w:proofErr w:type="spellEnd"/>
      <w:r w:rsidRPr="00B47F7B">
        <w:rPr>
          <w:rFonts w:ascii="Times New Roman" w:hAnsi="Times New Roman"/>
          <w:sz w:val="28"/>
          <w:szCs w:val="28"/>
          <w:lang w:eastAsia="ru-RU"/>
        </w:rPr>
        <w:t xml:space="preserve"> Галина (</w:t>
      </w:r>
      <w:proofErr w:type="spellStart"/>
      <w:r w:rsidRPr="00B47F7B">
        <w:rPr>
          <w:rFonts w:ascii="Times New Roman" w:hAnsi="Times New Roman"/>
          <w:sz w:val="28"/>
          <w:szCs w:val="28"/>
          <w:lang w:eastAsia="ru-RU"/>
        </w:rPr>
        <w:t>ул.Хаян</w:t>
      </w:r>
      <w:proofErr w:type="spellEnd"/>
      <w:r w:rsidRPr="00B47F7B">
        <w:rPr>
          <w:rFonts w:ascii="Times New Roman" w:hAnsi="Times New Roman"/>
          <w:sz w:val="28"/>
          <w:szCs w:val="28"/>
          <w:lang w:eastAsia="ru-RU"/>
        </w:rPr>
        <w:t xml:space="preserve">), </w:t>
      </w:r>
      <w:proofErr w:type="spellStart"/>
      <w:r w:rsidRPr="00B47F7B">
        <w:rPr>
          <w:rFonts w:ascii="Times New Roman" w:hAnsi="Times New Roman"/>
          <w:sz w:val="28"/>
          <w:szCs w:val="28"/>
          <w:lang w:eastAsia="ru-RU"/>
        </w:rPr>
        <w:t>Аюшеева</w:t>
      </w:r>
      <w:proofErr w:type="spellEnd"/>
      <w:r w:rsidRPr="00B47F7B">
        <w:rPr>
          <w:rFonts w:ascii="Times New Roman" w:hAnsi="Times New Roman"/>
          <w:sz w:val="28"/>
          <w:szCs w:val="28"/>
          <w:lang w:eastAsia="ru-RU"/>
        </w:rPr>
        <w:t xml:space="preserve"> Елена (ул. </w:t>
      </w:r>
      <w:proofErr w:type="spellStart"/>
      <w:r w:rsidRPr="00B47F7B">
        <w:rPr>
          <w:rFonts w:ascii="Times New Roman" w:hAnsi="Times New Roman"/>
          <w:sz w:val="28"/>
          <w:szCs w:val="28"/>
          <w:lang w:eastAsia="ru-RU"/>
        </w:rPr>
        <w:t>Шибертуй</w:t>
      </w:r>
      <w:proofErr w:type="spellEnd"/>
      <w:r w:rsidRPr="00B47F7B">
        <w:rPr>
          <w:rFonts w:ascii="Times New Roman" w:hAnsi="Times New Roman"/>
          <w:sz w:val="28"/>
          <w:szCs w:val="28"/>
          <w:lang w:eastAsia="ru-RU"/>
        </w:rPr>
        <w:t>).</w:t>
      </w:r>
    </w:p>
    <w:p w:rsidR="00B47F7B" w:rsidRPr="00B47F7B" w:rsidRDefault="00B47F7B" w:rsidP="00B47F7B">
      <w:pPr>
        <w:spacing w:after="24"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Победителем конкурса стали: КФХ Авдеевой Натальи (</w:t>
      </w:r>
      <w:proofErr w:type="spellStart"/>
      <w:r w:rsidRPr="00B47F7B">
        <w:rPr>
          <w:rFonts w:ascii="Times New Roman" w:hAnsi="Times New Roman"/>
          <w:sz w:val="28"/>
          <w:szCs w:val="28"/>
          <w:lang w:eastAsia="ru-RU"/>
        </w:rPr>
        <w:t>с</w:t>
      </w:r>
      <w:proofErr w:type="gramStart"/>
      <w:r w:rsidRPr="00B47F7B">
        <w:rPr>
          <w:rFonts w:ascii="Times New Roman" w:hAnsi="Times New Roman"/>
          <w:sz w:val="28"/>
          <w:szCs w:val="28"/>
          <w:lang w:eastAsia="ru-RU"/>
        </w:rPr>
        <w:t>.П</w:t>
      </w:r>
      <w:proofErr w:type="gramEnd"/>
      <w:r w:rsidRPr="00B47F7B">
        <w:rPr>
          <w:rFonts w:ascii="Times New Roman" w:hAnsi="Times New Roman"/>
          <w:sz w:val="28"/>
          <w:szCs w:val="28"/>
          <w:lang w:eastAsia="ru-RU"/>
        </w:rPr>
        <w:t>окровка</w:t>
      </w:r>
      <w:proofErr w:type="spellEnd"/>
      <w:r w:rsidRPr="00B47F7B">
        <w:rPr>
          <w:rFonts w:ascii="Times New Roman" w:hAnsi="Times New Roman"/>
          <w:sz w:val="28"/>
          <w:szCs w:val="28"/>
          <w:lang w:eastAsia="ru-RU"/>
        </w:rPr>
        <w:t xml:space="preserve"> местность «Бильчир»)-  «Разведение КРС»;  КФХ </w:t>
      </w:r>
      <w:proofErr w:type="spellStart"/>
      <w:r w:rsidRPr="00B47F7B">
        <w:rPr>
          <w:rFonts w:ascii="Times New Roman" w:hAnsi="Times New Roman"/>
          <w:sz w:val="28"/>
          <w:szCs w:val="28"/>
          <w:lang w:eastAsia="ru-RU"/>
        </w:rPr>
        <w:t>Аюшеевой</w:t>
      </w:r>
      <w:proofErr w:type="spellEnd"/>
      <w:r w:rsidRPr="00B47F7B">
        <w:rPr>
          <w:rFonts w:ascii="Times New Roman" w:hAnsi="Times New Roman"/>
          <w:sz w:val="28"/>
          <w:szCs w:val="28"/>
          <w:lang w:eastAsia="ru-RU"/>
        </w:rPr>
        <w:t xml:space="preserve"> Елены (ул. </w:t>
      </w:r>
      <w:proofErr w:type="spellStart"/>
      <w:r w:rsidRPr="00B47F7B">
        <w:rPr>
          <w:rFonts w:ascii="Times New Roman" w:hAnsi="Times New Roman"/>
          <w:sz w:val="28"/>
          <w:szCs w:val="28"/>
          <w:lang w:eastAsia="ru-RU"/>
        </w:rPr>
        <w:t>Шибертуй</w:t>
      </w:r>
      <w:proofErr w:type="spellEnd"/>
      <w:r w:rsidRPr="00B47F7B">
        <w:rPr>
          <w:rFonts w:ascii="Times New Roman" w:hAnsi="Times New Roman"/>
          <w:sz w:val="28"/>
          <w:szCs w:val="28"/>
          <w:lang w:eastAsia="ru-RU"/>
        </w:rPr>
        <w:t>)- «Развитие животноводства».</w:t>
      </w:r>
    </w:p>
    <w:p w:rsidR="00B47F7B" w:rsidRPr="00B47F7B" w:rsidRDefault="00B47F7B" w:rsidP="00B47F7B">
      <w:pPr>
        <w:spacing w:after="24" w:line="240" w:lineRule="auto"/>
        <w:ind w:firstLine="708"/>
        <w:jc w:val="both"/>
        <w:rPr>
          <w:rFonts w:ascii="Times New Roman" w:hAnsi="Times New Roman"/>
          <w:sz w:val="28"/>
          <w:szCs w:val="28"/>
          <w:lang w:eastAsia="ru-RU"/>
        </w:rPr>
      </w:pPr>
      <w:r w:rsidRPr="00B47F7B">
        <w:rPr>
          <w:rFonts w:ascii="Times New Roman" w:hAnsi="Times New Roman"/>
          <w:color w:val="000000"/>
          <w:sz w:val="28"/>
          <w:szCs w:val="28"/>
          <w:lang w:eastAsia="ru-RU"/>
        </w:rPr>
        <w:t xml:space="preserve">Личные подсобные хозяйства, производят и выращивают </w:t>
      </w:r>
      <w:r w:rsidRPr="00B47F7B">
        <w:rPr>
          <w:rFonts w:ascii="Times New Roman" w:hAnsi="Times New Roman"/>
          <w:iCs/>
          <w:sz w:val="28"/>
          <w:szCs w:val="28"/>
          <w:lang w:eastAsia="ru-RU"/>
        </w:rPr>
        <w:t xml:space="preserve">львиную долю (76%) продукции сельского хозяйства района. Ежегодно хозяйствами населения производится более 16,0 тыс. тонн молока, до 3 тыс. тонн мяса, более 2,0 тыс. шт. яиц, до 14 тыс. тонн картофеля и до 5,0 тыс. тонн овощей. </w:t>
      </w:r>
      <w:r w:rsidRPr="00B47F7B">
        <w:rPr>
          <w:rFonts w:ascii="Times New Roman" w:hAnsi="Times New Roman"/>
          <w:color w:val="000000"/>
          <w:sz w:val="28"/>
          <w:szCs w:val="28"/>
          <w:lang w:eastAsia="ru-RU"/>
        </w:rPr>
        <w:t xml:space="preserve">В нашем районе личных подсобных хозяйств насчитывается  более 9,0 тысяч,   из них около 6 тысяч дворов содержат на своих подворьях скот,  3 тысячи дворов являются товарными, обеспечивая не только себя продукцией, но и реализуя ее излишки.  </w:t>
      </w:r>
    </w:p>
    <w:p w:rsidR="00B47F7B" w:rsidRPr="00B47F7B" w:rsidRDefault="00B47F7B" w:rsidP="00B47F7B">
      <w:pPr>
        <w:shd w:val="clear" w:color="auto" w:fill="FFFFFF"/>
        <w:spacing w:after="0" w:line="240" w:lineRule="auto"/>
        <w:ind w:right="69" w:firstLine="567"/>
        <w:jc w:val="both"/>
        <w:rPr>
          <w:rFonts w:ascii="Times New Roman" w:eastAsia="Arial Unicode MS" w:hAnsi="Times New Roman"/>
          <w:color w:val="000000"/>
          <w:sz w:val="28"/>
          <w:szCs w:val="28"/>
          <w:lang w:eastAsia="ru-RU"/>
        </w:rPr>
      </w:pPr>
      <w:proofErr w:type="gramStart"/>
      <w:r w:rsidRPr="00B47F7B">
        <w:rPr>
          <w:rFonts w:ascii="Times New Roman" w:eastAsia="Arial Unicode MS" w:hAnsi="Times New Roman"/>
          <w:color w:val="000000"/>
          <w:sz w:val="28"/>
          <w:szCs w:val="28"/>
          <w:lang w:eastAsia="ru-RU"/>
        </w:rPr>
        <w:t>Повышение роли и конкурентоспособности аграрного сектора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трудового ресурсного потенциала села.</w:t>
      </w:r>
      <w:proofErr w:type="gramEnd"/>
    </w:p>
    <w:p w:rsidR="00B47F7B" w:rsidRPr="00B47F7B" w:rsidRDefault="00B47F7B" w:rsidP="00B47F7B">
      <w:pPr>
        <w:shd w:val="clear" w:color="auto" w:fill="FFFFFF"/>
        <w:spacing w:after="0" w:line="240" w:lineRule="auto"/>
        <w:ind w:right="69" w:firstLine="567"/>
        <w:jc w:val="both"/>
        <w:rPr>
          <w:rFonts w:ascii="Times New Roman" w:eastAsia="Arial Unicode MS" w:hAnsi="Times New Roman"/>
          <w:sz w:val="28"/>
          <w:szCs w:val="28"/>
          <w:shd w:val="clear" w:color="auto" w:fill="FFFFFF"/>
          <w:lang w:eastAsia="ru-RU"/>
        </w:rPr>
      </w:pPr>
      <w:r w:rsidRPr="00B47F7B">
        <w:rPr>
          <w:rFonts w:ascii="Times New Roman" w:eastAsia="Arial Unicode MS" w:hAnsi="Times New Roman"/>
          <w:sz w:val="28"/>
          <w:szCs w:val="28"/>
          <w:shd w:val="clear" w:color="auto" w:fill="FFFFFF"/>
          <w:lang w:eastAsia="ru-RU"/>
        </w:rPr>
        <w:t>Важнейшими факторами уровня и качества жизни, которые формируют предпочтения проживания в сельской местности, являются обеспеченность и благоустройство жилищного фонда, наличие инженерной инфраструктуры, развитие объектов социальной сферы и результативность их деятельности.</w:t>
      </w:r>
    </w:p>
    <w:p w:rsidR="00B47F7B" w:rsidRPr="00B47F7B" w:rsidRDefault="00B47F7B" w:rsidP="00B47F7B">
      <w:pPr>
        <w:spacing w:after="0" w:line="240" w:lineRule="auto"/>
        <w:ind w:firstLine="708"/>
        <w:jc w:val="both"/>
        <w:rPr>
          <w:rFonts w:ascii="Times New Roman" w:hAnsi="Times New Roman"/>
          <w:sz w:val="28"/>
          <w:szCs w:val="28"/>
          <w:lang w:eastAsia="ru-RU"/>
        </w:rPr>
      </w:pPr>
      <w:r w:rsidRPr="00B47F7B">
        <w:rPr>
          <w:rFonts w:ascii="Times New Roman" w:hAnsi="Times New Roman"/>
          <w:sz w:val="28"/>
          <w:szCs w:val="28"/>
          <w:lang w:eastAsia="ru-RU"/>
        </w:rPr>
        <w:t xml:space="preserve">В рамках реализации мероприятий по программе «Устойчивое развитие сельских территорий» район принял участие только в 1 из 8 мероприятий «Обеспечение жильем граждан, проживающих в сельской местности».  За 2014 год было выдано 1 свидетельство по мероприятию на приобретение (строительства) жилья молодым семьям и молодым специалистам. Получателю </w:t>
      </w:r>
      <w:r w:rsidRPr="00B47F7B">
        <w:rPr>
          <w:rFonts w:ascii="Times New Roman" w:hAnsi="Times New Roman"/>
          <w:sz w:val="28"/>
          <w:szCs w:val="28"/>
          <w:lang w:eastAsia="ru-RU"/>
        </w:rPr>
        <w:lastRenderedPageBreak/>
        <w:t>предоставлена социальная выплата на строительство жилья в сумме 336,7 тыс. рублей.</w:t>
      </w:r>
    </w:p>
    <w:p w:rsidR="00B47F7B" w:rsidRPr="00B47F7B" w:rsidRDefault="00B47F7B" w:rsidP="00B47F7B">
      <w:pPr>
        <w:shd w:val="clear" w:color="auto" w:fill="FFFFFF"/>
        <w:spacing w:after="0" w:line="240" w:lineRule="auto"/>
        <w:ind w:right="69" w:firstLine="567"/>
        <w:jc w:val="both"/>
        <w:rPr>
          <w:rFonts w:ascii="Times New Roman" w:eastAsia="Arial Unicode MS" w:hAnsi="Times New Roman"/>
          <w:sz w:val="28"/>
          <w:szCs w:val="28"/>
          <w:shd w:val="clear" w:color="auto" w:fill="FFFFFF"/>
          <w:lang w:eastAsia="ru-RU"/>
        </w:rPr>
      </w:pPr>
      <w:r w:rsidRPr="00B47F7B">
        <w:rPr>
          <w:rFonts w:ascii="Times New Roman" w:eastAsia="Arial Unicode MS" w:hAnsi="Times New Roman"/>
          <w:sz w:val="28"/>
          <w:szCs w:val="28"/>
          <w:lang w:eastAsia="ru-RU"/>
        </w:rPr>
        <w:t xml:space="preserve">На отборочный конкурс на получение </w:t>
      </w:r>
      <w:proofErr w:type="spellStart"/>
      <w:r w:rsidRPr="00B47F7B">
        <w:rPr>
          <w:rFonts w:ascii="Times New Roman" w:eastAsia="Arial Unicode MS" w:hAnsi="Times New Roman"/>
          <w:sz w:val="28"/>
          <w:szCs w:val="28"/>
          <w:lang w:eastAsia="ru-RU"/>
        </w:rPr>
        <w:t>грантовой</w:t>
      </w:r>
      <w:proofErr w:type="spellEnd"/>
      <w:r w:rsidRPr="00B47F7B">
        <w:rPr>
          <w:rFonts w:ascii="Times New Roman" w:eastAsia="Arial Unicode MS" w:hAnsi="Times New Roman"/>
          <w:sz w:val="28"/>
          <w:szCs w:val="28"/>
          <w:lang w:eastAsia="ru-RU"/>
        </w:rPr>
        <w:t xml:space="preserve"> поддержки проектов местных инициатив граждан было направлено 13 проектов, предварительный отбор на финансирование в 2015 году прошли три проекта (СП </w:t>
      </w:r>
      <w:proofErr w:type="spellStart"/>
      <w:r w:rsidRPr="00B47F7B">
        <w:rPr>
          <w:rFonts w:ascii="Times New Roman" w:eastAsia="Arial Unicode MS" w:hAnsi="Times New Roman"/>
          <w:sz w:val="28"/>
          <w:szCs w:val="28"/>
          <w:lang w:eastAsia="ru-RU"/>
        </w:rPr>
        <w:t>Шибертуйское</w:t>
      </w:r>
      <w:proofErr w:type="spellEnd"/>
      <w:r w:rsidRPr="00B47F7B">
        <w:rPr>
          <w:rFonts w:ascii="Times New Roman" w:eastAsia="Arial Unicode MS" w:hAnsi="Times New Roman"/>
          <w:sz w:val="28"/>
          <w:szCs w:val="28"/>
          <w:lang w:eastAsia="ru-RU"/>
        </w:rPr>
        <w:t xml:space="preserve">, СП </w:t>
      </w:r>
      <w:proofErr w:type="spellStart"/>
      <w:r w:rsidRPr="00B47F7B">
        <w:rPr>
          <w:rFonts w:ascii="Times New Roman" w:eastAsia="Arial Unicode MS" w:hAnsi="Times New Roman"/>
          <w:sz w:val="28"/>
          <w:szCs w:val="28"/>
          <w:lang w:eastAsia="ru-RU"/>
        </w:rPr>
        <w:t>Среднехарлунское</w:t>
      </w:r>
      <w:proofErr w:type="spellEnd"/>
      <w:r w:rsidRPr="00B47F7B">
        <w:rPr>
          <w:rFonts w:ascii="Times New Roman" w:eastAsia="Arial Unicode MS" w:hAnsi="Times New Roman"/>
          <w:sz w:val="28"/>
          <w:szCs w:val="28"/>
          <w:lang w:eastAsia="ru-RU"/>
        </w:rPr>
        <w:t xml:space="preserve">, СП </w:t>
      </w:r>
      <w:proofErr w:type="spellStart"/>
      <w:r w:rsidRPr="00B47F7B">
        <w:rPr>
          <w:rFonts w:ascii="Times New Roman" w:eastAsia="Arial Unicode MS" w:hAnsi="Times New Roman"/>
          <w:sz w:val="28"/>
          <w:szCs w:val="28"/>
          <w:lang w:eastAsia="ru-RU"/>
        </w:rPr>
        <w:t>Хонхолойского</w:t>
      </w:r>
      <w:proofErr w:type="spellEnd"/>
      <w:r w:rsidRPr="00B47F7B">
        <w:rPr>
          <w:rFonts w:ascii="Times New Roman" w:eastAsia="Arial Unicode MS" w:hAnsi="Times New Roman"/>
          <w:sz w:val="28"/>
          <w:szCs w:val="28"/>
          <w:lang w:eastAsia="ru-RU"/>
        </w:rPr>
        <w:t xml:space="preserve">).  Поставлен на финансирование в 2015 году проект «Создание и обустройство комбинированной спортивной площадки в </w:t>
      </w:r>
      <w:proofErr w:type="spellStart"/>
      <w:r w:rsidRPr="00B47F7B">
        <w:rPr>
          <w:rFonts w:ascii="Times New Roman" w:eastAsia="Arial Unicode MS" w:hAnsi="Times New Roman"/>
          <w:sz w:val="28"/>
          <w:szCs w:val="28"/>
          <w:lang w:eastAsia="ru-RU"/>
        </w:rPr>
        <w:t>ул</w:t>
      </w:r>
      <w:proofErr w:type="gramStart"/>
      <w:r w:rsidRPr="00B47F7B">
        <w:rPr>
          <w:rFonts w:ascii="Times New Roman" w:eastAsia="Arial Unicode MS" w:hAnsi="Times New Roman"/>
          <w:sz w:val="28"/>
          <w:szCs w:val="28"/>
          <w:lang w:eastAsia="ru-RU"/>
        </w:rPr>
        <w:t>.Х</w:t>
      </w:r>
      <w:proofErr w:type="gramEnd"/>
      <w:r w:rsidRPr="00B47F7B">
        <w:rPr>
          <w:rFonts w:ascii="Times New Roman" w:eastAsia="Arial Unicode MS" w:hAnsi="Times New Roman"/>
          <w:sz w:val="28"/>
          <w:szCs w:val="28"/>
          <w:lang w:eastAsia="ru-RU"/>
        </w:rPr>
        <w:t>онхолой</w:t>
      </w:r>
      <w:proofErr w:type="spellEnd"/>
      <w:r w:rsidRPr="00B47F7B">
        <w:rPr>
          <w:rFonts w:ascii="Times New Roman" w:eastAsia="Arial Unicode MS" w:hAnsi="Times New Roman"/>
          <w:sz w:val="28"/>
          <w:szCs w:val="28"/>
          <w:lang w:eastAsia="ru-RU"/>
        </w:rPr>
        <w:t>». Стоимость проекта составляет 300,0 тыс. рублей, в том числе средства гранта 130,0 тыс. рублей.</w:t>
      </w:r>
    </w:p>
    <w:p w:rsidR="00B47F7B" w:rsidRPr="00B47F7B" w:rsidRDefault="00B47F7B" w:rsidP="00B47F7B">
      <w:pPr>
        <w:shd w:val="clear" w:color="auto" w:fill="FFFFFF"/>
        <w:spacing w:after="0" w:line="240" w:lineRule="auto"/>
        <w:ind w:right="69" w:firstLine="567"/>
        <w:jc w:val="both"/>
        <w:rPr>
          <w:rFonts w:ascii="Times New Roman" w:eastAsia="Arial Unicode MS" w:hAnsi="Times New Roman"/>
          <w:color w:val="000000"/>
          <w:sz w:val="28"/>
          <w:szCs w:val="28"/>
          <w:lang w:eastAsia="ru-RU"/>
        </w:rPr>
      </w:pPr>
      <w:r w:rsidRPr="00B47F7B">
        <w:rPr>
          <w:rFonts w:ascii="Times New Roman" w:eastAsia="Arial Unicode MS" w:hAnsi="Times New Roman"/>
          <w:color w:val="000000"/>
          <w:sz w:val="28"/>
          <w:szCs w:val="28"/>
          <w:lang w:eastAsia="ru-RU"/>
        </w:rPr>
        <w:t xml:space="preserve">Для обеспечения  устойчивого социально-экономического развития сельских территорий  </w:t>
      </w:r>
      <w:proofErr w:type="spellStart"/>
      <w:r w:rsidRPr="00B47F7B">
        <w:rPr>
          <w:rFonts w:ascii="Times New Roman" w:eastAsia="Arial Unicode MS" w:hAnsi="Times New Roman"/>
          <w:color w:val="000000"/>
          <w:sz w:val="28"/>
          <w:szCs w:val="28"/>
          <w:lang w:eastAsia="ru-RU"/>
        </w:rPr>
        <w:t>Бичурского</w:t>
      </w:r>
      <w:proofErr w:type="spellEnd"/>
      <w:r w:rsidRPr="00B47F7B">
        <w:rPr>
          <w:rFonts w:ascii="Times New Roman" w:eastAsia="Arial Unicode MS" w:hAnsi="Times New Roman"/>
          <w:color w:val="000000"/>
          <w:sz w:val="28"/>
          <w:szCs w:val="28"/>
          <w:lang w:eastAsia="ru-RU"/>
        </w:rPr>
        <w:t xml:space="preserve"> района и создания условий для эффективного функционирования 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B47F7B" w:rsidRPr="00B47F7B" w:rsidRDefault="00B47F7B" w:rsidP="00B47F7B">
      <w:pPr>
        <w:spacing w:after="0" w:line="240" w:lineRule="auto"/>
        <w:ind w:right="69" w:firstLine="567"/>
        <w:jc w:val="both"/>
        <w:rPr>
          <w:rFonts w:ascii="Times New Roman" w:hAnsi="Times New Roman"/>
          <w:sz w:val="28"/>
          <w:szCs w:val="28"/>
          <w:lang w:eastAsia="ru-RU"/>
        </w:rPr>
      </w:pPr>
      <w:r w:rsidRPr="00B47F7B">
        <w:rPr>
          <w:rFonts w:ascii="Times New Roman" w:hAnsi="Times New Roman"/>
          <w:sz w:val="28"/>
          <w:szCs w:val="28"/>
          <w:lang w:eastAsia="ru-RU"/>
        </w:rPr>
        <w:t>В сложившихся финансово-экономических условиях в  муниципальном образовании «</w:t>
      </w:r>
      <w:proofErr w:type="spellStart"/>
      <w:r w:rsidRPr="00B47F7B">
        <w:rPr>
          <w:rFonts w:ascii="Times New Roman" w:hAnsi="Times New Roman"/>
          <w:sz w:val="28"/>
          <w:szCs w:val="28"/>
          <w:lang w:eastAsia="ru-RU"/>
        </w:rPr>
        <w:t>Бичурский</w:t>
      </w:r>
      <w:proofErr w:type="spellEnd"/>
      <w:r w:rsidRPr="00B47F7B">
        <w:rPr>
          <w:rFonts w:ascii="Times New Roman" w:hAnsi="Times New Roman"/>
          <w:sz w:val="28"/>
          <w:szCs w:val="28"/>
          <w:lang w:eastAsia="ru-RU"/>
        </w:rPr>
        <w:t xml:space="preserve"> район»  необходимо эффективно развивать сельское хозяйство и  участвовать в удовлетворении жизненных потребностей проживающего  населения.</w:t>
      </w:r>
    </w:p>
    <w:p w:rsidR="00DE4764" w:rsidRPr="004A3546" w:rsidRDefault="00DE4764" w:rsidP="00DE4764">
      <w:pPr>
        <w:pStyle w:val="ConsPlusNormal"/>
        <w:jc w:val="center"/>
        <w:outlineLvl w:val="1"/>
        <w:rPr>
          <w:rFonts w:ascii="Times New Roman" w:hAnsi="Times New Roman" w:cs="Times New Roman"/>
          <w:sz w:val="28"/>
          <w:szCs w:val="28"/>
        </w:rPr>
      </w:pPr>
    </w:p>
    <w:p w:rsidR="00DE4764" w:rsidRPr="004A3546" w:rsidRDefault="000D7792" w:rsidP="00353F02">
      <w:pPr>
        <w:pStyle w:val="ConsPlusNormal"/>
        <w:jc w:val="center"/>
        <w:outlineLvl w:val="1"/>
        <w:rPr>
          <w:rFonts w:ascii="Times New Roman" w:hAnsi="Times New Roman" w:cs="Times New Roman"/>
          <w:b/>
          <w:sz w:val="28"/>
          <w:szCs w:val="28"/>
        </w:rPr>
      </w:pPr>
      <w:r w:rsidRPr="004A3546">
        <w:rPr>
          <w:rFonts w:ascii="Times New Roman" w:hAnsi="Times New Roman" w:cs="Times New Roman"/>
          <w:b/>
          <w:sz w:val="28"/>
          <w:szCs w:val="28"/>
        </w:rPr>
        <w:t>2.</w:t>
      </w:r>
      <w:r w:rsidR="00DE4764" w:rsidRPr="004A3546">
        <w:rPr>
          <w:rFonts w:ascii="Times New Roman" w:hAnsi="Times New Roman" w:cs="Times New Roman"/>
          <w:b/>
          <w:sz w:val="28"/>
          <w:szCs w:val="28"/>
        </w:rPr>
        <w:t xml:space="preserve"> Основные цели и задачи </w:t>
      </w:r>
      <w:r w:rsidR="00F834DD" w:rsidRPr="004A3546">
        <w:rPr>
          <w:rFonts w:ascii="Times New Roman" w:hAnsi="Times New Roman" w:cs="Times New Roman"/>
          <w:b/>
          <w:sz w:val="28"/>
          <w:szCs w:val="28"/>
        </w:rPr>
        <w:t>П</w:t>
      </w:r>
      <w:r w:rsidR="00353F02">
        <w:rPr>
          <w:rFonts w:ascii="Times New Roman" w:hAnsi="Times New Roman" w:cs="Times New Roman"/>
          <w:b/>
          <w:sz w:val="28"/>
          <w:szCs w:val="28"/>
        </w:rPr>
        <w:t>рограммы</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Основной целью Программы является:</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ab/>
        <w:t>Повышение эффективности производства продукции агропромышленного комплекса и уровня жизни сельского населения в муниципальном образовании «</w:t>
      </w:r>
      <w:proofErr w:type="spellStart"/>
      <w:r w:rsidRPr="005D3B37">
        <w:rPr>
          <w:rFonts w:ascii="Times New Roman" w:hAnsi="Times New Roman" w:cs="Times New Roman"/>
          <w:sz w:val="28"/>
          <w:szCs w:val="28"/>
        </w:rPr>
        <w:t>Бичурский</w:t>
      </w:r>
      <w:proofErr w:type="spellEnd"/>
      <w:r w:rsidRPr="005D3B37">
        <w:rPr>
          <w:rFonts w:ascii="Times New Roman" w:hAnsi="Times New Roman" w:cs="Times New Roman"/>
          <w:sz w:val="28"/>
          <w:szCs w:val="28"/>
        </w:rPr>
        <w:t xml:space="preserve"> район».</w:t>
      </w:r>
    </w:p>
    <w:p w:rsid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Достижение цели муниципальной программы возможно посредством решения следующих  задач:</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1) увеличение объемов производства сельскохозяйственной продукции;</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 xml:space="preserve">2) улучшение материально-технического состояния </w:t>
      </w:r>
      <w:proofErr w:type="spellStart"/>
      <w:r w:rsidRPr="005D3B37">
        <w:rPr>
          <w:rFonts w:ascii="Times New Roman" w:hAnsi="Times New Roman" w:cs="Times New Roman"/>
          <w:sz w:val="28"/>
          <w:szCs w:val="28"/>
        </w:rPr>
        <w:t>подотраслей</w:t>
      </w:r>
      <w:proofErr w:type="spellEnd"/>
      <w:r w:rsidRPr="005D3B37">
        <w:rPr>
          <w:rFonts w:ascii="Times New Roman" w:hAnsi="Times New Roman" w:cs="Times New Roman"/>
          <w:sz w:val="28"/>
          <w:szCs w:val="28"/>
        </w:rPr>
        <w:t xml:space="preserve"> сельского хозяйства; </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3) 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 личных подсобных хозяйств к рынкам реализации сельскохозяйственной продукции и продовольствия, направленного на улучшение качества жизни в сельской местности</w:t>
      </w:r>
    </w:p>
    <w:p w:rsid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4) создание комфортных условий жизнедеятельности в сельской местности.</w:t>
      </w:r>
    </w:p>
    <w:p w:rsidR="000D7792" w:rsidRPr="00353F02" w:rsidRDefault="008667B9" w:rsidP="003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5263ED">
        <w:rPr>
          <w:rFonts w:ascii="Times New Roman" w:hAnsi="Times New Roman" w:cs="Times New Roman"/>
          <w:sz w:val="28"/>
          <w:szCs w:val="28"/>
        </w:rPr>
        <w:t>п</w:t>
      </w:r>
      <w:r w:rsidRPr="008667B9">
        <w:rPr>
          <w:rFonts w:ascii="Times New Roman" w:hAnsi="Times New Roman" w:cs="Times New Roman"/>
          <w:sz w:val="28"/>
          <w:szCs w:val="28"/>
        </w:rPr>
        <w:t>оддержание  оптимальных условий для эпизоотиче</w:t>
      </w:r>
      <w:r w:rsidR="005263ED">
        <w:rPr>
          <w:rFonts w:ascii="Times New Roman" w:hAnsi="Times New Roman" w:cs="Times New Roman"/>
          <w:sz w:val="28"/>
          <w:szCs w:val="28"/>
        </w:rPr>
        <w:t xml:space="preserve">ского благополучия территории, </w:t>
      </w:r>
      <w:r w:rsidRPr="008667B9">
        <w:rPr>
          <w:rFonts w:ascii="Times New Roman" w:hAnsi="Times New Roman" w:cs="Times New Roman"/>
          <w:sz w:val="28"/>
          <w:szCs w:val="28"/>
        </w:rPr>
        <w:t>сохранения и увеличения численности поголовья сельскохозяйственных животных.</w:t>
      </w:r>
    </w:p>
    <w:p w:rsidR="000D7792" w:rsidRPr="00DF19B4" w:rsidRDefault="000D7792" w:rsidP="000D7792">
      <w:pPr>
        <w:widowControl w:val="0"/>
        <w:autoSpaceDE w:val="0"/>
        <w:autoSpaceDN w:val="0"/>
        <w:adjustRightInd w:val="0"/>
        <w:spacing w:after="0"/>
        <w:jc w:val="center"/>
        <w:rPr>
          <w:rFonts w:ascii="Times New Roman" w:hAnsi="Times New Roman"/>
          <w:b/>
          <w:sz w:val="28"/>
          <w:szCs w:val="28"/>
        </w:rPr>
      </w:pPr>
      <w:r w:rsidRPr="00DF19B4">
        <w:rPr>
          <w:rFonts w:ascii="Times New Roman" w:hAnsi="Times New Roman"/>
          <w:b/>
          <w:sz w:val="28"/>
          <w:szCs w:val="28"/>
        </w:rPr>
        <w:t xml:space="preserve">3. Целевые индикаторы </w:t>
      </w:r>
      <w:r w:rsidR="00F834DD">
        <w:rPr>
          <w:rFonts w:ascii="Times New Roman" w:hAnsi="Times New Roman"/>
          <w:b/>
          <w:sz w:val="28"/>
          <w:szCs w:val="28"/>
        </w:rPr>
        <w:t>П</w:t>
      </w:r>
      <w:r w:rsidRPr="00DF19B4">
        <w:rPr>
          <w:rFonts w:ascii="Times New Roman" w:hAnsi="Times New Roman"/>
          <w:b/>
          <w:sz w:val="28"/>
          <w:szCs w:val="28"/>
        </w:rPr>
        <w:t>рограммы</w:t>
      </w:r>
    </w:p>
    <w:p w:rsidR="001E0422" w:rsidRPr="001E0422" w:rsidRDefault="000D7792" w:rsidP="001E042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1E0422">
        <w:rPr>
          <w:rFonts w:ascii="Times New Roman" w:hAnsi="Times New Roman"/>
          <w:sz w:val="28"/>
          <w:szCs w:val="28"/>
        </w:rPr>
        <w:t>М</w:t>
      </w:r>
      <w:r w:rsidR="00AE23CB">
        <w:rPr>
          <w:rFonts w:ascii="Times New Roman" w:hAnsi="Times New Roman"/>
          <w:sz w:val="28"/>
          <w:szCs w:val="28"/>
        </w:rPr>
        <w:t>униципальной</w:t>
      </w:r>
      <w:r w:rsidR="001E0422" w:rsidRPr="001E0422">
        <w:rPr>
          <w:rFonts w:ascii="Times New Roman" w:hAnsi="Times New Roman"/>
          <w:sz w:val="28"/>
          <w:szCs w:val="28"/>
        </w:rPr>
        <w:t xml:space="preserve"> программой предусмотрены целевые индикаторы в целом по </w:t>
      </w:r>
      <w:r w:rsidR="00AE23CB">
        <w:rPr>
          <w:rFonts w:ascii="Times New Roman" w:hAnsi="Times New Roman"/>
          <w:sz w:val="28"/>
          <w:szCs w:val="28"/>
        </w:rPr>
        <w:t>программе</w:t>
      </w:r>
      <w:r w:rsidR="001E0422" w:rsidRPr="001E0422">
        <w:rPr>
          <w:rFonts w:ascii="Times New Roman" w:hAnsi="Times New Roman"/>
          <w:sz w:val="28"/>
          <w:szCs w:val="28"/>
        </w:rPr>
        <w:t xml:space="preserve"> и по каждой из подпрограмм, включенных в состав </w:t>
      </w:r>
      <w:r w:rsidR="00AE23CB">
        <w:rPr>
          <w:rFonts w:ascii="Times New Roman" w:hAnsi="Times New Roman"/>
          <w:sz w:val="28"/>
          <w:szCs w:val="28"/>
        </w:rPr>
        <w:t>Муниципальной программы</w:t>
      </w:r>
      <w:r w:rsidR="001E0422" w:rsidRPr="001E0422">
        <w:rPr>
          <w:rFonts w:ascii="Times New Roman" w:hAnsi="Times New Roman"/>
          <w:sz w:val="28"/>
          <w:szCs w:val="28"/>
        </w:rPr>
        <w:t>.</w:t>
      </w:r>
    </w:p>
    <w:p w:rsidR="001E0422" w:rsidRDefault="001E0422" w:rsidP="001E0422">
      <w:pPr>
        <w:widowControl w:val="0"/>
        <w:autoSpaceDE w:val="0"/>
        <w:autoSpaceDN w:val="0"/>
        <w:adjustRightInd w:val="0"/>
        <w:spacing w:after="0"/>
        <w:jc w:val="both"/>
        <w:rPr>
          <w:rFonts w:ascii="Times New Roman" w:hAnsi="Times New Roman"/>
          <w:bCs/>
          <w:sz w:val="28"/>
          <w:szCs w:val="28"/>
        </w:rPr>
      </w:pPr>
      <w:r w:rsidRPr="001E0422">
        <w:rPr>
          <w:rFonts w:ascii="Times New Roman" w:hAnsi="Times New Roman"/>
          <w:sz w:val="28"/>
          <w:szCs w:val="28"/>
        </w:rPr>
        <w:t>Прогнозные значения целевых и</w:t>
      </w:r>
      <w:r w:rsidR="00AE23CB">
        <w:rPr>
          <w:rFonts w:ascii="Times New Roman" w:hAnsi="Times New Roman"/>
          <w:sz w:val="28"/>
          <w:szCs w:val="28"/>
        </w:rPr>
        <w:t>ндикаторов приведены в таблице 1</w:t>
      </w:r>
      <w:r w:rsidRPr="001E0422">
        <w:rPr>
          <w:rFonts w:ascii="Times New Roman" w:hAnsi="Times New Roman"/>
          <w:sz w:val="28"/>
          <w:szCs w:val="28"/>
        </w:rPr>
        <w:t>.</w:t>
      </w:r>
    </w:p>
    <w:p w:rsidR="001E0422" w:rsidRPr="001E0422" w:rsidRDefault="001E0422" w:rsidP="001E0422">
      <w:pPr>
        <w:widowControl w:val="0"/>
        <w:autoSpaceDE w:val="0"/>
        <w:autoSpaceDN w:val="0"/>
        <w:adjustRightInd w:val="0"/>
        <w:spacing w:after="0"/>
        <w:jc w:val="both"/>
        <w:rPr>
          <w:rFonts w:ascii="Times New Roman" w:hAnsi="Times New Roman"/>
          <w:bCs/>
          <w:sz w:val="28"/>
          <w:szCs w:val="28"/>
        </w:rPr>
        <w:sectPr w:rsidR="001E0422" w:rsidRPr="001E0422" w:rsidSect="001C4824">
          <w:footerReference w:type="even" r:id="rId10"/>
          <w:footerReference w:type="default" r:id="rId11"/>
          <w:footerReference w:type="first" r:id="rId12"/>
          <w:pgSz w:w="11906" w:h="16838"/>
          <w:pgMar w:top="851" w:right="851" w:bottom="851" w:left="1134" w:header="709" w:footer="709" w:gutter="0"/>
          <w:pgNumType w:start="1"/>
          <w:cols w:space="708"/>
          <w:titlePg/>
          <w:docGrid w:linePitch="360"/>
        </w:sectPr>
      </w:pPr>
    </w:p>
    <w:p w:rsidR="007F1B9F" w:rsidRDefault="007F1B9F" w:rsidP="007F1B9F">
      <w:pPr>
        <w:widowControl w:val="0"/>
        <w:autoSpaceDE w:val="0"/>
        <w:autoSpaceDN w:val="0"/>
        <w:adjustRightInd w:val="0"/>
        <w:spacing w:after="0"/>
        <w:jc w:val="right"/>
        <w:rPr>
          <w:rFonts w:ascii="Times New Roman" w:hAnsi="Times New Roman"/>
          <w:b/>
          <w:bCs/>
          <w:sz w:val="26"/>
          <w:szCs w:val="26"/>
        </w:rPr>
      </w:pPr>
      <w:r>
        <w:rPr>
          <w:rFonts w:ascii="Times New Roman" w:hAnsi="Times New Roman"/>
          <w:b/>
          <w:bCs/>
          <w:sz w:val="26"/>
          <w:szCs w:val="26"/>
        </w:rPr>
        <w:lastRenderedPageBreak/>
        <w:t>Таблица 1</w:t>
      </w:r>
    </w:p>
    <w:p w:rsidR="00BF037D" w:rsidRPr="001C4824" w:rsidRDefault="00BF037D" w:rsidP="00BF037D">
      <w:pPr>
        <w:widowControl w:val="0"/>
        <w:autoSpaceDE w:val="0"/>
        <w:autoSpaceDN w:val="0"/>
        <w:adjustRightInd w:val="0"/>
        <w:spacing w:after="0"/>
        <w:jc w:val="center"/>
        <w:rPr>
          <w:rFonts w:ascii="Times New Roman" w:hAnsi="Times New Roman"/>
          <w:b/>
          <w:bCs/>
          <w:sz w:val="26"/>
          <w:szCs w:val="26"/>
        </w:rPr>
      </w:pPr>
      <w:r w:rsidRPr="001C4824">
        <w:rPr>
          <w:rFonts w:ascii="Times New Roman" w:hAnsi="Times New Roman"/>
          <w:b/>
          <w:bCs/>
          <w:sz w:val="26"/>
          <w:szCs w:val="26"/>
        </w:rPr>
        <w:t xml:space="preserve">Целевые индикаторы муниципальной программы </w:t>
      </w:r>
      <w:r w:rsidR="00AE23CB">
        <w:rPr>
          <w:rFonts w:ascii="Times New Roman" w:hAnsi="Times New Roman"/>
          <w:b/>
          <w:bCs/>
          <w:sz w:val="26"/>
          <w:szCs w:val="26"/>
        </w:rPr>
        <w:t>«</w:t>
      </w:r>
      <w:r w:rsidR="00AE23CB" w:rsidRPr="00AE23CB">
        <w:rPr>
          <w:rFonts w:ascii="Times New Roman" w:hAnsi="Times New Roman"/>
          <w:b/>
          <w:bCs/>
          <w:sz w:val="26"/>
          <w:szCs w:val="26"/>
        </w:rPr>
        <w:t>Развитие агропромышленного комплекса и сельских территорий муниципального образования «</w:t>
      </w:r>
      <w:proofErr w:type="spellStart"/>
      <w:r w:rsidR="00AE23CB" w:rsidRPr="00AE23CB">
        <w:rPr>
          <w:rFonts w:ascii="Times New Roman" w:hAnsi="Times New Roman"/>
          <w:b/>
          <w:bCs/>
          <w:sz w:val="26"/>
          <w:szCs w:val="26"/>
        </w:rPr>
        <w:t>Бичурский</w:t>
      </w:r>
      <w:proofErr w:type="spellEnd"/>
      <w:r w:rsidR="00AE23CB" w:rsidRPr="00AE23CB">
        <w:rPr>
          <w:rFonts w:ascii="Times New Roman" w:hAnsi="Times New Roman"/>
          <w:b/>
          <w:bCs/>
          <w:sz w:val="26"/>
          <w:szCs w:val="26"/>
        </w:rPr>
        <w:t xml:space="preserve"> район» на 2016-2018 годы и на период до 2020 года</w:t>
      </w:r>
      <w:r w:rsidR="00AE23CB">
        <w:rPr>
          <w:rFonts w:ascii="Times New Roman" w:hAnsi="Times New Roman"/>
          <w:b/>
          <w:bCs/>
          <w:sz w:val="26"/>
          <w:szCs w:val="26"/>
        </w:rPr>
        <w:t>»</w:t>
      </w:r>
    </w:p>
    <w:tbl>
      <w:tblPr>
        <w:tblStyle w:val="aa"/>
        <w:tblW w:w="15451" w:type="dxa"/>
        <w:tblInd w:w="-34" w:type="dxa"/>
        <w:tblLayout w:type="fixed"/>
        <w:tblLook w:val="04A0" w:firstRow="1" w:lastRow="0" w:firstColumn="1" w:lastColumn="0" w:noHBand="0" w:noVBand="1"/>
      </w:tblPr>
      <w:tblGrid>
        <w:gridCol w:w="426"/>
        <w:gridCol w:w="102"/>
        <w:gridCol w:w="4292"/>
        <w:gridCol w:w="3119"/>
        <w:gridCol w:w="11"/>
        <w:gridCol w:w="901"/>
        <w:gridCol w:w="80"/>
        <w:gridCol w:w="992"/>
        <w:gridCol w:w="19"/>
        <w:gridCol w:w="1207"/>
        <w:gridCol w:w="50"/>
        <w:gridCol w:w="992"/>
        <w:gridCol w:w="34"/>
        <w:gridCol w:w="1075"/>
        <w:gridCol w:w="25"/>
        <w:gridCol w:w="992"/>
        <w:gridCol w:w="58"/>
        <w:gridCol w:w="1076"/>
      </w:tblGrid>
      <w:tr w:rsidR="00DF34B5" w:rsidRPr="009C7802" w:rsidTr="00852AE1">
        <w:tc>
          <w:tcPr>
            <w:tcW w:w="528" w:type="dxa"/>
            <w:gridSpan w:val="2"/>
            <w:vMerge w:val="restart"/>
          </w:tcPr>
          <w:p w:rsidR="00306325" w:rsidRPr="009C7802" w:rsidRDefault="00306325" w:rsidP="005C51A2">
            <w:pPr>
              <w:pStyle w:val="ab"/>
              <w:ind w:left="0"/>
              <w:rPr>
                <w:b/>
                <w:bCs/>
              </w:rPr>
            </w:pPr>
            <w:r w:rsidRPr="009C7802">
              <w:rPr>
                <w:b/>
                <w:bCs/>
              </w:rPr>
              <w:t>№</w:t>
            </w:r>
          </w:p>
        </w:tc>
        <w:tc>
          <w:tcPr>
            <w:tcW w:w="4292" w:type="dxa"/>
            <w:vMerge w:val="restart"/>
          </w:tcPr>
          <w:p w:rsidR="00306325" w:rsidRPr="00265F83" w:rsidRDefault="00306325" w:rsidP="005C51A2">
            <w:pPr>
              <w:pStyle w:val="ab"/>
              <w:ind w:left="0"/>
              <w:rPr>
                <w:b/>
                <w:bCs/>
              </w:rPr>
            </w:pPr>
            <w:r w:rsidRPr="00265F83">
              <w:rPr>
                <w:b/>
                <w:bCs/>
              </w:rPr>
              <w:t>Наименование цели (задачи)</w:t>
            </w:r>
          </w:p>
        </w:tc>
        <w:tc>
          <w:tcPr>
            <w:tcW w:w="3130" w:type="dxa"/>
            <w:gridSpan w:val="2"/>
            <w:vMerge w:val="restart"/>
          </w:tcPr>
          <w:p w:rsidR="00306325" w:rsidRPr="00265F83" w:rsidRDefault="00306325" w:rsidP="005C51A2">
            <w:pPr>
              <w:pStyle w:val="ab"/>
              <w:ind w:left="0"/>
              <w:rPr>
                <w:b/>
                <w:bCs/>
              </w:rPr>
            </w:pPr>
            <w:r w:rsidRPr="00265F83">
              <w:rPr>
                <w:b/>
                <w:bCs/>
              </w:rPr>
              <w:t>Показатель</w:t>
            </w:r>
          </w:p>
          <w:p w:rsidR="00306325" w:rsidRPr="00265F83" w:rsidRDefault="00306325" w:rsidP="005C51A2">
            <w:pPr>
              <w:pStyle w:val="ab"/>
              <w:ind w:left="0"/>
              <w:rPr>
                <w:b/>
                <w:bCs/>
              </w:rPr>
            </w:pPr>
            <w:r w:rsidRPr="00265F83">
              <w:rPr>
                <w:b/>
                <w:bCs/>
              </w:rPr>
              <w:t>(индикатор, наименование)</w:t>
            </w:r>
          </w:p>
        </w:tc>
        <w:tc>
          <w:tcPr>
            <w:tcW w:w="901" w:type="dxa"/>
            <w:vMerge w:val="restart"/>
          </w:tcPr>
          <w:p w:rsidR="00306325" w:rsidRPr="00265F83" w:rsidRDefault="00306325" w:rsidP="005C51A2">
            <w:pPr>
              <w:pStyle w:val="ab"/>
              <w:ind w:left="0"/>
              <w:rPr>
                <w:b/>
                <w:bCs/>
              </w:rPr>
            </w:pPr>
            <w:r w:rsidRPr="00265F83">
              <w:rPr>
                <w:b/>
                <w:bCs/>
              </w:rPr>
              <w:t>Ед. изм</w:t>
            </w:r>
            <w:r w:rsidR="0080018C">
              <w:rPr>
                <w:b/>
                <w:bCs/>
              </w:rPr>
              <w:t>.</w:t>
            </w:r>
          </w:p>
        </w:tc>
        <w:tc>
          <w:tcPr>
            <w:tcW w:w="6600" w:type="dxa"/>
            <w:gridSpan w:val="12"/>
          </w:tcPr>
          <w:p w:rsidR="00306325" w:rsidRPr="00265F83" w:rsidRDefault="00306325" w:rsidP="00306325">
            <w:pPr>
              <w:pStyle w:val="ab"/>
              <w:ind w:left="0"/>
              <w:jc w:val="center"/>
              <w:rPr>
                <w:b/>
                <w:bCs/>
              </w:rPr>
            </w:pPr>
            <w:r w:rsidRPr="00265F83">
              <w:rPr>
                <w:b/>
                <w:bCs/>
              </w:rPr>
              <w:t>Прогнозный период</w:t>
            </w:r>
          </w:p>
        </w:tc>
      </w:tr>
      <w:tr w:rsidR="00DF34B5" w:rsidRPr="009C7802" w:rsidTr="00852AE1">
        <w:tc>
          <w:tcPr>
            <w:tcW w:w="528" w:type="dxa"/>
            <w:gridSpan w:val="2"/>
            <w:vMerge/>
          </w:tcPr>
          <w:p w:rsidR="00306325" w:rsidRPr="009C7802" w:rsidRDefault="00306325" w:rsidP="005C51A2">
            <w:pPr>
              <w:pStyle w:val="ab"/>
              <w:ind w:left="0"/>
              <w:rPr>
                <w:b/>
                <w:bCs/>
              </w:rPr>
            </w:pPr>
          </w:p>
        </w:tc>
        <w:tc>
          <w:tcPr>
            <w:tcW w:w="4292" w:type="dxa"/>
            <w:vMerge/>
          </w:tcPr>
          <w:p w:rsidR="00306325" w:rsidRPr="00265F83" w:rsidRDefault="00306325" w:rsidP="005C51A2">
            <w:pPr>
              <w:pStyle w:val="ab"/>
              <w:ind w:left="0"/>
              <w:rPr>
                <w:b/>
                <w:bCs/>
              </w:rPr>
            </w:pPr>
          </w:p>
        </w:tc>
        <w:tc>
          <w:tcPr>
            <w:tcW w:w="3130" w:type="dxa"/>
            <w:gridSpan w:val="2"/>
            <w:vMerge/>
          </w:tcPr>
          <w:p w:rsidR="00306325" w:rsidRPr="00265F83" w:rsidRDefault="00306325" w:rsidP="005C51A2">
            <w:pPr>
              <w:pStyle w:val="ab"/>
              <w:ind w:left="0"/>
              <w:rPr>
                <w:b/>
                <w:bCs/>
              </w:rPr>
            </w:pPr>
          </w:p>
        </w:tc>
        <w:tc>
          <w:tcPr>
            <w:tcW w:w="901" w:type="dxa"/>
            <w:vMerge/>
          </w:tcPr>
          <w:p w:rsidR="00306325" w:rsidRPr="00265F83" w:rsidRDefault="00306325" w:rsidP="005C51A2">
            <w:pPr>
              <w:pStyle w:val="ab"/>
              <w:ind w:left="0"/>
              <w:rPr>
                <w:b/>
                <w:bCs/>
              </w:rPr>
            </w:pPr>
          </w:p>
        </w:tc>
        <w:tc>
          <w:tcPr>
            <w:tcW w:w="1091" w:type="dxa"/>
            <w:gridSpan w:val="3"/>
          </w:tcPr>
          <w:p w:rsidR="00306325" w:rsidRPr="00265F83" w:rsidRDefault="00306325" w:rsidP="005C51A2">
            <w:pPr>
              <w:pStyle w:val="ab"/>
              <w:ind w:left="0"/>
              <w:rPr>
                <w:b/>
                <w:bCs/>
              </w:rPr>
            </w:pPr>
            <w:r w:rsidRPr="00265F83">
              <w:rPr>
                <w:b/>
                <w:bCs/>
              </w:rPr>
              <w:t>2015</w:t>
            </w:r>
          </w:p>
        </w:tc>
        <w:tc>
          <w:tcPr>
            <w:tcW w:w="1207" w:type="dxa"/>
          </w:tcPr>
          <w:p w:rsidR="00306325" w:rsidRPr="00265F83" w:rsidRDefault="00306325" w:rsidP="005C51A2">
            <w:pPr>
              <w:pStyle w:val="ab"/>
              <w:ind w:left="0"/>
              <w:rPr>
                <w:b/>
                <w:bCs/>
              </w:rPr>
            </w:pPr>
            <w:r w:rsidRPr="00265F83">
              <w:rPr>
                <w:b/>
                <w:bCs/>
              </w:rPr>
              <w:t>2016</w:t>
            </w:r>
          </w:p>
        </w:tc>
        <w:tc>
          <w:tcPr>
            <w:tcW w:w="1076" w:type="dxa"/>
            <w:gridSpan w:val="3"/>
          </w:tcPr>
          <w:p w:rsidR="00306325" w:rsidRPr="00265F83" w:rsidRDefault="00306325" w:rsidP="005C51A2">
            <w:pPr>
              <w:pStyle w:val="ab"/>
              <w:ind w:left="0"/>
              <w:rPr>
                <w:b/>
                <w:bCs/>
              </w:rPr>
            </w:pPr>
            <w:r w:rsidRPr="00265F83">
              <w:rPr>
                <w:b/>
                <w:bCs/>
              </w:rPr>
              <w:t>2017</w:t>
            </w:r>
          </w:p>
        </w:tc>
        <w:tc>
          <w:tcPr>
            <w:tcW w:w="1075" w:type="dxa"/>
          </w:tcPr>
          <w:p w:rsidR="00306325" w:rsidRPr="00265F83" w:rsidRDefault="00306325" w:rsidP="005C51A2">
            <w:pPr>
              <w:pStyle w:val="ab"/>
              <w:ind w:left="0"/>
              <w:rPr>
                <w:b/>
                <w:bCs/>
              </w:rPr>
            </w:pPr>
            <w:r w:rsidRPr="00265F83">
              <w:rPr>
                <w:b/>
                <w:bCs/>
              </w:rPr>
              <w:t>2018</w:t>
            </w:r>
          </w:p>
        </w:tc>
        <w:tc>
          <w:tcPr>
            <w:tcW w:w="1075" w:type="dxa"/>
            <w:gridSpan w:val="3"/>
          </w:tcPr>
          <w:p w:rsidR="00306325" w:rsidRPr="00265F83" w:rsidRDefault="00306325" w:rsidP="005C51A2">
            <w:pPr>
              <w:pStyle w:val="ab"/>
              <w:ind w:left="0"/>
              <w:rPr>
                <w:b/>
                <w:bCs/>
              </w:rPr>
            </w:pPr>
            <w:r w:rsidRPr="00265F83">
              <w:rPr>
                <w:b/>
                <w:bCs/>
              </w:rPr>
              <w:t>2019</w:t>
            </w:r>
          </w:p>
        </w:tc>
        <w:tc>
          <w:tcPr>
            <w:tcW w:w="1076" w:type="dxa"/>
          </w:tcPr>
          <w:p w:rsidR="00306325" w:rsidRPr="00265F83" w:rsidRDefault="00306325" w:rsidP="005C51A2">
            <w:pPr>
              <w:pStyle w:val="ab"/>
              <w:ind w:left="0"/>
              <w:rPr>
                <w:b/>
                <w:bCs/>
              </w:rPr>
            </w:pPr>
            <w:r w:rsidRPr="00265F83">
              <w:rPr>
                <w:b/>
                <w:bCs/>
              </w:rPr>
              <w:t>2020</w:t>
            </w:r>
          </w:p>
        </w:tc>
      </w:tr>
      <w:tr w:rsidR="00306325" w:rsidRPr="009C7802" w:rsidTr="009E4BB4">
        <w:tc>
          <w:tcPr>
            <w:tcW w:w="15451" w:type="dxa"/>
            <w:gridSpan w:val="18"/>
          </w:tcPr>
          <w:p w:rsidR="003060A9" w:rsidRPr="0081702B" w:rsidRDefault="00DE4E6B" w:rsidP="0081702B">
            <w:pPr>
              <w:widowControl w:val="0"/>
              <w:autoSpaceDE w:val="0"/>
              <w:autoSpaceDN w:val="0"/>
              <w:adjustRightInd w:val="0"/>
              <w:jc w:val="center"/>
              <w:rPr>
                <w:rFonts w:ascii="Times New Roman" w:hAnsi="Times New Roman"/>
                <w:b/>
                <w:bCs/>
                <w:sz w:val="26"/>
                <w:szCs w:val="26"/>
              </w:rPr>
            </w:pPr>
            <w:r w:rsidRPr="0081702B">
              <w:rPr>
                <w:rFonts w:ascii="Times New Roman" w:hAnsi="Times New Roman"/>
                <w:b/>
                <w:bCs/>
                <w:sz w:val="28"/>
                <w:szCs w:val="28"/>
              </w:rPr>
              <w:t>Муниципальная программа</w:t>
            </w:r>
            <w:r w:rsidRPr="009232FF">
              <w:rPr>
                <w:b/>
                <w:bCs/>
                <w:sz w:val="28"/>
                <w:szCs w:val="28"/>
              </w:rPr>
              <w:t xml:space="preserve"> </w:t>
            </w:r>
            <w:r w:rsidR="0081702B">
              <w:rPr>
                <w:rFonts w:ascii="Times New Roman" w:hAnsi="Times New Roman"/>
                <w:b/>
                <w:bCs/>
                <w:sz w:val="26"/>
                <w:szCs w:val="26"/>
              </w:rPr>
              <w:t>«</w:t>
            </w:r>
            <w:r w:rsidR="0081702B" w:rsidRPr="00AE23CB">
              <w:rPr>
                <w:rFonts w:ascii="Times New Roman" w:hAnsi="Times New Roman"/>
                <w:b/>
                <w:bCs/>
                <w:sz w:val="26"/>
                <w:szCs w:val="26"/>
              </w:rPr>
              <w:t>Развитие агропромышленного комплекса и сельских территорий муниципального образования «</w:t>
            </w:r>
            <w:proofErr w:type="spellStart"/>
            <w:r w:rsidR="0081702B" w:rsidRPr="00AE23CB">
              <w:rPr>
                <w:rFonts w:ascii="Times New Roman" w:hAnsi="Times New Roman"/>
                <w:b/>
                <w:bCs/>
                <w:sz w:val="26"/>
                <w:szCs w:val="26"/>
              </w:rPr>
              <w:t>Бичурский</w:t>
            </w:r>
            <w:proofErr w:type="spellEnd"/>
            <w:r w:rsidR="0081702B" w:rsidRPr="00AE23CB">
              <w:rPr>
                <w:rFonts w:ascii="Times New Roman" w:hAnsi="Times New Roman"/>
                <w:b/>
                <w:bCs/>
                <w:sz w:val="26"/>
                <w:szCs w:val="26"/>
              </w:rPr>
              <w:t xml:space="preserve"> район» на 2016-2018 годы и на период до 2020 года</w:t>
            </w:r>
            <w:r w:rsidR="0081702B">
              <w:rPr>
                <w:rFonts w:ascii="Times New Roman" w:hAnsi="Times New Roman"/>
                <w:b/>
                <w:bCs/>
                <w:sz w:val="26"/>
                <w:szCs w:val="26"/>
              </w:rPr>
              <w:t>»</w:t>
            </w:r>
          </w:p>
        </w:tc>
      </w:tr>
      <w:tr w:rsidR="002A5807" w:rsidRPr="009C7802" w:rsidTr="00852AE1">
        <w:trPr>
          <w:trHeight w:val="1436"/>
        </w:trPr>
        <w:tc>
          <w:tcPr>
            <w:tcW w:w="426" w:type="dxa"/>
            <w:vMerge w:val="restart"/>
          </w:tcPr>
          <w:p w:rsidR="002A5807" w:rsidRPr="00275CB7" w:rsidRDefault="002A5807" w:rsidP="005C51A2">
            <w:pPr>
              <w:pStyle w:val="ab"/>
              <w:ind w:left="0"/>
              <w:rPr>
                <w:bCs/>
                <w:sz w:val="20"/>
                <w:szCs w:val="20"/>
              </w:rPr>
            </w:pPr>
            <w:r>
              <w:rPr>
                <w:bCs/>
              </w:rPr>
              <w:t xml:space="preserve">  </w:t>
            </w:r>
            <w:r w:rsidRPr="00275CB7">
              <w:rPr>
                <w:bCs/>
                <w:sz w:val="20"/>
                <w:szCs w:val="20"/>
              </w:rPr>
              <w:t>1</w:t>
            </w:r>
          </w:p>
        </w:tc>
        <w:tc>
          <w:tcPr>
            <w:tcW w:w="4394" w:type="dxa"/>
            <w:gridSpan w:val="2"/>
            <w:vMerge w:val="restart"/>
          </w:tcPr>
          <w:p w:rsidR="00AE23CB" w:rsidRDefault="002A5807" w:rsidP="00AE23CB">
            <w:pPr>
              <w:autoSpaceDE w:val="0"/>
              <w:autoSpaceDN w:val="0"/>
              <w:adjustRightInd w:val="0"/>
              <w:rPr>
                <w:rFonts w:ascii="Times New Roman" w:hAnsi="Times New Roman"/>
                <w:sz w:val="28"/>
                <w:szCs w:val="28"/>
              </w:rPr>
            </w:pPr>
            <w:r w:rsidRPr="003060A9">
              <w:rPr>
                <w:b/>
                <w:bCs/>
              </w:rPr>
              <w:t xml:space="preserve"> </w:t>
            </w:r>
            <w:r w:rsidR="00AE23CB" w:rsidRPr="003060A9">
              <w:rPr>
                <w:rFonts w:ascii="Times New Roman" w:hAnsi="Times New Roman"/>
                <w:b/>
                <w:sz w:val="28"/>
                <w:szCs w:val="28"/>
              </w:rPr>
              <w:t>Цель</w:t>
            </w:r>
            <w:r w:rsidR="00AE23CB">
              <w:rPr>
                <w:rFonts w:ascii="Times New Roman" w:hAnsi="Times New Roman"/>
                <w:sz w:val="28"/>
                <w:szCs w:val="28"/>
              </w:rPr>
              <w:t xml:space="preserve">: </w:t>
            </w:r>
            <w:r w:rsidR="00AE23CB" w:rsidRPr="00600F38">
              <w:rPr>
                <w:rFonts w:ascii="Times New Roman" w:hAnsi="Times New Roman"/>
                <w:sz w:val="28"/>
                <w:szCs w:val="28"/>
              </w:rPr>
              <w:t>повышение эффективности производства продукции агропромышленного комплекса и уровня жизни сельского населения в</w:t>
            </w:r>
            <w:r w:rsidR="00AE23CB">
              <w:rPr>
                <w:rFonts w:ascii="Times New Roman" w:hAnsi="Times New Roman"/>
                <w:sz w:val="28"/>
                <w:szCs w:val="28"/>
              </w:rPr>
              <w:t xml:space="preserve"> </w:t>
            </w:r>
            <w:proofErr w:type="spellStart"/>
            <w:r w:rsidR="00AE23CB">
              <w:rPr>
                <w:rFonts w:ascii="Times New Roman" w:hAnsi="Times New Roman"/>
                <w:sz w:val="28"/>
                <w:szCs w:val="28"/>
              </w:rPr>
              <w:t>Бичурском</w:t>
            </w:r>
            <w:proofErr w:type="spellEnd"/>
            <w:r w:rsidR="00AE23CB">
              <w:rPr>
                <w:rFonts w:ascii="Times New Roman" w:hAnsi="Times New Roman"/>
                <w:sz w:val="28"/>
                <w:szCs w:val="28"/>
              </w:rPr>
              <w:t xml:space="preserve"> районе</w:t>
            </w:r>
            <w:r w:rsidR="00AE23CB" w:rsidRPr="00600F38">
              <w:rPr>
                <w:rFonts w:ascii="Times New Roman" w:hAnsi="Times New Roman"/>
                <w:sz w:val="28"/>
                <w:szCs w:val="28"/>
              </w:rPr>
              <w:t>.</w:t>
            </w:r>
          </w:p>
          <w:p w:rsidR="00AE23CB" w:rsidRPr="003060A9" w:rsidRDefault="00AE23CB" w:rsidP="00AE23CB">
            <w:pPr>
              <w:autoSpaceDE w:val="0"/>
              <w:autoSpaceDN w:val="0"/>
              <w:adjustRightInd w:val="0"/>
              <w:rPr>
                <w:rFonts w:ascii="Times New Roman" w:hAnsi="Times New Roman"/>
                <w:b/>
                <w:sz w:val="28"/>
                <w:szCs w:val="28"/>
              </w:rPr>
            </w:pPr>
            <w:r w:rsidRPr="003060A9">
              <w:rPr>
                <w:rFonts w:ascii="Times New Roman" w:hAnsi="Times New Roman"/>
                <w:b/>
                <w:sz w:val="28"/>
                <w:szCs w:val="28"/>
              </w:rPr>
              <w:t>Задачи:</w:t>
            </w:r>
          </w:p>
          <w:p w:rsidR="00AE23CB" w:rsidRPr="00767237" w:rsidRDefault="00AE23CB" w:rsidP="00AE23CB">
            <w:pPr>
              <w:pStyle w:val="ConsPlusNormal"/>
              <w:rPr>
                <w:rFonts w:ascii="Times New Roman" w:hAnsi="Times New Roman" w:cs="Times New Roman"/>
                <w:sz w:val="28"/>
                <w:szCs w:val="28"/>
              </w:rPr>
            </w:pPr>
            <w:r w:rsidRPr="00767237">
              <w:rPr>
                <w:rFonts w:ascii="Times New Roman" w:hAnsi="Times New Roman" w:cs="Times New Roman"/>
                <w:sz w:val="28"/>
                <w:szCs w:val="28"/>
              </w:rPr>
              <w:t>1) увеличение объемов производства сельскохозяйственной продукции;</w:t>
            </w:r>
          </w:p>
          <w:p w:rsidR="00AE23CB" w:rsidRDefault="00AE23CB" w:rsidP="00AE23CB">
            <w:pPr>
              <w:pStyle w:val="ConsPlusNormal"/>
              <w:rPr>
                <w:rFonts w:ascii="Times New Roman" w:hAnsi="Times New Roman" w:cs="Times New Roman"/>
                <w:sz w:val="28"/>
                <w:szCs w:val="28"/>
              </w:rPr>
            </w:pPr>
            <w:r w:rsidRPr="00767237">
              <w:rPr>
                <w:rFonts w:ascii="Times New Roman" w:hAnsi="Times New Roman" w:cs="Times New Roman"/>
                <w:sz w:val="28"/>
                <w:szCs w:val="28"/>
              </w:rPr>
              <w:t xml:space="preserve">2) улучшение материально-технического состояния </w:t>
            </w:r>
            <w:proofErr w:type="spellStart"/>
            <w:r w:rsidRPr="00767237">
              <w:rPr>
                <w:rFonts w:ascii="Times New Roman" w:hAnsi="Times New Roman" w:cs="Times New Roman"/>
                <w:sz w:val="28"/>
                <w:szCs w:val="28"/>
              </w:rPr>
              <w:t>подотраслей</w:t>
            </w:r>
            <w:proofErr w:type="spellEnd"/>
            <w:r w:rsidRPr="00767237">
              <w:rPr>
                <w:rFonts w:ascii="Times New Roman" w:hAnsi="Times New Roman" w:cs="Times New Roman"/>
                <w:sz w:val="28"/>
                <w:szCs w:val="28"/>
              </w:rPr>
              <w:t xml:space="preserve"> сельского хозяйства</w:t>
            </w:r>
            <w:r>
              <w:rPr>
                <w:rFonts w:ascii="Times New Roman" w:hAnsi="Times New Roman" w:cs="Times New Roman"/>
                <w:sz w:val="28"/>
                <w:szCs w:val="28"/>
              </w:rPr>
              <w:t>;</w:t>
            </w:r>
            <w:r w:rsidRPr="00767237">
              <w:rPr>
                <w:rFonts w:ascii="Times New Roman" w:hAnsi="Times New Roman" w:cs="Times New Roman"/>
                <w:sz w:val="28"/>
                <w:szCs w:val="28"/>
              </w:rPr>
              <w:t xml:space="preserve"> </w:t>
            </w:r>
          </w:p>
          <w:p w:rsidR="007F1B9F" w:rsidRPr="00767237" w:rsidRDefault="007F1B9F" w:rsidP="007F1B9F">
            <w:pPr>
              <w:pStyle w:val="ConsPlusNormal"/>
              <w:jc w:val="both"/>
              <w:rPr>
                <w:rFonts w:ascii="Times New Roman" w:hAnsi="Times New Roman" w:cs="Times New Roman"/>
                <w:sz w:val="28"/>
                <w:szCs w:val="28"/>
              </w:rPr>
            </w:pPr>
            <w:r w:rsidRPr="005D3B37">
              <w:rPr>
                <w:rFonts w:ascii="Times New Roman" w:hAnsi="Times New Roman" w:cs="Times New Roman"/>
                <w:sz w:val="28"/>
                <w:szCs w:val="28"/>
              </w:rPr>
              <w:t>3) 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 личных подсобных хозяйств к рынкам реализации сельскохозяйственной продукции и продовольствия, направленного на улучшение качества жизни в сельской местности</w:t>
            </w:r>
          </w:p>
          <w:p w:rsidR="00B9711F" w:rsidRDefault="007F1B9F" w:rsidP="00AE23CB">
            <w:pPr>
              <w:pStyle w:val="ConsPlusNormal"/>
              <w:rPr>
                <w:rFonts w:ascii="Times New Roman" w:hAnsi="Times New Roman" w:cs="Times New Roman"/>
                <w:sz w:val="28"/>
                <w:szCs w:val="28"/>
              </w:rPr>
            </w:pPr>
            <w:r>
              <w:rPr>
                <w:rFonts w:ascii="Times New Roman" w:hAnsi="Times New Roman" w:cs="Times New Roman"/>
                <w:sz w:val="28"/>
                <w:szCs w:val="28"/>
              </w:rPr>
              <w:lastRenderedPageBreak/>
              <w:t>4</w:t>
            </w:r>
            <w:r w:rsidR="00AE23CB" w:rsidRPr="00767237">
              <w:rPr>
                <w:rFonts w:ascii="Times New Roman" w:hAnsi="Times New Roman" w:cs="Times New Roman"/>
                <w:sz w:val="28"/>
                <w:szCs w:val="28"/>
              </w:rPr>
              <w:t>) создание комфортных условий жизнеде</w:t>
            </w:r>
            <w:r w:rsidR="00B9711F">
              <w:rPr>
                <w:rFonts w:ascii="Times New Roman" w:hAnsi="Times New Roman" w:cs="Times New Roman"/>
                <w:sz w:val="28"/>
                <w:szCs w:val="28"/>
              </w:rPr>
              <w:t>ятельности в сельской местности.</w:t>
            </w:r>
          </w:p>
          <w:p w:rsidR="008667B9" w:rsidRDefault="008667B9" w:rsidP="00AE23CB">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00323461">
              <w:rPr>
                <w:rFonts w:ascii="Times New Roman" w:hAnsi="Times New Roman" w:cs="Times New Roman"/>
                <w:sz w:val="28"/>
                <w:szCs w:val="28"/>
              </w:rPr>
              <w:t>п</w:t>
            </w:r>
            <w:r w:rsidRPr="008667B9">
              <w:rPr>
                <w:rFonts w:ascii="Times New Roman" w:hAnsi="Times New Roman" w:cs="Times New Roman"/>
                <w:sz w:val="28"/>
                <w:szCs w:val="28"/>
              </w:rPr>
              <w:t>оддержание  оптимальных условий для эпизоотического благополучия территории и сохранения и увеличения численности поголовья сельскохозяйственных животных.</w:t>
            </w:r>
          </w:p>
          <w:p w:rsidR="002A5807" w:rsidRPr="009C7802" w:rsidRDefault="002A5807" w:rsidP="00AE23CB">
            <w:pPr>
              <w:pStyle w:val="ab"/>
              <w:ind w:left="0"/>
              <w:rPr>
                <w:bCs/>
              </w:rPr>
            </w:pPr>
          </w:p>
        </w:tc>
        <w:tc>
          <w:tcPr>
            <w:tcW w:w="3130" w:type="dxa"/>
            <w:gridSpan w:val="2"/>
          </w:tcPr>
          <w:p w:rsidR="002A5807" w:rsidRPr="00AE23CB" w:rsidRDefault="002A5807" w:rsidP="0080018C">
            <w:pPr>
              <w:rPr>
                <w:rFonts w:ascii="Times New Roman" w:hAnsi="Times New Roman"/>
                <w:b/>
                <w:sz w:val="28"/>
                <w:szCs w:val="28"/>
              </w:rPr>
            </w:pPr>
            <w:r w:rsidRPr="00AE23CB">
              <w:rPr>
                <w:rFonts w:ascii="Times New Roman" w:hAnsi="Times New Roman"/>
                <w:b/>
                <w:sz w:val="28"/>
                <w:szCs w:val="28"/>
              </w:rPr>
              <w:lastRenderedPageBreak/>
              <w:t>Целевой индикатор 1</w:t>
            </w:r>
          </w:p>
          <w:p w:rsidR="00AE23CB" w:rsidRPr="00AE23CB" w:rsidRDefault="00AE23CB" w:rsidP="00AE23CB">
            <w:pPr>
              <w:shd w:val="clear" w:color="auto" w:fill="FFFFFF"/>
              <w:rPr>
                <w:rFonts w:ascii="Times New Roman" w:hAnsi="Times New Roman"/>
                <w:color w:val="000000"/>
                <w:spacing w:val="1"/>
                <w:sz w:val="28"/>
                <w:szCs w:val="28"/>
              </w:rPr>
            </w:pPr>
            <w:r w:rsidRPr="00AE23CB">
              <w:rPr>
                <w:rFonts w:ascii="Times New Roman" w:hAnsi="Times New Roman"/>
                <w:sz w:val="28"/>
                <w:szCs w:val="28"/>
              </w:rPr>
              <w:t>-</w:t>
            </w:r>
            <w:r w:rsidRPr="00AE23CB">
              <w:rPr>
                <w:color w:val="000000"/>
                <w:spacing w:val="1"/>
                <w:sz w:val="28"/>
                <w:szCs w:val="28"/>
              </w:rPr>
              <w:t xml:space="preserve"> </w:t>
            </w:r>
            <w:r w:rsidRPr="00AE23CB">
              <w:rPr>
                <w:rFonts w:ascii="Times New Roman" w:hAnsi="Times New Roman"/>
                <w:color w:val="000000"/>
                <w:spacing w:val="1"/>
                <w:sz w:val="28"/>
                <w:szCs w:val="28"/>
              </w:rPr>
              <w:t>валовая продукция сельского хозяйства</w:t>
            </w:r>
          </w:p>
          <w:p w:rsidR="002A5807" w:rsidRPr="00AE23CB" w:rsidRDefault="002A5807" w:rsidP="00AE23CB">
            <w:pPr>
              <w:rPr>
                <w:rFonts w:ascii="Times New Roman" w:hAnsi="Times New Roman"/>
                <w:color w:val="000000"/>
                <w:sz w:val="28"/>
                <w:szCs w:val="28"/>
              </w:rPr>
            </w:pPr>
          </w:p>
        </w:tc>
        <w:tc>
          <w:tcPr>
            <w:tcW w:w="901" w:type="dxa"/>
          </w:tcPr>
          <w:p w:rsidR="00AE23CB" w:rsidRPr="008667B9" w:rsidRDefault="00AE23CB" w:rsidP="00C05851">
            <w:pPr>
              <w:jc w:val="center"/>
              <w:rPr>
                <w:rFonts w:ascii="Times New Roman" w:hAnsi="Times New Roman"/>
                <w:sz w:val="24"/>
                <w:szCs w:val="24"/>
              </w:rPr>
            </w:pPr>
            <w:r w:rsidRPr="008667B9">
              <w:rPr>
                <w:rFonts w:ascii="Times New Roman" w:hAnsi="Times New Roman"/>
                <w:sz w:val="24"/>
                <w:szCs w:val="24"/>
              </w:rPr>
              <w:t>млн.</w:t>
            </w:r>
          </w:p>
          <w:p w:rsidR="002A5807" w:rsidRPr="008667B9" w:rsidRDefault="00AE23CB" w:rsidP="00C05851">
            <w:pPr>
              <w:jc w:val="center"/>
              <w:rPr>
                <w:rFonts w:ascii="Times New Roman" w:hAnsi="Times New Roman"/>
                <w:color w:val="000000"/>
                <w:sz w:val="24"/>
                <w:szCs w:val="24"/>
              </w:rPr>
            </w:pPr>
            <w:r w:rsidRPr="008667B9">
              <w:rPr>
                <w:rFonts w:ascii="Times New Roman" w:hAnsi="Times New Roman"/>
                <w:sz w:val="24"/>
                <w:szCs w:val="24"/>
              </w:rPr>
              <w:t>руб.</w:t>
            </w:r>
          </w:p>
        </w:tc>
        <w:tc>
          <w:tcPr>
            <w:tcW w:w="1091" w:type="dxa"/>
            <w:gridSpan w:val="3"/>
          </w:tcPr>
          <w:p w:rsidR="002A5807" w:rsidRPr="00AE23CB" w:rsidRDefault="00D7118A" w:rsidP="002A5807">
            <w:pPr>
              <w:pStyle w:val="ab"/>
              <w:ind w:left="0"/>
              <w:jc w:val="center"/>
              <w:rPr>
                <w:color w:val="000000"/>
                <w:sz w:val="28"/>
                <w:szCs w:val="28"/>
              </w:rPr>
            </w:pPr>
            <w:r>
              <w:rPr>
                <w:color w:val="000000"/>
                <w:sz w:val="28"/>
                <w:szCs w:val="28"/>
              </w:rPr>
              <w:t>1248,1</w:t>
            </w:r>
          </w:p>
        </w:tc>
        <w:tc>
          <w:tcPr>
            <w:tcW w:w="1207" w:type="dxa"/>
          </w:tcPr>
          <w:p w:rsidR="002A5807" w:rsidRPr="00AE23CB" w:rsidRDefault="00D7118A" w:rsidP="002A5807">
            <w:pPr>
              <w:pStyle w:val="ab"/>
              <w:ind w:left="0"/>
              <w:jc w:val="center"/>
              <w:rPr>
                <w:color w:val="000000"/>
                <w:sz w:val="28"/>
                <w:szCs w:val="28"/>
              </w:rPr>
            </w:pPr>
            <w:r>
              <w:rPr>
                <w:color w:val="000000"/>
                <w:sz w:val="28"/>
                <w:szCs w:val="28"/>
              </w:rPr>
              <w:t>1208,8</w:t>
            </w:r>
          </w:p>
        </w:tc>
        <w:tc>
          <w:tcPr>
            <w:tcW w:w="1076" w:type="dxa"/>
            <w:gridSpan w:val="3"/>
          </w:tcPr>
          <w:p w:rsidR="002A5807" w:rsidRPr="00AE23CB" w:rsidRDefault="00814672" w:rsidP="0080018C">
            <w:pPr>
              <w:pStyle w:val="ab"/>
              <w:ind w:left="0"/>
              <w:jc w:val="center"/>
              <w:rPr>
                <w:color w:val="000000"/>
                <w:sz w:val="28"/>
                <w:szCs w:val="28"/>
              </w:rPr>
            </w:pPr>
            <w:r>
              <w:rPr>
                <w:color w:val="000000"/>
                <w:sz w:val="28"/>
                <w:szCs w:val="28"/>
              </w:rPr>
              <w:t>1503,4</w:t>
            </w:r>
          </w:p>
        </w:tc>
        <w:tc>
          <w:tcPr>
            <w:tcW w:w="1075" w:type="dxa"/>
          </w:tcPr>
          <w:p w:rsidR="002A5807" w:rsidRPr="00AE23CB" w:rsidRDefault="00323461" w:rsidP="0080018C">
            <w:pPr>
              <w:pStyle w:val="ab"/>
              <w:ind w:left="0"/>
              <w:jc w:val="center"/>
              <w:rPr>
                <w:color w:val="000000"/>
                <w:sz w:val="28"/>
                <w:szCs w:val="28"/>
              </w:rPr>
            </w:pPr>
            <w:r>
              <w:rPr>
                <w:color w:val="000000"/>
                <w:sz w:val="28"/>
                <w:szCs w:val="28"/>
              </w:rPr>
              <w:t>1595,0</w:t>
            </w:r>
          </w:p>
        </w:tc>
        <w:tc>
          <w:tcPr>
            <w:tcW w:w="1075" w:type="dxa"/>
            <w:gridSpan w:val="3"/>
          </w:tcPr>
          <w:p w:rsidR="002A5807" w:rsidRPr="00AE23CB" w:rsidRDefault="00D7118A" w:rsidP="0080018C">
            <w:pPr>
              <w:pStyle w:val="ab"/>
              <w:ind w:left="0"/>
              <w:jc w:val="center"/>
              <w:rPr>
                <w:color w:val="000000"/>
                <w:sz w:val="28"/>
                <w:szCs w:val="28"/>
              </w:rPr>
            </w:pPr>
            <w:r>
              <w:rPr>
                <w:color w:val="000000"/>
                <w:sz w:val="28"/>
                <w:szCs w:val="28"/>
              </w:rPr>
              <w:t>1637,0</w:t>
            </w:r>
          </w:p>
        </w:tc>
        <w:tc>
          <w:tcPr>
            <w:tcW w:w="1076" w:type="dxa"/>
          </w:tcPr>
          <w:p w:rsidR="002A5807" w:rsidRPr="00AE23CB" w:rsidRDefault="00D7118A" w:rsidP="00DF34B5">
            <w:pPr>
              <w:pStyle w:val="ab"/>
              <w:ind w:left="0" w:right="27"/>
              <w:jc w:val="center"/>
              <w:rPr>
                <w:color w:val="000000"/>
                <w:sz w:val="28"/>
                <w:szCs w:val="28"/>
              </w:rPr>
            </w:pPr>
            <w:r>
              <w:rPr>
                <w:color w:val="000000"/>
                <w:sz w:val="28"/>
                <w:szCs w:val="28"/>
              </w:rPr>
              <w:t>1797,0</w:t>
            </w:r>
          </w:p>
        </w:tc>
      </w:tr>
      <w:tr w:rsidR="00C05851" w:rsidRPr="009C7802" w:rsidTr="00852AE1">
        <w:tc>
          <w:tcPr>
            <w:tcW w:w="426" w:type="dxa"/>
            <w:vMerge/>
          </w:tcPr>
          <w:p w:rsidR="00C05851" w:rsidRPr="009C7802" w:rsidRDefault="00C05851" w:rsidP="00C05851">
            <w:pPr>
              <w:pStyle w:val="ab"/>
              <w:ind w:left="0"/>
              <w:jc w:val="center"/>
              <w:rPr>
                <w:bCs/>
              </w:rPr>
            </w:pPr>
          </w:p>
        </w:tc>
        <w:tc>
          <w:tcPr>
            <w:tcW w:w="4394" w:type="dxa"/>
            <w:gridSpan w:val="2"/>
            <w:vMerge/>
          </w:tcPr>
          <w:p w:rsidR="00C05851" w:rsidRPr="009C7802" w:rsidRDefault="00C05851" w:rsidP="005C51A2">
            <w:pPr>
              <w:pStyle w:val="ab"/>
              <w:ind w:left="0"/>
              <w:rPr>
                <w:bCs/>
              </w:rPr>
            </w:pPr>
          </w:p>
        </w:tc>
        <w:tc>
          <w:tcPr>
            <w:tcW w:w="3130" w:type="dxa"/>
            <w:gridSpan w:val="2"/>
          </w:tcPr>
          <w:p w:rsidR="00C05851" w:rsidRPr="00AE23CB" w:rsidRDefault="00C05851" w:rsidP="00C05851">
            <w:pPr>
              <w:rPr>
                <w:rFonts w:ascii="Times New Roman" w:hAnsi="Times New Roman"/>
                <w:b/>
                <w:sz w:val="28"/>
                <w:szCs w:val="28"/>
              </w:rPr>
            </w:pPr>
            <w:r w:rsidRPr="00AE23CB">
              <w:rPr>
                <w:rFonts w:ascii="Times New Roman" w:hAnsi="Times New Roman"/>
                <w:b/>
                <w:sz w:val="28"/>
                <w:szCs w:val="28"/>
              </w:rPr>
              <w:t xml:space="preserve">Целевой индикатор </w:t>
            </w:r>
            <w:r w:rsidR="002A5807" w:rsidRPr="00AE23CB">
              <w:rPr>
                <w:rFonts w:ascii="Times New Roman" w:hAnsi="Times New Roman"/>
                <w:b/>
                <w:sz w:val="28"/>
                <w:szCs w:val="28"/>
              </w:rPr>
              <w:t>2</w:t>
            </w:r>
          </w:p>
          <w:p w:rsidR="00C05851" w:rsidRPr="00AE23CB" w:rsidRDefault="00C05851" w:rsidP="00C05851">
            <w:pPr>
              <w:rPr>
                <w:rFonts w:ascii="Times New Roman" w:hAnsi="Times New Roman"/>
                <w:sz w:val="28"/>
                <w:szCs w:val="28"/>
              </w:rPr>
            </w:pPr>
            <w:r w:rsidRPr="00AE23CB">
              <w:rPr>
                <w:rFonts w:ascii="Times New Roman" w:hAnsi="Times New Roman"/>
                <w:b/>
                <w:sz w:val="28"/>
                <w:szCs w:val="28"/>
              </w:rPr>
              <w:t xml:space="preserve"> </w:t>
            </w:r>
            <w:r w:rsidR="00AE23CB" w:rsidRPr="00AE23CB">
              <w:rPr>
                <w:rFonts w:ascii="Times New Roman" w:hAnsi="Times New Roman"/>
                <w:sz w:val="28"/>
                <w:szCs w:val="28"/>
              </w:rPr>
              <w:t>- индекс производства продукции сельского хозяйства в хозяйствах всех кате</w:t>
            </w:r>
            <w:r w:rsidR="00AE23CB">
              <w:rPr>
                <w:rFonts w:ascii="Times New Roman" w:hAnsi="Times New Roman"/>
                <w:sz w:val="28"/>
                <w:szCs w:val="28"/>
              </w:rPr>
              <w:t>горий (в сопоставимых ценах)</w:t>
            </w:r>
          </w:p>
        </w:tc>
        <w:tc>
          <w:tcPr>
            <w:tcW w:w="901" w:type="dxa"/>
          </w:tcPr>
          <w:p w:rsidR="00C05851" w:rsidRPr="008667B9" w:rsidRDefault="00C05851" w:rsidP="00C05851">
            <w:pPr>
              <w:jc w:val="center"/>
              <w:rPr>
                <w:rFonts w:ascii="Times New Roman" w:hAnsi="Times New Roman"/>
                <w:sz w:val="24"/>
                <w:szCs w:val="24"/>
              </w:rPr>
            </w:pPr>
            <w:r w:rsidRPr="008667B9">
              <w:rPr>
                <w:rFonts w:ascii="Times New Roman" w:hAnsi="Times New Roman"/>
                <w:sz w:val="24"/>
                <w:szCs w:val="24"/>
              </w:rPr>
              <w:t>%</w:t>
            </w:r>
          </w:p>
        </w:tc>
        <w:tc>
          <w:tcPr>
            <w:tcW w:w="1091" w:type="dxa"/>
            <w:gridSpan w:val="3"/>
          </w:tcPr>
          <w:p w:rsidR="00C05851" w:rsidRPr="00AE23CB" w:rsidRDefault="00D7118A" w:rsidP="00C05851">
            <w:pPr>
              <w:jc w:val="center"/>
              <w:rPr>
                <w:rFonts w:ascii="Times New Roman" w:hAnsi="Times New Roman"/>
                <w:sz w:val="28"/>
                <w:szCs w:val="28"/>
              </w:rPr>
            </w:pPr>
            <w:r>
              <w:rPr>
                <w:rFonts w:ascii="Times New Roman" w:hAnsi="Times New Roman"/>
                <w:sz w:val="28"/>
                <w:szCs w:val="28"/>
              </w:rPr>
              <w:t>88,7</w:t>
            </w:r>
          </w:p>
        </w:tc>
        <w:tc>
          <w:tcPr>
            <w:tcW w:w="1207" w:type="dxa"/>
          </w:tcPr>
          <w:p w:rsidR="00C05851" w:rsidRPr="00AE23CB" w:rsidRDefault="00D7118A" w:rsidP="00C05851">
            <w:pPr>
              <w:jc w:val="center"/>
              <w:rPr>
                <w:rFonts w:ascii="Times New Roman" w:hAnsi="Times New Roman"/>
                <w:sz w:val="28"/>
                <w:szCs w:val="28"/>
              </w:rPr>
            </w:pPr>
            <w:r>
              <w:rPr>
                <w:rFonts w:ascii="Times New Roman" w:hAnsi="Times New Roman"/>
                <w:sz w:val="28"/>
                <w:szCs w:val="28"/>
              </w:rPr>
              <w:t>108,9</w:t>
            </w:r>
          </w:p>
        </w:tc>
        <w:tc>
          <w:tcPr>
            <w:tcW w:w="1076" w:type="dxa"/>
            <w:gridSpan w:val="3"/>
          </w:tcPr>
          <w:p w:rsidR="00C05851" w:rsidRPr="00AE23CB" w:rsidRDefault="00814672" w:rsidP="002A5807">
            <w:pPr>
              <w:jc w:val="center"/>
              <w:rPr>
                <w:rFonts w:ascii="Times New Roman" w:hAnsi="Times New Roman"/>
                <w:sz w:val="28"/>
                <w:szCs w:val="28"/>
              </w:rPr>
            </w:pPr>
            <w:r>
              <w:rPr>
                <w:rFonts w:ascii="Times New Roman" w:hAnsi="Times New Roman"/>
                <w:sz w:val="28"/>
                <w:szCs w:val="28"/>
              </w:rPr>
              <w:t>119,5</w:t>
            </w:r>
          </w:p>
        </w:tc>
        <w:tc>
          <w:tcPr>
            <w:tcW w:w="1075" w:type="dxa"/>
          </w:tcPr>
          <w:p w:rsidR="00C05851" w:rsidRPr="00AE23CB" w:rsidRDefault="00E138C5" w:rsidP="00C05851">
            <w:pPr>
              <w:jc w:val="center"/>
              <w:rPr>
                <w:rFonts w:ascii="Times New Roman" w:hAnsi="Times New Roman"/>
                <w:sz w:val="28"/>
                <w:szCs w:val="28"/>
              </w:rPr>
            </w:pPr>
            <w:r>
              <w:rPr>
                <w:rFonts w:ascii="Times New Roman" w:hAnsi="Times New Roman"/>
                <w:sz w:val="28"/>
                <w:szCs w:val="28"/>
              </w:rPr>
              <w:t>103,5</w:t>
            </w:r>
          </w:p>
        </w:tc>
        <w:tc>
          <w:tcPr>
            <w:tcW w:w="1075" w:type="dxa"/>
            <w:gridSpan w:val="3"/>
          </w:tcPr>
          <w:p w:rsidR="00C05851" w:rsidRPr="00AE23CB" w:rsidRDefault="00E138C5" w:rsidP="00C05851">
            <w:pPr>
              <w:jc w:val="center"/>
              <w:rPr>
                <w:rFonts w:ascii="Times New Roman" w:hAnsi="Times New Roman"/>
                <w:sz w:val="28"/>
                <w:szCs w:val="28"/>
              </w:rPr>
            </w:pPr>
            <w:r>
              <w:rPr>
                <w:rFonts w:ascii="Times New Roman" w:hAnsi="Times New Roman"/>
                <w:sz w:val="28"/>
                <w:szCs w:val="28"/>
              </w:rPr>
              <w:t>103,2</w:t>
            </w:r>
          </w:p>
        </w:tc>
        <w:tc>
          <w:tcPr>
            <w:tcW w:w="1076" w:type="dxa"/>
          </w:tcPr>
          <w:p w:rsidR="00C05851" w:rsidRPr="00AE23CB" w:rsidRDefault="00E138C5" w:rsidP="00C05851">
            <w:pPr>
              <w:jc w:val="center"/>
              <w:rPr>
                <w:rFonts w:ascii="Times New Roman" w:hAnsi="Times New Roman"/>
                <w:sz w:val="28"/>
                <w:szCs w:val="28"/>
              </w:rPr>
            </w:pPr>
            <w:r>
              <w:rPr>
                <w:rFonts w:ascii="Times New Roman" w:hAnsi="Times New Roman"/>
                <w:sz w:val="28"/>
                <w:szCs w:val="28"/>
              </w:rPr>
              <w:t>103,5</w:t>
            </w:r>
          </w:p>
        </w:tc>
      </w:tr>
      <w:tr w:rsidR="00C05851" w:rsidRPr="009C7802" w:rsidTr="00852AE1">
        <w:tc>
          <w:tcPr>
            <w:tcW w:w="426" w:type="dxa"/>
            <w:vMerge/>
          </w:tcPr>
          <w:p w:rsidR="00C05851" w:rsidRPr="009C7802" w:rsidRDefault="00C05851" w:rsidP="005C51A2">
            <w:pPr>
              <w:pStyle w:val="ab"/>
              <w:ind w:left="0"/>
              <w:rPr>
                <w:bCs/>
              </w:rPr>
            </w:pPr>
          </w:p>
        </w:tc>
        <w:tc>
          <w:tcPr>
            <w:tcW w:w="4394" w:type="dxa"/>
            <w:gridSpan w:val="2"/>
            <w:vMerge/>
          </w:tcPr>
          <w:p w:rsidR="00C05851" w:rsidRPr="009C7802" w:rsidRDefault="00C05851" w:rsidP="005C51A2">
            <w:pPr>
              <w:pStyle w:val="ab"/>
              <w:ind w:left="0"/>
              <w:rPr>
                <w:bCs/>
              </w:rPr>
            </w:pPr>
          </w:p>
        </w:tc>
        <w:tc>
          <w:tcPr>
            <w:tcW w:w="3130" w:type="dxa"/>
            <w:gridSpan w:val="2"/>
          </w:tcPr>
          <w:p w:rsidR="00C05851" w:rsidRPr="00AE23CB" w:rsidRDefault="00C05851" w:rsidP="00DF34B5">
            <w:pPr>
              <w:pStyle w:val="ab"/>
              <w:ind w:left="0"/>
              <w:rPr>
                <w:b/>
                <w:bCs/>
                <w:sz w:val="28"/>
                <w:szCs w:val="28"/>
              </w:rPr>
            </w:pPr>
            <w:r w:rsidRPr="00AE23CB">
              <w:rPr>
                <w:b/>
                <w:bCs/>
                <w:sz w:val="28"/>
                <w:szCs w:val="28"/>
              </w:rPr>
              <w:t xml:space="preserve">Целевой индикатор </w:t>
            </w:r>
            <w:r w:rsidR="002A5807" w:rsidRPr="00AE23CB">
              <w:rPr>
                <w:b/>
                <w:bCs/>
                <w:sz w:val="28"/>
                <w:szCs w:val="28"/>
              </w:rPr>
              <w:t>3</w:t>
            </w:r>
          </w:p>
          <w:p w:rsidR="00C05851" w:rsidRPr="00AE23CB" w:rsidRDefault="00AE23CB" w:rsidP="00DF34B5">
            <w:pPr>
              <w:pStyle w:val="ab"/>
              <w:ind w:left="0"/>
              <w:rPr>
                <w:bCs/>
                <w:sz w:val="28"/>
                <w:szCs w:val="28"/>
              </w:rPr>
            </w:pPr>
            <w:r w:rsidRPr="00AE23CB">
              <w:rPr>
                <w:bCs/>
                <w:sz w:val="28"/>
                <w:szCs w:val="28"/>
              </w:rPr>
              <w:t xml:space="preserve">-  среднемесячная заработная плата в сельском хозяйстве, </w:t>
            </w:r>
            <w:proofErr w:type="spellStart"/>
            <w:r w:rsidRPr="00AE23CB">
              <w:rPr>
                <w:bCs/>
                <w:sz w:val="28"/>
                <w:szCs w:val="28"/>
              </w:rPr>
              <w:t>руб</w:t>
            </w:r>
            <w:proofErr w:type="spellEnd"/>
            <w:r w:rsidRPr="00AE23CB">
              <w:rPr>
                <w:bCs/>
                <w:sz w:val="28"/>
                <w:szCs w:val="28"/>
              </w:rPr>
              <w:t>;</w:t>
            </w:r>
          </w:p>
        </w:tc>
        <w:tc>
          <w:tcPr>
            <w:tcW w:w="901" w:type="dxa"/>
          </w:tcPr>
          <w:p w:rsidR="00C05851" w:rsidRPr="008667B9" w:rsidRDefault="00B9711F" w:rsidP="00C05851">
            <w:pPr>
              <w:pStyle w:val="ab"/>
              <w:ind w:left="0"/>
              <w:jc w:val="center"/>
              <w:rPr>
                <w:bCs/>
              </w:rPr>
            </w:pPr>
            <w:r>
              <w:rPr>
                <w:bCs/>
              </w:rPr>
              <w:t>р</w:t>
            </w:r>
            <w:r w:rsidR="00AE23CB" w:rsidRPr="008667B9">
              <w:rPr>
                <w:bCs/>
              </w:rPr>
              <w:t>уб.</w:t>
            </w:r>
          </w:p>
        </w:tc>
        <w:tc>
          <w:tcPr>
            <w:tcW w:w="1091" w:type="dxa"/>
            <w:gridSpan w:val="3"/>
          </w:tcPr>
          <w:p w:rsidR="00C05851" w:rsidRPr="00AE23CB" w:rsidRDefault="00814672" w:rsidP="00C05851">
            <w:pPr>
              <w:jc w:val="center"/>
              <w:rPr>
                <w:rFonts w:ascii="Times New Roman" w:hAnsi="Times New Roman"/>
                <w:sz w:val="28"/>
                <w:szCs w:val="28"/>
              </w:rPr>
            </w:pPr>
            <w:r>
              <w:rPr>
                <w:rFonts w:ascii="Times New Roman" w:hAnsi="Times New Roman"/>
                <w:sz w:val="28"/>
                <w:szCs w:val="28"/>
              </w:rPr>
              <w:t>9996</w:t>
            </w:r>
          </w:p>
        </w:tc>
        <w:tc>
          <w:tcPr>
            <w:tcW w:w="1207" w:type="dxa"/>
          </w:tcPr>
          <w:p w:rsidR="00C05851" w:rsidRPr="00AE23CB" w:rsidRDefault="007878A1" w:rsidP="00C05851">
            <w:pPr>
              <w:jc w:val="center"/>
              <w:rPr>
                <w:rFonts w:ascii="Times New Roman" w:hAnsi="Times New Roman"/>
                <w:sz w:val="28"/>
                <w:szCs w:val="28"/>
              </w:rPr>
            </w:pPr>
            <w:r>
              <w:rPr>
                <w:rFonts w:ascii="Times New Roman" w:hAnsi="Times New Roman"/>
                <w:sz w:val="28"/>
                <w:szCs w:val="28"/>
              </w:rPr>
              <w:t>11000</w:t>
            </w:r>
          </w:p>
        </w:tc>
        <w:tc>
          <w:tcPr>
            <w:tcW w:w="1076" w:type="dxa"/>
            <w:gridSpan w:val="3"/>
          </w:tcPr>
          <w:p w:rsidR="00C05851" w:rsidRPr="00AE23CB" w:rsidRDefault="00814672" w:rsidP="00C05851">
            <w:pPr>
              <w:jc w:val="center"/>
              <w:rPr>
                <w:rFonts w:ascii="Times New Roman" w:hAnsi="Times New Roman"/>
                <w:sz w:val="28"/>
                <w:szCs w:val="28"/>
              </w:rPr>
            </w:pPr>
            <w:r>
              <w:rPr>
                <w:rFonts w:ascii="Times New Roman" w:hAnsi="Times New Roman"/>
                <w:sz w:val="28"/>
                <w:szCs w:val="28"/>
              </w:rPr>
              <w:t>12500</w:t>
            </w:r>
          </w:p>
        </w:tc>
        <w:tc>
          <w:tcPr>
            <w:tcW w:w="1075" w:type="dxa"/>
          </w:tcPr>
          <w:p w:rsidR="00C05851" w:rsidRPr="00AE23CB" w:rsidRDefault="00323461" w:rsidP="00C05851">
            <w:pPr>
              <w:jc w:val="center"/>
              <w:rPr>
                <w:rFonts w:ascii="Times New Roman" w:hAnsi="Times New Roman"/>
                <w:sz w:val="28"/>
                <w:szCs w:val="28"/>
              </w:rPr>
            </w:pPr>
            <w:r>
              <w:rPr>
                <w:rFonts w:ascii="Times New Roman" w:hAnsi="Times New Roman"/>
                <w:sz w:val="28"/>
                <w:szCs w:val="28"/>
              </w:rPr>
              <w:t>16745</w:t>
            </w:r>
          </w:p>
        </w:tc>
        <w:tc>
          <w:tcPr>
            <w:tcW w:w="1075" w:type="dxa"/>
            <w:gridSpan w:val="3"/>
          </w:tcPr>
          <w:p w:rsidR="00C05851" w:rsidRPr="00AE23CB" w:rsidRDefault="007878A1" w:rsidP="00C05851">
            <w:pPr>
              <w:jc w:val="center"/>
              <w:rPr>
                <w:rFonts w:ascii="Times New Roman" w:hAnsi="Times New Roman"/>
                <w:sz w:val="28"/>
                <w:szCs w:val="28"/>
              </w:rPr>
            </w:pPr>
            <w:r>
              <w:rPr>
                <w:rFonts w:ascii="Times New Roman" w:hAnsi="Times New Roman"/>
                <w:sz w:val="28"/>
                <w:szCs w:val="28"/>
              </w:rPr>
              <w:t>18700</w:t>
            </w:r>
          </w:p>
        </w:tc>
        <w:tc>
          <w:tcPr>
            <w:tcW w:w="1076" w:type="dxa"/>
          </w:tcPr>
          <w:p w:rsidR="00C05851" w:rsidRPr="00AE23CB" w:rsidRDefault="007878A1" w:rsidP="00C05851">
            <w:pPr>
              <w:jc w:val="center"/>
              <w:rPr>
                <w:rFonts w:ascii="Times New Roman" w:hAnsi="Times New Roman"/>
                <w:sz w:val="28"/>
                <w:szCs w:val="28"/>
              </w:rPr>
            </w:pPr>
            <w:r>
              <w:rPr>
                <w:rFonts w:ascii="Times New Roman" w:hAnsi="Times New Roman"/>
                <w:sz w:val="28"/>
                <w:szCs w:val="28"/>
              </w:rPr>
              <w:t>20000</w:t>
            </w:r>
          </w:p>
        </w:tc>
      </w:tr>
      <w:tr w:rsidR="00DF34B5" w:rsidRPr="009C7802" w:rsidTr="00852AE1">
        <w:tc>
          <w:tcPr>
            <w:tcW w:w="426" w:type="dxa"/>
            <w:vMerge/>
          </w:tcPr>
          <w:p w:rsidR="0080018C" w:rsidRPr="009C7802" w:rsidRDefault="0080018C" w:rsidP="005C51A2">
            <w:pPr>
              <w:pStyle w:val="ab"/>
              <w:ind w:left="0"/>
              <w:rPr>
                <w:bCs/>
              </w:rPr>
            </w:pPr>
          </w:p>
        </w:tc>
        <w:tc>
          <w:tcPr>
            <w:tcW w:w="4394" w:type="dxa"/>
            <w:gridSpan w:val="2"/>
            <w:vMerge/>
          </w:tcPr>
          <w:p w:rsidR="0080018C" w:rsidRPr="009C7802" w:rsidRDefault="0080018C" w:rsidP="005C51A2">
            <w:pPr>
              <w:pStyle w:val="ab"/>
              <w:ind w:left="0"/>
              <w:rPr>
                <w:bCs/>
              </w:rPr>
            </w:pPr>
          </w:p>
        </w:tc>
        <w:tc>
          <w:tcPr>
            <w:tcW w:w="3130" w:type="dxa"/>
            <w:gridSpan w:val="2"/>
          </w:tcPr>
          <w:p w:rsidR="0080018C" w:rsidRPr="00AE23CB" w:rsidRDefault="0080018C" w:rsidP="0080018C">
            <w:pPr>
              <w:pStyle w:val="ab"/>
              <w:ind w:left="33"/>
              <w:rPr>
                <w:b/>
                <w:bCs/>
                <w:sz w:val="28"/>
                <w:szCs w:val="28"/>
              </w:rPr>
            </w:pPr>
            <w:r w:rsidRPr="00AE23CB">
              <w:rPr>
                <w:b/>
                <w:bCs/>
                <w:sz w:val="28"/>
                <w:szCs w:val="28"/>
              </w:rPr>
              <w:t xml:space="preserve">Целевой индикатор  </w:t>
            </w:r>
            <w:r w:rsidR="002A5807" w:rsidRPr="00AE23CB">
              <w:rPr>
                <w:b/>
                <w:bCs/>
                <w:sz w:val="28"/>
                <w:szCs w:val="28"/>
              </w:rPr>
              <w:t>4</w:t>
            </w:r>
          </w:p>
          <w:p w:rsidR="0080018C" w:rsidRPr="00AE23CB" w:rsidRDefault="00AE23CB" w:rsidP="00DF34B5">
            <w:pPr>
              <w:pStyle w:val="ab"/>
              <w:ind w:left="46"/>
              <w:rPr>
                <w:b/>
                <w:bCs/>
                <w:sz w:val="28"/>
                <w:szCs w:val="28"/>
              </w:rPr>
            </w:pPr>
            <w:r w:rsidRPr="00AE23CB">
              <w:rPr>
                <w:sz w:val="28"/>
                <w:szCs w:val="28"/>
              </w:rPr>
              <w:t xml:space="preserve">объем инвестиций, </w:t>
            </w:r>
            <w:proofErr w:type="spellStart"/>
            <w:r w:rsidRPr="00AE23CB">
              <w:rPr>
                <w:sz w:val="28"/>
                <w:szCs w:val="28"/>
              </w:rPr>
              <w:t>млн</w:t>
            </w:r>
            <w:proofErr w:type="gramStart"/>
            <w:r w:rsidRPr="00AE23CB">
              <w:rPr>
                <w:sz w:val="28"/>
                <w:szCs w:val="28"/>
              </w:rPr>
              <w:t>.р</w:t>
            </w:r>
            <w:proofErr w:type="gramEnd"/>
            <w:r w:rsidRPr="00AE23CB">
              <w:rPr>
                <w:sz w:val="28"/>
                <w:szCs w:val="28"/>
              </w:rPr>
              <w:t>уб</w:t>
            </w:r>
            <w:proofErr w:type="spellEnd"/>
            <w:r w:rsidRPr="00AE23CB">
              <w:rPr>
                <w:sz w:val="28"/>
                <w:szCs w:val="28"/>
              </w:rPr>
              <w:t>;</w:t>
            </w:r>
          </w:p>
        </w:tc>
        <w:tc>
          <w:tcPr>
            <w:tcW w:w="901" w:type="dxa"/>
          </w:tcPr>
          <w:p w:rsidR="008667B9" w:rsidRPr="008667B9" w:rsidRDefault="00AE23CB" w:rsidP="00C05851">
            <w:pPr>
              <w:pStyle w:val="ab"/>
              <w:ind w:left="0"/>
              <w:jc w:val="center"/>
              <w:rPr>
                <w:bCs/>
              </w:rPr>
            </w:pPr>
            <w:r w:rsidRPr="008667B9">
              <w:rPr>
                <w:bCs/>
              </w:rPr>
              <w:t>млн.</w:t>
            </w:r>
          </w:p>
          <w:p w:rsidR="0080018C" w:rsidRPr="008667B9" w:rsidRDefault="00AE23CB" w:rsidP="00C05851">
            <w:pPr>
              <w:pStyle w:val="ab"/>
              <w:ind w:left="0"/>
              <w:jc w:val="center"/>
              <w:rPr>
                <w:bCs/>
              </w:rPr>
            </w:pPr>
            <w:r w:rsidRPr="008667B9">
              <w:rPr>
                <w:bCs/>
              </w:rPr>
              <w:t>руб.</w:t>
            </w:r>
          </w:p>
        </w:tc>
        <w:tc>
          <w:tcPr>
            <w:tcW w:w="1091" w:type="dxa"/>
            <w:gridSpan w:val="3"/>
          </w:tcPr>
          <w:p w:rsidR="0080018C" w:rsidRPr="00AE23CB" w:rsidRDefault="00814672" w:rsidP="00431BAC">
            <w:pPr>
              <w:pStyle w:val="ab"/>
              <w:ind w:left="0"/>
              <w:jc w:val="center"/>
              <w:rPr>
                <w:bCs/>
                <w:sz w:val="28"/>
                <w:szCs w:val="28"/>
              </w:rPr>
            </w:pPr>
            <w:r>
              <w:rPr>
                <w:bCs/>
                <w:sz w:val="28"/>
                <w:szCs w:val="28"/>
              </w:rPr>
              <w:t>26,7</w:t>
            </w:r>
          </w:p>
        </w:tc>
        <w:tc>
          <w:tcPr>
            <w:tcW w:w="1207" w:type="dxa"/>
          </w:tcPr>
          <w:p w:rsidR="0080018C" w:rsidRPr="00AE23CB" w:rsidRDefault="00814672" w:rsidP="00431BAC">
            <w:pPr>
              <w:pStyle w:val="ab"/>
              <w:ind w:left="0"/>
              <w:jc w:val="center"/>
              <w:rPr>
                <w:bCs/>
                <w:sz w:val="28"/>
                <w:szCs w:val="28"/>
              </w:rPr>
            </w:pPr>
            <w:r>
              <w:rPr>
                <w:bCs/>
                <w:sz w:val="28"/>
                <w:szCs w:val="28"/>
              </w:rPr>
              <w:t>45,8</w:t>
            </w:r>
          </w:p>
        </w:tc>
        <w:tc>
          <w:tcPr>
            <w:tcW w:w="1076" w:type="dxa"/>
            <w:gridSpan w:val="3"/>
          </w:tcPr>
          <w:p w:rsidR="0080018C" w:rsidRPr="00AE23CB" w:rsidRDefault="00814672" w:rsidP="00431BAC">
            <w:pPr>
              <w:pStyle w:val="ab"/>
              <w:ind w:left="0"/>
              <w:jc w:val="center"/>
              <w:rPr>
                <w:bCs/>
                <w:sz w:val="28"/>
                <w:szCs w:val="28"/>
              </w:rPr>
            </w:pPr>
            <w:r>
              <w:rPr>
                <w:bCs/>
                <w:sz w:val="28"/>
                <w:szCs w:val="28"/>
              </w:rPr>
              <w:t>90,0</w:t>
            </w:r>
          </w:p>
        </w:tc>
        <w:tc>
          <w:tcPr>
            <w:tcW w:w="1075" w:type="dxa"/>
          </w:tcPr>
          <w:p w:rsidR="0080018C" w:rsidRPr="00AE23CB" w:rsidRDefault="00323461" w:rsidP="00431BAC">
            <w:pPr>
              <w:pStyle w:val="ab"/>
              <w:ind w:left="0"/>
              <w:jc w:val="center"/>
              <w:rPr>
                <w:bCs/>
                <w:sz w:val="28"/>
                <w:szCs w:val="28"/>
              </w:rPr>
            </w:pPr>
            <w:r>
              <w:rPr>
                <w:bCs/>
                <w:sz w:val="28"/>
                <w:szCs w:val="28"/>
              </w:rPr>
              <w:t>37,4</w:t>
            </w:r>
          </w:p>
        </w:tc>
        <w:tc>
          <w:tcPr>
            <w:tcW w:w="1075" w:type="dxa"/>
            <w:gridSpan w:val="3"/>
          </w:tcPr>
          <w:p w:rsidR="0080018C" w:rsidRPr="00AE23CB" w:rsidRDefault="00323461" w:rsidP="00431BAC">
            <w:pPr>
              <w:pStyle w:val="ab"/>
              <w:ind w:left="0"/>
              <w:jc w:val="center"/>
              <w:rPr>
                <w:bCs/>
                <w:sz w:val="28"/>
                <w:szCs w:val="28"/>
              </w:rPr>
            </w:pPr>
            <w:r>
              <w:rPr>
                <w:bCs/>
                <w:sz w:val="28"/>
                <w:szCs w:val="28"/>
              </w:rPr>
              <w:t>42,4</w:t>
            </w:r>
          </w:p>
        </w:tc>
        <w:tc>
          <w:tcPr>
            <w:tcW w:w="1076" w:type="dxa"/>
          </w:tcPr>
          <w:p w:rsidR="0080018C" w:rsidRPr="00AE23CB" w:rsidRDefault="00323461" w:rsidP="00431BAC">
            <w:pPr>
              <w:pStyle w:val="ab"/>
              <w:ind w:left="0"/>
              <w:jc w:val="center"/>
              <w:rPr>
                <w:bCs/>
                <w:sz w:val="28"/>
                <w:szCs w:val="28"/>
              </w:rPr>
            </w:pPr>
            <w:r>
              <w:rPr>
                <w:bCs/>
                <w:sz w:val="28"/>
                <w:szCs w:val="28"/>
              </w:rPr>
              <w:t>47,5</w:t>
            </w:r>
          </w:p>
        </w:tc>
      </w:tr>
      <w:tr w:rsidR="0080018C" w:rsidRPr="009C7802" w:rsidTr="009E4BB4">
        <w:tc>
          <w:tcPr>
            <w:tcW w:w="426" w:type="dxa"/>
          </w:tcPr>
          <w:p w:rsidR="0080018C" w:rsidRPr="009C7802" w:rsidRDefault="0080018C" w:rsidP="0080018C">
            <w:pPr>
              <w:pStyle w:val="ab"/>
              <w:ind w:left="0"/>
              <w:rPr>
                <w:b/>
                <w:bCs/>
              </w:rPr>
            </w:pPr>
          </w:p>
        </w:tc>
        <w:tc>
          <w:tcPr>
            <w:tcW w:w="15025" w:type="dxa"/>
            <w:gridSpan w:val="17"/>
          </w:tcPr>
          <w:p w:rsidR="003060A9" w:rsidRDefault="003060A9" w:rsidP="00E138C5">
            <w:pPr>
              <w:pStyle w:val="ab"/>
              <w:ind w:left="0"/>
              <w:rPr>
                <w:b/>
                <w:bCs/>
              </w:rPr>
            </w:pPr>
          </w:p>
          <w:p w:rsidR="0080018C" w:rsidRPr="009232FF" w:rsidRDefault="0080018C" w:rsidP="009232FF">
            <w:pPr>
              <w:pStyle w:val="ab"/>
              <w:ind w:left="0"/>
              <w:jc w:val="center"/>
              <w:rPr>
                <w:b/>
                <w:bCs/>
                <w:sz w:val="28"/>
                <w:szCs w:val="28"/>
              </w:rPr>
            </w:pPr>
            <w:r w:rsidRPr="009232FF">
              <w:rPr>
                <w:b/>
                <w:bCs/>
                <w:sz w:val="28"/>
                <w:szCs w:val="28"/>
              </w:rPr>
              <w:t>Подпрог</w:t>
            </w:r>
            <w:r w:rsidR="00B54438">
              <w:rPr>
                <w:b/>
                <w:bCs/>
                <w:sz w:val="28"/>
                <w:szCs w:val="28"/>
              </w:rPr>
              <w:t>рамма 1. «Развитие отраслей сельского хозяйства</w:t>
            </w:r>
            <w:r w:rsidR="00E138C5" w:rsidRPr="009232FF">
              <w:rPr>
                <w:b/>
                <w:bCs/>
                <w:sz w:val="28"/>
                <w:szCs w:val="28"/>
              </w:rPr>
              <w:t xml:space="preserve"> в МО «</w:t>
            </w:r>
            <w:proofErr w:type="spellStart"/>
            <w:r w:rsidR="00E138C5" w:rsidRPr="009232FF">
              <w:rPr>
                <w:b/>
                <w:bCs/>
                <w:sz w:val="28"/>
                <w:szCs w:val="28"/>
              </w:rPr>
              <w:t>Бичурский</w:t>
            </w:r>
            <w:proofErr w:type="spellEnd"/>
            <w:r w:rsidR="00E138C5" w:rsidRPr="009232FF">
              <w:rPr>
                <w:b/>
                <w:bCs/>
                <w:sz w:val="28"/>
                <w:szCs w:val="28"/>
              </w:rPr>
              <w:t xml:space="preserve"> район» на 2016-2018 годы и до 2020 года».</w:t>
            </w:r>
          </w:p>
        </w:tc>
      </w:tr>
      <w:tr w:rsidR="002F04CA" w:rsidRPr="009C7802" w:rsidTr="003060A9">
        <w:trPr>
          <w:trHeight w:val="1621"/>
        </w:trPr>
        <w:tc>
          <w:tcPr>
            <w:tcW w:w="426" w:type="dxa"/>
            <w:vMerge w:val="restart"/>
          </w:tcPr>
          <w:p w:rsidR="002F04CA" w:rsidRPr="009C7802" w:rsidRDefault="002F04CA" w:rsidP="005C51A2">
            <w:pPr>
              <w:pStyle w:val="ab"/>
              <w:ind w:left="0"/>
              <w:rPr>
                <w:b/>
                <w:bCs/>
              </w:rPr>
            </w:pPr>
            <w:r>
              <w:rPr>
                <w:b/>
                <w:bCs/>
              </w:rPr>
              <w:t>2</w:t>
            </w:r>
          </w:p>
        </w:tc>
        <w:tc>
          <w:tcPr>
            <w:tcW w:w="4394" w:type="dxa"/>
            <w:gridSpan w:val="2"/>
            <w:vMerge w:val="restart"/>
          </w:tcPr>
          <w:p w:rsidR="002F04CA" w:rsidRDefault="002F04CA" w:rsidP="003060A9">
            <w:pPr>
              <w:widowControl w:val="0"/>
              <w:autoSpaceDE w:val="0"/>
              <w:autoSpaceDN w:val="0"/>
              <w:rPr>
                <w:rFonts w:ascii="Times New Roman" w:hAnsi="Times New Roman"/>
                <w:sz w:val="28"/>
                <w:szCs w:val="28"/>
              </w:rPr>
            </w:pPr>
            <w:r w:rsidRPr="003060A9">
              <w:rPr>
                <w:rFonts w:ascii="Times New Roman" w:hAnsi="Times New Roman"/>
                <w:b/>
                <w:sz w:val="28"/>
                <w:szCs w:val="28"/>
              </w:rPr>
              <w:t>Цель:</w:t>
            </w:r>
            <w:r>
              <w:rPr>
                <w:rFonts w:ascii="Times New Roman" w:hAnsi="Times New Roman"/>
                <w:sz w:val="28"/>
                <w:szCs w:val="28"/>
              </w:rPr>
              <w:t xml:space="preserve"> </w:t>
            </w:r>
            <w:r w:rsidRPr="003060A9">
              <w:rPr>
                <w:rFonts w:ascii="Times New Roman" w:hAnsi="Times New Roman"/>
                <w:sz w:val="28"/>
                <w:szCs w:val="28"/>
              </w:rPr>
              <w:t xml:space="preserve">Увеличение объемов производства сельскохозяйственной продукции </w:t>
            </w:r>
            <w:r w:rsidRPr="003060A9">
              <w:rPr>
                <w:rFonts w:ascii="Times New Roman" w:hAnsi="Times New Roman"/>
                <w:b/>
                <w:sz w:val="28"/>
                <w:szCs w:val="28"/>
              </w:rPr>
              <w:t>Задачи:</w:t>
            </w:r>
            <w:r>
              <w:rPr>
                <w:rFonts w:ascii="Times New Roman" w:hAnsi="Times New Roman"/>
                <w:sz w:val="28"/>
                <w:szCs w:val="28"/>
              </w:rPr>
              <w:t xml:space="preserve"> </w:t>
            </w:r>
          </w:p>
          <w:p w:rsidR="002F04CA" w:rsidRPr="003060A9" w:rsidRDefault="002F04CA" w:rsidP="003060A9">
            <w:pPr>
              <w:widowControl w:val="0"/>
              <w:autoSpaceDE w:val="0"/>
              <w:autoSpaceDN w:val="0"/>
              <w:rPr>
                <w:rFonts w:ascii="Times New Roman" w:hAnsi="Times New Roman"/>
                <w:sz w:val="28"/>
                <w:szCs w:val="28"/>
              </w:rPr>
            </w:pPr>
            <w:r>
              <w:rPr>
                <w:rFonts w:ascii="Times New Roman" w:hAnsi="Times New Roman"/>
                <w:sz w:val="28"/>
                <w:szCs w:val="28"/>
              </w:rPr>
              <w:t xml:space="preserve">- </w:t>
            </w:r>
            <w:r w:rsidRPr="003060A9">
              <w:rPr>
                <w:rFonts w:ascii="Times New Roman" w:hAnsi="Times New Roman"/>
                <w:sz w:val="28"/>
                <w:szCs w:val="28"/>
              </w:rPr>
              <w:t xml:space="preserve">создание условий для производства </w:t>
            </w:r>
            <w:r>
              <w:rPr>
                <w:rFonts w:ascii="Times New Roman" w:hAnsi="Times New Roman"/>
                <w:sz w:val="28"/>
                <w:szCs w:val="28"/>
              </w:rPr>
              <w:t xml:space="preserve"> продукции </w:t>
            </w:r>
            <w:r w:rsidRPr="003060A9">
              <w:rPr>
                <w:rFonts w:ascii="Times New Roman" w:hAnsi="Times New Roman"/>
                <w:sz w:val="28"/>
                <w:szCs w:val="28"/>
              </w:rPr>
              <w:t>сельского хозяйства;</w:t>
            </w:r>
          </w:p>
          <w:p w:rsidR="002F04CA" w:rsidRDefault="002F04CA" w:rsidP="003060A9">
            <w:pPr>
              <w:widowControl w:val="0"/>
              <w:autoSpaceDE w:val="0"/>
              <w:autoSpaceDN w:val="0"/>
              <w:rPr>
                <w:rFonts w:ascii="Times New Roman" w:hAnsi="Times New Roman"/>
                <w:sz w:val="28"/>
                <w:szCs w:val="28"/>
              </w:rPr>
            </w:pPr>
            <w:r w:rsidRPr="003060A9">
              <w:rPr>
                <w:rFonts w:ascii="Times New Roman" w:hAnsi="Times New Roman"/>
                <w:sz w:val="28"/>
                <w:szCs w:val="28"/>
              </w:rPr>
              <w:t>- модернизация материально-технической и техно</w:t>
            </w:r>
            <w:r>
              <w:rPr>
                <w:rFonts w:ascii="Times New Roman" w:hAnsi="Times New Roman"/>
                <w:sz w:val="28"/>
                <w:szCs w:val="28"/>
              </w:rPr>
              <w:t>логической базы животноводства и растениеводства;</w:t>
            </w:r>
          </w:p>
          <w:p w:rsidR="002F04CA" w:rsidRPr="003060A9" w:rsidRDefault="002F04CA" w:rsidP="003060A9">
            <w:pPr>
              <w:widowControl w:val="0"/>
              <w:autoSpaceDE w:val="0"/>
              <w:autoSpaceDN w:val="0"/>
              <w:rPr>
                <w:rFonts w:ascii="Times New Roman" w:hAnsi="Times New Roman"/>
                <w:b/>
                <w:bCs/>
                <w:sz w:val="28"/>
                <w:szCs w:val="28"/>
              </w:rPr>
            </w:pPr>
            <w:r w:rsidRPr="003060A9">
              <w:rPr>
                <w:rFonts w:ascii="Times New Roman" w:eastAsiaTheme="minorHAnsi" w:hAnsi="Times New Roman"/>
                <w:sz w:val="28"/>
                <w:szCs w:val="28"/>
                <w:lang w:eastAsia="en-US"/>
              </w:rPr>
              <w:t xml:space="preserve">- развитие малых форм хозяйствования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сельскохозяйственных </w:t>
            </w:r>
            <w:r w:rsidRPr="003060A9">
              <w:rPr>
                <w:rFonts w:ascii="Times New Roman" w:eastAsiaTheme="minorHAnsi" w:hAnsi="Times New Roman"/>
                <w:sz w:val="28"/>
                <w:szCs w:val="28"/>
                <w:lang w:eastAsia="en-US"/>
              </w:rPr>
              <w:lastRenderedPageBreak/>
              <w:t>потребительских кооперативов)</w:t>
            </w:r>
          </w:p>
        </w:tc>
        <w:tc>
          <w:tcPr>
            <w:tcW w:w="3119" w:type="dxa"/>
            <w:vAlign w:val="center"/>
          </w:tcPr>
          <w:p w:rsidR="002F04CA" w:rsidRPr="00AE23CB" w:rsidRDefault="002F04CA" w:rsidP="000A3E26">
            <w:pPr>
              <w:rPr>
                <w:rFonts w:ascii="Times New Roman" w:hAnsi="Times New Roman"/>
                <w:b/>
                <w:sz w:val="28"/>
                <w:szCs w:val="28"/>
              </w:rPr>
            </w:pPr>
            <w:r w:rsidRPr="00AE23CB">
              <w:rPr>
                <w:rFonts w:ascii="Times New Roman" w:hAnsi="Times New Roman"/>
                <w:b/>
                <w:sz w:val="28"/>
                <w:szCs w:val="28"/>
              </w:rPr>
              <w:lastRenderedPageBreak/>
              <w:t>Целевой индикатор 1</w:t>
            </w:r>
          </w:p>
          <w:p w:rsidR="002F04CA" w:rsidRPr="00E138C5" w:rsidRDefault="002F04CA" w:rsidP="000A3E26">
            <w:pPr>
              <w:rPr>
                <w:rFonts w:ascii="Times New Roman" w:hAnsi="Times New Roman"/>
                <w:color w:val="000000"/>
                <w:sz w:val="28"/>
                <w:szCs w:val="28"/>
              </w:rPr>
            </w:pPr>
            <w:r w:rsidRPr="00E138C5">
              <w:rPr>
                <w:rFonts w:ascii="Times New Roman" w:hAnsi="Times New Roman"/>
                <w:color w:val="000000"/>
                <w:sz w:val="28"/>
                <w:szCs w:val="28"/>
              </w:rPr>
              <w:t>Производство скота и птицы на убой в хозяйствах всех категорий (в живом весе)</w:t>
            </w:r>
          </w:p>
        </w:tc>
        <w:tc>
          <w:tcPr>
            <w:tcW w:w="992" w:type="dxa"/>
            <w:gridSpan w:val="3"/>
            <w:vAlign w:val="center"/>
          </w:tcPr>
          <w:p w:rsidR="002F04CA" w:rsidRPr="002F3F1B" w:rsidRDefault="002F04CA" w:rsidP="000A3E26">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4020</w:t>
            </w:r>
          </w:p>
        </w:tc>
        <w:tc>
          <w:tcPr>
            <w:tcW w:w="1276"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3850</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3835</w:t>
            </w:r>
          </w:p>
        </w:tc>
        <w:tc>
          <w:tcPr>
            <w:tcW w:w="1134"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4026</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4360</w:t>
            </w:r>
          </w:p>
        </w:tc>
        <w:tc>
          <w:tcPr>
            <w:tcW w:w="1134" w:type="dxa"/>
            <w:gridSpan w:val="2"/>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4796</w:t>
            </w:r>
          </w:p>
        </w:tc>
      </w:tr>
      <w:tr w:rsidR="002F04CA" w:rsidRPr="009C7802" w:rsidTr="00E138C5">
        <w:trPr>
          <w:trHeight w:val="1026"/>
        </w:trPr>
        <w:tc>
          <w:tcPr>
            <w:tcW w:w="426" w:type="dxa"/>
            <w:vMerge/>
          </w:tcPr>
          <w:p w:rsidR="002F04CA" w:rsidRPr="009C7802" w:rsidRDefault="002F04CA" w:rsidP="005C51A2">
            <w:pPr>
              <w:pStyle w:val="ab"/>
              <w:ind w:left="0"/>
              <w:rPr>
                <w:b/>
                <w:bCs/>
              </w:rPr>
            </w:pPr>
          </w:p>
        </w:tc>
        <w:tc>
          <w:tcPr>
            <w:tcW w:w="4394" w:type="dxa"/>
            <w:gridSpan w:val="2"/>
            <w:vMerge/>
          </w:tcPr>
          <w:p w:rsidR="002F04CA" w:rsidRPr="009C7802" w:rsidRDefault="002F04CA" w:rsidP="005C51A2">
            <w:pPr>
              <w:pStyle w:val="ab"/>
              <w:ind w:left="0"/>
              <w:rPr>
                <w:b/>
                <w:bCs/>
              </w:rPr>
            </w:pPr>
          </w:p>
        </w:tc>
        <w:tc>
          <w:tcPr>
            <w:tcW w:w="3119" w:type="dxa"/>
            <w:vAlign w:val="center"/>
          </w:tcPr>
          <w:p w:rsidR="002F04CA" w:rsidRPr="00AE23CB" w:rsidRDefault="002F04CA" w:rsidP="000A3E26">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2</w:t>
            </w:r>
          </w:p>
          <w:p w:rsidR="002F04CA" w:rsidRPr="00E138C5" w:rsidRDefault="002F04CA" w:rsidP="000A3E26">
            <w:pPr>
              <w:rPr>
                <w:rFonts w:ascii="Times New Roman" w:hAnsi="Times New Roman"/>
                <w:color w:val="000000"/>
                <w:sz w:val="28"/>
                <w:szCs w:val="28"/>
              </w:rPr>
            </w:pPr>
            <w:r w:rsidRPr="00E138C5">
              <w:rPr>
                <w:rFonts w:ascii="Times New Roman" w:hAnsi="Times New Roman"/>
                <w:color w:val="000000"/>
                <w:sz w:val="28"/>
                <w:szCs w:val="28"/>
              </w:rPr>
              <w:t>Производство молока в хозяйствах всех категорий</w:t>
            </w:r>
          </w:p>
        </w:tc>
        <w:tc>
          <w:tcPr>
            <w:tcW w:w="992" w:type="dxa"/>
            <w:gridSpan w:val="3"/>
            <w:vAlign w:val="center"/>
          </w:tcPr>
          <w:p w:rsidR="002F04CA" w:rsidRPr="002F3F1B" w:rsidRDefault="002F04CA" w:rsidP="000A3E26">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18777</w:t>
            </w:r>
          </w:p>
        </w:tc>
        <w:tc>
          <w:tcPr>
            <w:tcW w:w="1276"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18503</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16939</w:t>
            </w:r>
          </w:p>
        </w:tc>
        <w:tc>
          <w:tcPr>
            <w:tcW w:w="1134"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17786</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18675</w:t>
            </w:r>
          </w:p>
        </w:tc>
        <w:tc>
          <w:tcPr>
            <w:tcW w:w="1134" w:type="dxa"/>
            <w:gridSpan w:val="2"/>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19484</w:t>
            </w:r>
          </w:p>
        </w:tc>
      </w:tr>
      <w:tr w:rsidR="002F04CA" w:rsidRPr="009C7802" w:rsidTr="007F1B9F">
        <w:tc>
          <w:tcPr>
            <w:tcW w:w="426" w:type="dxa"/>
            <w:vMerge/>
          </w:tcPr>
          <w:p w:rsidR="002F04CA" w:rsidRPr="009C7802" w:rsidRDefault="002F04CA" w:rsidP="005C51A2">
            <w:pPr>
              <w:pStyle w:val="ab"/>
              <w:ind w:left="0"/>
              <w:rPr>
                <w:b/>
                <w:bCs/>
              </w:rPr>
            </w:pPr>
          </w:p>
        </w:tc>
        <w:tc>
          <w:tcPr>
            <w:tcW w:w="4394" w:type="dxa"/>
            <w:gridSpan w:val="2"/>
            <w:vMerge/>
          </w:tcPr>
          <w:p w:rsidR="002F04CA" w:rsidRPr="009C7802" w:rsidRDefault="002F04CA" w:rsidP="005C51A2">
            <w:pPr>
              <w:pStyle w:val="ab"/>
              <w:ind w:left="0"/>
              <w:rPr>
                <w:b/>
                <w:bCs/>
              </w:rPr>
            </w:pPr>
          </w:p>
        </w:tc>
        <w:tc>
          <w:tcPr>
            <w:tcW w:w="3119" w:type="dxa"/>
            <w:vAlign w:val="center"/>
          </w:tcPr>
          <w:p w:rsidR="002F04CA" w:rsidRPr="00AE23CB" w:rsidRDefault="002F04CA" w:rsidP="000A3E26">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3</w:t>
            </w:r>
          </w:p>
          <w:p w:rsidR="002F04CA" w:rsidRPr="00C16567" w:rsidRDefault="002F04CA" w:rsidP="000A3E26">
            <w:pPr>
              <w:rPr>
                <w:rFonts w:ascii="Times New Roman" w:hAnsi="Times New Roman"/>
                <w:sz w:val="28"/>
                <w:szCs w:val="28"/>
              </w:rPr>
            </w:pPr>
            <w:r w:rsidRPr="00C16567">
              <w:rPr>
                <w:rFonts w:ascii="Times New Roman" w:hAnsi="Times New Roman"/>
                <w:sz w:val="28"/>
                <w:szCs w:val="28"/>
              </w:rPr>
              <w:t>Поголовье скота всех видов в хозяйствах всех категорий</w:t>
            </w:r>
          </w:p>
        </w:tc>
        <w:tc>
          <w:tcPr>
            <w:tcW w:w="992" w:type="dxa"/>
            <w:gridSpan w:val="3"/>
            <w:vAlign w:val="center"/>
          </w:tcPr>
          <w:p w:rsidR="002F04CA" w:rsidRPr="002F3F1B" w:rsidRDefault="002F04CA" w:rsidP="000A3E26">
            <w:pPr>
              <w:rPr>
                <w:rFonts w:ascii="Times New Roman" w:hAnsi="Times New Roman"/>
                <w:color w:val="000000"/>
                <w:sz w:val="24"/>
                <w:szCs w:val="24"/>
              </w:rPr>
            </w:pPr>
            <w:proofErr w:type="spellStart"/>
            <w:r>
              <w:rPr>
                <w:rFonts w:ascii="Times New Roman" w:hAnsi="Times New Roman"/>
                <w:color w:val="000000"/>
                <w:sz w:val="24"/>
                <w:szCs w:val="24"/>
              </w:rPr>
              <w:t>усл</w:t>
            </w:r>
            <w:proofErr w:type="spellEnd"/>
            <w:r>
              <w:rPr>
                <w:rFonts w:ascii="Times New Roman" w:hAnsi="Times New Roman"/>
                <w:color w:val="000000"/>
                <w:sz w:val="24"/>
                <w:szCs w:val="24"/>
              </w:rPr>
              <w:t>. гол.</w:t>
            </w:r>
          </w:p>
        </w:tc>
        <w:tc>
          <w:tcPr>
            <w:tcW w:w="992" w:type="dxa"/>
            <w:vAlign w:val="center"/>
          </w:tcPr>
          <w:p w:rsidR="002F04CA" w:rsidRDefault="002F04CA" w:rsidP="000A3E26">
            <w:pPr>
              <w:jc w:val="center"/>
              <w:rPr>
                <w:rFonts w:ascii="Times New Roman" w:hAnsi="Times New Roman"/>
                <w:color w:val="000000"/>
                <w:sz w:val="28"/>
                <w:szCs w:val="28"/>
              </w:rPr>
            </w:pPr>
            <w:r>
              <w:rPr>
                <w:rFonts w:ascii="Times New Roman" w:hAnsi="Times New Roman"/>
                <w:color w:val="000000"/>
                <w:sz w:val="28"/>
                <w:szCs w:val="28"/>
              </w:rPr>
              <w:t>27926</w:t>
            </w:r>
          </w:p>
        </w:tc>
        <w:tc>
          <w:tcPr>
            <w:tcW w:w="1276" w:type="dxa"/>
            <w:gridSpan w:val="3"/>
            <w:vAlign w:val="center"/>
          </w:tcPr>
          <w:p w:rsidR="002F04CA" w:rsidRDefault="002F04CA" w:rsidP="000A3E26">
            <w:pPr>
              <w:jc w:val="center"/>
              <w:rPr>
                <w:rFonts w:ascii="Times New Roman" w:hAnsi="Times New Roman"/>
                <w:color w:val="000000"/>
                <w:sz w:val="28"/>
                <w:szCs w:val="28"/>
              </w:rPr>
            </w:pPr>
            <w:r>
              <w:rPr>
                <w:rFonts w:ascii="Times New Roman" w:hAnsi="Times New Roman"/>
                <w:color w:val="000000"/>
                <w:sz w:val="28"/>
                <w:szCs w:val="28"/>
              </w:rPr>
              <w:t>28408</w:t>
            </w:r>
          </w:p>
        </w:tc>
        <w:tc>
          <w:tcPr>
            <w:tcW w:w="992" w:type="dxa"/>
            <w:vAlign w:val="center"/>
          </w:tcPr>
          <w:p w:rsidR="002F04CA" w:rsidRDefault="002F04CA" w:rsidP="000A3E26">
            <w:pPr>
              <w:jc w:val="center"/>
              <w:rPr>
                <w:rFonts w:ascii="Times New Roman" w:hAnsi="Times New Roman"/>
                <w:color w:val="000000"/>
                <w:sz w:val="28"/>
                <w:szCs w:val="28"/>
              </w:rPr>
            </w:pPr>
            <w:r>
              <w:rPr>
                <w:rFonts w:ascii="Times New Roman" w:hAnsi="Times New Roman"/>
                <w:color w:val="000000"/>
                <w:sz w:val="28"/>
                <w:szCs w:val="28"/>
              </w:rPr>
              <w:t>28314</w:t>
            </w:r>
          </w:p>
        </w:tc>
        <w:tc>
          <w:tcPr>
            <w:tcW w:w="1134" w:type="dxa"/>
            <w:gridSpan w:val="3"/>
            <w:vAlign w:val="center"/>
          </w:tcPr>
          <w:p w:rsidR="002F04CA" w:rsidRDefault="002F04CA" w:rsidP="000A3E26">
            <w:pPr>
              <w:jc w:val="center"/>
              <w:rPr>
                <w:rFonts w:ascii="Times New Roman" w:hAnsi="Times New Roman"/>
                <w:color w:val="000000"/>
                <w:sz w:val="28"/>
                <w:szCs w:val="28"/>
              </w:rPr>
            </w:pPr>
            <w:r>
              <w:rPr>
                <w:rFonts w:ascii="Times New Roman" w:hAnsi="Times New Roman"/>
                <w:color w:val="000000"/>
                <w:sz w:val="28"/>
                <w:szCs w:val="28"/>
              </w:rPr>
              <w:t>29928</w:t>
            </w:r>
          </w:p>
        </w:tc>
        <w:tc>
          <w:tcPr>
            <w:tcW w:w="992" w:type="dxa"/>
            <w:vAlign w:val="center"/>
          </w:tcPr>
          <w:p w:rsidR="002F04CA" w:rsidRDefault="002F04CA" w:rsidP="000A3E26">
            <w:pPr>
              <w:jc w:val="center"/>
              <w:rPr>
                <w:rFonts w:ascii="Times New Roman" w:hAnsi="Times New Roman"/>
                <w:color w:val="000000"/>
                <w:sz w:val="28"/>
                <w:szCs w:val="28"/>
              </w:rPr>
            </w:pPr>
            <w:r>
              <w:rPr>
                <w:rFonts w:ascii="Times New Roman" w:hAnsi="Times New Roman"/>
                <w:color w:val="000000"/>
                <w:sz w:val="28"/>
                <w:szCs w:val="28"/>
              </w:rPr>
              <w:t>29966</w:t>
            </w:r>
          </w:p>
        </w:tc>
        <w:tc>
          <w:tcPr>
            <w:tcW w:w="1134" w:type="dxa"/>
            <w:gridSpan w:val="2"/>
            <w:vAlign w:val="center"/>
          </w:tcPr>
          <w:p w:rsidR="002F04CA" w:rsidRDefault="002F04CA" w:rsidP="000A3E26">
            <w:pPr>
              <w:jc w:val="center"/>
              <w:rPr>
                <w:rFonts w:ascii="Times New Roman" w:hAnsi="Times New Roman"/>
                <w:color w:val="000000"/>
                <w:sz w:val="28"/>
                <w:szCs w:val="28"/>
              </w:rPr>
            </w:pPr>
            <w:r>
              <w:rPr>
                <w:rFonts w:ascii="Times New Roman" w:hAnsi="Times New Roman"/>
                <w:color w:val="000000"/>
                <w:sz w:val="28"/>
                <w:szCs w:val="28"/>
              </w:rPr>
              <w:t>31383</w:t>
            </w:r>
          </w:p>
        </w:tc>
      </w:tr>
      <w:tr w:rsidR="002F04CA" w:rsidRPr="009C7802" w:rsidTr="00E138C5">
        <w:trPr>
          <w:trHeight w:val="868"/>
        </w:trPr>
        <w:tc>
          <w:tcPr>
            <w:tcW w:w="426" w:type="dxa"/>
            <w:vMerge/>
          </w:tcPr>
          <w:p w:rsidR="002F04CA" w:rsidRPr="009C7802" w:rsidRDefault="002F04CA" w:rsidP="005C51A2">
            <w:pPr>
              <w:pStyle w:val="ab"/>
              <w:ind w:left="0"/>
              <w:rPr>
                <w:b/>
                <w:bCs/>
              </w:rPr>
            </w:pPr>
          </w:p>
        </w:tc>
        <w:tc>
          <w:tcPr>
            <w:tcW w:w="4394" w:type="dxa"/>
            <w:gridSpan w:val="2"/>
            <w:vMerge/>
          </w:tcPr>
          <w:p w:rsidR="002F04CA" w:rsidRPr="009C7802" w:rsidRDefault="002F04CA" w:rsidP="00D168B7">
            <w:pPr>
              <w:pStyle w:val="ab"/>
              <w:ind w:left="0"/>
              <w:rPr>
                <w:b/>
                <w:bCs/>
              </w:rPr>
            </w:pPr>
          </w:p>
        </w:tc>
        <w:tc>
          <w:tcPr>
            <w:tcW w:w="3119" w:type="dxa"/>
            <w:vAlign w:val="center"/>
          </w:tcPr>
          <w:p w:rsidR="002F04CA" w:rsidRPr="00AE23CB" w:rsidRDefault="002F04CA" w:rsidP="000A3E26">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4</w:t>
            </w:r>
          </w:p>
          <w:p w:rsidR="002F04CA" w:rsidRPr="00E138C5" w:rsidRDefault="002F04CA" w:rsidP="000A3E26">
            <w:pPr>
              <w:rPr>
                <w:rFonts w:ascii="Times New Roman" w:hAnsi="Times New Roman"/>
                <w:color w:val="000000"/>
                <w:sz w:val="28"/>
                <w:szCs w:val="28"/>
              </w:rPr>
            </w:pPr>
            <w:r>
              <w:rPr>
                <w:rFonts w:ascii="Times New Roman" w:hAnsi="Times New Roman"/>
                <w:color w:val="000000"/>
                <w:sz w:val="28"/>
                <w:szCs w:val="28"/>
              </w:rPr>
              <w:t>Валовый сбор зерновых и зернобобовых культур</w:t>
            </w:r>
            <w:r w:rsidRPr="00E138C5">
              <w:rPr>
                <w:rFonts w:ascii="Times New Roman" w:hAnsi="Times New Roman"/>
                <w:color w:val="000000"/>
                <w:sz w:val="28"/>
                <w:szCs w:val="28"/>
              </w:rPr>
              <w:t xml:space="preserve"> в хозяйствах всех категорий</w:t>
            </w:r>
          </w:p>
        </w:tc>
        <w:tc>
          <w:tcPr>
            <w:tcW w:w="992" w:type="dxa"/>
            <w:gridSpan w:val="3"/>
            <w:vAlign w:val="center"/>
          </w:tcPr>
          <w:p w:rsidR="002F04CA" w:rsidRPr="002F3F1B" w:rsidRDefault="002F04CA" w:rsidP="000A3E26">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1087</w:t>
            </w:r>
          </w:p>
        </w:tc>
        <w:tc>
          <w:tcPr>
            <w:tcW w:w="1276"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321</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2505,7</w:t>
            </w:r>
          </w:p>
        </w:tc>
        <w:tc>
          <w:tcPr>
            <w:tcW w:w="1134"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8874</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9340</w:t>
            </w:r>
          </w:p>
        </w:tc>
        <w:tc>
          <w:tcPr>
            <w:tcW w:w="1134" w:type="dxa"/>
            <w:gridSpan w:val="2"/>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9720</w:t>
            </w:r>
          </w:p>
        </w:tc>
      </w:tr>
      <w:tr w:rsidR="002F04CA" w:rsidRPr="009C7802" w:rsidTr="00E138C5">
        <w:tc>
          <w:tcPr>
            <w:tcW w:w="426" w:type="dxa"/>
            <w:vMerge/>
          </w:tcPr>
          <w:p w:rsidR="002F04CA" w:rsidRPr="009C7802" w:rsidRDefault="002F04CA" w:rsidP="005C51A2">
            <w:pPr>
              <w:pStyle w:val="ab"/>
              <w:ind w:left="0"/>
              <w:rPr>
                <w:b/>
                <w:bCs/>
              </w:rPr>
            </w:pPr>
          </w:p>
        </w:tc>
        <w:tc>
          <w:tcPr>
            <w:tcW w:w="4394" w:type="dxa"/>
            <w:gridSpan w:val="2"/>
            <w:vMerge/>
          </w:tcPr>
          <w:p w:rsidR="002F04CA" w:rsidRPr="009C7802" w:rsidRDefault="002F04CA" w:rsidP="00D168B7">
            <w:pPr>
              <w:pStyle w:val="ConsPlusNormal"/>
              <w:jc w:val="both"/>
              <w:rPr>
                <w:b/>
                <w:bCs/>
              </w:rPr>
            </w:pPr>
          </w:p>
        </w:tc>
        <w:tc>
          <w:tcPr>
            <w:tcW w:w="3119" w:type="dxa"/>
            <w:vAlign w:val="center"/>
          </w:tcPr>
          <w:p w:rsidR="002F04CA" w:rsidRPr="00AE23CB" w:rsidRDefault="002F04CA" w:rsidP="000A3E26">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5</w:t>
            </w:r>
          </w:p>
          <w:p w:rsidR="002F04CA" w:rsidRPr="00E138C5" w:rsidRDefault="002F04CA" w:rsidP="000A3E26">
            <w:pPr>
              <w:rPr>
                <w:rFonts w:ascii="Times New Roman" w:hAnsi="Times New Roman"/>
                <w:color w:val="000000"/>
                <w:sz w:val="28"/>
                <w:szCs w:val="28"/>
              </w:rPr>
            </w:pPr>
            <w:r>
              <w:rPr>
                <w:rFonts w:ascii="Times New Roman" w:hAnsi="Times New Roman"/>
                <w:color w:val="000000"/>
                <w:sz w:val="28"/>
                <w:szCs w:val="28"/>
              </w:rPr>
              <w:t xml:space="preserve">Валовый сбор </w:t>
            </w:r>
            <w:r w:rsidRPr="00E138C5">
              <w:rPr>
                <w:rFonts w:ascii="Times New Roman" w:hAnsi="Times New Roman"/>
                <w:color w:val="000000"/>
                <w:sz w:val="28"/>
                <w:szCs w:val="28"/>
              </w:rPr>
              <w:t>картофеля в хозяйствах всех категорий</w:t>
            </w:r>
          </w:p>
        </w:tc>
        <w:tc>
          <w:tcPr>
            <w:tcW w:w="992" w:type="dxa"/>
            <w:gridSpan w:val="3"/>
            <w:vAlign w:val="center"/>
          </w:tcPr>
          <w:p w:rsidR="002F04CA" w:rsidRPr="002F3F1B" w:rsidRDefault="002F04CA" w:rsidP="000A3E26">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9557</w:t>
            </w:r>
          </w:p>
        </w:tc>
        <w:tc>
          <w:tcPr>
            <w:tcW w:w="1276"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12391</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6376</w:t>
            </w:r>
          </w:p>
        </w:tc>
        <w:tc>
          <w:tcPr>
            <w:tcW w:w="1134"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15724</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16200</w:t>
            </w:r>
          </w:p>
        </w:tc>
        <w:tc>
          <w:tcPr>
            <w:tcW w:w="1134" w:type="dxa"/>
            <w:gridSpan w:val="2"/>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16200</w:t>
            </w:r>
          </w:p>
        </w:tc>
      </w:tr>
      <w:tr w:rsidR="002F04CA" w:rsidRPr="009C7802" w:rsidTr="00E138C5">
        <w:tc>
          <w:tcPr>
            <w:tcW w:w="426" w:type="dxa"/>
          </w:tcPr>
          <w:p w:rsidR="002F04CA" w:rsidRPr="009C7802" w:rsidRDefault="002F04CA" w:rsidP="005C51A2">
            <w:pPr>
              <w:pStyle w:val="ab"/>
              <w:ind w:left="0"/>
              <w:rPr>
                <w:b/>
                <w:bCs/>
              </w:rPr>
            </w:pPr>
          </w:p>
        </w:tc>
        <w:tc>
          <w:tcPr>
            <w:tcW w:w="4394" w:type="dxa"/>
            <w:gridSpan w:val="2"/>
            <w:vMerge/>
          </w:tcPr>
          <w:p w:rsidR="002F04CA" w:rsidRPr="009C7802" w:rsidRDefault="002F04CA" w:rsidP="00D168B7">
            <w:pPr>
              <w:pStyle w:val="ConsPlusNormal"/>
              <w:jc w:val="both"/>
              <w:rPr>
                <w:b/>
                <w:bCs/>
              </w:rPr>
            </w:pPr>
          </w:p>
        </w:tc>
        <w:tc>
          <w:tcPr>
            <w:tcW w:w="3119" w:type="dxa"/>
            <w:vAlign w:val="center"/>
          </w:tcPr>
          <w:p w:rsidR="002F04CA" w:rsidRPr="00AE23CB" w:rsidRDefault="002F04CA" w:rsidP="000A3E26">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6</w:t>
            </w:r>
          </w:p>
          <w:p w:rsidR="002F04CA" w:rsidRPr="00E138C5" w:rsidRDefault="002F04CA" w:rsidP="000A3E26">
            <w:pPr>
              <w:rPr>
                <w:rFonts w:ascii="Times New Roman" w:hAnsi="Times New Roman"/>
                <w:color w:val="000000"/>
                <w:sz w:val="28"/>
                <w:szCs w:val="28"/>
              </w:rPr>
            </w:pPr>
            <w:r>
              <w:rPr>
                <w:rFonts w:ascii="Times New Roman" w:hAnsi="Times New Roman"/>
                <w:color w:val="000000"/>
                <w:sz w:val="28"/>
                <w:szCs w:val="28"/>
              </w:rPr>
              <w:t xml:space="preserve">Валовый сбор </w:t>
            </w:r>
            <w:r w:rsidRPr="00E138C5">
              <w:rPr>
                <w:rFonts w:ascii="Times New Roman" w:hAnsi="Times New Roman"/>
                <w:color w:val="000000"/>
                <w:sz w:val="28"/>
                <w:szCs w:val="28"/>
              </w:rPr>
              <w:t xml:space="preserve"> овощей в хозяйствах всех категорий</w:t>
            </w:r>
          </w:p>
        </w:tc>
        <w:tc>
          <w:tcPr>
            <w:tcW w:w="992" w:type="dxa"/>
            <w:gridSpan w:val="3"/>
            <w:vAlign w:val="center"/>
          </w:tcPr>
          <w:p w:rsidR="002F04CA" w:rsidRPr="002F3F1B" w:rsidRDefault="002F04CA" w:rsidP="000A3E26">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4652</w:t>
            </w:r>
          </w:p>
        </w:tc>
        <w:tc>
          <w:tcPr>
            <w:tcW w:w="1276"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4723</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4392</w:t>
            </w:r>
          </w:p>
        </w:tc>
        <w:tc>
          <w:tcPr>
            <w:tcW w:w="1134" w:type="dxa"/>
            <w:gridSpan w:val="3"/>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4250</w:t>
            </w:r>
          </w:p>
        </w:tc>
        <w:tc>
          <w:tcPr>
            <w:tcW w:w="992" w:type="dxa"/>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4600</w:t>
            </w:r>
          </w:p>
        </w:tc>
        <w:tc>
          <w:tcPr>
            <w:tcW w:w="1134" w:type="dxa"/>
            <w:gridSpan w:val="2"/>
            <w:vAlign w:val="center"/>
          </w:tcPr>
          <w:p w:rsidR="002F04CA" w:rsidRPr="00E138C5" w:rsidRDefault="002F04CA" w:rsidP="000A3E26">
            <w:pPr>
              <w:jc w:val="center"/>
              <w:rPr>
                <w:rFonts w:ascii="Times New Roman" w:hAnsi="Times New Roman"/>
                <w:color w:val="000000"/>
                <w:sz w:val="28"/>
                <w:szCs w:val="28"/>
              </w:rPr>
            </w:pPr>
            <w:r>
              <w:rPr>
                <w:rFonts w:ascii="Times New Roman" w:hAnsi="Times New Roman"/>
                <w:color w:val="000000"/>
                <w:sz w:val="28"/>
                <w:szCs w:val="28"/>
              </w:rPr>
              <w:t>4830</w:t>
            </w:r>
          </w:p>
        </w:tc>
      </w:tr>
      <w:tr w:rsidR="009232FF" w:rsidRPr="009C7802" w:rsidTr="007F1B9F">
        <w:tc>
          <w:tcPr>
            <w:tcW w:w="426" w:type="dxa"/>
          </w:tcPr>
          <w:p w:rsidR="009232FF" w:rsidRPr="009C7802" w:rsidRDefault="009232FF" w:rsidP="005C51A2">
            <w:pPr>
              <w:pStyle w:val="ab"/>
              <w:ind w:left="0"/>
              <w:rPr>
                <w:b/>
                <w:bCs/>
              </w:rPr>
            </w:pPr>
          </w:p>
        </w:tc>
        <w:tc>
          <w:tcPr>
            <w:tcW w:w="15025" w:type="dxa"/>
            <w:gridSpan w:val="17"/>
          </w:tcPr>
          <w:p w:rsidR="009232FF" w:rsidRPr="009232FF" w:rsidRDefault="009232FF" w:rsidP="003060A9">
            <w:pPr>
              <w:jc w:val="center"/>
              <w:rPr>
                <w:rFonts w:ascii="Times New Roman" w:hAnsi="Times New Roman"/>
                <w:color w:val="000000"/>
                <w:sz w:val="28"/>
                <w:szCs w:val="28"/>
              </w:rPr>
            </w:pPr>
            <w:r w:rsidRPr="009232FF">
              <w:rPr>
                <w:rFonts w:ascii="Times New Roman" w:hAnsi="Times New Roman"/>
                <w:b/>
                <w:bCs/>
                <w:sz w:val="28"/>
                <w:szCs w:val="28"/>
              </w:rPr>
              <w:t xml:space="preserve">Подпрограмма </w:t>
            </w:r>
            <w:r w:rsidR="00B54438">
              <w:rPr>
                <w:rFonts w:ascii="Times New Roman" w:hAnsi="Times New Roman"/>
                <w:b/>
                <w:bCs/>
                <w:sz w:val="28"/>
                <w:szCs w:val="28"/>
              </w:rPr>
              <w:t xml:space="preserve">2 </w:t>
            </w:r>
            <w:r w:rsidRPr="009232FF">
              <w:rPr>
                <w:rFonts w:ascii="Times New Roman" w:hAnsi="Times New Roman"/>
                <w:b/>
                <w:bCs/>
                <w:sz w:val="28"/>
                <w:szCs w:val="28"/>
              </w:rPr>
              <w:t>«Устойчивое развитие сельских территорий муниципального образования «</w:t>
            </w:r>
            <w:proofErr w:type="spellStart"/>
            <w:r w:rsidRPr="009232FF">
              <w:rPr>
                <w:rFonts w:ascii="Times New Roman" w:hAnsi="Times New Roman"/>
                <w:b/>
                <w:bCs/>
                <w:sz w:val="28"/>
                <w:szCs w:val="28"/>
              </w:rPr>
              <w:t>Бичурский</w:t>
            </w:r>
            <w:proofErr w:type="spellEnd"/>
            <w:r w:rsidRPr="009232FF">
              <w:rPr>
                <w:rFonts w:ascii="Times New Roman" w:hAnsi="Times New Roman"/>
                <w:b/>
                <w:bCs/>
                <w:sz w:val="28"/>
                <w:szCs w:val="28"/>
              </w:rPr>
              <w:t xml:space="preserve"> район» на 2016-2018 и на период до 2020 года»</w:t>
            </w:r>
          </w:p>
        </w:tc>
      </w:tr>
      <w:tr w:rsidR="009232FF" w:rsidRPr="009C7802" w:rsidTr="009232FF">
        <w:tc>
          <w:tcPr>
            <w:tcW w:w="426" w:type="dxa"/>
            <w:vMerge w:val="restart"/>
          </w:tcPr>
          <w:p w:rsidR="009232FF" w:rsidRPr="009C7802" w:rsidRDefault="009232FF" w:rsidP="005C51A2">
            <w:pPr>
              <w:pStyle w:val="ab"/>
              <w:ind w:left="0"/>
              <w:rPr>
                <w:b/>
                <w:bCs/>
              </w:rPr>
            </w:pPr>
          </w:p>
        </w:tc>
        <w:tc>
          <w:tcPr>
            <w:tcW w:w="4394" w:type="dxa"/>
            <w:gridSpan w:val="2"/>
            <w:vMerge w:val="restart"/>
            <w:vAlign w:val="center"/>
          </w:tcPr>
          <w:p w:rsidR="005263ED" w:rsidRDefault="009232FF" w:rsidP="009232FF">
            <w:pPr>
              <w:pStyle w:val="ConsPlusNormal"/>
              <w:rPr>
                <w:rFonts w:ascii="Times New Roman" w:hAnsi="Times New Roman" w:cs="Times New Roman"/>
                <w:sz w:val="28"/>
                <w:szCs w:val="28"/>
              </w:rPr>
            </w:pPr>
            <w:r w:rsidRPr="009232FF">
              <w:rPr>
                <w:rFonts w:ascii="Times New Roman" w:hAnsi="Times New Roman" w:cs="Times New Roman"/>
                <w:b/>
                <w:sz w:val="28"/>
                <w:szCs w:val="28"/>
              </w:rPr>
              <w:t>Цель:</w:t>
            </w:r>
            <w:r>
              <w:rPr>
                <w:rFonts w:ascii="Times New Roman" w:hAnsi="Times New Roman" w:cs="Times New Roman"/>
                <w:sz w:val="28"/>
                <w:szCs w:val="28"/>
              </w:rPr>
              <w:t xml:space="preserve"> </w:t>
            </w:r>
            <w:r w:rsidRPr="009232FF">
              <w:rPr>
                <w:rFonts w:ascii="Times New Roman" w:hAnsi="Times New Roman" w:cs="Times New Roman"/>
                <w:sz w:val="28"/>
                <w:szCs w:val="28"/>
              </w:rPr>
              <w:t xml:space="preserve">Создание комфортных условий жизнедеятельности в сельской местности </w:t>
            </w:r>
          </w:p>
          <w:p w:rsidR="009232FF" w:rsidRPr="009232FF" w:rsidRDefault="009232FF" w:rsidP="009232FF">
            <w:pPr>
              <w:pStyle w:val="ConsPlusNormal"/>
              <w:rPr>
                <w:rFonts w:ascii="Times New Roman" w:hAnsi="Times New Roman" w:cs="Times New Roman"/>
                <w:b/>
                <w:sz w:val="28"/>
                <w:szCs w:val="28"/>
              </w:rPr>
            </w:pPr>
            <w:r w:rsidRPr="009232FF">
              <w:rPr>
                <w:rFonts w:ascii="Times New Roman" w:hAnsi="Times New Roman" w:cs="Times New Roman"/>
                <w:b/>
                <w:sz w:val="28"/>
                <w:szCs w:val="28"/>
              </w:rPr>
              <w:t>Задачи</w:t>
            </w:r>
          </w:p>
          <w:p w:rsidR="00827F77" w:rsidRDefault="009232FF" w:rsidP="00827F77">
            <w:pPr>
              <w:pStyle w:val="ConsPlusNormal"/>
              <w:rPr>
                <w:rFonts w:ascii="Times New Roman" w:hAnsi="Times New Roman" w:cs="Times New Roman"/>
                <w:bCs/>
                <w:sz w:val="28"/>
                <w:szCs w:val="28"/>
              </w:rPr>
            </w:pPr>
            <w:r w:rsidRPr="009232FF">
              <w:rPr>
                <w:rFonts w:ascii="Times New Roman" w:hAnsi="Times New Roman" w:cs="Times New Roman"/>
                <w:bCs/>
                <w:sz w:val="28"/>
                <w:szCs w:val="28"/>
              </w:rPr>
              <w:t xml:space="preserve">- </w:t>
            </w:r>
            <w:r w:rsidR="00827F77">
              <w:rPr>
                <w:rFonts w:ascii="Times New Roman" w:hAnsi="Times New Roman" w:cs="Times New Roman"/>
                <w:bCs/>
                <w:sz w:val="28"/>
                <w:szCs w:val="28"/>
              </w:rPr>
              <w:t>у</w:t>
            </w:r>
            <w:r w:rsidR="00827F77" w:rsidRPr="00827F77">
              <w:rPr>
                <w:rFonts w:ascii="Times New Roman" w:hAnsi="Times New Roman" w:cs="Times New Roman"/>
                <w:bCs/>
                <w:sz w:val="28"/>
                <w:szCs w:val="28"/>
              </w:rPr>
              <w:t>лучшение жилищных условий граждан, проживающих в сельской местности, в том числе молод</w:t>
            </w:r>
            <w:r w:rsidR="00827F77">
              <w:rPr>
                <w:rFonts w:ascii="Times New Roman" w:hAnsi="Times New Roman" w:cs="Times New Roman"/>
                <w:bCs/>
                <w:sz w:val="28"/>
                <w:szCs w:val="28"/>
              </w:rPr>
              <w:t>ых семей и молодых специалистов</w:t>
            </w:r>
          </w:p>
          <w:p w:rsidR="009232FF" w:rsidRPr="009232FF" w:rsidRDefault="009232FF" w:rsidP="00827F77">
            <w:pPr>
              <w:pStyle w:val="ConsPlusNormal"/>
              <w:rPr>
                <w:rFonts w:ascii="Times New Roman" w:hAnsi="Times New Roman" w:cs="Times New Roman"/>
                <w:b/>
                <w:bCs/>
                <w:sz w:val="28"/>
                <w:szCs w:val="28"/>
              </w:rPr>
            </w:pPr>
            <w:r w:rsidRPr="009232FF">
              <w:rPr>
                <w:rFonts w:ascii="Times New Roman" w:hAnsi="Times New Roman" w:cs="Times New Roman"/>
                <w:bCs/>
                <w:sz w:val="28"/>
                <w:szCs w:val="28"/>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119" w:type="dxa"/>
            <w:vAlign w:val="center"/>
          </w:tcPr>
          <w:p w:rsidR="009232FF" w:rsidRPr="002F3F1B" w:rsidRDefault="009232FF" w:rsidP="009232FF">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proofErr w:type="gramStart"/>
            <w:r w:rsidRPr="009232FF">
              <w:rPr>
                <w:rFonts w:ascii="Times New Roman" w:hAnsi="Times New Roman"/>
                <w:b/>
                <w:color w:val="000000"/>
                <w:sz w:val="28"/>
                <w:szCs w:val="28"/>
              </w:rPr>
              <w:t>1</w:t>
            </w:r>
            <w:proofErr w:type="gramEnd"/>
            <w:r>
              <w:rPr>
                <w:rFonts w:ascii="Times New Roman" w:hAnsi="Times New Roman"/>
                <w:color w:val="000000"/>
                <w:sz w:val="28"/>
                <w:szCs w:val="28"/>
              </w:rPr>
              <w:t xml:space="preserve"> </w:t>
            </w:r>
            <w:r w:rsidRPr="002F3F1B">
              <w:rPr>
                <w:rFonts w:ascii="Times New Roman" w:hAnsi="Times New Roman"/>
                <w:color w:val="000000"/>
                <w:sz w:val="28"/>
                <w:szCs w:val="28"/>
              </w:rPr>
              <w:t>Ввод (приобретение) жилья для граждан, проживающих в сельской местности</w:t>
            </w: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тыс. кв. м</w:t>
            </w:r>
          </w:p>
        </w:tc>
        <w:tc>
          <w:tcPr>
            <w:tcW w:w="992" w:type="dxa"/>
            <w:vAlign w:val="center"/>
          </w:tcPr>
          <w:p w:rsidR="009232FF" w:rsidRPr="002F3F1B" w:rsidRDefault="003E5E9D">
            <w:pPr>
              <w:jc w:val="center"/>
              <w:rPr>
                <w:rFonts w:ascii="Times New Roman" w:hAnsi="Times New Roman"/>
                <w:color w:val="000000"/>
                <w:sz w:val="28"/>
                <w:szCs w:val="28"/>
              </w:rPr>
            </w:pPr>
            <w:r>
              <w:rPr>
                <w:rFonts w:ascii="Times New Roman" w:hAnsi="Times New Roman"/>
                <w:color w:val="000000"/>
                <w:sz w:val="28"/>
                <w:szCs w:val="28"/>
              </w:rPr>
              <w:t>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0A3E26">
            <w:pPr>
              <w:jc w:val="center"/>
              <w:rPr>
                <w:rFonts w:ascii="Times New Roman" w:hAnsi="Times New Roman"/>
                <w:color w:val="000000"/>
                <w:sz w:val="28"/>
                <w:szCs w:val="28"/>
              </w:rPr>
            </w:pPr>
            <w:r>
              <w:rPr>
                <w:rFonts w:ascii="Times New Roman" w:hAnsi="Times New Roman"/>
                <w:color w:val="000000"/>
                <w:sz w:val="28"/>
                <w:szCs w:val="28"/>
              </w:rPr>
              <w:t>0,00</w:t>
            </w:r>
          </w:p>
        </w:tc>
        <w:tc>
          <w:tcPr>
            <w:tcW w:w="1134" w:type="dxa"/>
            <w:gridSpan w:val="3"/>
            <w:vAlign w:val="center"/>
          </w:tcPr>
          <w:p w:rsidR="009232FF" w:rsidRPr="002F3F1B" w:rsidRDefault="009232FF" w:rsidP="000A3E26">
            <w:pPr>
              <w:jc w:val="center"/>
              <w:rPr>
                <w:rFonts w:ascii="Times New Roman" w:hAnsi="Times New Roman"/>
                <w:color w:val="000000"/>
                <w:sz w:val="28"/>
                <w:szCs w:val="28"/>
              </w:rPr>
            </w:pPr>
            <w:r w:rsidRPr="002F3F1B">
              <w:rPr>
                <w:rFonts w:ascii="Times New Roman" w:hAnsi="Times New Roman"/>
                <w:color w:val="000000"/>
                <w:sz w:val="28"/>
                <w:szCs w:val="28"/>
              </w:rPr>
              <w:t>0,</w:t>
            </w:r>
            <w:r w:rsidR="000A3E26">
              <w:rPr>
                <w:rFonts w:ascii="Times New Roman" w:hAnsi="Times New Roman"/>
                <w:color w:val="000000"/>
                <w:sz w:val="28"/>
                <w:szCs w:val="28"/>
              </w:rPr>
              <w:t>0</w:t>
            </w:r>
            <w:r w:rsidRPr="002F3F1B">
              <w:rPr>
                <w:rFonts w:ascii="Times New Roman" w:hAnsi="Times New Roman"/>
                <w:color w:val="000000"/>
                <w:sz w:val="28"/>
                <w:szCs w:val="28"/>
              </w:rPr>
              <w:t>0</w:t>
            </w:r>
          </w:p>
        </w:tc>
        <w:tc>
          <w:tcPr>
            <w:tcW w:w="992" w:type="dxa"/>
            <w:vAlign w:val="center"/>
          </w:tcPr>
          <w:p w:rsidR="009232FF" w:rsidRPr="002F3F1B" w:rsidRDefault="0022483C">
            <w:pPr>
              <w:jc w:val="center"/>
              <w:rPr>
                <w:rFonts w:ascii="Times New Roman" w:hAnsi="Times New Roman"/>
                <w:color w:val="000000"/>
                <w:sz w:val="28"/>
                <w:szCs w:val="28"/>
              </w:rPr>
            </w:pPr>
            <w:r>
              <w:rPr>
                <w:rFonts w:ascii="Times New Roman" w:hAnsi="Times New Roman"/>
                <w:color w:val="000000"/>
                <w:sz w:val="28"/>
                <w:szCs w:val="28"/>
              </w:rPr>
              <w:t>0,0</w:t>
            </w:r>
            <w:r w:rsidR="009232FF" w:rsidRPr="002F3F1B">
              <w:rPr>
                <w:rFonts w:ascii="Times New Roman" w:hAnsi="Times New Roman"/>
                <w:color w:val="000000"/>
                <w:sz w:val="28"/>
                <w:szCs w:val="28"/>
              </w:rPr>
              <w:t>0</w:t>
            </w:r>
          </w:p>
        </w:tc>
        <w:tc>
          <w:tcPr>
            <w:tcW w:w="1134" w:type="dxa"/>
            <w:gridSpan w:val="2"/>
            <w:vAlign w:val="center"/>
          </w:tcPr>
          <w:p w:rsidR="009232FF" w:rsidRPr="002F3F1B" w:rsidRDefault="0022483C">
            <w:pPr>
              <w:jc w:val="center"/>
              <w:rPr>
                <w:rFonts w:ascii="Times New Roman" w:hAnsi="Times New Roman"/>
                <w:color w:val="000000"/>
                <w:sz w:val="28"/>
                <w:szCs w:val="28"/>
              </w:rPr>
            </w:pPr>
            <w:r>
              <w:rPr>
                <w:rFonts w:ascii="Times New Roman" w:hAnsi="Times New Roman"/>
                <w:color w:val="000000"/>
                <w:sz w:val="28"/>
                <w:szCs w:val="28"/>
              </w:rPr>
              <w:t>0,14</w:t>
            </w:r>
          </w:p>
        </w:tc>
      </w:tr>
      <w:tr w:rsidR="009232FF" w:rsidRPr="009C7802" w:rsidTr="00E138C5">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vAlign w:val="center"/>
          </w:tcPr>
          <w:p w:rsidR="009232FF" w:rsidRPr="002F3F1B" w:rsidRDefault="009232FF">
            <w:pPr>
              <w:rPr>
                <w:rFonts w:ascii="Times New Roman" w:hAnsi="Times New Roman"/>
                <w:color w:val="000000"/>
                <w:sz w:val="28"/>
                <w:szCs w:val="28"/>
              </w:rPr>
            </w:pPr>
            <w:r w:rsidRPr="002F3F1B">
              <w:rPr>
                <w:rFonts w:ascii="Times New Roman" w:hAnsi="Times New Roman"/>
                <w:color w:val="000000"/>
                <w:sz w:val="28"/>
                <w:szCs w:val="28"/>
              </w:rPr>
              <w:t>в том числе для молодых семей и молодых специалистов</w:t>
            </w: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тыс. кв. м</w:t>
            </w:r>
          </w:p>
        </w:tc>
        <w:tc>
          <w:tcPr>
            <w:tcW w:w="992" w:type="dxa"/>
            <w:vAlign w:val="center"/>
          </w:tcPr>
          <w:p w:rsidR="003E5E9D" w:rsidRPr="002F3F1B" w:rsidRDefault="003E5E9D">
            <w:pPr>
              <w:jc w:val="center"/>
              <w:rPr>
                <w:rFonts w:ascii="Times New Roman" w:hAnsi="Times New Roman"/>
                <w:color w:val="000000"/>
                <w:sz w:val="28"/>
                <w:szCs w:val="28"/>
              </w:rPr>
            </w:pPr>
            <w:r>
              <w:rPr>
                <w:rFonts w:ascii="Times New Roman" w:hAnsi="Times New Roman"/>
                <w:color w:val="000000"/>
                <w:sz w:val="28"/>
                <w:szCs w:val="28"/>
              </w:rPr>
              <w:t>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0A3E26">
            <w:pPr>
              <w:jc w:val="center"/>
              <w:rPr>
                <w:rFonts w:ascii="Times New Roman" w:hAnsi="Times New Roman"/>
                <w:color w:val="000000"/>
                <w:sz w:val="28"/>
                <w:szCs w:val="28"/>
              </w:rPr>
            </w:pPr>
            <w:r>
              <w:rPr>
                <w:rFonts w:ascii="Times New Roman" w:hAnsi="Times New Roman"/>
                <w:color w:val="000000"/>
                <w:sz w:val="28"/>
                <w:szCs w:val="28"/>
              </w:rPr>
              <w:t>0,00</w:t>
            </w:r>
          </w:p>
        </w:tc>
        <w:tc>
          <w:tcPr>
            <w:tcW w:w="992" w:type="dxa"/>
            <w:vAlign w:val="center"/>
          </w:tcPr>
          <w:p w:rsidR="009232FF" w:rsidRPr="002F3F1B" w:rsidRDefault="0022483C">
            <w:pPr>
              <w:jc w:val="center"/>
              <w:rPr>
                <w:rFonts w:ascii="Times New Roman" w:hAnsi="Times New Roman"/>
                <w:color w:val="000000"/>
                <w:sz w:val="28"/>
                <w:szCs w:val="28"/>
              </w:rPr>
            </w:pPr>
            <w:r>
              <w:rPr>
                <w:rFonts w:ascii="Times New Roman" w:hAnsi="Times New Roman"/>
                <w:color w:val="000000"/>
                <w:sz w:val="28"/>
                <w:szCs w:val="28"/>
              </w:rPr>
              <w:t>0,0</w:t>
            </w:r>
            <w:r w:rsidR="009232FF" w:rsidRPr="002F3F1B">
              <w:rPr>
                <w:rFonts w:ascii="Times New Roman" w:hAnsi="Times New Roman"/>
                <w:color w:val="000000"/>
                <w:sz w:val="28"/>
                <w:szCs w:val="28"/>
              </w:rPr>
              <w:t>0</w:t>
            </w:r>
          </w:p>
        </w:tc>
        <w:tc>
          <w:tcPr>
            <w:tcW w:w="1134" w:type="dxa"/>
            <w:gridSpan w:val="2"/>
            <w:vAlign w:val="center"/>
          </w:tcPr>
          <w:p w:rsidR="009232FF" w:rsidRPr="002F3F1B" w:rsidRDefault="0022483C">
            <w:pPr>
              <w:jc w:val="center"/>
              <w:rPr>
                <w:rFonts w:ascii="Times New Roman" w:hAnsi="Times New Roman"/>
                <w:color w:val="000000"/>
                <w:sz w:val="28"/>
                <w:szCs w:val="28"/>
              </w:rPr>
            </w:pPr>
            <w:r>
              <w:rPr>
                <w:rFonts w:ascii="Times New Roman" w:hAnsi="Times New Roman"/>
                <w:color w:val="000000"/>
                <w:sz w:val="28"/>
                <w:szCs w:val="28"/>
              </w:rPr>
              <w:t>0,14</w:t>
            </w:r>
          </w:p>
        </w:tc>
      </w:tr>
      <w:tr w:rsidR="009232FF" w:rsidRPr="009C7802" w:rsidTr="00E138C5">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vAlign w:val="center"/>
          </w:tcPr>
          <w:p w:rsidR="009232FF" w:rsidRPr="002F3F1B" w:rsidRDefault="009232FF">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proofErr w:type="gramStart"/>
            <w:r w:rsidRPr="009232FF">
              <w:rPr>
                <w:rFonts w:ascii="Times New Roman" w:hAnsi="Times New Roman"/>
                <w:b/>
                <w:color w:val="000000"/>
                <w:sz w:val="28"/>
                <w:szCs w:val="28"/>
              </w:rPr>
              <w:t>2</w:t>
            </w:r>
            <w:proofErr w:type="gramEnd"/>
            <w:r w:rsidRPr="009232FF">
              <w:rPr>
                <w:rFonts w:ascii="Times New Roman" w:hAnsi="Times New Roman"/>
                <w:color w:val="000000"/>
                <w:sz w:val="28"/>
                <w:szCs w:val="28"/>
              </w:rPr>
              <w:t xml:space="preserve"> </w:t>
            </w:r>
            <w:r w:rsidRPr="002F3F1B">
              <w:rPr>
                <w:rFonts w:ascii="Times New Roman" w:hAnsi="Times New Roman"/>
                <w:color w:val="000000"/>
                <w:sz w:val="28"/>
                <w:szCs w:val="28"/>
              </w:rPr>
              <w:t>Ввод в действие локальных водопроводов</w:t>
            </w: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км</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9232FF" w:rsidRPr="009C7802" w:rsidTr="00E138C5">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vAlign w:val="center"/>
          </w:tcPr>
          <w:p w:rsidR="009232FF" w:rsidRPr="009232FF" w:rsidRDefault="009232FF">
            <w:pPr>
              <w:rPr>
                <w:rFonts w:ascii="Times New Roman" w:hAnsi="Times New Roman"/>
                <w:b/>
                <w:color w:val="000000"/>
                <w:sz w:val="28"/>
                <w:szCs w:val="28"/>
              </w:rPr>
            </w:pPr>
            <w:r w:rsidRPr="009232FF">
              <w:rPr>
                <w:rFonts w:ascii="Times New Roman" w:hAnsi="Times New Roman"/>
                <w:b/>
                <w:color w:val="000000"/>
                <w:sz w:val="28"/>
                <w:szCs w:val="28"/>
              </w:rPr>
              <w:t>Целевой индикатор3</w:t>
            </w:r>
          </w:p>
          <w:p w:rsidR="009232FF" w:rsidRDefault="009232FF">
            <w:pPr>
              <w:rPr>
                <w:rFonts w:ascii="Times New Roman" w:hAnsi="Times New Roman"/>
                <w:color w:val="000000"/>
                <w:sz w:val="28"/>
                <w:szCs w:val="28"/>
              </w:rPr>
            </w:pPr>
            <w:r w:rsidRPr="002F3F1B">
              <w:rPr>
                <w:rFonts w:ascii="Times New Roman" w:hAnsi="Times New Roman"/>
                <w:color w:val="000000"/>
                <w:sz w:val="28"/>
                <w:szCs w:val="28"/>
              </w:rPr>
              <w:t>Количество населенных пунктов, расположенных в сельской местности, в которых реализованы проекты комплексной компактной застройки</w:t>
            </w:r>
          </w:p>
          <w:p w:rsidR="00D71A35" w:rsidRPr="002F3F1B" w:rsidRDefault="00D71A35">
            <w:pPr>
              <w:rPr>
                <w:rFonts w:ascii="Times New Roman" w:hAnsi="Times New Roman"/>
                <w:color w:val="000000"/>
                <w:sz w:val="28"/>
                <w:szCs w:val="28"/>
              </w:rPr>
            </w:pP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единиц</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9232FF" w:rsidRPr="009C7802" w:rsidTr="007F1B9F">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tcPr>
          <w:p w:rsidR="009232FF" w:rsidRPr="002F3F1B" w:rsidRDefault="009232FF">
            <w:pPr>
              <w:rPr>
                <w:rFonts w:ascii="Times New Roman" w:hAnsi="Times New Roman"/>
                <w:color w:val="000000"/>
                <w:sz w:val="28"/>
                <w:szCs w:val="28"/>
              </w:rPr>
            </w:pPr>
            <w:r w:rsidRPr="009232FF">
              <w:rPr>
                <w:rFonts w:ascii="Times New Roman" w:hAnsi="Times New Roman"/>
                <w:b/>
                <w:color w:val="000000"/>
                <w:sz w:val="28"/>
                <w:szCs w:val="28"/>
              </w:rPr>
              <w:t>Целевой ин</w:t>
            </w:r>
            <w:r w:rsidR="00827F77">
              <w:rPr>
                <w:rFonts w:ascii="Times New Roman" w:hAnsi="Times New Roman"/>
                <w:b/>
                <w:color w:val="000000"/>
                <w:sz w:val="28"/>
                <w:szCs w:val="28"/>
              </w:rPr>
              <w:t>дикатор</w:t>
            </w:r>
            <w:proofErr w:type="gramStart"/>
            <w:r w:rsidR="00827F77">
              <w:rPr>
                <w:rFonts w:ascii="Times New Roman" w:hAnsi="Times New Roman"/>
                <w:b/>
                <w:color w:val="000000"/>
                <w:sz w:val="28"/>
                <w:szCs w:val="28"/>
              </w:rPr>
              <w:t>4</w:t>
            </w:r>
            <w:proofErr w:type="gramEnd"/>
            <w:r w:rsidR="00827F77">
              <w:rPr>
                <w:rFonts w:ascii="Times New Roman" w:hAnsi="Times New Roman"/>
                <w:b/>
                <w:color w:val="000000"/>
                <w:sz w:val="28"/>
                <w:szCs w:val="28"/>
              </w:rPr>
              <w:t xml:space="preserve"> </w:t>
            </w:r>
            <w:r w:rsidRPr="002F3F1B">
              <w:rPr>
                <w:rFonts w:ascii="Times New Roman" w:hAnsi="Times New Roman"/>
                <w:color w:val="000000"/>
                <w:sz w:val="28"/>
                <w:szCs w:val="28"/>
              </w:rPr>
              <w:t>Ввод общеобразовательных учреждений</w:t>
            </w:r>
          </w:p>
        </w:tc>
        <w:tc>
          <w:tcPr>
            <w:tcW w:w="992" w:type="dxa"/>
            <w:gridSpan w:val="3"/>
            <w:vAlign w:val="center"/>
          </w:tcPr>
          <w:p w:rsidR="009232FF" w:rsidRPr="002F3F1B" w:rsidRDefault="009232FF">
            <w:pPr>
              <w:jc w:val="center"/>
              <w:rPr>
                <w:rFonts w:ascii="Times New Roman" w:hAnsi="Times New Roman"/>
                <w:color w:val="000000"/>
                <w:sz w:val="24"/>
                <w:szCs w:val="24"/>
              </w:rPr>
            </w:pPr>
            <w:proofErr w:type="spellStart"/>
            <w:r w:rsidRPr="002F3F1B">
              <w:rPr>
                <w:rFonts w:ascii="Times New Roman" w:hAnsi="Times New Roman"/>
                <w:color w:val="000000"/>
                <w:sz w:val="24"/>
                <w:szCs w:val="24"/>
              </w:rPr>
              <w:t>учебн</w:t>
            </w:r>
            <w:proofErr w:type="spellEnd"/>
            <w:r w:rsidRPr="002F3F1B">
              <w:rPr>
                <w:rFonts w:ascii="Times New Roman" w:hAnsi="Times New Roman"/>
                <w:color w:val="000000"/>
                <w:sz w:val="24"/>
                <w:szCs w:val="24"/>
              </w:rPr>
              <w:t>. мест</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9232FF" w:rsidRPr="009C7802" w:rsidTr="007F1B9F">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tcPr>
          <w:p w:rsidR="009232FF" w:rsidRPr="002F3F1B" w:rsidRDefault="00827F77">
            <w:pPr>
              <w:rPr>
                <w:rFonts w:ascii="Times New Roman" w:hAnsi="Times New Roman"/>
                <w:color w:val="000000"/>
                <w:sz w:val="28"/>
                <w:szCs w:val="28"/>
              </w:rPr>
            </w:pPr>
            <w:r>
              <w:rPr>
                <w:rFonts w:ascii="Times New Roman" w:hAnsi="Times New Roman"/>
                <w:b/>
                <w:color w:val="000000"/>
                <w:sz w:val="28"/>
                <w:szCs w:val="28"/>
              </w:rPr>
              <w:t>Целевой индикатор 5</w:t>
            </w:r>
            <w:r w:rsidR="009232FF" w:rsidRPr="009232FF">
              <w:rPr>
                <w:rFonts w:ascii="Times New Roman" w:hAnsi="Times New Roman"/>
                <w:color w:val="000000"/>
                <w:sz w:val="28"/>
                <w:szCs w:val="28"/>
              </w:rPr>
              <w:t xml:space="preserve"> </w:t>
            </w:r>
            <w:r w:rsidR="009232FF" w:rsidRPr="002F3F1B">
              <w:rPr>
                <w:rFonts w:ascii="Times New Roman" w:hAnsi="Times New Roman"/>
                <w:color w:val="000000"/>
                <w:sz w:val="28"/>
                <w:szCs w:val="28"/>
              </w:rPr>
              <w:t>Ввод в действие фельдшерско-акушерских пунктов и/или офисов врачей общей практики</w:t>
            </w: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ед.</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9232FF" w:rsidRPr="009C7802" w:rsidTr="007F1B9F">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tcPr>
          <w:p w:rsidR="009232FF" w:rsidRPr="002F3F1B" w:rsidRDefault="00827F77">
            <w:pPr>
              <w:rPr>
                <w:rFonts w:ascii="Times New Roman" w:hAnsi="Times New Roman"/>
                <w:color w:val="000000"/>
                <w:sz w:val="28"/>
                <w:szCs w:val="28"/>
              </w:rPr>
            </w:pPr>
            <w:r>
              <w:rPr>
                <w:rFonts w:ascii="Times New Roman" w:hAnsi="Times New Roman"/>
                <w:b/>
                <w:color w:val="000000"/>
                <w:sz w:val="28"/>
                <w:szCs w:val="28"/>
              </w:rPr>
              <w:t>Целевой индикатор</w:t>
            </w:r>
            <w:proofErr w:type="gramStart"/>
            <w:r>
              <w:rPr>
                <w:rFonts w:ascii="Times New Roman" w:hAnsi="Times New Roman"/>
                <w:b/>
                <w:color w:val="000000"/>
                <w:sz w:val="28"/>
                <w:szCs w:val="28"/>
              </w:rPr>
              <w:t>6</w:t>
            </w:r>
            <w:proofErr w:type="gramEnd"/>
            <w:r w:rsidR="009232FF" w:rsidRPr="009232FF">
              <w:rPr>
                <w:rFonts w:ascii="Times New Roman" w:hAnsi="Times New Roman"/>
                <w:color w:val="000000"/>
                <w:sz w:val="28"/>
                <w:szCs w:val="28"/>
              </w:rPr>
              <w:t xml:space="preserve"> </w:t>
            </w:r>
            <w:r w:rsidR="009232FF" w:rsidRPr="002F3F1B">
              <w:rPr>
                <w:rFonts w:ascii="Times New Roman" w:hAnsi="Times New Roman"/>
                <w:color w:val="000000"/>
                <w:sz w:val="28"/>
                <w:szCs w:val="28"/>
              </w:rPr>
              <w:t>Ввод в действие учреждений</w:t>
            </w:r>
            <w:r w:rsidR="0082450C">
              <w:rPr>
                <w:rFonts w:ascii="Times New Roman" w:hAnsi="Times New Roman"/>
                <w:color w:val="000000"/>
                <w:sz w:val="28"/>
                <w:szCs w:val="28"/>
              </w:rPr>
              <w:t xml:space="preserve"> культурно-досугового типа</w:t>
            </w: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мест</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9232FF" w:rsidRPr="009C7802" w:rsidTr="007F1B9F">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tcPr>
          <w:p w:rsidR="009232FF" w:rsidRPr="002F3F1B" w:rsidRDefault="0082450C">
            <w:pPr>
              <w:rPr>
                <w:rFonts w:ascii="Times New Roman" w:hAnsi="Times New Roman"/>
                <w:color w:val="000000"/>
                <w:sz w:val="28"/>
                <w:szCs w:val="28"/>
              </w:rPr>
            </w:pPr>
            <w:r>
              <w:rPr>
                <w:rFonts w:ascii="Times New Roman" w:hAnsi="Times New Roman"/>
                <w:b/>
                <w:color w:val="000000"/>
                <w:sz w:val="28"/>
                <w:szCs w:val="28"/>
              </w:rPr>
              <w:t>Целевой индикатор</w:t>
            </w:r>
            <w:proofErr w:type="gramStart"/>
            <w:r>
              <w:rPr>
                <w:rFonts w:ascii="Times New Roman" w:hAnsi="Times New Roman"/>
                <w:b/>
                <w:color w:val="000000"/>
                <w:sz w:val="28"/>
                <w:szCs w:val="28"/>
              </w:rPr>
              <w:t>7</w:t>
            </w:r>
            <w:proofErr w:type="gramEnd"/>
            <w:r w:rsidR="009232FF" w:rsidRPr="009232FF">
              <w:rPr>
                <w:rFonts w:ascii="Times New Roman" w:hAnsi="Times New Roman"/>
                <w:color w:val="000000"/>
                <w:sz w:val="28"/>
                <w:szCs w:val="28"/>
              </w:rPr>
              <w:t xml:space="preserve"> </w:t>
            </w:r>
            <w:r w:rsidR="009232FF" w:rsidRPr="002F3F1B">
              <w:rPr>
                <w:rFonts w:ascii="Times New Roman" w:hAnsi="Times New Roman"/>
                <w:color w:val="000000"/>
                <w:sz w:val="28"/>
                <w:szCs w:val="28"/>
              </w:rPr>
              <w:t>Ввод в действие плоскостных спортивных сооружений</w:t>
            </w: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кв. м</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9232FF" w:rsidRPr="009C7802" w:rsidTr="007F1B9F">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tcPr>
          <w:p w:rsidR="009232FF" w:rsidRPr="002F3F1B" w:rsidRDefault="009232FF">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r>
              <w:rPr>
                <w:rFonts w:ascii="Times New Roman" w:hAnsi="Times New Roman"/>
                <w:b/>
                <w:color w:val="000000"/>
                <w:sz w:val="28"/>
                <w:szCs w:val="28"/>
              </w:rPr>
              <w:t xml:space="preserve"> </w:t>
            </w:r>
            <w:r w:rsidR="0082450C">
              <w:rPr>
                <w:rFonts w:ascii="Times New Roman" w:hAnsi="Times New Roman"/>
                <w:b/>
                <w:color w:val="000000"/>
                <w:sz w:val="28"/>
                <w:szCs w:val="28"/>
              </w:rPr>
              <w:t>8</w:t>
            </w:r>
            <w:r w:rsidRPr="009232FF">
              <w:rPr>
                <w:rFonts w:ascii="Times New Roman" w:hAnsi="Times New Roman"/>
                <w:b/>
                <w:color w:val="000000"/>
                <w:sz w:val="28"/>
                <w:szCs w:val="28"/>
              </w:rPr>
              <w:t xml:space="preserve"> </w:t>
            </w:r>
            <w:r w:rsidRPr="002F3F1B">
              <w:rPr>
                <w:rFonts w:ascii="Times New Roman" w:hAnsi="Times New Roman"/>
                <w:color w:val="000000"/>
                <w:sz w:val="28"/>
                <w:szCs w:val="28"/>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w:t>
            </w:r>
            <w:r w:rsidRPr="002F3F1B">
              <w:rPr>
                <w:rFonts w:ascii="Times New Roman" w:hAnsi="Times New Roman"/>
                <w:color w:val="000000"/>
                <w:sz w:val="28"/>
                <w:szCs w:val="28"/>
              </w:rPr>
              <w:lastRenderedPageBreak/>
              <w:t>также к объектам производства и переработки сельскохозяйственной продукции</w:t>
            </w:r>
          </w:p>
        </w:tc>
        <w:tc>
          <w:tcPr>
            <w:tcW w:w="992" w:type="dxa"/>
            <w:gridSpan w:val="3"/>
            <w:vAlign w:val="center"/>
          </w:tcPr>
          <w:p w:rsidR="009232FF" w:rsidRPr="002F3F1B" w:rsidRDefault="009232FF">
            <w:pPr>
              <w:jc w:val="center"/>
              <w:rPr>
                <w:rFonts w:ascii="Times New Roman" w:hAnsi="Times New Roman"/>
                <w:color w:val="000000"/>
                <w:sz w:val="24"/>
                <w:szCs w:val="24"/>
              </w:rPr>
            </w:pPr>
            <w:proofErr w:type="gramStart"/>
            <w:r w:rsidRPr="002F3F1B">
              <w:rPr>
                <w:rFonts w:ascii="Times New Roman" w:hAnsi="Times New Roman"/>
                <w:color w:val="000000"/>
                <w:sz w:val="24"/>
                <w:szCs w:val="24"/>
              </w:rPr>
              <w:lastRenderedPageBreak/>
              <w:t>км</w:t>
            </w:r>
            <w:proofErr w:type="gramEnd"/>
            <w:r w:rsidRPr="002F3F1B">
              <w:rPr>
                <w:rFonts w:ascii="Times New Roman" w:hAnsi="Times New Roman"/>
                <w:color w:val="000000"/>
                <w:sz w:val="24"/>
                <w:szCs w:val="24"/>
              </w:rPr>
              <w:t>.</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9232FF" w:rsidRPr="009C7802" w:rsidTr="00E138C5">
        <w:tc>
          <w:tcPr>
            <w:tcW w:w="426" w:type="dxa"/>
            <w:vMerge/>
          </w:tcPr>
          <w:p w:rsidR="009232FF" w:rsidRPr="009C7802" w:rsidRDefault="009232FF" w:rsidP="005C51A2">
            <w:pPr>
              <w:pStyle w:val="ab"/>
              <w:ind w:left="0"/>
              <w:rPr>
                <w:b/>
                <w:bCs/>
              </w:rPr>
            </w:pPr>
          </w:p>
        </w:tc>
        <w:tc>
          <w:tcPr>
            <w:tcW w:w="4394" w:type="dxa"/>
            <w:gridSpan w:val="2"/>
            <w:vMerge/>
          </w:tcPr>
          <w:p w:rsidR="009232FF" w:rsidRPr="009C7802" w:rsidRDefault="009232FF" w:rsidP="00D168B7">
            <w:pPr>
              <w:pStyle w:val="ConsPlusNormal"/>
              <w:jc w:val="both"/>
              <w:rPr>
                <w:b/>
                <w:bCs/>
              </w:rPr>
            </w:pPr>
          </w:p>
        </w:tc>
        <w:tc>
          <w:tcPr>
            <w:tcW w:w="3119" w:type="dxa"/>
            <w:vAlign w:val="center"/>
          </w:tcPr>
          <w:p w:rsidR="00F2261B" w:rsidRPr="002F3F1B" w:rsidRDefault="009232FF">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r w:rsidR="0082450C">
              <w:rPr>
                <w:rFonts w:ascii="Times New Roman" w:hAnsi="Times New Roman"/>
                <w:b/>
                <w:color w:val="000000"/>
                <w:sz w:val="28"/>
                <w:szCs w:val="28"/>
              </w:rPr>
              <w:t xml:space="preserve"> 9</w:t>
            </w:r>
            <w:r w:rsidRPr="00B54438">
              <w:rPr>
                <w:rFonts w:ascii="Times New Roman" w:hAnsi="Times New Roman"/>
                <w:b/>
                <w:color w:val="000000"/>
                <w:sz w:val="28"/>
                <w:szCs w:val="28"/>
              </w:rPr>
              <w:t xml:space="preserve"> </w:t>
            </w:r>
            <w:r w:rsidRPr="002F3F1B">
              <w:rPr>
                <w:rFonts w:ascii="Times New Roman" w:hAnsi="Times New Roman"/>
                <w:color w:val="000000"/>
                <w:sz w:val="28"/>
                <w:szCs w:val="28"/>
              </w:rPr>
              <w:t xml:space="preserve">Количество реализованных проектов местных инициатив граждан, проживающих в сельской местности, получивших </w:t>
            </w:r>
            <w:proofErr w:type="spellStart"/>
            <w:r w:rsidRPr="002F3F1B">
              <w:rPr>
                <w:rFonts w:ascii="Times New Roman" w:hAnsi="Times New Roman"/>
                <w:color w:val="000000"/>
                <w:sz w:val="28"/>
                <w:szCs w:val="28"/>
              </w:rPr>
              <w:t>грантовую</w:t>
            </w:r>
            <w:proofErr w:type="spellEnd"/>
            <w:r w:rsidRPr="002F3F1B">
              <w:rPr>
                <w:rFonts w:ascii="Times New Roman" w:hAnsi="Times New Roman"/>
                <w:color w:val="000000"/>
                <w:sz w:val="28"/>
                <w:szCs w:val="28"/>
              </w:rPr>
              <w:t xml:space="preserve"> поддержку</w:t>
            </w:r>
          </w:p>
        </w:tc>
        <w:tc>
          <w:tcPr>
            <w:tcW w:w="992" w:type="dxa"/>
            <w:gridSpan w:val="3"/>
            <w:vAlign w:val="center"/>
          </w:tcPr>
          <w:p w:rsidR="009232FF" w:rsidRPr="002F3F1B" w:rsidRDefault="009232FF">
            <w:pPr>
              <w:jc w:val="center"/>
              <w:rPr>
                <w:rFonts w:ascii="Times New Roman" w:hAnsi="Times New Roman"/>
                <w:color w:val="000000"/>
                <w:sz w:val="24"/>
                <w:szCs w:val="24"/>
              </w:rPr>
            </w:pPr>
            <w:r w:rsidRPr="002F3F1B">
              <w:rPr>
                <w:rFonts w:ascii="Times New Roman" w:hAnsi="Times New Roman"/>
                <w:color w:val="000000"/>
                <w:sz w:val="24"/>
                <w:szCs w:val="24"/>
              </w:rPr>
              <w:t>ед.</w:t>
            </w:r>
          </w:p>
        </w:tc>
        <w:tc>
          <w:tcPr>
            <w:tcW w:w="992" w:type="dxa"/>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9232FF" w:rsidRPr="002F3F1B" w:rsidRDefault="0022483C">
            <w:pPr>
              <w:jc w:val="center"/>
              <w:rPr>
                <w:rFonts w:ascii="Times New Roman" w:hAnsi="Times New Roman"/>
                <w:color w:val="000000"/>
                <w:sz w:val="28"/>
                <w:szCs w:val="28"/>
              </w:rPr>
            </w:pPr>
            <w:r>
              <w:rPr>
                <w:rFonts w:ascii="Times New Roman" w:hAnsi="Times New Roman"/>
                <w:color w:val="000000"/>
                <w:sz w:val="28"/>
                <w:szCs w:val="28"/>
              </w:rPr>
              <w:t>0</w:t>
            </w:r>
            <w:r w:rsidR="009232FF" w:rsidRPr="002F3F1B">
              <w:rPr>
                <w:rFonts w:ascii="Times New Roman" w:hAnsi="Times New Roman"/>
                <w:color w:val="000000"/>
                <w:sz w:val="28"/>
                <w:szCs w:val="28"/>
              </w:rPr>
              <w:t>,00</w:t>
            </w:r>
          </w:p>
        </w:tc>
        <w:tc>
          <w:tcPr>
            <w:tcW w:w="992" w:type="dxa"/>
            <w:vAlign w:val="center"/>
          </w:tcPr>
          <w:p w:rsidR="009232FF" w:rsidRPr="002F3F1B" w:rsidRDefault="000A3E26">
            <w:pPr>
              <w:jc w:val="center"/>
              <w:rPr>
                <w:rFonts w:ascii="Times New Roman" w:hAnsi="Times New Roman"/>
                <w:color w:val="000000"/>
                <w:sz w:val="28"/>
                <w:szCs w:val="28"/>
              </w:rPr>
            </w:pPr>
            <w:r>
              <w:rPr>
                <w:rFonts w:ascii="Times New Roman" w:hAnsi="Times New Roman"/>
                <w:color w:val="000000"/>
                <w:sz w:val="28"/>
                <w:szCs w:val="28"/>
              </w:rPr>
              <w:t>0</w:t>
            </w:r>
            <w:r w:rsidR="009232FF" w:rsidRPr="002F3F1B">
              <w:rPr>
                <w:rFonts w:ascii="Times New Roman" w:hAnsi="Times New Roman"/>
                <w:color w:val="000000"/>
                <w:sz w:val="28"/>
                <w:szCs w:val="28"/>
              </w:rPr>
              <w:t>,00</w:t>
            </w:r>
          </w:p>
        </w:tc>
        <w:tc>
          <w:tcPr>
            <w:tcW w:w="1134" w:type="dxa"/>
            <w:gridSpan w:val="3"/>
            <w:vAlign w:val="center"/>
          </w:tcPr>
          <w:p w:rsidR="009232FF" w:rsidRPr="002F3F1B" w:rsidRDefault="000A3E26">
            <w:pPr>
              <w:jc w:val="center"/>
              <w:rPr>
                <w:rFonts w:ascii="Times New Roman" w:hAnsi="Times New Roman"/>
                <w:color w:val="000000"/>
                <w:sz w:val="28"/>
                <w:szCs w:val="28"/>
              </w:rPr>
            </w:pPr>
            <w:r>
              <w:rPr>
                <w:rFonts w:ascii="Times New Roman" w:hAnsi="Times New Roman"/>
                <w:color w:val="000000"/>
                <w:sz w:val="28"/>
                <w:szCs w:val="28"/>
              </w:rPr>
              <w:t>0</w:t>
            </w:r>
            <w:r w:rsidR="009232FF" w:rsidRPr="002F3F1B">
              <w:rPr>
                <w:rFonts w:ascii="Times New Roman" w:hAnsi="Times New Roman"/>
                <w:color w:val="000000"/>
                <w:sz w:val="28"/>
                <w:szCs w:val="28"/>
              </w:rPr>
              <w:t>,00</w:t>
            </w:r>
          </w:p>
        </w:tc>
        <w:tc>
          <w:tcPr>
            <w:tcW w:w="992" w:type="dxa"/>
            <w:vAlign w:val="center"/>
          </w:tcPr>
          <w:p w:rsidR="009232FF" w:rsidRPr="002F3F1B" w:rsidRDefault="0022483C">
            <w:pPr>
              <w:jc w:val="center"/>
              <w:rPr>
                <w:rFonts w:ascii="Times New Roman" w:hAnsi="Times New Roman"/>
                <w:color w:val="000000"/>
                <w:sz w:val="28"/>
                <w:szCs w:val="28"/>
              </w:rPr>
            </w:pPr>
            <w:r>
              <w:rPr>
                <w:rFonts w:ascii="Times New Roman" w:hAnsi="Times New Roman"/>
                <w:color w:val="000000"/>
                <w:sz w:val="28"/>
                <w:szCs w:val="28"/>
              </w:rPr>
              <w:t>0</w:t>
            </w:r>
            <w:r w:rsidR="009232FF" w:rsidRPr="002F3F1B">
              <w:rPr>
                <w:rFonts w:ascii="Times New Roman" w:hAnsi="Times New Roman"/>
                <w:color w:val="000000"/>
                <w:sz w:val="28"/>
                <w:szCs w:val="28"/>
              </w:rPr>
              <w:t>,00</w:t>
            </w:r>
          </w:p>
        </w:tc>
        <w:tc>
          <w:tcPr>
            <w:tcW w:w="1134" w:type="dxa"/>
            <w:gridSpan w:val="2"/>
            <w:vAlign w:val="center"/>
          </w:tcPr>
          <w:p w:rsidR="009232FF" w:rsidRPr="002F3F1B" w:rsidRDefault="009232FF">
            <w:pPr>
              <w:jc w:val="center"/>
              <w:rPr>
                <w:rFonts w:ascii="Times New Roman" w:hAnsi="Times New Roman"/>
                <w:color w:val="000000"/>
                <w:sz w:val="28"/>
                <w:szCs w:val="28"/>
              </w:rPr>
            </w:pPr>
            <w:r w:rsidRPr="002F3F1B">
              <w:rPr>
                <w:rFonts w:ascii="Times New Roman" w:hAnsi="Times New Roman"/>
                <w:color w:val="000000"/>
                <w:sz w:val="28"/>
                <w:szCs w:val="28"/>
              </w:rPr>
              <w:t>2,00</w:t>
            </w:r>
          </w:p>
        </w:tc>
      </w:tr>
      <w:tr w:rsidR="00B54438" w:rsidRPr="009C7802" w:rsidTr="00D12908">
        <w:tc>
          <w:tcPr>
            <w:tcW w:w="426" w:type="dxa"/>
          </w:tcPr>
          <w:p w:rsidR="00B54438" w:rsidRPr="009C7802" w:rsidRDefault="00B54438" w:rsidP="005C51A2">
            <w:pPr>
              <w:pStyle w:val="ab"/>
              <w:ind w:left="0"/>
              <w:rPr>
                <w:b/>
                <w:bCs/>
              </w:rPr>
            </w:pPr>
          </w:p>
        </w:tc>
        <w:tc>
          <w:tcPr>
            <w:tcW w:w="15025" w:type="dxa"/>
            <w:gridSpan w:val="17"/>
          </w:tcPr>
          <w:p w:rsidR="00B54438" w:rsidRPr="00952469" w:rsidRDefault="00B54438" w:rsidP="00952469">
            <w:pPr>
              <w:pStyle w:val="ConsPlusNormal"/>
              <w:widowControl/>
              <w:jc w:val="center"/>
              <w:outlineLvl w:val="1"/>
              <w:rPr>
                <w:rFonts w:ascii="Times New Roman" w:hAnsi="Times New Roman" w:cs="Times New Roman"/>
                <w:b/>
                <w:sz w:val="28"/>
                <w:szCs w:val="28"/>
              </w:rPr>
            </w:pPr>
            <w:r w:rsidRPr="00B54438">
              <w:rPr>
                <w:rFonts w:ascii="Times New Roman" w:hAnsi="Times New Roman" w:cs="Times New Roman"/>
                <w:b/>
                <w:sz w:val="28"/>
                <w:szCs w:val="28"/>
              </w:rPr>
              <w:t xml:space="preserve">Подпрограмма 3. «Регулирование численности волков по </w:t>
            </w:r>
            <w:proofErr w:type="spellStart"/>
            <w:r w:rsidRPr="00B54438">
              <w:rPr>
                <w:rFonts w:ascii="Times New Roman" w:hAnsi="Times New Roman" w:cs="Times New Roman"/>
                <w:b/>
                <w:sz w:val="28"/>
                <w:szCs w:val="28"/>
              </w:rPr>
              <w:t>Бичурскому</w:t>
            </w:r>
            <w:proofErr w:type="spellEnd"/>
            <w:r w:rsidRPr="00B54438">
              <w:rPr>
                <w:rFonts w:ascii="Times New Roman" w:hAnsi="Times New Roman" w:cs="Times New Roman"/>
                <w:b/>
                <w:sz w:val="28"/>
                <w:szCs w:val="28"/>
              </w:rPr>
              <w:t xml:space="preserve"> району на 2018-2020 годы»</w:t>
            </w:r>
          </w:p>
        </w:tc>
      </w:tr>
      <w:tr w:rsidR="00F2261B" w:rsidRPr="009C7802" w:rsidTr="00F2261B">
        <w:tc>
          <w:tcPr>
            <w:tcW w:w="426" w:type="dxa"/>
          </w:tcPr>
          <w:p w:rsidR="00F2261B" w:rsidRPr="009C7802" w:rsidRDefault="00F2261B" w:rsidP="005C51A2">
            <w:pPr>
              <w:pStyle w:val="ab"/>
              <w:ind w:left="0"/>
              <w:rPr>
                <w:b/>
                <w:bCs/>
              </w:rPr>
            </w:pPr>
          </w:p>
        </w:tc>
        <w:tc>
          <w:tcPr>
            <w:tcW w:w="4394" w:type="dxa"/>
            <w:gridSpan w:val="2"/>
          </w:tcPr>
          <w:p w:rsidR="00F2261B" w:rsidRPr="00F2261B" w:rsidRDefault="00F2261B" w:rsidP="00F2261B">
            <w:pPr>
              <w:ind w:firstLine="34"/>
              <w:rPr>
                <w:rFonts w:ascii="Times New Roman" w:hAnsi="Times New Roman"/>
                <w:color w:val="000000"/>
                <w:sz w:val="28"/>
                <w:szCs w:val="28"/>
              </w:rPr>
            </w:pPr>
            <w:r w:rsidRPr="00F2261B">
              <w:rPr>
                <w:rFonts w:ascii="Times New Roman" w:hAnsi="Times New Roman"/>
                <w:b/>
                <w:color w:val="000000"/>
                <w:sz w:val="28"/>
                <w:szCs w:val="28"/>
              </w:rPr>
              <w:t>Цели:</w:t>
            </w:r>
            <w:r w:rsidRPr="00F2261B">
              <w:rPr>
                <w:rFonts w:ascii="Times New Roman" w:hAnsi="Times New Roman"/>
                <w:color w:val="000000"/>
                <w:sz w:val="28"/>
                <w:szCs w:val="28"/>
              </w:rPr>
              <w:t xml:space="preserve"> </w:t>
            </w:r>
            <w:r>
              <w:rPr>
                <w:rFonts w:ascii="Times New Roman" w:hAnsi="Times New Roman"/>
                <w:color w:val="000000"/>
                <w:sz w:val="28"/>
                <w:szCs w:val="28"/>
              </w:rPr>
              <w:t xml:space="preserve">Поддержание </w:t>
            </w:r>
            <w:r w:rsidRPr="00F2261B">
              <w:rPr>
                <w:rFonts w:ascii="Times New Roman" w:hAnsi="Times New Roman"/>
                <w:color w:val="000000"/>
                <w:sz w:val="28"/>
                <w:szCs w:val="28"/>
              </w:rPr>
              <w:t xml:space="preserve"> оптимальных условий </w:t>
            </w:r>
            <w:r>
              <w:rPr>
                <w:rFonts w:ascii="Times New Roman" w:hAnsi="Times New Roman"/>
                <w:color w:val="000000"/>
                <w:sz w:val="28"/>
                <w:szCs w:val="28"/>
              </w:rPr>
              <w:t xml:space="preserve">для </w:t>
            </w:r>
            <w:r w:rsidRPr="00F2261B">
              <w:rPr>
                <w:rFonts w:ascii="Times New Roman" w:hAnsi="Times New Roman"/>
                <w:color w:val="000000"/>
                <w:sz w:val="28"/>
                <w:szCs w:val="28"/>
              </w:rPr>
              <w:t>эпизоотического благополучия территории</w:t>
            </w:r>
            <w:proofErr w:type="gramStart"/>
            <w:r w:rsidRPr="00F2261B">
              <w:rPr>
                <w:rFonts w:ascii="Times New Roman" w:hAnsi="Times New Roman"/>
                <w:color w:val="000000"/>
                <w:sz w:val="28"/>
                <w:szCs w:val="28"/>
              </w:rPr>
              <w:t xml:space="preserve"> </w:t>
            </w:r>
            <w:r w:rsidR="00353F02">
              <w:rPr>
                <w:rFonts w:ascii="Times New Roman" w:hAnsi="Times New Roman"/>
                <w:color w:val="000000"/>
                <w:sz w:val="28"/>
                <w:szCs w:val="28"/>
              </w:rPr>
              <w:t>,</w:t>
            </w:r>
            <w:proofErr w:type="gramEnd"/>
            <w:r w:rsidR="00353F02">
              <w:rPr>
                <w:rFonts w:ascii="Times New Roman" w:hAnsi="Times New Roman"/>
                <w:color w:val="000000"/>
                <w:sz w:val="28"/>
                <w:szCs w:val="28"/>
              </w:rPr>
              <w:t xml:space="preserve"> </w:t>
            </w:r>
            <w:r w:rsidRPr="00F2261B">
              <w:rPr>
                <w:rFonts w:ascii="Times New Roman" w:hAnsi="Times New Roman"/>
                <w:color w:val="000000"/>
                <w:sz w:val="28"/>
                <w:szCs w:val="28"/>
              </w:rPr>
              <w:t>сохранения и увеличения численности поголовья сельскохозяйственных животных.</w:t>
            </w:r>
          </w:p>
          <w:p w:rsidR="00F2261B" w:rsidRDefault="00F2261B" w:rsidP="00F2261B">
            <w:pPr>
              <w:pStyle w:val="ConsPlusNonformat"/>
              <w:widowControl/>
              <w:ind w:firstLine="32"/>
              <w:rPr>
                <w:rFonts w:ascii="Times New Roman" w:hAnsi="Times New Roman" w:cs="Times New Roman"/>
                <w:color w:val="000000"/>
                <w:sz w:val="28"/>
                <w:szCs w:val="28"/>
              </w:rPr>
            </w:pPr>
            <w:r w:rsidRPr="00F2261B">
              <w:rPr>
                <w:rFonts w:ascii="Times New Roman" w:hAnsi="Times New Roman" w:cs="Times New Roman"/>
                <w:b/>
                <w:color w:val="000000"/>
                <w:sz w:val="28"/>
                <w:szCs w:val="28"/>
              </w:rPr>
              <w:t>Задачи:</w:t>
            </w:r>
            <w:r w:rsidRPr="00F2261B">
              <w:rPr>
                <w:rFonts w:ascii="Times New Roman" w:hAnsi="Times New Roman" w:cs="Times New Roman"/>
                <w:color w:val="000000"/>
                <w:sz w:val="28"/>
                <w:szCs w:val="28"/>
              </w:rPr>
              <w:t xml:space="preserve"> </w:t>
            </w:r>
          </w:p>
          <w:p w:rsidR="00F2261B" w:rsidRDefault="00F2261B" w:rsidP="00F2261B">
            <w:pPr>
              <w:pStyle w:val="ConsPlusNonformat"/>
              <w:widowControl/>
              <w:ind w:firstLine="32"/>
              <w:rPr>
                <w:rFonts w:ascii="Times New Roman" w:hAnsi="Times New Roman" w:cs="Times New Roman"/>
                <w:color w:val="000000"/>
                <w:sz w:val="28"/>
                <w:szCs w:val="28"/>
              </w:rPr>
            </w:pPr>
            <w:r>
              <w:rPr>
                <w:rFonts w:ascii="Times New Roman" w:hAnsi="Times New Roman" w:cs="Times New Roman"/>
                <w:color w:val="000000"/>
                <w:sz w:val="28"/>
                <w:szCs w:val="28"/>
              </w:rPr>
              <w:t>-</w:t>
            </w:r>
            <w:r w:rsidRPr="00F2261B">
              <w:rPr>
                <w:rFonts w:ascii="Times New Roman" w:hAnsi="Times New Roman" w:cs="Times New Roman"/>
                <w:color w:val="000000"/>
                <w:sz w:val="28"/>
                <w:szCs w:val="28"/>
              </w:rPr>
              <w:t xml:space="preserve">предотвращение гибели сельскохозяйственных и других животных; </w:t>
            </w:r>
          </w:p>
          <w:p w:rsidR="00F2261B" w:rsidRPr="00F2261B" w:rsidRDefault="00F2261B" w:rsidP="00F2261B">
            <w:pPr>
              <w:pStyle w:val="ConsPlusNonformat"/>
              <w:widowControl/>
              <w:ind w:firstLine="32"/>
              <w:rPr>
                <w:rFonts w:ascii="Times New Roman" w:hAnsi="Times New Roman" w:cs="Times New Roman"/>
                <w:b/>
                <w:color w:val="000000"/>
                <w:sz w:val="28"/>
                <w:szCs w:val="28"/>
              </w:rPr>
            </w:pPr>
            <w:r>
              <w:rPr>
                <w:rFonts w:ascii="Times New Roman" w:hAnsi="Times New Roman" w:cs="Times New Roman"/>
                <w:color w:val="000000"/>
                <w:sz w:val="28"/>
                <w:szCs w:val="28"/>
              </w:rPr>
              <w:t>-</w:t>
            </w:r>
            <w:r w:rsidRPr="00F2261B">
              <w:rPr>
                <w:rFonts w:ascii="Times New Roman" w:hAnsi="Times New Roman" w:cs="Times New Roman"/>
                <w:color w:val="000000"/>
                <w:sz w:val="28"/>
                <w:szCs w:val="28"/>
              </w:rPr>
              <w:t>регулирование  численности волков на территории района;</w:t>
            </w:r>
          </w:p>
        </w:tc>
        <w:tc>
          <w:tcPr>
            <w:tcW w:w="3119" w:type="dxa"/>
          </w:tcPr>
          <w:p w:rsidR="00F2261B" w:rsidRPr="00F2261B" w:rsidRDefault="00F2261B" w:rsidP="007F1B9F">
            <w:pPr>
              <w:tabs>
                <w:tab w:val="left" w:pos="0"/>
              </w:tabs>
              <w:jc w:val="both"/>
              <w:rPr>
                <w:rFonts w:ascii="Times New Roman" w:hAnsi="Times New Roman"/>
                <w:color w:val="000000"/>
                <w:sz w:val="28"/>
                <w:szCs w:val="28"/>
              </w:rPr>
            </w:pPr>
            <w:r w:rsidRPr="00F2261B">
              <w:rPr>
                <w:rFonts w:ascii="Times New Roman" w:hAnsi="Times New Roman"/>
                <w:b/>
                <w:color w:val="000000"/>
                <w:sz w:val="28"/>
                <w:szCs w:val="28"/>
              </w:rPr>
              <w:t>Целевой индикатор 1:</w:t>
            </w:r>
            <w:r w:rsidRPr="00F2261B">
              <w:rPr>
                <w:rFonts w:ascii="Times New Roman" w:hAnsi="Times New Roman"/>
                <w:color w:val="000000"/>
                <w:sz w:val="28"/>
                <w:szCs w:val="28"/>
              </w:rPr>
              <w:t xml:space="preserve"> Количество добытых волков</w:t>
            </w:r>
          </w:p>
        </w:tc>
        <w:tc>
          <w:tcPr>
            <w:tcW w:w="992" w:type="dxa"/>
            <w:gridSpan w:val="3"/>
          </w:tcPr>
          <w:p w:rsidR="00F2261B" w:rsidRPr="002F3F1B" w:rsidRDefault="00F2261B" w:rsidP="00F2261B">
            <w:pPr>
              <w:jc w:val="center"/>
              <w:rPr>
                <w:rFonts w:ascii="Times New Roman" w:hAnsi="Times New Roman"/>
                <w:color w:val="000000"/>
                <w:sz w:val="24"/>
                <w:szCs w:val="24"/>
              </w:rPr>
            </w:pPr>
            <w:r>
              <w:rPr>
                <w:rFonts w:ascii="Times New Roman" w:hAnsi="Times New Roman"/>
                <w:color w:val="000000"/>
                <w:sz w:val="24"/>
                <w:szCs w:val="24"/>
              </w:rPr>
              <w:t>особей</w:t>
            </w:r>
          </w:p>
        </w:tc>
        <w:tc>
          <w:tcPr>
            <w:tcW w:w="992" w:type="dxa"/>
          </w:tcPr>
          <w:p w:rsidR="00F2261B" w:rsidRPr="002F3F1B" w:rsidRDefault="00F2261B" w:rsidP="00F2261B">
            <w:pPr>
              <w:jc w:val="center"/>
              <w:rPr>
                <w:rFonts w:ascii="Times New Roman" w:hAnsi="Times New Roman"/>
                <w:color w:val="000000"/>
                <w:sz w:val="28"/>
                <w:szCs w:val="28"/>
              </w:rPr>
            </w:pPr>
            <w:r>
              <w:rPr>
                <w:rFonts w:ascii="Times New Roman" w:hAnsi="Times New Roman"/>
                <w:color w:val="000000"/>
                <w:sz w:val="28"/>
                <w:szCs w:val="28"/>
              </w:rPr>
              <w:t>0</w:t>
            </w:r>
          </w:p>
        </w:tc>
        <w:tc>
          <w:tcPr>
            <w:tcW w:w="1276" w:type="dxa"/>
            <w:gridSpan w:val="3"/>
          </w:tcPr>
          <w:p w:rsidR="00F2261B" w:rsidRPr="002F3F1B" w:rsidRDefault="00F2261B" w:rsidP="00F2261B">
            <w:pPr>
              <w:jc w:val="center"/>
              <w:rPr>
                <w:rFonts w:ascii="Times New Roman" w:hAnsi="Times New Roman"/>
                <w:color w:val="000000"/>
                <w:sz w:val="28"/>
                <w:szCs w:val="28"/>
              </w:rPr>
            </w:pPr>
            <w:r>
              <w:rPr>
                <w:rFonts w:ascii="Times New Roman" w:hAnsi="Times New Roman"/>
                <w:color w:val="000000"/>
                <w:sz w:val="28"/>
                <w:szCs w:val="28"/>
              </w:rPr>
              <w:t>0</w:t>
            </w:r>
          </w:p>
        </w:tc>
        <w:tc>
          <w:tcPr>
            <w:tcW w:w="992" w:type="dxa"/>
          </w:tcPr>
          <w:p w:rsidR="00F2261B" w:rsidRPr="002F3F1B" w:rsidRDefault="00F2261B" w:rsidP="00F2261B">
            <w:pPr>
              <w:jc w:val="center"/>
              <w:rPr>
                <w:rFonts w:ascii="Times New Roman" w:hAnsi="Times New Roman"/>
                <w:color w:val="000000"/>
                <w:sz w:val="28"/>
                <w:szCs w:val="28"/>
              </w:rPr>
            </w:pPr>
            <w:r>
              <w:rPr>
                <w:rFonts w:ascii="Times New Roman" w:hAnsi="Times New Roman"/>
                <w:color w:val="000000"/>
                <w:sz w:val="28"/>
                <w:szCs w:val="28"/>
              </w:rPr>
              <w:t>0</w:t>
            </w:r>
          </w:p>
        </w:tc>
        <w:tc>
          <w:tcPr>
            <w:tcW w:w="1134" w:type="dxa"/>
            <w:gridSpan w:val="3"/>
          </w:tcPr>
          <w:p w:rsidR="00F2261B" w:rsidRPr="002F3F1B" w:rsidRDefault="000A3E26" w:rsidP="00F2261B">
            <w:pPr>
              <w:jc w:val="center"/>
              <w:rPr>
                <w:rFonts w:ascii="Times New Roman" w:hAnsi="Times New Roman"/>
                <w:color w:val="000000"/>
                <w:sz w:val="28"/>
                <w:szCs w:val="28"/>
              </w:rPr>
            </w:pPr>
            <w:r>
              <w:rPr>
                <w:rFonts w:ascii="Times New Roman" w:hAnsi="Times New Roman"/>
                <w:color w:val="000000"/>
                <w:sz w:val="28"/>
                <w:szCs w:val="28"/>
              </w:rPr>
              <w:t>14</w:t>
            </w:r>
          </w:p>
        </w:tc>
        <w:tc>
          <w:tcPr>
            <w:tcW w:w="992" w:type="dxa"/>
          </w:tcPr>
          <w:p w:rsidR="00F2261B" w:rsidRPr="002F3F1B" w:rsidRDefault="00F2261B" w:rsidP="00F2261B">
            <w:pPr>
              <w:jc w:val="center"/>
              <w:rPr>
                <w:rFonts w:ascii="Times New Roman" w:hAnsi="Times New Roman"/>
                <w:color w:val="000000"/>
                <w:sz w:val="28"/>
                <w:szCs w:val="28"/>
              </w:rPr>
            </w:pPr>
            <w:r>
              <w:rPr>
                <w:rFonts w:ascii="Times New Roman" w:hAnsi="Times New Roman"/>
                <w:color w:val="000000"/>
                <w:sz w:val="28"/>
                <w:szCs w:val="28"/>
              </w:rPr>
              <w:t>23</w:t>
            </w:r>
          </w:p>
        </w:tc>
        <w:tc>
          <w:tcPr>
            <w:tcW w:w="1134" w:type="dxa"/>
            <w:gridSpan w:val="2"/>
          </w:tcPr>
          <w:p w:rsidR="00F2261B" w:rsidRPr="002F3F1B" w:rsidRDefault="00F2261B" w:rsidP="00F2261B">
            <w:pPr>
              <w:jc w:val="center"/>
              <w:rPr>
                <w:rFonts w:ascii="Times New Roman" w:hAnsi="Times New Roman"/>
                <w:color w:val="000000"/>
                <w:sz w:val="28"/>
                <w:szCs w:val="28"/>
              </w:rPr>
            </w:pPr>
            <w:r>
              <w:rPr>
                <w:rFonts w:ascii="Times New Roman" w:hAnsi="Times New Roman"/>
                <w:color w:val="000000"/>
                <w:sz w:val="28"/>
                <w:szCs w:val="28"/>
              </w:rPr>
              <w:t>23</w:t>
            </w:r>
          </w:p>
        </w:tc>
      </w:tr>
    </w:tbl>
    <w:p w:rsidR="0080018C" w:rsidRDefault="0080018C" w:rsidP="00BF037D">
      <w:pPr>
        <w:widowControl w:val="0"/>
        <w:autoSpaceDE w:val="0"/>
        <w:autoSpaceDN w:val="0"/>
        <w:adjustRightInd w:val="0"/>
        <w:spacing w:after="0"/>
        <w:jc w:val="center"/>
        <w:rPr>
          <w:rFonts w:ascii="Times New Roman" w:hAnsi="Times New Roman"/>
          <w:b/>
          <w:bCs/>
          <w:sz w:val="28"/>
          <w:szCs w:val="28"/>
        </w:rPr>
        <w:sectPr w:rsidR="0080018C" w:rsidSect="00852AE1">
          <w:pgSz w:w="16838" w:h="11906" w:orient="landscape"/>
          <w:pgMar w:top="284" w:right="851" w:bottom="284" w:left="851" w:header="709" w:footer="709" w:gutter="0"/>
          <w:cols w:space="708"/>
          <w:titlePg/>
          <w:docGrid w:linePitch="360"/>
        </w:sectPr>
      </w:pPr>
    </w:p>
    <w:p w:rsidR="0080018C" w:rsidRDefault="0080018C" w:rsidP="00BF037D">
      <w:pPr>
        <w:widowControl w:val="0"/>
        <w:autoSpaceDE w:val="0"/>
        <w:autoSpaceDN w:val="0"/>
        <w:adjustRightInd w:val="0"/>
        <w:spacing w:after="0"/>
        <w:jc w:val="center"/>
        <w:rPr>
          <w:rFonts w:ascii="Times New Roman" w:hAnsi="Times New Roman"/>
          <w:b/>
          <w:bCs/>
          <w:sz w:val="28"/>
          <w:szCs w:val="28"/>
        </w:rPr>
      </w:pPr>
    </w:p>
    <w:p w:rsidR="00DE4764" w:rsidRPr="00DF19B4" w:rsidRDefault="007552F1" w:rsidP="007552F1">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4.</w:t>
      </w:r>
      <w:r w:rsidR="00DE4764" w:rsidRPr="00DF19B4">
        <w:rPr>
          <w:rFonts w:ascii="Times New Roman" w:hAnsi="Times New Roman" w:cs="Times New Roman"/>
          <w:b/>
          <w:sz w:val="28"/>
          <w:szCs w:val="28"/>
        </w:rPr>
        <w:t xml:space="preserve">Ресурсное обеспечение  </w:t>
      </w:r>
      <w:r w:rsidR="00E35854">
        <w:rPr>
          <w:rFonts w:ascii="Times New Roman" w:hAnsi="Times New Roman" w:cs="Times New Roman"/>
          <w:b/>
          <w:sz w:val="28"/>
          <w:szCs w:val="28"/>
        </w:rPr>
        <w:t>п</w:t>
      </w:r>
      <w:r w:rsidR="00DE4764" w:rsidRPr="00DF19B4">
        <w:rPr>
          <w:rFonts w:ascii="Times New Roman" w:hAnsi="Times New Roman" w:cs="Times New Roman"/>
          <w:b/>
          <w:sz w:val="28"/>
          <w:szCs w:val="28"/>
        </w:rPr>
        <w:t>рограммы</w:t>
      </w:r>
    </w:p>
    <w:p w:rsidR="00DE4764" w:rsidRPr="00461A9B" w:rsidRDefault="00DE4764" w:rsidP="00DE4764">
      <w:pPr>
        <w:pStyle w:val="ConsPlusNormal"/>
        <w:jc w:val="both"/>
        <w:rPr>
          <w:rFonts w:ascii="Times New Roman" w:hAnsi="Times New Roman" w:cs="Times New Roman"/>
          <w:sz w:val="28"/>
          <w:szCs w:val="28"/>
        </w:rPr>
      </w:pP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Динамика расходов бюджета</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Pr="00461A9B">
        <w:rPr>
          <w:rFonts w:ascii="Times New Roman" w:hAnsi="Times New Roman" w:cs="Times New Roman"/>
          <w:sz w:val="28"/>
          <w:szCs w:val="28"/>
        </w:rPr>
        <w:t xml:space="preserve"> на весь период реализации </w:t>
      </w:r>
      <w:r w:rsidR="00DF19B4">
        <w:rPr>
          <w:rFonts w:ascii="Times New Roman" w:hAnsi="Times New Roman" w:cs="Times New Roman"/>
          <w:sz w:val="28"/>
          <w:szCs w:val="28"/>
        </w:rPr>
        <w:t>м</w:t>
      </w:r>
      <w:r>
        <w:rPr>
          <w:rFonts w:ascii="Times New Roman" w:hAnsi="Times New Roman" w:cs="Times New Roman"/>
          <w:sz w:val="28"/>
          <w:szCs w:val="28"/>
        </w:rPr>
        <w:t>униципальной</w:t>
      </w:r>
      <w:r w:rsidRPr="00461A9B">
        <w:rPr>
          <w:rFonts w:ascii="Times New Roman" w:hAnsi="Times New Roman" w:cs="Times New Roman"/>
          <w:sz w:val="28"/>
          <w:szCs w:val="28"/>
        </w:rPr>
        <w:t xml:space="preserve"> программы сформирована с учетом положений действующих нормативных правовых актов, утвержденных </w:t>
      </w:r>
      <w:r w:rsidR="00F659B6">
        <w:rPr>
          <w:rFonts w:ascii="Times New Roman" w:hAnsi="Times New Roman" w:cs="Times New Roman"/>
          <w:sz w:val="28"/>
          <w:szCs w:val="28"/>
        </w:rPr>
        <w:t xml:space="preserve"> МКУ </w:t>
      </w:r>
      <w:r w:rsidR="00DF08C6">
        <w:rPr>
          <w:rFonts w:ascii="Times New Roman" w:hAnsi="Times New Roman" w:cs="Times New Roman"/>
          <w:sz w:val="28"/>
          <w:szCs w:val="28"/>
        </w:rPr>
        <w:t>Администрация</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00DF19B4">
        <w:rPr>
          <w:rFonts w:ascii="Times New Roman" w:hAnsi="Times New Roman" w:cs="Times New Roman"/>
          <w:sz w:val="28"/>
          <w:szCs w:val="28"/>
        </w:rPr>
        <w:t xml:space="preserve">, </w:t>
      </w:r>
      <w:r>
        <w:rPr>
          <w:rFonts w:ascii="Times New Roman" w:hAnsi="Times New Roman" w:cs="Times New Roman"/>
          <w:sz w:val="28"/>
          <w:szCs w:val="28"/>
        </w:rPr>
        <w:t xml:space="preserve"> Советом депутатов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Pr="00461A9B">
        <w:rPr>
          <w:rFonts w:ascii="Times New Roman" w:hAnsi="Times New Roman" w:cs="Times New Roman"/>
          <w:sz w:val="28"/>
          <w:szCs w:val="28"/>
        </w:rPr>
        <w:t>.</w:t>
      </w: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Финансовое обеспечение реализации </w:t>
      </w:r>
      <w:r w:rsidR="00DF19B4">
        <w:rPr>
          <w:rFonts w:ascii="Times New Roman" w:hAnsi="Times New Roman" w:cs="Times New Roman"/>
          <w:sz w:val="28"/>
          <w:szCs w:val="28"/>
        </w:rPr>
        <w:t>м</w:t>
      </w:r>
      <w:r>
        <w:rPr>
          <w:rFonts w:ascii="Times New Roman" w:hAnsi="Times New Roman" w:cs="Times New Roman"/>
          <w:sz w:val="28"/>
          <w:szCs w:val="28"/>
        </w:rPr>
        <w:t>униципальной</w:t>
      </w:r>
      <w:r w:rsidRPr="00461A9B">
        <w:rPr>
          <w:rFonts w:ascii="Times New Roman" w:hAnsi="Times New Roman" w:cs="Times New Roman"/>
          <w:sz w:val="28"/>
          <w:szCs w:val="28"/>
        </w:rPr>
        <w:t xml:space="preserve"> программы в части расходных обязательств </w:t>
      </w:r>
      <w:r>
        <w:rPr>
          <w:rFonts w:ascii="Times New Roman" w:hAnsi="Times New Roman" w:cs="Times New Roman"/>
          <w:sz w:val="28"/>
          <w:szCs w:val="28"/>
        </w:rPr>
        <w:t>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Pr="00461A9B">
        <w:rPr>
          <w:rFonts w:ascii="Times New Roman" w:hAnsi="Times New Roman" w:cs="Times New Roman"/>
          <w:sz w:val="28"/>
          <w:szCs w:val="28"/>
        </w:rPr>
        <w:t xml:space="preserve"> осуществляется за счет бюджетных ассигнований </w:t>
      </w:r>
      <w:r>
        <w:rPr>
          <w:rFonts w:ascii="Times New Roman" w:hAnsi="Times New Roman" w:cs="Times New Roman"/>
          <w:sz w:val="28"/>
          <w:szCs w:val="28"/>
        </w:rPr>
        <w:t>бюджета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Pr="00461A9B">
        <w:rPr>
          <w:rFonts w:ascii="Times New Roman" w:hAnsi="Times New Roman" w:cs="Times New Roman"/>
          <w:sz w:val="28"/>
          <w:szCs w:val="28"/>
        </w:rPr>
        <w:t xml:space="preserve">. Распределение бюджетных ассигнований на реализацию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программы утверждается </w:t>
      </w:r>
      <w:r>
        <w:rPr>
          <w:rFonts w:ascii="Times New Roman" w:hAnsi="Times New Roman" w:cs="Times New Roman"/>
          <w:sz w:val="28"/>
          <w:szCs w:val="28"/>
        </w:rPr>
        <w:t>решением совета депутатов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Pr="00461A9B">
        <w:rPr>
          <w:rFonts w:ascii="Times New Roman" w:hAnsi="Times New Roman" w:cs="Times New Roman"/>
          <w:sz w:val="28"/>
          <w:szCs w:val="28"/>
        </w:rPr>
        <w:t xml:space="preserve"> о бюджете на очередной финансовый год и плановый период.</w:t>
      </w:r>
    </w:p>
    <w:p w:rsidR="00DE4764" w:rsidRPr="00461A9B" w:rsidRDefault="00DF08C6" w:rsidP="00DE47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DE4764">
        <w:rPr>
          <w:rFonts w:ascii="Times New Roman" w:hAnsi="Times New Roman" w:cs="Times New Roman"/>
          <w:sz w:val="28"/>
          <w:szCs w:val="28"/>
        </w:rPr>
        <w:t xml:space="preserve"> </w:t>
      </w:r>
    </w:p>
    <w:p w:rsidR="00DE4764" w:rsidRDefault="00DE4764" w:rsidP="00DE4764">
      <w:pPr>
        <w:pStyle w:val="ConsPlusNormal"/>
        <w:jc w:val="both"/>
        <w:rPr>
          <w:rFonts w:ascii="Times New Roman" w:hAnsi="Times New Roman" w:cs="Times New Roman"/>
          <w:sz w:val="28"/>
          <w:szCs w:val="28"/>
        </w:rPr>
      </w:pPr>
      <w:bookmarkStart w:id="3" w:name="Par439"/>
      <w:bookmarkEnd w:id="3"/>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7C2E4D">
      <w:pPr>
        <w:pStyle w:val="ConsPlusNormal"/>
        <w:jc w:val="center"/>
        <w:rPr>
          <w:rFonts w:ascii="Times New Roman" w:hAnsi="Times New Roman"/>
          <w:b/>
          <w:sz w:val="28"/>
          <w:szCs w:val="28"/>
        </w:rPr>
        <w:sectPr w:rsidR="00E35854" w:rsidSect="0080018C">
          <w:pgSz w:w="11906" w:h="16838"/>
          <w:pgMar w:top="851" w:right="851" w:bottom="851" w:left="1134" w:header="709" w:footer="709" w:gutter="0"/>
          <w:cols w:space="708"/>
          <w:titlePg/>
          <w:docGrid w:linePitch="360"/>
        </w:sectPr>
      </w:pPr>
    </w:p>
    <w:p w:rsidR="007C2E4D" w:rsidRPr="00E35854" w:rsidRDefault="007C2E4D" w:rsidP="007C2E4D">
      <w:pPr>
        <w:pStyle w:val="ConsPlusNormal"/>
        <w:jc w:val="center"/>
        <w:rPr>
          <w:rFonts w:ascii="Times New Roman" w:hAnsi="Times New Roman"/>
          <w:b/>
          <w:sz w:val="28"/>
          <w:szCs w:val="28"/>
        </w:rPr>
      </w:pPr>
      <w:r w:rsidRPr="00E35854">
        <w:rPr>
          <w:rFonts w:ascii="Times New Roman" w:hAnsi="Times New Roman"/>
          <w:b/>
          <w:sz w:val="28"/>
          <w:szCs w:val="28"/>
        </w:rPr>
        <w:lastRenderedPageBreak/>
        <w:t xml:space="preserve">Ресурсное обеспечение муниципальной программы </w:t>
      </w:r>
    </w:p>
    <w:p w:rsidR="00E35854" w:rsidRPr="00353F02" w:rsidRDefault="00E35854" w:rsidP="00E35854">
      <w:pPr>
        <w:pStyle w:val="ConsPlusNormal"/>
        <w:jc w:val="right"/>
        <w:rPr>
          <w:rFonts w:ascii="Times New Roman" w:hAnsi="Times New Roman"/>
          <w:b/>
          <w:sz w:val="28"/>
          <w:szCs w:val="28"/>
        </w:rPr>
      </w:pPr>
      <w:r w:rsidRPr="00353F02">
        <w:rPr>
          <w:rFonts w:ascii="Times New Roman" w:hAnsi="Times New Roman"/>
          <w:b/>
          <w:sz w:val="28"/>
          <w:szCs w:val="28"/>
        </w:rPr>
        <w:t>Таблица 2</w:t>
      </w:r>
    </w:p>
    <w:tbl>
      <w:tblPr>
        <w:tblW w:w="15230" w:type="dxa"/>
        <w:tblInd w:w="93" w:type="dxa"/>
        <w:tblLayout w:type="fixed"/>
        <w:tblLook w:val="04A0" w:firstRow="1" w:lastRow="0" w:firstColumn="1" w:lastColumn="0" w:noHBand="0" w:noVBand="1"/>
      </w:tblPr>
      <w:tblGrid>
        <w:gridCol w:w="2000"/>
        <w:gridCol w:w="3820"/>
        <w:gridCol w:w="2152"/>
        <w:gridCol w:w="1458"/>
        <w:gridCol w:w="1180"/>
        <w:gridCol w:w="1180"/>
        <w:gridCol w:w="1100"/>
        <w:gridCol w:w="1100"/>
        <w:gridCol w:w="1240"/>
      </w:tblGrid>
      <w:tr w:rsidR="00CF7E8E" w:rsidRPr="00CF7E8E" w:rsidTr="00CF7E8E">
        <w:trPr>
          <w:trHeight w:val="49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Статус</w:t>
            </w:r>
          </w:p>
        </w:tc>
        <w:tc>
          <w:tcPr>
            <w:tcW w:w="3820" w:type="dxa"/>
            <w:vMerge w:val="restart"/>
            <w:tcBorders>
              <w:top w:val="single" w:sz="4" w:space="0" w:color="auto"/>
              <w:left w:val="single" w:sz="4" w:space="0" w:color="auto"/>
              <w:bottom w:val="nil"/>
              <w:right w:val="single" w:sz="4" w:space="0" w:color="auto"/>
            </w:tcBorders>
            <w:shd w:val="clear" w:color="auto" w:fill="auto"/>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Наименование муниципальной программы, подпрограммы, мероприятия</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Источник финансирования</w:t>
            </w:r>
          </w:p>
        </w:tc>
        <w:tc>
          <w:tcPr>
            <w:tcW w:w="7258" w:type="dxa"/>
            <w:gridSpan w:val="6"/>
            <w:tcBorders>
              <w:top w:val="single" w:sz="4" w:space="0" w:color="auto"/>
              <w:left w:val="nil"/>
              <w:bottom w:val="single" w:sz="4" w:space="0" w:color="auto"/>
              <w:right w:val="single" w:sz="4" w:space="0" w:color="000000"/>
            </w:tcBorders>
            <w:shd w:val="clear" w:color="auto" w:fill="auto"/>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Оценка расходов, годы (</w:t>
            </w:r>
            <w:proofErr w:type="spellStart"/>
            <w:r w:rsidRPr="00CF7E8E">
              <w:rPr>
                <w:rFonts w:ascii="Times New Roman" w:hAnsi="Times New Roman"/>
                <w:color w:val="000000"/>
                <w:lang w:eastAsia="ru-RU"/>
              </w:rPr>
              <w:t>тыс</w:t>
            </w:r>
            <w:proofErr w:type="gramStart"/>
            <w:r w:rsidRPr="00CF7E8E">
              <w:rPr>
                <w:rFonts w:ascii="Times New Roman" w:hAnsi="Times New Roman"/>
                <w:color w:val="000000"/>
                <w:lang w:eastAsia="ru-RU"/>
              </w:rPr>
              <w:t>.р</w:t>
            </w:r>
            <w:proofErr w:type="gramEnd"/>
            <w:r w:rsidRPr="00CF7E8E">
              <w:rPr>
                <w:rFonts w:ascii="Times New Roman" w:hAnsi="Times New Roman"/>
                <w:color w:val="000000"/>
                <w:lang w:eastAsia="ru-RU"/>
              </w:rPr>
              <w:t>ублей</w:t>
            </w:r>
            <w:proofErr w:type="spellEnd"/>
            <w:r w:rsidRPr="00CF7E8E">
              <w:rPr>
                <w:rFonts w:ascii="Times New Roman" w:hAnsi="Times New Roman"/>
                <w:color w:val="000000"/>
                <w:lang w:eastAsia="ru-RU"/>
              </w:rPr>
              <w:t>)</w:t>
            </w:r>
          </w:p>
        </w:tc>
      </w:tr>
      <w:tr w:rsidR="00CF7E8E" w:rsidRPr="00CF7E8E" w:rsidTr="00CF7E8E">
        <w:trPr>
          <w:trHeight w:val="120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nil"/>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1458" w:type="dxa"/>
            <w:tcBorders>
              <w:top w:val="nil"/>
              <w:left w:val="nil"/>
              <w:bottom w:val="nil"/>
              <w:right w:val="single" w:sz="4" w:space="0" w:color="auto"/>
            </w:tcBorders>
            <w:shd w:val="clear" w:color="auto" w:fill="auto"/>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всего по муниципальной программе (подпрограмме)</w:t>
            </w:r>
          </w:p>
        </w:tc>
        <w:tc>
          <w:tcPr>
            <w:tcW w:w="1180" w:type="dxa"/>
            <w:tcBorders>
              <w:top w:val="nil"/>
              <w:left w:val="nil"/>
              <w:bottom w:val="nil"/>
              <w:right w:val="single" w:sz="4" w:space="0" w:color="auto"/>
            </w:tcBorders>
            <w:shd w:val="clear" w:color="000000" w:fill="FFFFFF"/>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2016</w:t>
            </w:r>
          </w:p>
        </w:tc>
        <w:tc>
          <w:tcPr>
            <w:tcW w:w="1180" w:type="dxa"/>
            <w:tcBorders>
              <w:top w:val="nil"/>
              <w:left w:val="nil"/>
              <w:bottom w:val="nil"/>
              <w:right w:val="single" w:sz="4" w:space="0" w:color="auto"/>
            </w:tcBorders>
            <w:shd w:val="clear" w:color="000000" w:fill="FFFFFF"/>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2017</w:t>
            </w:r>
          </w:p>
        </w:tc>
        <w:tc>
          <w:tcPr>
            <w:tcW w:w="1100" w:type="dxa"/>
            <w:tcBorders>
              <w:top w:val="nil"/>
              <w:left w:val="nil"/>
              <w:bottom w:val="nil"/>
              <w:right w:val="single" w:sz="4" w:space="0" w:color="auto"/>
            </w:tcBorders>
            <w:shd w:val="clear" w:color="auto" w:fill="auto"/>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2018</w:t>
            </w:r>
            <w:r w:rsidR="009B3FB7">
              <w:rPr>
                <w:rFonts w:ascii="Times New Roman" w:hAnsi="Times New Roman"/>
                <w:color w:val="000000"/>
                <w:lang w:eastAsia="ru-RU"/>
              </w:rPr>
              <w:t>*</w:t>
            </w:r>
          </w:p>
        </w:tc>
        <w:tc>
          <w:tcPr>
            <w:tcW w:w="1100" w:type="dxa"/>
            <w:tcBorders>
              <w:top w:val="nil"/>
              <w:left w:val="nil"/>
              <w:bottom w:val="nil"/>
              <w:right w:val="single" w:sz="4" w:space="0" w:color="auto"/>
            </w:tcBorders>
            <w:shd w:val="clear" w:color="auto" w:fill="auto"/>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2019</w:t>
            </w:r>
            <w:r w:rsidR="009B3FB7">
              <w:rPr>
                <w:rFonts w:ascii="Times New Roman" w:hAnsi="Times New Roman"/>
                <w:color w:val="000000"/>
                <w:lang w:eastAsia="ru-RU"/>
              </w:rPr>
              <w:t>*</w:t>
            </w:r>
          </w:p>
        </w:tc>
        <w:tc>
          <w:tcPr>
            <w:tcW w:w="1240" w:type="dxa"/>
            <w:tcBorders>
              <w:top w:val="nil"/>
              <w:left w:val="nil"/>
              <w:bottom w:val="nil"/>
              <w:right w:val="single" w:sz="4" w:space="0" w:color="auto"/>
            </w:tcBorders>
            <w:shd w:val="clear" w:color="auto" w:fill="auto"/>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2020</w:t>
            </w:r>
            <w:r w:rsidR="009B3FB7">
              <w:rPr>
                <w:rFonts w:ascii="Times New Roman" w:hAnsi="Times New Roman"/>
                <w:color w:val="000000"/>
                <w:lang w:eastAsia="ru-RU"/>
              </w:rPr>
              <w:t>*</w:t>
            </w:r>
          </w:p>
        </w:tc>
      </w:tr>
      <w:tr w:rsidR="00CF7E8E" w:rsidRPr="00CF7E8E" w:rsidTr="00CF7E8E">
        <w:trPr>
          <w:trHeight w:val="295"/>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 xml:space="preserve">Программа </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«Развитие агропромышленного комплекса и сельских территорий муниципального образования "</w:t>
            </w:r>
            <w:proofErr w:type="spellStart"/>
            <w:r w:rsidRPr="00CF7E8E">
              <w:rPr>
                <w:rFonts w:ascii="Times New Roman" w:hAnsi="Times New Roman"/>
                <w:b/>
                <w:bCs/>
                <w:color w:val="000000"/>
                <w:lang w:eastAsia="ru-RU"/>
              </w:rPr>
              <w:t>Бичурский</w:t>
            </w:r>
            <w:proofErr w:type="spellEnd"/>
            <w:r w:rsidRPr="00CF7E8E">
              <w:rPr>
                <w:rFonts w:ascii="Times New Roman" w:hAnsi="Times New Roman"/>
                <w:b/>
                <w:bCs/>
                <w:color w:val="000000"/>
                <w:lang w:eastAsia="ru-RU"/>
              </w:rPr>
              <w:t xml:space="preserve"> район" на 2016-2018 годы и на период до 2020 года</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Всего</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638536,9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80418,0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223495,9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93130,0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108530,0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132963,0</w:t>
            </w:r>
          </w:p>
        </w:tc>
      </w:tr>
      <w:tr w:rsidR="00CF7E8E" w:rsidRPr="00CF7E8E" w:rsidTr="00CF7E8E">
        <w:trPr>
          <w:trHeight w:val="414"/>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225222,1</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24881,6</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113878,5</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25000,0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31462,0</w:t>
            </w:r>
          </w:p>
        </w:tc>
      </w:tr>
      <w:tr w:rsidR="00CF7E8E" w:rsidRPr="00CF7E8E" w:rsidTr="00CF7E8E">
        <w:trPr>
          <w:trHeight w:val="264"/>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211153,5</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21157,7</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59886,8</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38700,0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44000,0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47409,0</w:t>
            </w:r>
          </w:p>
        </w:tc>
      </w:tr>
      <w:tr w:rsidR="00CF7E8E" w:rsidRPr="00CF7E8E" w:rsidTr="00CF7E8E">
        <w:trPr>
          <w:trHeight w:val="281"/>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4415,0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1430,0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880,0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880,0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1185,0</w:t>
            </w:r>
          </w:p>
        </w:tc>
      </w:tr>
      <w:tr w:rsidR="00CF7E8E" w:rsidRPr="00CF7E8E" w:rsidTr="00CF7E8E">
        <w:trPr>
          <w:trHeight w:val="271"/>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ВБИ</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197746,3</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34338,7</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48300,6</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28550,0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33650,0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52907,0</w:t>
            </w:r>
          </w:p>
        </w:tc>
      </w:tr>
      <w:tr w:rsidR="00CF7E8E" w:rsidRPr="00CF7E8E" w:rsidTr="00CF7E8E">
        <w:trPr>
          <w:trHeight w:val="36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Подпрограмма 1</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 xml:space="preserve"> «Развитие отраслей  сельского хозяйства в МО «</w:t>
            </w:r>
            <w:proofErr w:type="spellStart"/>
            <w:r w:rsidRPr="00CF7E8E">
              <w:rPr>
                <w:rFonts w:ascii="Times New Roman" w:hAnsi="Times New Roman"/>
                <w:b/>
                <w:bCs/>
                <w:color w:val="000000"/>
                <w:lang w:eastAsia="ru-RU"/>
              </w:rPr>
              <w:t>Бичурский</w:t>
            </w:r>
            <w:proofErr w:type="spellEnd"/>
            <w:r w:rsidRPr="00CF7E8E">
              <w:rPr>
                <w:rFonts w:ascii="Times New Roman" w:hAnsi="Times New Roman"/>
                <w:b/>
                <w:bCs/>
                <w:color w:val="000000"/>
                <w:lang w:eastAsia="ru-RU"/>
              </w:rPr>
              <w:t xml:space="preserve"> район» на 2016-2018 годы и до 2020 года».</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634893,9</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80418,0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223495,9</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93080,0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108450,0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129450,0</w:t>
            </w:r>
          </w:p>
        </w:tc>
      </w:tr>
      <w:tr w:rsidR="00CF7E8E" w:rsidRPr="00CF7E8E" w:rsidTr="00CF7E8E">
        <w:trPr>
          <w:trHeight w:val="36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223760,1</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24881,6</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113878,5</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25000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30000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30000</w:t>
            </w:r>
          </w:p>
        </w:tc>
      </w:tr>
      <w:tr w:rsidR="00CF7E8E" w:rsidRPr="00CF7E8E" w:rsidTr="00CF7E8E">
        <w:trPr>
          <w:trHeight w:val="33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210744,5</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21157,7</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59886,8</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38700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44000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47000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3900,0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1430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830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800</w:t>
            </w:r>
          </w:p>
        </w:tc>
      </w:tr>
      <w:tr w:rsidR="00CF7E8E" w:rsidRPr="00CF7E8E" w:rsidTr="00CF7E8E">
        <w:trPr>
          <w:trHeight w:val="295"/>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ВБИ</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196489,3</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34338,7</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48300,6</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28550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33650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51650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Мероприятие</w:t>
            </w:r>
            <w:proofErr w:type="gramStart"/>
            <w:r w:rsidRPr="00CF7E8E">
              <w:rPr>
                <w:rFonts w:ascii="Times New Roman" w:hAnsi="Times New Roman"/>
                <w:color w:val="000000"/>
                <w:lang w:eastAsia="ru-RU"/>
              </w:rPr>
              <w:t>1</w:t>
            </w:r>
            <w:proofErr w:type="gramEnd"/>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Создание условий для производства п</w:t>
            </w:r>
            <w:r w:rsidR="00D71A35">
              <w:rPr>
                <w:rFonts w:ascii="Times New Roman" w:hAnsi="Times New Roman"/>
                <w:color w:val="000000"/>
                <w:lang w:eastAsia="ru-RU"/>
              </w:rPr>
              <w:t>родукции отрасли животноводства</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181377,5</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32679,9</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68497,6</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29550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35650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50650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47559,7</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12237,6</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8322,1</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12000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57360,7</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6215,7</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32445</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8700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2650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1350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650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650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650</w:t>
            </w:r>
          </w:p>
        </w:tc>
      </w:tr>
      <w:tr w:rsidR="00CF7E8E" w:rsidRPr="00CF7E8E" w:rsidTr="00CF7E8E">
        <w:trPr>
          <w:trHeight w:val="317"/>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73807,1</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14226,6</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26380,5</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8200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25000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w:t>
            </w:r>
            <w:r w:rsidRPr="00CF7E8E">
              <w:rPr>
                <w:rFonts w:ascii="Times New Roman" w:hAnsi="Times New Roman"/>
                <w:color w:val="000000"/>
                <w:lang w:eastAsia="ru-RU"/>
              </w:rPr>
              <w:t>е 2</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Создание условий для производства продукции отрасли растениеводства</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203779,2</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35121,6</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99457,6</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32200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37000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37000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120574,6</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4683,3</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93891,3</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12000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45983,1</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12877,5</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5105,6</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13000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r>
      <w:tr w:rsidR="00CF7E8E" w:rsidRPr="00CF7E8E" w:rsidTr="00CF7E8E">
        <w:trPr>
          <w:trHeight w:val="311"/>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CF7E8E" w:rsidRPr="00CF7E8E" w:rsidRDefault="00CF7E8E" w:rsidP="00CF7E8E">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37221,5</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17560,8</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460,7</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9200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r>
      <w:tr w:rsidR="00CF7E8E" w:rsidRPr="00CF7E8E" w:rsidTr="00CF7E8E">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lastRenderedPageBreak/>
              <w:t>Мероприятие 3</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 xml:space="preserve">Обновление машинно-тракторного парка и технологического оборудования  отраслей сельского хозяйства  </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82659,8</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32659,8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20000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24000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30000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38197,9</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13197,9</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12000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r>
      <w:tr w:rsidR="00CF7E8E" w:rsidRPr="00CF7E8E" w:rsidTr="00CF7E8E">
        <w:trPr>
          <w:trHeight w:val="318"/>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CF7E8E" w:rsidRPr="00CF7E8E" w:rsidRDefault="00CF7E8E" w:rsidP="00CF7E8E">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44461,9</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19461,9</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12000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Мероприятие 4</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Создание условий для  развития малых форм хозяйствования: крестьянских (фермерских) хозяйств, личных подсобных хозяйств, сельскохозяйственных потребительских кооперативов</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57667,4</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12516,5</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22650,9</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11000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11500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11500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25625,8</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7960,7</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11665,1</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3000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25202,8</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2064,5</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9138,3</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7000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7000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7000</w:t>
            </w:r>
          </w:p>
        </w:tc>
      </w:tr>
      <w:tr w:rsidR="00CF7E8E" w:rsidRPr="00CF7E8E" w:rsidTr="00CF7E8E">
        <w:trPr>
          <w:trHeight w:val="375"/>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r>
      <w:tr w:rsidR="00CF7E8E" w:rsidRPr="00CF7E8E" w:rsidTr="00CF7E8E">
        <w:trPr>
          <w:trHeight w:val="37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CF7E8E" w:rsidRPr="00CF7E8E" w:rsidRDefault="00CF7E8E" w:rsidP="00CF7E8E">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6838,8</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2491,3</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1847,5</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Мероприятие 5</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Мероприятия по развитию информационно-консультационной системы поддержки сельскохозяйственных товаропроизводителей</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725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не требует финансирования</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r>
      <w:tr w:rsidR="00CF7E8E" w:rsidRPr="00CF7E8E" w:rsidTr="00CF7E8E">
        <w:trPr>
          <w:trHeight w:val="438"/>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r>
      <w:tr w:rsidR="00CF7E8E" w:rsidRPr="00CF7E8E" w:rsidTr="00CF7E8E">
        <w:trPr>
          <w:trHeight w:val="289"/>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Мероприятие 6</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CF7E8E" w:rsidRPr="00CF7E8E" w:rsidRDefault="00CF7E8E"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Проведение  районных сельскохозяйственных ярмарок, конкурсов, профессиональных праздников,  участие в республиканских мероприятиях.</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960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230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330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300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300</w:t>
            </w:r>
          </w:p>
        </w:tc>
      </w:tr>
      <w:tr w:rsidR="00CF7E8E" w:rsidRPr="00CF7E8E" w:rsidTr="00CF7E8E">
        <w:trPr>
          <w:trHeight w:val="289"/>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450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40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80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180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w:t>
            </w:r>
          </w:p>
        </w:tc>
      </w:tr>
      <w:tr w:rsidR="00CF7E8E" w:rsidRPr="00CF7E8E" w:rsidTr="00CF7E8E">
        <w:trPr>
          <w:trHeight w:val="345"/>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CF7E8E" w:rsidRPr="00CF7E8E" w:rsidRDefault="00CF7E8E" w:rsidP="00CF7E8E">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510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60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color w:val="000000"/>
                <w:lang w:eastAsia="ru-RU"/>
              </w:rPr>
            </w:pPr>
            <w:r w:rsidRPr="00CF7E8E">
              <w:rPr>
                <w:rFonts w:ascii="Times New Roman" w:hAnsi="Times New Roman"/>
                <w:color w:val="000000"/>
                <w:lang w:eastAsia="ru-RU"/>
              </w:rPr>
              <w:t>150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b/>
                <w:bCs/>
                <w:color w:val="000000"/>
                <w:lang w:eastAsia="ru-RU"/>
              </w:rPr>
            </w:pPr>
            <w:r w:rsidRPr="00CF7E8E">
              <w:rPr>
                <w:rFonts w:ascii="Times New Roman" w:hAnsi="Times New Roman"/>
                <w:b/>
                <w:bCs/>
                <w:color w:val="000000"/>
                <w:lang w:eastAsia="ru-RU"/>
              </w:rPr>
              <w:t>Подпрограмма 2</w:t>
            </w:r>
          </w:p>
        </w:tc>
        <w:tc>
          <w:tcPr>
            <w:tcW w:w="3820" w:type="dxa"/>
            <w:vMerge w:val="restart"/>
            <w:tcBorders>
              <w:top w:val="nil"/>
              <w:left w:val="single" w:sz="4" w:space="0" w:color="auto"/>
              <w:bottom w:val="nil"/>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 xml:space="preserve"> " Устойчивое развитие сельских территорий МО "</w:t>
            </w:r>
            <w:proofErr w:type="spellStart"/>
            <w:r w:rsidRPr="00CF7E8E">
              <w:rPr>
                <w:rFonts w:ascii="Times New Roman" w:hAnsi="Times New Roman"/>
                <w:b/>
                <w:bCs/>
                <w:color w:val="000000"/>
                <w:lang w:eastAsia="ru-RU"/>
              </w:rPr>
              <w:t>Бичурский</w:t>
            </w:r>
            <w:proofErr w:type="spellEnd"/>
            <w:r w:rsidRPr="00CF7E8E">
              <w:rPr>
                <w:rFonts w:ascii="Times New Roman" w:hAnsi="Times New Roman"/>
                <w:b/>
                <w:bCs/>
                <w:color w:val="000000"/>
                <w:lang w:eastAsia="ru-RU"/>
              </w:rPr>
              <w:t xml:space="preserve"> район" на 2016-2018 и на период до 2020 года"</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3433</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3433</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nil"/>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ФБ</w:t>
            </w:r>
          </w:p>
          <w:p w:rsidR="00CF7E8E" w:rsidRPr="00CF7E8E" w:rsidRDefault="00CF7E8E" w:rsidP="00CF7E8E">
            <w:pPr>
              <w:spacing w:after="0" w:line="240" w:lineRule="auto"/>
              <w:rPr>
                <w:rFonts w:ascii="Times New Roman" w:hAnsi="Times New Roman"/>
                <w:b/>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1462</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1462</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nil"/>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РБ</w:t>
            </w:r>
          </w:p>
          <w:p w:rsidR="00CF7E8E" w:rsidRPr="00CF7E8E" w:rsidRDefault="00CF7E8E" w:rsidP="00CF7E8E">
            <w:pPr>
              <w:spacing w:after="0" w:line="240" w:lineRule="auto"/>
              <w:rPr>
                <w:rFonts w:ascii="Times New Roman" w:hAnsi="Times New Roman"/>
                <w:b/>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409</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409</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nil"/>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305</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305</w:t>
            </w:r>
          </w:p>
        </w:tc>
      </w:tr>
      <w:tr w:rsidR="00CF7E8E" w:rsidRPr="00CF7E8E" w:rsidTr="00CF7E8E">
        <w:trPr>
          <w:trHeight w:val="585"/>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ВБИ</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1257</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1257</w:t>
            </w:r>
          </w:p>
        </w:tc>
      </w:tr>
      <w:tr w:rsidR="00CF7E8E" w:rsidRPr="00CF7E8E" w:rsidTr="00CF7E8E">
        <w:trPr>
          <w:trHeight w:val="40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lastRenderedPageBreak/>
              <w:t>Мероприятие</w:t>
            </w:r>
            <w:proofErr w:type="gramStart"/>
            <w:r w:rsidRPr="00CF7E8E">
              <w:rPr>
                <w:rFonts w:ascii="Times New Roman" w:hAnsi="Times New Roman"/>
                <w:color w:val="000000"/>
                <w:lang w:eastAsia="ru-RU"/>
              </w:rPr>
              <w:t>1</w:t>
            </w:r>
            <w:proofErr w:type="gramEnd"/>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 xml:space="preserve"> Улучшение жилищных условий граждан, проживающих в сельской местности, в том числе молодых семей и молодых специалистов</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1433</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1433</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262</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262</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209</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209</w:t>
            </w:r>
          </w:p>
        </w:tc>
      </w:tr>
      <w:tr w:rsidR="00CF7E8E" w:rsidRPr="00CF7E8E" w:rsidTr="00CF7E8E">
        <w:trPr>
          <w:trHeight w:val="372"/>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105</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105</w:t>
            </w:r>
          </w:p>
        </w:tc>
      </w:tr>
      <w:tr w:rsidR="00CF7E8E" w:rsidRPr="00CF7E8E" w:rsidTr="00CF7E8E">
        <w:trPr>
          <w:trHeight w:val="407"/>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9B3FB7" w:rsidRPr="00CF7E8E" w:rsidRDefault="009B3FB7" w:rsidP="00CF7E8E">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857</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857</w:t>
            </w:r>
          </w:p>
        </w:tc>
      </w:tr>
      <w:tr w:rsidR="009B3FB7" w:rsidRPr="00CF7E8E" w:rsidTr="00CF7E8E">
        <w:trPr>
          <w:trHeight w:val="273"/>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3FB7" w:rsidRPr="00CF7E8E" w:rsidRDefault="009B3FB7" w:rsidP="00CF7E8E">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w:t>
            </w:r>
            <w:r w:rsidRPr="00CF7E8E">
              <w:rPr>
                <w:rFonts w:ascii="Times New Roman" w:hAnsi="Times New Roman"/>
                <w:color w:val="000000"/>
                <w:lang w:eastAsia="ru-RU"/>
              </w:rPr>
              <w:t>е 2</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9B3FB7" w:rsidRPr="00CF7E8E" w:rsidRDefault="009B3FB7"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 xml:space="preserve"> Комплексное обустройство объектами социальное и инженерной инфраструктуры населенных пунктов, расположенных в сельской местности</w:t>
            </w:r>
          </w:p>
        </w:tc>
        <w:tc>
          <w:tcPr>
            <w:tcW w:w="2152"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9B3FB7" w:rsidRPr="00CF7E8E" w:rsidTr="00CF7E8E">
        <w:trPr>
          <w:trHeight w:val="345"/>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9B3FB7" w:rsidRPr="00CF7E8E" w:rsidTr="00CF7E8E">
        <w:trPr>
          <w:trHeight w:val="525"/>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9B3FB7" w:rsidRPr="00CF7E8E" w:rsidTr="00CF7E8E">
        <w:trPr>
          <w:trHeight w:val="360"/>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9B3FB7" w:rsidRPr="00CF7E8E" w:rsidTr="00CF7E8E">
        <w:trPr>
          <w:trHeight w:val="413"/>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9B3FB7"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9B3FB7" w:rsidRPr="00CF7E8E" w:rsidRDefault="009B3FB7" w:rsidP="005263ED">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Мероприятие 3</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 xml:space="preserve"> </w:t>
            </w:r>
            <w:proofErr w:type="spellStart"/>
            <w:r w:rsidRPr="00CF7E8E">
              <w:rPr>
                <w:rFonts w:ascii="Times New Roman" w:hAnsi="Times New Roman"/>
                <w:b/>
                <w:bCs/>
                <w:color w:val="000000"/>
                <w:lang w:eastAsia="ru-RU"/>
              </w:rPr>
              <w:t>Грантовая</w:t>
            </w:r>
            <w:proofErr w:type="spellEnd"/>
            <w:r w:rsidRPr="00CF7E8E">
              <w:rPr>
                <w:rFonts w:ascii="Times New Roman" w:hAnsi="Times New Roman"/>
                <w:b/>
                <w:bCs/>
                <w:color w:val="000000"/>
                <w:lang w:eastAsia="ru-RU"/>
              </w:rPr>
              <w:t xml:space="preserve"> поддержка местных инициатив граждан, проживающих в сельской местности</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1200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1200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200</w:t>
            </w:r>
          </w:p>
        </w:tc>
      </w:tr>
      <w:tr w:rsidR="00CF7E8E" w:rsidRPr="00CF7E8E" w:rsidTr="00CF7E8E">
        <w:trPr>
          <w:trHeight w:val="341"/>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9B3FB7" w:rsidRPr="00CF7E8E" w:rsidRDefault="009B3FB7" w:rsidP="00CF7E8E">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400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400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b/>
                <w:bCs/>
                <w:color w:val="000000"/>
                <w:lang w:eastAsia="ru-RU"/>
              </w:rPr>
            </w:pPr>
            <w:r w:rsidRPr="00CF7E8E">
              <w:rPr>
                <w:rFonts w:ascii="Times New Roman" w:hAnsi="Times New Roman"/>
                <w:b/>
                <w:bCs/>
                <w:color w:val="000000"/>
                <w:lang w:eastAsia="ru-RU"/>
              </w:rPr>
              <w:t>Подпрограмма 3</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b/>
                <w:bCs/>
                <w:color w:val="000000"/>
                <w:lang w:eastAsia="ru-RU"/>
              </w:rPr>
            </w:pPr>
            <w:r w:rsidRPr="00CF7E8E">
              <w:rPr>
                <w:rFonts w:ascii="Times New Roman" w:hAnsi="Times New Roman"/>
                <w:b/>
                <w:bCs/>
                <w:color w:val="000000"/>
                <w:lang w:eastAsia="ru-RU"/>
              </w:rPr>
              <w:t xml:space="preserve"> «Регулирование численности волков по </w:t>
            </w:r>
            <w:proofErr w:type="spellStart"/>
            <w:r w:rsidRPr="00CF7E8E">
              <w:rPr>
                <w:rFonts w:ascii="Times New Roman" w:hAnsi="Times New Roman"/>
                <w:b/>
                <w:bCs/>
                <w:color w:val="000000"/>
                <w:lang w:eastAsia="ru-RU"/>
              </w:rPr>
              <w:t>Бичурскому</w:t>
            </w:r>
            <w:proofErr w:type="spellEnd"/>
            <w:r w:rsidRPr="00CF7E8E">
              <w:rPr>
                <w:rFonts w:ascii="Times New Roman" w:hAnsi="Times New Roman"/>
                <w:b/>
                <w:bCs/>
                <w:color w:val="000000"/>
                <w:lang w:eastAsia="ru-RU"/>
              </w:rPr>
              <w:t xml:space="preserve"> району на 2018-2020 годы»</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r>
      <w:tr w:rsidR="00CF7E8E" w:rsidRPr="00CF7E8E" w:rsidTr="00CF7E8E">
        <w:trPr>
          <w:trHeight w:val="339"/>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9B3FB7" w:rsidRPr="00CF7E8E" w:rsidRDefault="009B3FB7" w:rsidP="00CF7E8E">
            <w:pPr>
              <w:spacing w:after="0" w:line="240" w:lineRule="auto"/>
              <w:rPr>
                <w:rFonts w:ascii="Times New Roman" w:hAnsi="Times New Roman"/>
                <w:bCs/>
                <w:color w:val="000000"/>
                <w:lang w:eastAsia="ru-RU"/>
              </w:rPr>
            </w:pPr>
          </w:p>
        </w:tc>
        <w:tc>
          <w:tcPr>
            <w:tcW w:w="1458"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CF7E8E" w:rsidRPr="00CF7E8E" w:rsidRDefault="00CF7E8E"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CF7E8E" w:rsidRPr="00CF7E8E" w:rsidTr="00CF7E8E">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t>Мероприятие 1</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CF7E8E" w:rsidRPr="00CF7E8E" w:rsidRDefault="00CF7E8E"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 xml:space="preserve">Профилактические мероприятия </w:t>
            </w:r>
            <w:proofErr w:type="gramStart"/>
            <w:r w:rsidRPr="00CF7E8E">
              <w:rPr>
                <w:rFonts w:ascii="Times New Roman" w:hAnsi="Times New Roman"/>
                <w:color w:val="000000"/>
                <w:lang w:eastAsia="ru-RU"/>
              </w:rPr>
              <w:t>-с</w:t>
            </w:r>
            <w:proofErr w:type="gramEnd"/>
            <w:r w:rsidRPr="00CF7E8E">
              <w:rPr>
                <w:rFonts w:ascii="Times New Roman" w:hAnsi="Times New Roman"/>
                <w:color w:val="000000"/>
                <w:lang w:eastAsia="ru-RU"/>
              </w:rPr>
              <w:t>татьи в средствах массовой информации о необходимости борьбы с волками и ее результатах;</w:t>
            </w: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725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7E8E" w:rsidRPr="00CF7E8E" w:rsidRDefault="00CF7E8E" w:rsidP="00CF7E8E">
            <w:pPr>
              <w:spacing w:after="0" w:line="240" w:lineRule="auto"/>
              <w:jc w:val="center"/>
              <w:rPr>
                <w:rFonts w:ascii="Times New Roman" w:hAnsi="Times New Roman"/>
                <w:b/>
                <w:bCs/>
                <w:color w:val="000000"/>
                <w:lang w:eastAsia="ru-RU"/>
              </w:rPr>
            </w:pPr>
            <w:r w:rsidRPr="00CF7E8E">
              <w:rPr>
                <w:rFonts w:ascii="Times New Roman" w:hAnsi="Times New Roman"/>
                <w:b/>
                <w:bCs/>
                <w:color w:val="000000"/>
                <w:lang w:eastAsia="ru-RU"/>
              </w:rPr>
              <w:t>Не требует финансирования</w:t>
            </w: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r>
      <w:tr w:rsidR="00CF7E8E"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CF7E8E" w:rsidRP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r>
      <w:tr w:rsidR="00CF7E8E" w:rsidRPr="00CF7E8E" w:rsidTr="009B3FB7">
        <w:trPr>
          <w:trHeight w:val="417"/>
        </w:trPr>
        <w:tc>
          <w:tcPr>
            <w:tcW w:w="2000" w:type="dxa"/>
            <w:vMerge/>
            <w:tcBorders>
              <w:top w:val="nil"/>
              <w:left w:val="single" w:sz="4" w:space="0" w:color="auto"/>
              <w:bottom w:val="single" w:sz="4" w:space="0" w:color="000000"/>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CF7E8E" w:rsidRDefault="00CF7E8E" w:rsidP="00CF7E8E">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p w:rsidR="009B3FB7" w:rsidRPr="00CF7E8E" w:rsidRDefault="009B3FB7" w:rsidP="00CF7E8E">
            <w:pPr>
              <w:spacing w:after="0" w:line="240" w:lineRule="auto"/>
              <w:rPr>
                <w:rFonts w:ascii="Times New Roman" w:hAnsi="Times New Roman"/>
                <w:bCs/>
                <w:color w:val="000000"/>
                <w:lang w:eastAsia="ru-RU"/>
              </w:rPr>
            </w:pPr>
          </w:p>
        </w:tc>
        <w:tc>
          <w:tcPr>
            <w:tcW w:w="7258" w:type="dxa"/>
            <w:gridSpan w:val="6"/>
            <w:vMerge/>
            <w:tcBorders>
              <w:top w:val="nil"/>
              <w:left w:val="nil"/>
              <w:bottom w:val="single" w:sz="4" w:space="0" w:color="auto"/>
              <w:right w:val="single" w:sz="4" w:space="0" w:color="auto"/>
            </w:tcBorders>
            <w:vAlign w:val="center"/>
            <w:hideMark/>
          </w:tcPr>
          <w:p w:rsidR="00CF7E8E" w:rsidRPr="00CF7E8E" w:rsidRDefault="00CF7E8E" w:rsidP="00CF7E8E">
            <w:pPr>
              <w:spacing w:after="0" w:line="240" w:lineRule="auto"/>
              <w:rPr>
                <w:rFonts w:ascii="Times New Roman" w:hAnsi="Times New Roman"/>
                <w:b/>
                <w:bCs/>
                <w:color w:val="000000"/>
                <w:lang w:eastAsia="ru-RU"/>
              </w:rPr>
            </w:pPr>
          </w:p>
        </w:tc>
      </w:tr>
      <w:tr w:rsidR="009B3FB7" w:rsidRPr="00CF7E8E" w:rsidTr="009B3FB7">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3FB7" w:rsidRPr="00CF7E8E" w:rsidRDefault="009B3FB7" w:rsidP="00CF7E8E">
            <w:pPr>
              <w:spacing w:after="0" w:line="240" w:lineRule="auto"/>
              <w:jc w:val="center"/>
              <w:rPr>
                <w:rFonts w:ascii="Times New Roman" w:hAnsi="Times New Roman"/>
                <w:color w:val="000000"/>
                <w:lang w:eastAsia="ru-RU"/>
              </w:rPr>
            </w:pPr>
            <w:r w:rsidRPr="00CF7E8E">
              <w:rPr>
                <w:rFonts w:ascii="Times New Roman" w:hAnsi="Times New Roman"/>
                <w:color w:val="000000"/>
                <w:lang w:eastAsia="ru-RU"/>
              </w:rPr>
              <w:lastRenderedPageBreak/>
              <w:t>Мероприя</w:t>
            </w:r>
            <w:r>
              <w:rPr>
                <w:rFonts w:ascii="Times New Roman" w:hAnsi="Times New Roman"/>
                <w:color w:val="000000"/>
                <w:lang w:eastAsia="ru-RU"/>
              </w:rPr>
              <w:t>ти</w:t>
            </w:r>
            <w:r w:rsidRPr="00CF7E8E">
              <w:rPr>
                <w:rFonts w:ascii="Times New Roman" w:hAnsi="Times New Roman"/>
                <w:color w:val="000000"/>
                <w:lang w:eastAsia="ru-RU"/>
              </w:rPr>
              <w:t>е 2</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3FB7" w:rsidRPr="00CF7E8E" w:rsidRDefault="009B3FB7" w:rsidP="00CF7E8E">
            <w:pPr>
              <w:spacing w:after="0" w:line="240" w:lineRule="auto"/>
              <w:rPr>
                <w:rFonts w:ascii="Times New Roman" w:hAnsi="Times New Roman"/>
                <w:color w:val="000000"/>
                <w:lang w:eastAsia="ru-RU"/>
              </w:rPr>
            </w:pPr>
            <w:r w:rsidRPr="00CF7E8E">
              <w:rPr>
                <w:rFonts w:ascii="Times New Roman" w:hAnsi="Times New Roman"/>
                <w:color w:val="000000"/>
                <w:lang w:eastAsia="ru-RU"/>
              </w:rPr>
              <w:t>Выплата денежного вознаграждения за добытых волков</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Всего</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r>
      <w:tr w:rsidR="009B3FB7"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ФБ</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9B3FB7"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РБ</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r w:rsidR="009B3FB7" w:rsidRPr="00CF7E8E" w:rsidTr="00CF7E8E">
        <w:trPr>
          <w:trHeight w:val="300"/>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МБ</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210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50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c>
          <w:tcPr>
            <w:tcW w:w="124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80</w:t>
            </w:r>
          </w:p>
        </w:tc>
      </w:tr>
      <w:tr w:rsidR="009B3FB7" w:rsidRPr="00CF7E8E" w:rsidTr="00CF7E8E">
        <w:trPr>
          <w:trHeight w:val="600"/>
        </w:trPr>
        <w:tc>
          <w:tcPr>
            <w:tcW w:w="2000" w:type="dxa"/>
            <w:vMerge/>
            <w:tcBorders>
              <w:top w:val="nil"/>
              <w:left w:val="single" w:sz="4" w:space="0" w:color="auto"/>
              <w:bottom w:val="single" w:sz="4" w:space="0" w:color="000000"/>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3820" w:type="dxa"/>
            <w:vMerge/>
            <w:tcBorders>
              <w:top w:val="nil"/>
              <w:left w:val="single" w:sz="4" w:space="0" w:color="auto"/>
              <w:bottom w:val="single" w:sz="4" w:space="0" w:color="auto"/>
              <w:right w:val="single" w:sz="4" w:space="0" w:color="auto"/>
            </w:tcBorders>
            <w:vAlign w:val="center"/>
            <w:hideMark/>
          </w:tcPr>
          <w:p w:rsidR="009B3FB7" w:rsidRPr="00CF7E8E" w:rsidRDefault="009B3FB7" w:rsidP="00CF7E8E">
            <w:pPr>
              <w:spacing w:after="0" w:line="240" w:lineRule="auto"/>
              <w:rPr>
                <w:rFonts w:ascii="Times New Roman" w:hAnsi="Times New Roman"/>
                <w:color w:val="000000"/>
                <w:lang w:eastAsia="ru-RU"/>
              </w:rPr>
            </w:pPr>
          </w:p>
        </w:tc>
        <w:tc>
          <w:tcPr>
            <w:tcW w:w="2152" w:type="dxa"/>
            <w:tcBorders>
              <w:top w:val="nil"/>
              <w:left w:val="nil"/>
              <w:bottom w:val="single" w:sz="4" w:space="0" w:color="auto"/>
              <w:right w:val="single" w:sz="4" w:space="0" w:color="auto"/>
            </w:tcBorders>
            <w:shd w:val="clear" w:color="auto" w:fill="auto"/>
            <w:vAlign w:val="bottom"/>
            <w:hideMark/>
          </w:tcPr>
          <w:p w:rsidR="009B3FB7" w:rsidRPr="00CF7E8E" w:rsidRDefault="009B3FB7" w:rsidP="005263ED">
            <w:pPr>
              <w:spacing w:after="0" w:line="240" w:lineRule="auto"/>
              <w:rPr>
                <w:rFonts w:ascii="Times New Roman" w:hAnsi="Times New Roman"/>
                <w:bCs/>
                <w:color w:val="000000"/>
                <w:lang w:eastAsia="ru-RU"/>
              </w:rPr>
            </w:pPr>
            <w:r w:rsidRPr="00CF7E8E">
              <w:rPr>
                <w:rFonts w:ascii="Times New Roman" w:hAnsi="Times New Roman"/>
                <w:bCs/>
                <w:color w:val="000000"/>
                <w:lang w:eastAsia="ru-RU"/>
              </w:rPr>
              <w:t>ВБИ</w:t>
            </w:r>
          </w:p>
        </w:tc>
        <w:tc>
          <w:tcPr>
            <w:tcW w:w="1458" w:type="dxa"/>
            <w:tcBorders>
              <w:top w:val="nil"/>
              <w:left w:val="nil"/>
              <w:bottom w:val="single" w:sz="4" w:space="0" w:color="auto"/>
              <w:right w:val="single" w:sz="4" w:space="0" w:color="auto"/>
            </w:tcBorders>
            <w:shd w:val="clear" w:color="auto" w:fill="auto"/>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c>
          <w:tcPr>
            <w:tcW w:w="1240" w:type="dxa"/>
            <w:tcBorders>
              <w:top w:val="nil"/>
              <w:left w:val="nil"/>
              <w:bottom w:val="single" w:sz="4" w:space="0" w:color="auto"/>
              <w:right w:val="single" w:sz="4" w:space="0" w:color="auto"/>
            </w:tcBorders>
            <w:shd w:val="clear" w:color="000000" w:fill="FFFFFF"/>
            <w:noWrap/>
            <w:vAlign w:val="bottom"/>
            <w:hideMark/>
          </w:tcPr>
          <w:p w:rsidR="009B3FB7" w:rsidRPr="00CF7E8E" w:rsidRDefault="009B3FB7" w:rsidP="00CF7E8E">
            <w:pPr>
              <w:spacing w:after="0" w:line="240" w:lineRule="auto"/>
              <w:jc w:val="right"/>
              <w:rPr>
                <w:rFonts w:ascii="Times New Roman" w:hAnsi="Times New Roman"/>
                <w:b/>
                <w:bCs/>
                <w:color w:val="000000"/>
                <w:lang w:eastAsia="ru-RU"/>
              </w:rPr>
            </w:pPr>
            <w:r w:rsidRPr="00CF7E8E">
              <w:rPr>
                <w:rFonts w:ascii="Times New Roman" w:hAnsi="Times New Roman"/>
                <w:b/>
                <w:bCs/>
                <w:color w:val="000000"/>
                <w:lang w:eastAsia="ru-RU"/>
              </w:rPr>
              <w:t>0</w:t>
            </w:r>
          </w:p>
        </w:tc>
      </w:tr>
    </w:tbl>
    <w:p w:rsidR="002C741E" w:rsidRDefault="002C741E" w:rsidP="00E35854">
      <w:pPr>
        <w:pStyle w:val="ConsPlusNormal"/>
        <w:jc w:val="right"/>
        <w:rPr>
          <w:rFonts w:ascii="Times New Roman" w:hAnsi="Times New Roman"/>
          <w:sz w:val="28"/>
          <w:szCs w:val="28"/>
        </w:rPr>
      </w:pPr>
    </w:p>
    <w:p w:rsidR="00A40D15" w:rsidRPr="007C2E4D" w:rsidRDefault="00A40D15" w:rsidP="00E35854">
      <w:pPr>
        <w:pStyle w:val="ConsPlusNormal"/>
        <w:jc w:val="right"/>
        <w:rPr>
          <w:rFonts w:ascii="Times New Roman" w:hAnsi="Times New Roman"/>
          <w:sz w:val="28"/>
          <w:szCs w:val="28"/>
        </w:rPr>
      </w:pPr>
    </w:p>
    <w:p w:rsidR="00353F02" w:rsidRPr="002C741E" w:rsidRDefault="00743E74" w:rsidP="00DE4764">
      <w:pPr>
        <w:pStyle w:val="ConsPlusNormal"/>
        <w:jc w:val="both"/>
        <w:rPr>
          <w:rFonts w:ascii="Times New Roman" w:hAnsi="Times New Roman"/>
          <w:sz w:val="22"/>
          <w:szCs w:val="22"/>
        </w:rPr>
        <w:sectPr w:rsidR="00353F02" w:rsidRPr="002C741E" w:rsidSect="00A40D15">
          <w:pgSz w:w="16838" w:h="11906" w:orient="landscape"/>
          <w:pgMar w:top="1134" w:right="851" w:bottom="567" w:left="851" w:header="709" w:footer="709" w:gutter="0"/>
          <w:cols w:space="708"/>
          <w:titlePg/>
          <w:docGrid w:linePitch="360"/>
        </w:sectPr>
      </w:pPr>
      <w:r w:rsidRPr="002C741E">
        <w:rPr>
          <w:rFonts w:ascii="Times New Roman" w:hAnsi="Times New Roman"/>
          <w:sz w:val="22"/>
          <w:szCs w:val="22"/>
        </w:rPr>
        <w:t xml:space="preserve">&lt;*&gt; Объемы бюджетного финансирования мероприятий подпрограммы на 2018 - 2020 годы являются </w:t>
      </w:r>
      <w:r w:rsidR="00323461">
        <w:rPr>
          <w:rFonts w:ascii="Times New Roman" w:hAnsi="Times New Roman"/>
          <w:sz w:val="22"/>
          <w:szCs w:val="22"/>
        </w:rPr>
        <w:t xml:space="preserve">прогнозными и подлежат </w:t>
      </w:r>
      <w:proofErr w:type="spellStart"/>
      <w:r w:rsidR="00323461">
        <w:rPr>
          <w:rFonts w:ascii="Times New Roman" w:hAnsi="Times New Roman"/>
          <w:sz w:val="22"/>
          <w:szCs w:val="22"/>
        </w:rPr>
        <w:t>уточнени</w:t>
      </w:r>
      <w:proofErr w:type="spellEnd"/>
    </w:p>
    <w:p w:rsidR="009E1B4C" w:rsidRPr="009E1B4C" w:rsidRDefault="00323461" w:rsidP="00323461">
      <w:pPr>
        <w:pStyle w:val="ConsPlusNormal"/>
        <w:ind w:left="720"/>
        <w:jc w:val="center"/>
        <w:rPr>
          <w:rFonts w:ascii="Times New Roman" w:hAnsi="Times New Roman"/>
          <w:b/>
          <w:sz w:val="28"/>
          <w:szCs w:val="28"/>
        </w:rPr>
      </w:pPr>
      <w:bookmarkStart w:id="4" w:name="Par463"/>
      <w:bookmarkEnd w:id="4"/>
      <w:r>
        <w:rPr>
          <w:rFonts w:ascii="Times New Roman" w:hAnsi="Times New Roman"/>
          <w:b/>
          <w:sz w:val="28"/>
          <w:szCs w:val="28"/>
        </w:rPr>
        <w:lastRenderedPageBreak/>
        <w:t>5.</w:t>
      </w:r>
      <w:r w:rsidR="00952469">
        <w:rPr>
          <w:rFonts w:ascii="Times New Roman" w:hAnsi="Times New Roman"/>
          <w:b/>
          <w:sz w:val="28"/>
          <w:szCs w:val="28"/>
        </w:rPr>
        <w:t>О</w:t>
      </w:r>
      <w:r w:rsidR="009E1B4C" w:rsidRPr="009E1B4C">
        <w:rPr>
          <w:rFonts w:ascii="Times New Roman" w:hAnsi="Times New Roman"/>
          <w:b/>
          <w:sz w:val="28"/>
          <w:szCs w:val="28"/>
        </w:rPr>
        <w:t xml:space="preserve">писание мер правового </w:t>
      </w:r>
      <w:r>
        <w:rPr>
          <w:rFonts w:ascii="Times New Roman" w:hAnsi="Times New Roman"/>
          <w:b/>
          <w:sz w:val="28"/>
          <w:szCs w:val="28"/>
        </w:rPr>
        <w:t xml:space="preserve">регулирования </w:t>
      </w:r>
      <w:r w:rsidR="009E1B4C" w:rsidRPr="009E1B4C">
        <w:rPr>
          <w:rFonts w:ascii="Times New Roman" w:hAnsi="Times New Roman"/>
          <w:b/>
          <w:sz w:val="28"/>
          <w:szCs w:val="28"/>
        </w:rPr>
        <w:t xml:space="preserve"> </w:t>
      </w:r>
      <w:r>
        <w:rPr>
          <w:rFonts w:ascii="Times New Roman" w:hAnsi="Times New Roman"/>
          <w:b/>
          <w:sz w:val="28"/>
          <w:szCs w:val="28"/>
        </w:rPr>
        <w:t>п</w:t>
      </w:r>
      <w:r w:rsidR="009E1B4C" w:rsidRPr="009E1B4C">
        <w:rPr>
          <w:rFonts w:ascii="Times New Roman" w:hAnsi="Times New Roman"/>
          <w:b/>
          <w:sz w:val="28"/>
          <w:szCs w:val="28"/>
        </w:rPr>
        <w:t>рограммы</w:t>
      </w:r>
    </w:p>
    <w:p w:rsidR="009E1B4C" w:rsidRPr="009E1B4C" w:rsidRDefault="009E1B4C" w:rsidP="009E1B4C">
      <w:pPr>
        <w:pStyle w:val="ConsPlusNormal"/>
        <w:jc w:val="center"/>
        <w:outlineLvl w:val="1"/>
        <w:rPr>
          <w:rFonts w:ascii="Times New Roman" w:hAnsi="Times New Roman"/>
          <w:sz w:val="24"/>
          <w:szCs w:val="24"/>
        </w:rPr>
      </w:pPr>
    </w:p>
    <w:p w:rsidR="00DE4764" w:rsidRPr="00461A9B" w:rsidRDefault="0013042F" w:rsidP="00DE4764">
      <w:pPr>
        <w:pStyle w:val="ConsPlusNormal"/>
        <w:ind w:firstLine="540"/>
        <w:jc w:val="both"/>
        <w:rPr>
          <w:rFonts w:ascii="Times New Roman" w:hAnsi="Times New Roman" w:cs="Times New Roman"/>
          <w:sz w:val="28"/>
          <w:szCs w:val="28"/>
        </w:rPr>
      </w:pPr>
      <w:r w:rsidRPr="0013042F">
        <w:rPr>
          <w:rFonts w:ascii="Times New Roman" w:hAnsi="Times New Roman" w:cs="Times New Roman"/>
          <w:sz w:val="28"/>
          <w:szCs w:val="28"/>
        </w:rPr>
        <w:t xml:space="preserve">Нормативно-правовое регулирование в сфере АПК будет осуществляться в период реализации </w:t>
      </w:r>
      <w:r>
        <w:rPr>
          <w:rFonts w:ascii="Times New Roman" w:hAnsi="Times New Roman" w:cs="Times New Roman"/>
          <w:sz w:val="28"/>
          <w:szCs w:val="28"/>
        </w:rPr>
        <w:t>муниципальной программы</w:t>
      </w:r>
      <w:r w:rsidRPr="0013042F">
        <w:rPr>
          <w:rFonts w:ascii="Times New Roman" w:hAnsi="Times New Roman" w:cs="Times New Roman"/>
          <w:sz w:val="28"/>
          <w:szCs w:val="28"/>
        </w:rPr>
        <w:t xml:space="preserve"> в рамках действующего </w:t>
      </w:r>
      <w:r>
        <w:rPr>
          <w:rFonts w:ascii="Times New Roman" w:hAnsi="Times New Roman" w:cs="Times New Roman"/>
          <w:sz w:val="28"/>
          <w:szCs w:val="28"/>
        </w:rPr>
        <w:t xml:space="preserve">федерального законодательства, </w:t>
      </w:r>
      <w:r w:rsidRPr="0013042F">
        <w:rPr>
          <w:rFonts w:ascii="Times New Roman" w:hAnsi="Times New Roman" w:cs="Times New Roman"/>
          <w:sz w:val="28"/>
          <w:szCs w:val="28"/>
        </w:rPr>
        <w:t>законодательства Республики Бурятия</w:t>
      </w:r>
      <w:r>
        <w:rPr>
          <w:rFonts w:ascii="Times New Roman" w:hAnsi="Times New Roman" w:cs="Times New Roman"/>
          <w:sz w:val="28"/>
          <w:szCs w:val="28"/>
        </w:rPr>
        <w:t xml:space="preserve"> </w:t>
      </w:r>
      <w:r w:rsidRPr="0013042F">
        <w:rPr>
          <w:rFonts w:ascii="Times New Roman" w:hAnsi="Times New Roman" w:cs="Times New Roman"/>
          <w:sz w:val="28"/>
          <w:szCs w:val="28"/>
        </w:rPr>
        <w:t>нормативно-правовой базы МО «</w:t>
      </w:r>
      <w:proofErr w:type="spellStart"/>
      <w:r w:rsidRPr="0013042F">
        <w:rPr>
          <w:rFonts w:ascii="Times New Roman" w:hAnsi="Times New Roman" w:cs="Times New Roman"/>
          <w:sz w:val="28"/>
          <w:szCs w:val="28"/>
        </w:rPr>
        <w:t>Бичурский</w:t>
      </w:r>
      <w:proofErr w:type="spellEnd"/>
      <w:r w:rsidRPr="0013042F">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DE4764" w:rsidRPr="00461A9B">
        <w:rPr>
          <w:rFonts w:ascii="Times New Roman" w:hAnsi="Times New Roman" w:cs="Times New Roman"/>
          <w:sz w:val="28"/>
          <w:szCs w:val="28"/>
        </w:rPr>
        <w:t xml:space="preserve">Совершенствование нормативной правовой базы </w:t>
      </w:r>
      <w:r w:rsidR="00DE4764">
        <w:rPr>
          <w:rFonts w:ascii="Times New Roman" w:hAnsi="Times New Roman" w:cs="Times New Roman"/>
          <w:sz w:val="28"/>
          <w:szCs w:val="28"/>
        </w:rPr>
        <w:t>МО «</w:t>
      </w:r>
      <w:proofErr w:type="spellStart"/>
      <w:r w:rsidR="00DE4764">
        <w:rPr>
          <w:rFonts w:ascii="Times New Roman" w:hAnsi="Times New Roman" w:cs="Times New Roman"/>
          <w:sz w:val="28"/>
          <w:szCs w:val="28"/>
        </w:rPr>
        <w:t>Бичурский</w:t>
      </w:r>
      <w:proofErr w:type="spellEnd"/>
      <w:r w:rsidR="00DE4764">
        <w:rPr>
          <w:rFonts w:ascii="Times New Roman" w:hAnsi="Times New Roman" w:cs="Times New Roman"/>
          <w:sz w:val="28"/>
          <w:szCs w:val="28"/>
        </w:rPr>
        <w:t xml:space="preserve"> район»</w:t>
      </w:r>
      <w:r w:rsidR="00DE4764" w:rsidRPr="00461A9B">
        <w:rPr>
          <w:rFonts w:ascii="Times New Roman" w:hAnsi="Times New Roman" w:cs="Times New Roman"/>
          <w:sz w:val="28"/>
          <w:szCs w:val="28"/>
        </w:rPr>
        <w:t xml:space="preserve"> является важнейшим условием обеспечения реализации программных мероприятий.</w:t>
      </w:r>
    </w:p>
    <w:p w:rsidR="00DE4764" w:rsidRPr="00461A9B" w:rsidRDefault="00DE4764" w:rsidP="00DE4764">
      <w:pPr>
        <w:pStyle w:val="ConsPlusNormal"/>
        <w:jc w:val="both"/>
        <w:rPr>
          <w:rFonts w:ascii="Times New Roman" w:hAnsi="Times New Roman" w:cs="Times New Roman"/>
          <w:sz w:val="28"/>
          <w:szCs w:val="28"/>
        </w:rPr>
      </w:pPr>
    </w:p>
    <w:p w:rsidR="00DE4764" w:rsidRPr="00461A9B" w:rsidRDefault="00DE4764" w:rsidP="00DE4764">
      <w:pPr>
        <w:pStyle w:val="ConsPlusNormal"/>
        <w:jc w:val="right"/>
        <w:outlineLvl w:val="2"/>
        <w:rPr>
          <w:rFonts w:ascii="Times New Roman" w:hAnsi="Times New Roman" w:cs="Times New Roman"/>
          <w:sz w:val="28"/>
          <w:szCs w:val="28"/>
        </w:rPr>
      </w:pPr>
      <w:bookmarkStart w:id="5" w:name="Par468"/>
      <w:bookmarkEnd w:id="5"/>
      <w:r w:rsidRPr="00461A9B">
        <w:rPr>
          <w:rFonts w:ascii="Times New Roman" w:hAnsi="Times New Roman" w:cs="Times New Roman"/>
          <w:sz w:val="28"/>
          <w:szCs w:val="28"/>
        </w:rPr>
        <w:t xml:space="preserve">Таблица </w:t>
      </w:r>
      <w:r w:rsidR="00353F02">
        <w:rPr>
          <w:rFonts w:ascii="Times New Roman" w:hAnsi="Times New Roman" w:cs="Times New Roman"/>
          <w:sz w:val="28"/>
          <w:szCs w:val="28"/>
        </w:rPr>
        <w:t>3</w:t>
      </w:r>
    </w:p>
    <w:p w:rsidR="00DE4764" w:rsidRPr="00E436F7" w:rsidRDefault="00DE4764" w:rsidP="00DE4764">
      <w:pPr>
        <w:pStyle w:val="ConsPlusNormal"/>
        <w:jc w:val="center"/>
        <w:rPr>
          <w:rFonts w:ascii="Times New Roman" w:hAnsi="Times New Roman" w:cs="Times New Roman"/>
          <w:b/>
          <w:sz w:val="28"/>
          <w:szCs w:val="28"/>
        </w:rPr>
      </w:pPr>
      <w:r w:rsidRPr="00E436F7">
        <w:rPr>
          <w:rFonts w:ascii="Times New Roman" w:hAnsi="Times New Roman" w:cs="Times New Roman"/>
          <w:b/>
          <w:sz w:val="28"/>
          <w:szCs w:val="28"/>
        </w:rPr>
        <w:t>Программные документы МО «</w:t>
      </w:r>
      <w:proofErr w:type="spellStart"/>
      <w:r w:rsidRPr="00E436F7">
        <w:rPr>
          <w:rFonts w:ascii="Times New Roman" w:hAnsi="Times New Roman" w:cs="Times New Roman"/>
          <w:b/>
          <w:sz w:val="28"/>
          <w:szCs w:val="28"/>
        </w:rPr>
        <w:t>Бичурский</w:t>
      </w:r>
      <w:proofErr w:type="spellEnd"/>
      <w:r w:rsidRPr="00E436F7">
        <w:rPr>
          <w:rFonts w:ascii="Times New Roman" w:hAnsi="Times New Roman" w:cs="Times New Roman"/>
          <w:b/>
          <w:sz w:val="28"/>
          <w:szCs w:val="28"/>
        </w:rPr>
        <w:t xml:space="preserve"> район»</w:t>
      </w:r>
    </w:p>
    <w:p w:rsidR="00DE4764" w:rsidRPr="00461A9B" w:rsidRDefault="00DE4764" w:rsidP="00DE4764">
      <w:pPr>
        <w:pStyle w:val="ConsPlusNormal"/>
        <w:jc w:val="both"/>
        <w:rPr>
          <w:rFonts w:ascii="Times New Roman" w:hAnsi="Times New Roman" w:cs="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551"/>
        <w:gridCol w:w="2145"/>
        <w:gridCol w:w="1698"/>
      </w:tblGrid>
      <w:tr w:rsidR="00DE4764"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E4764" w:rsidRPr="00461A9B" w:rsidRDefault="00DE4764" w:rsidP="00024532">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w:t>
            </w:r>
            <w:r w:rsidR="00024532">
              <w:rPr>
                <w:rFonts w:ascii="Times New Roman" w:hAnsi="Times New Roman"/>
                <w:sz w:val="28"/>
                <w:szCs w:val="28"/>
              </w:rPr>
              <w:t>№</w:t>
            </w:r>
          </w:p>
        </w:tc>
        <w:tc>
          <w:tcPr>
            <w:tcW w:w="3431" w:type="dxa"/>
            <w:tcBorders>
              <w:top w:val="single" w:sz="8" w:space="0" w:color="auto"/>
              <w:left w:val="single" w:sz="8" w:space="0" w:color="auto"/>
              <w:bottom w:val="single" w:sz="8" w:space="0" w:color="auto"/>
              <w:right w:val="single" w:sz="8" w:space="0" w:color="auto"/>
            </w:tcBorders>
          </w:tcPr>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Наименование    </w:t>
            </w:r>
          </w:p>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правового акта   </w:t>
            </w:r>
          </w:p>
        </w:tc>
        <w:tc>
          <w:tcPr>
            <w:tcW w:w="2551" w:type="dxa"/>
            <w:tcBorders>
              <w:top w:val="single" w:sz="8" w:space="0" w:color="auto"/>
              <w:left w:val="single" w:sz="8" w:space="0" w:color="auto"/>
              <w:bottom w:val="single" w:sz="8" w:space="0" w:color="auto"/>
              <w:right w:val="single" w:sz="8" w:space="0" w:color="auto"/>
            </w:tcBorders>
          </w:tcPr>
          <w:p w:rsidR="00DE4764" w:rsidRPr="00461A9B" w:rsidRDefault="00DE4764" w:rsidP="00A10C10">
            <w:pPr>
              <w:widowControl w:val="0"/>
              <w:autoSpaceDE w:val="0"/>
              <w:autoSpaceDN w:val="0"/>
              <w:adjustRightInd w:val="0"/>
              <w:spacing w:after="0" w:line="240" w:lineRule="auto"/>
              <w:jc w:val="center"/>
              <w:rPr>
                <w:rFonts w:ascii="Times New Roman" w:hAnsi="Times New Roman"/>
                <w:sz w:val="28"/>
                <w:szCs w:val="28"/>
              </w:rPr>
            </w:pPr>
            <w:r w:rsidRPr="00461A9B">
              <w:rPr>
                <w:rFonts w:ascii="Times New Roman" w:hAnsi="Times New Roman"/>
                <w:sz w:val="28"/>
                <w:szCs w:val="28"/>
              </w:rPr>
              <w:t>Основные положения</w:t>
            </w:r>
          </w:p>
        </w:tc>
        <w:tc>
          <w:tcPr>
            <w:tcW w:w="2145" w:type="dxa"/>
            <w:tcBorders>
              <w:top w:val="single" w:sz="8" w:space="0" w:color="auto"/>
              <w:left w:val="single" w:sz="8" w:space="0" w:color="auto"/>
              <w:bottom w:val="single" w:sz="8" w:space="0" w:color="auto"/>
              <w:right w:val="single" w:sz="8" w:space="0" w:color="auto"/>
            </w:tcBorders>
          </w:tcPr>
          <w:p w:rsidR="00DE4764" w:rsidRPr="00461A9B" w:rsidRDefault="00DE4764" w:rsidP="00A10C10">
            <w:pPr>
              <w:widowControl w:val="0"/>
              <w:autoSpaceDE w:val="0"/>
              <w:autoSpaceDN w:val="0"/>
              <w:adjustRightInd w:val="0"/>
              <w:spacing w:after="0" w:line="240" w:lineRule="auto"/>
              <w:jc w:val="center"/>
              <w:rPr>
                <w:rFonts w:ascii="Times New Roman" w:hAnsi="Times New Roman"/>
                <w:sz w:val="28"/>
                <w:szCs w:val="28"/>
              </w:rPr>
            </w:pPr>
            <w:r w:rsidRPr="00461A9B">
              <w:rPr>
                <w:rFonts w:ascii="Times New Roman" w:hAnsi="Times New Roman"/>
                <w:sz w:val="28"/>
                <w:szCs w:val="28"/>
              </w:rPr>
              <w:t>Ответствен-</w:t>
            </w:r>
          </w:p>
          <w:p w:rsidR="00DE4764" w:rsidRPr="00461A9B" w:rsidRDefault="00DE4764" w:rsidP="00A10C10">
            <w:pPr>
              <w:widowControl w:val="0"/>
              <w:autoSpaceDE w:val="0"/>
              <w:autoSpaceDN w:val="0"/>
              <w:adjustRightInd w:val="0"/>
              <w:spacing w:after="0" w:line="240" w:lineRule="auto"/>
              <w:jc w:val="center"/>
              <w:rPr>
                <w:rFonts w:ascii="Times New Roman" w:hAnsi="Times New Roman"/>
                <w:sz w:val="28"/>
                <w:szCs w:val="28"/>
              </w:rPr>
            </w:pPr>
            <w:proofErr w:type="spellStart"/>
            <w:r w:rsidRPr="00461A9B">
              <w:rPr>
                <w:rFonts w:ascii="Times New Roman" w:hAnsi="Times New Roman"/>
                <w:sz w:val="28"/>
                <w:szCs w:val="28"/>
              </w:rPr>
              <w:t>ные</w:t>
            </w:r>
            <w:proofErr w:type="spellEnd"/>
          </w:p>
          <w:p w:rsidR="00DE4764" w:rsidRPr="00461A9B" w:rsidRDefault="00DE4764" w:rsidP="00A10C10">
            <w:pPr>
              <w:widowControl w:val="0"/>
              <w:autoSpaceDE w:val="0"/>
              <w:autoSpaceDN w:val="0"/>
              <w:adjustRightInd w:val="0"/>
              <w:spacing w:after="0" w:line="240" w:lineRule="auto"/>
              <w:jc w:val="center"/>
              <w:rPr>
                <w:rFonts w:ascii="Times New Roman" w:hAnsi="Times New Roman"/>
                <w:sz w:val="28"/>
                <w:szCs w:val="28"/>
              </w:rPr>
            </w:pPr>
            <w:r w:rsidRPr="00461A9B">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Ожидаемые  </w:t>
            </w:r>
          </w:p>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сроки    </w:t>
            </w:r>
          </w:p>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принятия   </w:t>
            </w:r>
          </w:p>
        </w:tc>
      </w:tr>
      <w:tr w:rsidR="0013042F"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3042F" w:rsidRPr="00461A9B" w:rsidRDefault="0013042F" w:rsidP="00E7200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13042F" w:rsidRPr="0013042F" w:rsidRDefault="0013042F" w:rsidP="0013042F">
            <w:pPr>
              <w:pStyle w:val="ConsPlusNormal"/>
              <w:rPr>
                <w:rFonts w:ascii="Times New Roman" w:hAnsi="Times New Roman" w:cs="Times New Roman"/>
                <w:sz w:val="28"/>
                <w:szCs w:val="28"/>
              </w:rPr>
            </w:pPr>
            <w:r w:rsidRPr="0013042F">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 xml:space="preserve">Муниципальную </w:t>
            </w:r>
            <w:r w:rsidRPr="0013042F">
              <w:rPr>
                <w:rFonts w:ascii="Times New Roman" w:hAnsi="Times New Roman" w:cs="Times New Roman"/>
                <w:sz w:val="28"/>
                <w:szCs w:val="28"/>
              </w:rPr>
              <w:t xml:space="preserve">программу "Развитие АПК и сельских территорий" в связи с принятием нормативно-правовых </w:t>
            </w:r>
            <w:r w:rsidR="00323461">
              <w:rPr>
                <w:rFonts w:ascii="Times New Roman" w:hAnsi="Times New Roman" w:cs="Times New Roman"/>
                <w:sz w:val="28"/>
                <w:szCs w:val="28"/>
              </w:rPr>
              <w:t xml:space="preserve">актов </w:t>
            </w:r>
            <w:r w:rsidRPr="0013042F">
              <w:rPr>
                <w:rFonts w:ascii="Times New Roman" w:hAnsi="Times New Roman" w:cs="Times New Roman"/>
                <w:sz w:val="28"/>
                <w:szCs w:val="28"/>
              </w:rPr>
              <w:t>МО «</w:t>
            </w:r>
            <w:proofErr w:type="spellStart"/>
            <w:r w:rsidRPr="0013042F">
              <w:rPr>
                <w:rFonts w:ascii="Times New Roman" w:hAnsi="Times New Roman" w:cs="Times New Roman"/>
                <w:sz w:val="28"/>
                <w:szCs w:val="28"/>
              </w:rPr>
              <w:t>Бичурский</w:t>
            </w:r>
            <w:proofErr w:type="spellEnd"/>
            <w:r w:rsidRPr="0013042F">
              <w:rPr>
                <w:rFonts w:ascii="Times New Roman" w:hAnsi="Times New Roman" w:cs="Times New Roman"/>
                <w:sz w:val="28"/>
                <w:szCs w:val="28"/>
              </w:rPr>
              <w:t xml:space="preserve"> район».</w:t>
            </w:r>
          </w:p>
        </w:tc>
        <w:tc>
          <w:tcPr>
            <w:tcW w:w="2551" w:type="dxa"/>
            <w:tcBorders>
              <w:top w:val="single" w:sz="8" w:space="0" w:color="auto"/>
              <w:left w:val="single" w:sz="8" w:space="0" w:color="auto"/>
              <w:bottom w:val="single" w:sz="8" w:space="0" w:color="auto"/>
              <w:right w:val="single" w:sz="8" w:space="0" w:color="auto"/>
            </w:tcBorders>
          </w:tcPr>
          <w:p w:rsidR="0013042F" w:rsidRPr="0013042F" w:rsidRDefault="0013042F" w:rsidP="0013042F">
            <w:pPr>
              <w:pStyle w:val="ConsPlusNormal"/>
              <w:rPr>
                <w:rFonts w:ascii="Times New Roman" w:hAnsi="Times New Roman" w:cs="Times New Roman"/>
                <w:sz w:val="28"/>
                <w:szCs w:val="28"/>
              </w:rPr>
            </w:pPr>
            <w:r w:rsidRPr="0013042F">
              <w:rPr>
                <w:rFonts w:ascii="Times New Roman" w:hAnsi="Times New Roman" w:cs="Times New Roman"/>
                <w:sz w:val="28"/>
                <w:szCs w:val="28"/>
              </w:rPr>
              <w:t xml:space="preserve">Приведение нормативно-правовых актов </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 в соответствие с</w:t>
            </w:r>
            <w:r w:rsidR="00317962">
              <w:rPr>
                <w:rFonts w:ascii="Times New Roman" w:hAnsi="Times New Roman" w:cs="Times New Roman"/>
                <w:sz w:val="28"/>
                <w:szCs w:val="28"/>
              </w:rPr>
              <w:t xml:space="preserve"> федеральным и региональным  </w:t>
            </w:r>
            <w:proofErr w:type="spellStart"/>
            <w:r w:rsidR="00317962">
              <w:rPr>
                <w:rFonts w:ascii="Times New Roman" w:hAnsi="Times New Roman" w:cs="Times New Roman"/>
                <w:sz w:val="28"/>
                <w:szCs w:val="28"/>
              </w:rPr>
              <w:t>законодательс</w:t>
            </w:r>
            <w:proofErr w:type="gramStart"/>
            <w:r w:rsidR="00317962">
              <w:rPr>
                <w:rFonts w:ascii="Times New Roman" w:hAnsi="Times New Roman" w:cs="Times New Roman"/>
                <w:sz w:val="28"/>
                <w:szCs w:val="28"/>
              </w:rPr>
              <w:t>т</w:t>
            </w:r>
            <w:proofErr w:type="spellEnd"/>
            <w:r w:rsidR="00317962">
              <w:rPr>
                <w:rFonts w:ascii="Times New Roman" w:hAnsi="Times New Roman" w:cs="Times New Roman"/>
                <w:sz w:val="28"/>
                <w:szCs w:val="28"/>
              </w:rPr>
              <w:t>-</w:t>
            </w:r>
            <w:proofErr w:type="gramEnd"/>
            <w:r w:rsidR="00317962">
              <w:rPr>
                <w:rFonts w:ascii="Times New Roman" w:hAnsi="Times New Roman" w:cs="Times New Roman"/>
                <w:sz w:val="28"/>
                <w:szCs w:val="28"/>
              </w:rPr>
              <w:t xml:space="preserve"> </w:t>
            </w:r>
            <w:proofErr w:type="spellStart"/>
            <w:r w:rsidR="00317962">
              <w:rPr>
                <w:rFonts w:ascii="Times New Roman" w:hAnsi="Times New Roman" w:cs="Times New Roman"/>
                <w:sz w:val="28"/>
                <w:szCs w:val="28"/>
              </w:rPr>
              <w:t>вом</w:t>
            </w:r>
            <w:proofErr w:type="spellEnd"/>
            <w:r>
              <w:rPr>
                <w:rFonts w:ascii="Times New Roman" w:hAnsi="Times New Roman" w:cs="Times New Roman"/>
                <w:sz w:val="28"/>
                <w:szCs w:val="28"/>
              </w:rPr>
              <w:t xml:space="preserve"> </w:t>
            </w:r>
          </w:p>
        </w:tc>
        <w:tc>
          <w:tcPr>
            <w:tcW w:w="2145" w:type="dxa"/>
            <w:tcBorders>
              <w:top w:val="single" w:sz="8" w:space="0" w:color="auto"/>
              <w:left w:val="single" w:sz="8" w:space="0" w:color="auto"/>
              <w:bottom w:val="single" w:sz="8" w:space="0" w:color="auto"/>
              <w:right w:val="single" w:sz="8" w:space="0" w:color="auto"/>
            </w:tcBorders>
          </w:tcPr>
          <w:p w:rsidR="0013042F" w:rsidRPr="0013042F" w:rsidRDefault="0013042F" w:rsidP="00D12908">
            <w:pPr>
              <w:pStyle w:val="ConsPlusNormal"/>
              <w:rPr>
                <w:rFonts w:ascii="Times New Roman" w:hAnsi="Times New Roman" w:cs="Times New Roman"/>
                <w:sz w:val="28"/>
                <w:szCs w:val="28"/>
              </w:rPr>
            </w:pPr>
            <w:r>
              <w:rPr>
                <w:rFonts w:ascii="Times New Roman" w:hAnsi="Times New Roman" w:cs="Times New Roman"/>
                <w:sz w:val="28"/>
                <w:szCs w:val="28"/>
              </w:rPr>
              <w:t>Отдел развития АПК МКУ Администрация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p>
        </w:tc>
        <w:tc>
          <w:tcPr>
            <w:tcW w:w="1698" w:type="dxa"/>
            <w:tcBorders>
              <w:top w:val="single" w:sz="8" w:space="0" w:color="auto"/>
              <w:left w:val="single" w:sz="8" w:space="0" w:color="auto"/>
              <w:bottom w:val="single" w:sz="8" w:space="0" w:color="auto"/>
              <w:right w:val="single" w:sz="8" w:space="0" w:color="auto"/>
            </w:tcBorders>
          </w:tcPr>
          <w:p w:rsidR="0013042F" w:rsidRPr="0013042F" w:rsidRDefault="0013042F" w:rsidP="00D12908">
            <w:pPr>
              <w:pStyle w:val="ConsPlusNormal"/>
              <w:rPr>
                <w:rFonts w:ascii="Times New Roman" w:hAnsi="Times New Roman" w:cs="Times New Roman"/>
                <w:sz w:val="28"/>
                <w:szCs w:val="28"/>
              </w:rPr>
            </w:pPr>
            <w:r w:rsidRPr="0013042F">
              <w:rPr>
                <w:rFonts w:ascii="Times New Roman" w:hAnsi="Times New Roman" w:cs="Times New Roman"/>
                <w:sz w:val="28"/>
                <w:szCs w:val="28"/>
              </w:rPr>
              <w:t>Постоянно</w:t>
            </w:r>
          </w:p>
        </w:tc>
      </w:tr>
      <w:tr w:rsidR="002A2C56"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A2C56" w:rsidRDefault="002A2C56" w:rsidP="00E7200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2A2C56" w:rsidRPr="00206611" w:rsidRDefault="002A2C56" w:rsidP="00206611">
            <w:pPr>
              <w:widowControl w:val="0"/>
              <w:autoSpaceDE w:val="0"/>
              <w:autoSpaceDN w:val="0"/>
              <w:adjustRightInd w:val="0"/>
              <w:spacing w:after="0" w:line="240" w:lineRule="auto"/>
              <w:rPr>
                <w:rFonts w:ascii="Times New Roman" w:hAnsi="Times New Roman"/>
                <w:sz w:val="28"/>
                <w:szCs w:val="28"/>
              </w:rPr>
            </w:pPr>
            <w:r w:rsidRPr="00206611">
              <w:rPr>
                <w:rFonts w:ascii="Times New Roman" w:hAnsi="Times New Roman"/>
                <w:sz w:val="28"/>
                <w:szCs w:val="28"/>
              </w:rPr>
              <w:t xml:space="preserve">Постановление МКУ Администрации        </w:t>
            </w:r>
          </w:p>
          <w:p w:rsidR="00317962" w:rsidRDefault="002A2C56" w:rsidP="00317962">
            <w:pPr>
              <w:widowControl w:val="0"/>
              <w:autoSpaceDE w:val="0"/>
              <w:autoSpaceDN w:val="0"/>
              <w:adjustRightInd w:val="0"/>
              <w:spacing w:after="0" w:line="240" w:lineRule="auto"/>
              <w:rPr>
                <w:rFonts w:ascii="Times New Roman" w:hAnsi="Times New Roman"/>
                <w:sz w:val="28"/>
                <w:szCs w:val="28"/>
              </w:rPr>
            </w:pPr>
            <w:r w:rsidRPr="00206611">
              <w:rPr>
                <w:rFonts w:ascii="Times New Roman" w:hAnsi="Times New Roman"/>
                <w:sz w:val="28"/>
                <w:szCs w:val="28"/>
              </w:rPr>
              <w:t>МО «</w:t>
            </w:r>
            <w:proofErr w:type="spellStart"/>
            <w:r w:rsidRPr="00206611">
              <w:rPr>
                <w:rFonts w:ascii="Times New Roman" w:hAnsi="Times New Roman"/>
                <w:sz w:val="28"/>
                <w:szCs w:val="28"/>
              </w:rPr>
              <w:t>Бичурский</w:t>
            </w:r>
            <w:proofErr w:type="spellEnd"/>
            <w:r w:rsidRPr="00206611">
              <w:rPr>
                <w:rFonts w:ascii="Times New Roman" w:hAnsi="Times New Roman"/>
                <w:sz w:val="28"/>
                <w:szCs w:val="28"/>
              </w:rPr>
              <w:t xml:space="preserve"> район» </w:t>
            </w:r>
            <w:r w:rsidR="00317962">
              <w:rPr>
                <w:rFonts w:ascii="Times New Roman" w:hAnsi="Times New Roman"/>
                <w:sz w:val="28"/>
                <w:szCs w:val="28"/>
              </w:rPr>
              <w:t>«Об утверждении  Порядка выплаты вознаграждений за добытых волков на территории МО «</w:t>
            </w:r>
            <w:proofErr w:type="spellStart"/>
            <w:r w:rsidR="00317962">
              <w:rPr>
                <w:rFonts w:ascii="Times New Roman" w:hAnsi="Times New Roman"/>
                <w:sz w:val="28"/>
                <w:szCs w:val="28"/>
              </w:rPr>
              <w:t>Бичурский</w:t>
            </w:r>
            <w:proofErr w:type="spellEnd"/>
            <w:r w:rsidR="00317962">
              <w:rPr>
                <w:rFonts w:ascii="Times New Roman" w:hAnsi="Times New Roman"/>
                <w:sz w:val="28"/>
                <w:szCs w:val="28"/>
              </w:rPr>
              <w:t xml:space="preserve"> </w:t>
            </w:r>
            <w:proofErr w:type="spellStart"/>
            <w:r w:rsidR="00317962">
              <w:rPr>
                <w:rFonts w:ascii="Times New Roman" w:hAnsi="Times New Roman"/>
                <w:sz w:val="28"/>
                <w:szCs w:val="28"/>
              </w:rPr>
              <w:t>раон</w:t>
            </w:r>
            <w:proofErr w:type="spellEnd"/>
            <w:r w:rsidR="00317962">
              <w:rPr>
                <w:rFonts w:ascii="Times New Roman" w:hAnsi="Times New Roman"/>
                <w:sz w:val="28"/>
                <w:szCs w:val="28"/>
              </w:rPr>
              <w:t>»</w:t>
            </w:r>
          </w:p>
          <w:p w:rsidR="002A2C56" w:rsidRDefault="002A2C56" w:rsidP="002A2C56">
            <w:pPr>
              <w:widowControl w:val="0"/>
              <w:autoSpaceDE w:val="0"/>
              <w:autoSpaceDN w:val="0"/>
              <w:adjustRightInd w:val="0"/>
              <w:spacing w:after="0" w:line="240" w:lineRule="auto"/>
              <w:rPr>
                <w:rFonts w:ascii="Times New Roman" w:hAnsi="Times New Roman"/>
                <w:sz w:val="28"/>
                <w:szCs w:val="28"/>
              </w:rPr>
            </w:pPr>
          </w:p>
        </w:tc>
        <w:tc>
          <w:tcPr>
            <w:tcW w:w="2551" w:type="dxa"/>
            <w:tcBorders>
              <w:top w:val="single" w:sz="8" w:space="0" w:color="auto"/>
              <w:left w:val="single" w:sz="8" w:space="0" w:color="auto"/>
              <w:bottom w:val="single" w:sz="8" w:space="0" w:color="auto"/>
              <w:right w:val="single" w:sz="8" w:space="0" w:color="auto"/>
            </w:tcBorders>
          </w:tcPr>
          <w:p w:rsidR="002A2C56" w:rsidRPr="003C352A" w:rsidRDefault="00317962" w:rsidP="00317962">
            <w:pPr>
              <w:widowControl w:val="0"/>
              <w:autoSpaceDE w:val="0"/>
              <w:autoSpaceDN w:val="0"/>
              <w:adjustRightInd w:val="0"/>
              <w:spacing w:after="0"/>
              <w:rPr>
                <w:rFonts w:ascii="Times New Roman" w:hAnsi="Times New Roman"/>
                <w:sz w:val="28"/>
                <w:szCs w:val="28"/>
              </w:rPr>
            </w:pPr>
            <w:r w:rsidRPr="00317962">
              <w:rPr>
                <w:rFonts w:ascii="Times New Roman" w:hAnsi="Times New Roman"/>
                <w:sz w:val="28"/>
                <w:szCs w:val="28"/>
              </w:rPr>
              <w:t>Приведение нормативно-правовых актов  МО «</w:t>
            </w:r>
            <w:proofErr w:type="spellStart"/>
            <w:r w:rsidRPr="00317962">
              <w:rPr>
                <w:rFonts w:ascii="Times New Roman" w:hAnsi="Times New Roman"/>
                <w:sz w:val="28"/>
                <w:szCs w:val="28"/>
              </w:rPr>
              <w:t>Бичурский</w:t>
            </w:r>
            <w:proofErr w:type="spellEnd"/>
            <w:r w:rsidRPr="00317962">
              <w:rPr>
                <w:rFonts w:ascii="Times New Roman" w:hAnsi="Times New Roman"/>
                <w:sz w:val="28"/>
                <w:szCs w:val="28"/>
              </w:rPr>
              <w:t xml:space="preserve"> район» в соответствие с федеральным и региональным  законодательс</w:t>
            </w:r>
            <w:r>
              <w:rPr>
                <w:rFonts w:ascii="Times New Roman" w:hAnsi="Times New Roman"/>
                <w:sz w:val="28"/>
                <w:szCs w:val="28"/>
              </w:rPr>
              <w:t>т</w:t>
            </w:r>
            <w:r w:rsidRPr="00317962">
              <w:rPr>
                <w:rFonts w:ascii="Times New Roman" w:hAnsi="Times New Roman"/>
                <w:sz w:val="28"/>
                <w:szCs w:val="28"/>
              </w:rPr>
              <w:t>вом</w:t>
            </w:r>
          </w:p>
        </w:tc>
        <w:tc>
          <w:tcPr>
            <w:tcW w:w="2145" w:type="dxa"/>
            <w:tcBorders>
              <w:top w:val="single" w:sz="8" w:space="0" w:color="auto"/>
              <w:left w:val="single" w:sz="8" w:space="0" w:color="auto"/>
              <w:bottom w:val="single" w:sz="8" w:space="0" w:color="auto"/>
              <w:right w:val="single" w:sz="8" w:space="0" w:color="auto"/>
            </w:tcBorders>
          </w:tcPr>
          <w:p w:rsidR="002A2C56" w:rsidRPr="003C352A" w:rsidRDefault="002A2C56" w:rsidP="00D56221">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 xml:space="preserve"> </w:t>
            </w:r>
            <w:r w:rsidR="00317962" w:rsidRPr="00317962">
              <w:rPr>
                <w:rFonts w:ascii="Times New Roman" w:hAnsi="Times New Roman"/>
                <w:sz w:val="28"/>
                <w:szCs w:val="28"/>
              </w:rPr>
              <w:t>Отдел развития АПК МКУ Администрация МО «</w:t>
            </w:r>
            <w:proofErr w:type="spellStart"/>
            <w:r w:rsidR="00317962" w:rsidRPr="00317962">
              <w:rPr>
                <w:rFonts w:ascii="Times New Roman" w:hAnsi="Times New Roman"/>
                <w:sz w:val="28"/>
                <w:szCs w:val="28"/>
              </w:rPr>
              <w:t>Бичурский</w:t>
            </w:r>
            <w:proofErr w:type="spellEnd"/>
            <w:r w:rsidR="00317962" w:rsidRPr="00317962">
              <w:rPr>
                <w:rFonts w:ascii="Times New Roman" w:hAnsi="Times New Roman"/>
                <w:sz w:val="28"/>
                <w:szCs w:val="28"/>
              </w:rPr>
              <w:t xml:space="preserve"> район»</w:t>
            </w:r>
          </w:p>
        </w:tc>
        <w:tc>
          <w:tcPr>
            <w:tcW w:w="1698" w:type="dxa"/>
            <w:tcBorders>
              <w:top w:val="single" w:sz="8" w:space="0" w:color="auto"/>
              <w:left w:val="single" w:sz="8" w:space="0" w:color="auto"/>
              <w:bottom w:val="single" w:sz="8" w:space="0" w:color="auto"/>
              <w:right w:val="single" w:sz="8" w:space="0" w:color="auto"/>
            </w:tcBorders>
          </w:tcPr>
          <w:p w:rsidR="002A2C56" w:rsidRPr="003C352A" w:rsidRDefault="002A2C56" w:rsidP="003A7D32">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Ежегодно</w:t>
            </w:r>
          </w:p>
          <w:p w:rsidR="002A2C56" w:rsidRPr="003C352A" w:rsidRDefault="002A2C56" w:rsidP="002A2C56">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 xml:space="preserve">до </w:t>
            </w:r>
            <w:r>
              <w:rPr>
                <w:rFonts w:ascii="Times New Roman" w:hAnsi="Times New Roman"/>
                <w:sz w:val="28"/>
                <w:szCs w:val="28"/>
              </w:rPr>
              <w:t>1 марта</w:t>
            </w:r>
            <w:r w:rsidRPr="003C352A">
              <w:rPr>
                <w:rFonts w:ascii="Times New Roman" w:hAnsi="Times New Roman"/>
                <w:sz w:val="28"/>
                <w:szCs w:val="28"/>
              </w:rPr>
              <w:t xml:space="preserve"> </w:t>
            </w:r>
          </w:p>
        </w:tc>
      </w:tr>
    </w:tbl>
    <w:p w:rsidR="00DE4764" w:rsidRDefault="00DE4764" w:rsidP="00DE4764">
      <w:pPr>
        <w:pStyle w:val="ConsPlusNormal"/>
        <w:jc w:val="both"/>
        <w:rPr>
          <w:rFonts w:ascii="Times New Roman" w:hAnsi="Times New Roman" w:cs="Times New Roman"/>
          <w:sz w:val="28"/>
          <w:szCs w:val="28"/>
        </w:rPr>
      </w:pPr>
    </w:p>
    <w:p w:rsidR="00317962" w:rsidRPr="00461A9B" w:rsidRDefault="00317962" w:rsidP="00DE4764">
      <w:pPr>
        <w:pStyle w:val="ConsPlusNormal"/>
        <w:jc w:val="both"/>
        <w:rPr>
          <w:rFonts w:ascii="Times New Roman" w:hAnsi="Times New Roman" w:cs="Times New Roman"/>
          <w:sz w:val="28"/>
          <w:szCs w:val="28"/>
        </w:rPr>
      </w:pPr>
    </w:p>
    <w:p w:rsidR="009E1B4C" w:rsidRPr="009E1B4C" w:rsidRDefault="009E1B4C" w:rsidP="00D71A35">
      <w:pPr>
        <w:pStyle w:val="ConsPlusNormal"/>
        <w:numPr>
          <w:ilvl w:val="0"/>
          <w:numId w:val="30"/>
        </w:numPr>
        <w:jc w:val="center"/>
        <w:rPr>
          <w:rFonts w:ascii="Times New Roman" w:hAnsi="Times New Roman"/>
          <w:b/>
          <w:sz w:val="28"/>
          <w:szCs w:val="28"/>
        </w:rPr>
      </w:pPr>
      <w:bookmarkStart w:id="6" w:name="Par638"/>
      <w:bookmarkEnd w:id="6"/>
      <w:r w:rsidRPr="009E1B4C">
        <w:rPr>
          <w:rFonts w:ascii="Times New Roman" w:hAnsi="Times New Roman"/>
          <w:b/>
          <w:sz w:val="28"/>
          <w:szCs w:val="28"/>
        </w:rPr>
        <w:t xml:space="preserve">Срок реализации </w:t>
      </w:r>
      <w:r w:rsidR="00AB0E3D">
        <w:rPr>
          <w:rFonts w:ascii="Times New Roman" w:hAnsi="Times New Roman"/>
          <w:b/>
          <w:sz w:val="28"/>
          <w:szCs w:val="28"/>
        </w:rPr>
        <w:t>П</w:t>
      </w:r>
      <w:r w:rsidRPr="009E1B4C">
        <w:rPr>
          <w:rFonts w:ascii="Times New Roman" w:hAnsi="Times New Roman"/>
          <w:b/>
          <w:sz w:val="28"/>
          <w:szCs w:val="28"/>
        </w:rPr>
        <w:t>рограммы</w:t>
      </w:r>
    </w:p>
    <w:p w:rsidR="009E1B4C" w:rsidRPr="009E1B4C" w:rsidRDefault="009E1B4C" w:rsidP="009E1B4C">
      <w:pPr>
        <w:pStyle w:val="ConsPlusNormal"/>
        <w:jc w:val="both"/>
        <w:rPr>
          <w:rFonts w:ascii="Times New Roman" w:hAnsi="Times New Roman"/>
          <w:b/>
          <w:sz w:val="28"/>
          <w:szCs w:val="28"/>
        </w:rPr>
      </w:pPr>
    </w:p>
    <w:p w:rsidR="009E1B4C" w:rsidRPr="009E1B4C" w:rsidRDefault="009E1B4C" w:rsidP="009E1B4C">
      <w:pPr>
        <w:pStyle w:val="ConsPlusNormal"/>
        <w:jc w:val="both"/>
        <w:rPr>
          <w:rFonts w:ascii="Times New Roman" w:hAnsi="Times New Roman"/>
          <w:sz w:val="28"/>
          <w:szCs w:val="28"/>
        </w:rPr>
      </w:pPr>
      <w:r>
        <w:rPr>
          <w:rFonts w:ascii="Times New Roman" w:hAnsi="Times New Roman"/>
          <w:sz w:val="28"/>
          <w:szCs w:val="28"/>
        </w:rPr>
        <w:tab/>
      </w:r>
      <w:r w:rsidRPr="009E1B4C">
        <w:rPr>
          <w:rFonts w:ascii="Times New Roman" w:hAnsi="Times New Roman"/>
          <w:sz w:val="28"/>
          <w:szCs w:val="28"/>
        </w:rPr>
        <w:t xml:space="preserve">Реализация  муниципальной программы </w:t>
      </w:r>
      <w:r w:rsidR="00E436F7" w:rsidRPr="00E436F7">
        <w:rPr>
          <w:rFonts w:ascii="Times New Roman" w:hAnsi="Times New Roman"/>
          <w:sz w:val="28"/>
          <w:szCs w:val="28"/>
        </w:rPr>
        <w:t>«Развитие агропромышленного комплекса и сельских территорий муниципального образования «</w:t>
      </w:r>
      <w:proofErr w:type="spellStart"/>
      <w:r w:rsidR="00E436F7" w:rsidRPr="00E436F7">
        <w:rPr>
          <w:rFonts w:ascii="Times New Roman" w:hAnsi="Times New Roman"/>
          <w:sz w:val="28"/>
          <w:szCs w:val="28"/>
        </w:rPr>
        <w:t>Бичурский</w:t>
      </w:r>
      <w:proofErr w:type="spellEnd"/>
      <w:r w:rsidR="00E436F7" w:rsidRPr="00E436F7">
        <w:rPr>
          <w:rFonts w:ascii="Times New Roman" w:hAnsi="Times New Roman"/>
          <w:sz w:val="28"/>
          <w:szCs w:val="28"/>
        </w:rPr>
        <w:t xml:space="preserve"> район» на 2016-2018 годы и на период до 2020 года»</w:t>
      </w:r>
      <w:r w:rsidR="00E436F7">
        <w:rPr>
          <w:rFonts w:ascii="Times New Roman" w:hAnsi="Times New Roman"/>
          <w:sz w:val="28"/>
          <w:szCs w:val="28"/>
        </w:rPr>
        <w:t xml:space="preserve"> предусмотрена на период   2016</w:t>
      </w:r>
      <w:r w:rsidRPr="009E1B4C">
        <w:rPr>
          <w:rFonts w:ascii="Times New Roman" w:hAnsi="Times New Roman"/>
          <w:sz w:val="28"/>
          <w:szCs w:val="28"/>
        </w:rPr>
        <w:t xml:space="preserve"> -2020 года.</w:t>
      </w:r>
    </w:p>
    <w:p w:rsidR="00E35854" w:rsidRDefault="00E35854" w:rsidP="004A3546">
      <w:pPr>
        <w:pStyle w:val="ConsPlusNormal"/>
        <w:jc w:val="right"/>
        <w:rPr>
          <w:rFonts w:ascii="Times New Roman" w:hAnsi="Times New Roman"/>
          <w:sz w:val="28"/>
          <w:szCs w:val="28"/>
        </w:rPr>
      </w:pPr>
    </w:p>
    <w:p w:rsidR="00827F77" w:rsidRDefault="00827F77" w:rsidP="004A3546">
      <w:pPr>
        <w:pStyle w:val="ConsPlusNormal"/>
        <w:jc w:val="right"/>
        <w:rPr>
          <w:rFonts w:ascii="Times New Roman" w:hAnsi="Times New Roman"/>
          <w:sz w:val="28"/>
          <w:szCs w:val="28"/>
        </w:rPr>
      </w:pPr>
    </w:p>
    <w:p w:rsidR="009E1B4C" w:rsidRPr="009E1B4C" w:rsidRDefault="009E1B4C" w:rsidP="00D71A35">
      <w:pPr>
        <w:pStyle w:val="ConsPlusNormal"/>
        <w:numPr>
          <w:ilvl w:val="0"/>
          <w:numId w:val="30"/>
        </w:numPr>
        <w:jc w:val="center"/>
        <w:rPr>
          <w:rFonts w:ascii="Times New Roman" w:hAnsi="Times New Roman"/>
          <w:b/>
          <w:sz w:val="28"/>
          <w:szCs w:val="28"/>
        </w:rPr>
      </w:pPr>
      <w:r w:rsidRPr="009E1B4C">
        <w:rPr>
          <w:rFonts w:ascii="Times New Roman" w:hAnsi="Times New Roman"/>
          <w:b/>
          <w:sz w:val="28"/>
          <w:szCs w:val="28"/>
        </w:rPr>
        <w:lastRenderedPageBreak/>
        <w:t xml:space="preserve">Перечень подпрограмм и основных мероприятий </w:t>
      </w:r>
      <w:r w:rsidR="00EE3565">
        <w:rPr>
          <w:rFonts w:ascii="Times New Roman" w:hAnsi="Times New Roman"/>
          <w:b/>
          <w:sz w:val="28"/>
          <w:szCs w:val="28"/>
        </w:rPr>
        <w:t>муниципальной п</w:t>
      </w:r>
      <w:r w:rsidRPr="009E1B4C">
        <w:rPr>
          <w:rFonts w:ascii="Times New Roman" w:hAnsi="Times New Roman"/>
          <w:b/>
          <w:sz w:val="28"/>
          <w:szCs w:val="28"/>
        </w:rPr>
        <w:t>рограммы</w:t>
      </w:r>
    </w:p>
    <w:p w:rsidR="009E1B4C" w:rsidRPr="009E1B4C" w:rsidRDefault="00353F02" w:rsidP="00353F02">
      <w:pPr>
        <w:pStyle w:val="ConsPlusNormal"/>
        <w:jc w:val="right"/>
        <w:rPr>
          <w:rFonts w:ascii="Times New Roman" w:hAnsi="Times New Roman"/>
          <w:b/>
          <w:sz w:val="28"/>
          <w:szCs w:val="28"/>
        </w:rPr>
      </w:pPr>
      <w:r w:rsidRPr="00353F02">
        <w:rPr>
          <w:rFonts w:ascii="Times New Roman" w:hAnsi="Times New Roman"/>
          <w:b/>
          <w:sz w:val="28"/>
          <w:szCs w:val="28"/>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8727F8" w:rsidRPr="009E1B4C" w:rsidTr="00E35854">
        <w:trPr>
          <w:trHeight w:val="1054"/>
        </w:trPr>
        <w:tc>
          <w:tcPr>
            <w:tcW w:w="675" w:type="dxa"/>
            <w:tcBorders>
              <w:top w:val="single" w:sz="4" w:space="0" w:color="auto"/>
              <w:left w:val="single" w:sz="4" w:space="0" w:color="auto"/>
              <w:bottom w:val="single" w:sz="4" w:space="0" w:color="auto"/>
              <w:right w:val="single" w:sz="4" w:space="0" w:color="auto"/>
            </w:tcBorders>
          </w:tcPr>
          <w:p w:rsidR="008727F8" w:rsidRDefault="008727F8" w:rsidP="003433A8">
            <w:pPr>
              <w:pStyle w:val="ConsPlusNormal"/>
              <w:jc w:val="both"/>
              <w:rPr>
                <w:rFonts w:ascii="Times New Roman" w:hAnsi="Times New Roman"/>
                <w:sz w:val="28"/>
                <w:szCs w:val="28"/>
              </w:rPr>
            </w:pPr>
            <w:r>
              <w:rPr>
                <w:rFonts w:ascii="Times New Roman" w:hAnsi="Times New Roman"/>
                <w:sz w:val="28"/>
                <w:szCs w:val="28"/>
              </w:rPr>
              <w:t xml:space="preserve"> №</w:t>
            </w:r>
          </w:p>
          <w:p w:rsidR="008727F8" w:rsidRPr="009E1B4C" w:rsidRDefault="008727F8" w:rsidP="003433A8">
            <w:pPr>
              <w:pStyle w:val="ConsPlusNormal"/>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p w:rsidR="008727F8" w:rsidRPr="009E1B4C" w:rsidRDefault="008727F8" w:rsidP="003433A8">
            <w:pPr>
              <w:pStyle w:val="ConsPlusNormal"/>
              <w:jc w:val="both"/>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8727F8" w:rsidRPr="009E1B4C" w:rsidRDefault="008727F8" w:rsidP="003433A8">
            <w:pPr>
              <w:pStyle w:val="ConsPlusNormal"/>
              <w:jc w:val="both"/>
              <w:rPr>
                <w:rFonts w:ascii="Times New Roman" w:hAnsi="Times New Roman"/>
                <w:sz w:val="28"/>
                <w:szCs w:val="28"/>
              </w:rPr>
            </w:pPr>
            <w:r w:rsidRPr="009E1B4C">
              <w:rPr>
                <w:rFonts w:ascii="Times New Roman" w:hAnsi="Times New Roman"/>
                <w:sz w:val="28"/>
                <w:szCs w:val="28"/>
              </w:rPr>
              <w:t>Наименование подпрограмм (мероприятий)</w:t>
            </w:r>
          </w:p>
          <w:p w:rsidR="008727F8" w:rsidRPr="009E1B4C" w:rsidRDefault="008727F8" w:rsidP="003433A8">
            <w:pPr>
              <w:pStyle w:val="ConsPlusNormal"/>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727F8" w:rsidRPr="009E1B4C" w:rsidRDefault="008727F8" w:rsidP="003433A8">
            <w:pPr>
              <w:pStyle w:val="ConsPlusNormal"/>
              <w:jc w:val="both"/>
              <w:rPr>
                <w:rFonts w:ascii="Times New Roman" w:hAnsi="Times New Roman"/>
                <w:sz w:val="28"/>
                <w:szCs w:val="28"/>
              </w:rPr>
            </w:pPr>
            <w:r w:rsidRPr="009E1B4C">
              <w:rPr>
                <w:rFonts w:ascii="Times New Roman" w:hAnsi="Times New Roman"/>
                <w:sz w:val="28"/>
                <w:szCs w:val="28"/>
              </w:rPr>
              <w:t>Срок реализации</w:t>
            </w:r>
          </w:p>
          <w:p w:rsidR="008727F8" w:rsidRPr="009E1B4C" w:rsidRDefault="008727F8" w:rsidP="003433A8">
            <w:pPr>
              <w:pStyle w:val="ConsPlusNormal"/>
              <w:jc w:val="both"/>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8727F8" w:rsidRPr="009E1B4C" w:rsidRDefault="000B0959" w:rsidP="000B0959">
            <w:pPr>
              <w:pStyle w:val="ConsPlusNormal"/>
              <w:jc w:val="center"/>
              <w:rPr>
                <w:rFonts w:ascii="Times New Roman" w:hAnsi="Times New Roman"/>
                <w:sz w:val="28"/>
                <w:szCs w:val="28"/>
              </w:rPr>
            </w:pPr>
            <w:r>
              <w:rPr>
                <w:rFonts w:ascii="Times New Roman" w:hAnsi="Times New Roman"/>
                <w:sz w:val="28"/>
                <w:szCs w:val="28"/>
              </w:rPr>
              <w:t>Ожидаемые результаты</w:t>
            </w:r>
          </w:p>
        </w:tc>
      </w:tr>
      <w:tr w:rsidR="008727F8" w:rsidRPr="009E1B4C" w:rsidTr="00E35854">
        <w:tc>
          <w:tcPr>
            <w:tcW w:w="675" w:type="dxa"/>
            <w:tcBorders>
              <w:top w:val="single" w:sz="4" w:space="0" w:color="auto"/>
              <w:left w:val="single" w:sz="4" w:space="0" w:color="auto"/>
              <w:bottom w:val="single" w:sz="4" w:space="0" w:color="auto"/>
              <w:right w:val="single" w:sz="4" w:space="0" w:color="auto"/>
            </w:tcBorders>
            <w:hideMark/>
          </w:tcPr>
          <w:p w:rsidR="008727F8" w:rsidRPr="00D12908" w:rsidRDefault="008727F8" w:rsidP="008727F8">
            <w:pPr>
              <w:pStyle w:val="ConsPlusNormal"/>
              <w:jc w:val="both"/>
              <w:rPr>
                <w:rFonts w:ascii="Times New Roman" w:hAnsi="Times New Roman"/>
                <w:b/>
                <w:sz w:val="28"/>
                <w:szCs w:val="28"/>
              </w:rPr>
            </w:pPr>
            <w:r w:rsidRPr="00D12908">
              <w:rPr>
                <w:rFonts w:ascii="Times New Roman" w:hAnsi="Times New Roman"/>
                <w:b/>
                <w:sz w:val="28"/>
                <w:szCs w:val="28"/>
              </w:rPr>
              <w:t>1</w:t>
            </w:r>
          </w:p>
        </w:tc>
        <w:tc>
          <w:tcPr>
            <w:tcW w:w="9498" w:type="dxa"/>
            <w:gridSpan w:val="3"/>
            <w:tcBorders>
              <w:top w:val="single" w:sz="4" w:space="0" w:color="auto"/>
              <w:left w:val="single" w:sz="4" w:space="0" w:color="auto"/>
              <w:bottom w:val="single" w:sz="4" w:space="0" w:color="auto"/>
              <w:right w:val="single" w:sz="4" w:space="0" w:color="auto"/>
            </w:tcBorders>
          </w:tcPr>
          <w:p w:rsidR="008727F8" w:rsidRPr="00D12908" w:rsidRDefault="008727F8" w:rsidP="00DC1411">
            <w:pPr>
              <w:pStyle w:val="ConsPlusNormal"/>
              <w:jc w:val="both"/>
              <w:rPr>
                <w:rFonts w:ascii="Times New Roman" w:hAnsi="Times New Roman"/>
                <w:b/>
                <w:sz w:val="28"/>
                <w:szCs w:val="28"/>
              </w:rPr>
            </w:pPr>
            <w:r w:rsidRPr="00D12908">
              <w:rPr>
                <w:rFonts w:ascii="Times New Roman" w:hAnsi="Times New Roman"/>
                <w:b/>
                <w:sz w:val="28"/>
                <w:szCs w:val="28"/>
              </w:rPr>
              <w:t xml:space="preserve">Подпрограмма 1.  </w:t>
            </w:r>
            <w:r w:rsidR="00DC1411" w:rsidRPr="00D12908">
              <w:rPr>
                <w:rFonts w:ascii="Times New Roman" w:hAnsi="Times New Roman"/>
                <w:b/>
                <w:sz w:val="28"/>
                <w:szCs w:val="28"/>
              </w:rPr>
              <w:t>«Развитие отраслей сельского хозяйства в МО «</w:t>
            </w:r>
            <w:proofErr w:type="spellStart"/>
            <w:r w:rsidR="00DC1411" w:rsidRPr="00D12908">
              <w:rPr>
                <w:rFonts w:ascii="Times New Roman" w:hAnsi="Times New Roman"/>
                <w:b/>
                <w:sz w:val="28"/>
                <w:szCs w:val="28"/>
              </w:rPr>
              <w:t>Бичурский</w:t>
            </w:r>
            <w:proofErr w:type="spellEnd"/>
            <w:r w:rsidR="00DC1411" w:rsidRPr="00D12908">
              <w:rPr>
                <w:rFonts w:ascii="Times New Roman" w:hAnsi="Times New Roman"/>
                <w:b/>
                <w:sz w:val="28"/>
                <w:szCs w:val="28"/>
              </w:rPr>
              <w:t xml:space="preserve"> район» на 2016-2018 годы и до 2020 года» (приложение 1)</w:t>
            </w:r>
          </w:p>
        </w:tc>
      </w:tr>
      <w:tr w:rsidR="0081702B" w:rsidRPr="009E1B4C" w:rsidTr="00E35854">
        <w:trPr>
          <w:trHeight w:val="690"/>
        </w:trPr>
        <w:tc>
          <w:tcPr>
            <w:tcW w:w="675" w:type="dxa"/>
            <w:tcBorders>
              <w:top w:val="single" w:sz="4" w:space="0" w:color="auto"/>
              <w:left w:val="single" w:sz="4" w:space="0" w:color="auto"/>
              <w:bottom w:val="single" w:sz="4" w:space="0" w:color="auto"/>
              <w:right w:val="single" w:sz="4" w:space="0" w:color="auto"/>
            </w:tcBorders>
          </w:tcPr>
          <w:p w:rsidR="0081702B" w:rsidRPr="00D12908" w:rsidRDefault="00FB18F5" w:rsidP="00D12908">
            <w:pPr>
              <w:pStyle w:val="ConsPlusNormal"/>
              <w:jc w:val="both"/>
              <w:rPr>
                <w:rFonts w:ascii="Times New Roman" w:hAnsi="Times New Roman"/>
                <w:sz w:val="28"/>
                <w:szCs w:val="28"/>
              </w:rPr>
            </w:pPr>
            <w:r>
              <w:rPr>
                <w:rFonts w:ascii="Times New Roman" w:hAnsi="Times New Roman"/>
                <w:sz w:val="28"/>
                <w:szCs w:val="28"/>
              </w:rPr>
              <w:t>1.1</w:t>
            </w:r>
            <w:r w:rsidR="0081702B"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F51AC6" w:rsidP="00D12908">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производства продукции отрасли </w:t>
            </w:r>
            <w:r w:rsidR="0081702B" w:rsidRPr="00D12908">
              <w:rPr>
                <w:rFonts w:ascii="Times New Roman" w:hAnsi="Times New Roman"/>
                <w:bCs/>
                <w:sz w:val="28"/>
                <w:szCs w:val="28"/>
              </w:rPr>
              <w:t>животноводства</w:t>
            </w:r>
          </w:p>
        </w:tc>
        <w:tc>
          <w:tcPr>
            <w:tcW w:w="2268" w:type="dxa"/>
            <w:tcBorders>
              <w:top w:val="single" w:sz="4" w:space="0" w:color="auto"/>
              <w:left w:val="single" w:sz="4" w:space="0" w:color="auto"/>
              <w:bottom w:val="single" w:sz="4" w:space="0" w:color="auto"/>
              <w:right w:val="single" w:sz="4" w:space="0" w:color="auto"/>
            </w:tcBorders>
          </w:tcPr>
          <w:p w:rsidR="0081702B" w:rsidRDefault="003222CA" w:rsidP="000B0959">
            <w:pPr>
              <w:jc w:val="center"/>
              <w:rPr>
                <w:rFonts w:ascii="Times New Roman" w:hAnsi="Times New Roman" w:cs="Arial"/>
                <w:sz w:val="24"/>
                <w:szCs w:val="24"/>
                <w:lang w:eastAsia="ru-RU"/>
              </w:rPr>
            </w:pPr>
            <w:r>
              <w:rPr>
                <w:rFonts w:ascii="Times New Roman" w:hAnsi="Times New Roman" w:cs="Arial"/>
                <w:sz w:val="24"/>
                <w:szCs w:val="24"/>
                <w:lang w:eastAsia="ru-RU"/>
              </w:rPr>
              <w:t>2016-2020</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3222CA" w:rsidP="009E1B4C">
            <w:pPr>
              <w:pStyle w:val="ConsPlusNormal"/>
              <w:jc w:val="both"/>
              <w:rPr>
                <w:rFonts w:ascii="Times New Roman" w:hAnsi="Times New Roman"/>
                <w:sz w:val="28"/>
                <w:szCs w:val="28"/>
              </w:rPr>
            </w:pPr>
            <w:r w:rsidRPr="00D12908">
              <w:rPr>
                <w:rFonts w:ascii="Times New Roman" w:hAnsi="Times New Roman"/>
                <w:sz w:val="28"/>
                <w:szCs w:val="28"/>
              </w:rPr>
              <w:t>Сохранение (увеличение) всех видов скота, увеличение объемов производства мяса всех видов, молока.</w:t>
            </w:r>
          </w:p>
        </w:tc>
      </w:tr>
      <w:tr w:rsidR="00FB18F5" w:rsidRPr="009E1B4C" w:rsidTr="00E35854">
        <w:trPr>
          <w:trHeight w:val="1112"/>
        </w:trPr>
        <w:tc>
          <w:tcPr>
            <w:tcW w:w="675" w:type="dxa"/>
            <w:tcBorders>
              <w:top w:val="single" w:sz="4" w:space="0" w:color="auto"/>
              <w:left w:val="single" w:sz="4" w:space="0" w:color="auto"/>
              <w:bottom w:val="single" w:sz="4" w:space="0" w:color="auto"/>
              <w:right w:val="single" w:sz="4" w:space="0" w:color="auto"/>
            </w:tcBorders>
          </w:tcPr>
          <w:p w:rsidR="00FB18F5" w:rsidRPr="00D12908" w:rsidRDefault="00FB18F5" w:rsidP="0001300D">
            <w:pPr>
              <w:pStyle w:val="ConsPlusNormal"/>
              <w:jc w:val="both"/>
              <w:rPr>
                <w:rFonts w:ascii="Times New Roman" w:hAnsi="Times New Roman"/>
                <w:sz w:val="28"/>
                <w:szCs w:val="28"/>
              </w:rPr>
            </w:pPr>
            <w:r>
              <w:rPr>
                <w:rFonts w:ascii="Times New Roman" w:hAnsi="Times New Roman"/>
                <w:sz w:val="28"/>
                <w:szCs w:val="28"/>
              </w:rPr>
              <w:t>1.2</w:t>
            </w:r>
            <w:r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FB18F5" w:rsidRPr="00D12908" w:rsidRDefault="00FB18F5" w:rsidP="0001300D">
            <w:pPr>
              <w:pStyle w:val="ConsPlusNormal"/>
              <w:rPr>
                <w:rFonts w:ascii="Times New Roman" w:hAnsi="Times New Roman"/>
                <w:bCs/>
                <w:sz w:val="28"/>
                <w:szCs w:val="28"/>
              </w:rPr>
            </w:pPr>
            <w:r>
              <w:rPr>
                <w:rFonts w:ascii="Times New Roman" w:hAnsi="Times New Roman"/>
                <w:bCs/>
                <w:sz w:val="28"/>
                <w:szCs w:val="28"/>
              </w:rPr>
              <w:t>Создание условий для производства продукции</w:t>
            </w:r>
            <w:r w:rsidR="00D71A35">
              <w:rPr>
                <w:rFonts w:ascii="Times New Roman" w:hAnsi="Times New Roman"/>
                <w:bCs/>
                <w:sz w:val="28"/>
                <w:szCs w:val="28"/>
              </w:rPr>
              <w:t xml:space="preserve"> отрасли растениеводства</w:t>
            </w:r>
            <w:r w:rsidRPr="00D12908">
              <w:rPr>
                <w:rFonts w:ascii="Times New Roman" w:hAnsi="Times New Roman"/>
                <w:bCs/>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B18F5" w:rsidRPr="007F5100" w:rsidRDefault="00FB18F5" w:rsidP="0001300D">
            <w:pPr>
              <w:pStyle w:val="ConsPlusNormal"/>
              <w:jc w:val="center"/>
              <w:rPr>
                <w:rFonts w:ascii="Times New Roman" w:hAnsi="Times New Roman"/>
                <w:sz w:val="24"/>
                <w:szCs w:val="24"/>
              </w:rPr>
            </w:pPr>
            <w:r>
              <w:rPr>
                <w:rFonts w:ascii="Times New Roman" w:hAnsi="Times New Roman"/>
                <w:sz w:val="24"/>
                <w:szCs w:val="24"/>
              </w:rPr>
              <w:t>2016-2020</w:t>
            </w:r>
          </w:p>
          <w:p w:rsidR="00FB18F5" w:rsidRPr="007F5100" w:rsidRDefault="00FB18F5" w:rsidP="0001300D">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18F5" w:rsidRPr="00D12908" w:rsidRDefault="00FB18F5" w:rsidP="0001300D">
            <w:pPr>
              <w:pStyle w:val="ConsPlusNormal"/>
              <w:jc w:val="both"/>
              <w:rPr>
                <w:rFonts w:ascii="Times New Roman" w:hAnsi="Times New Roman"/>
                <w:sz w:val="28"/>
                <w:szCs w:val="28"/>
              </w:rPr>
            </w:pPr>
            <w:r w:rsidRPr="00D12908">
              <w:rPr>
                <w:rFonts w:ascii="Times New Roman" w:hAnsi="Times New Roman"/>
                <w:sz w:val="28"/>
                <w:szCs w:val="28"/>
              </w:rPr>
              <w:t>Сохранение (увеличение) посевных площадей, увеличение объемов производства зерна, картофеля, овощей.</w:t>
            </w:r>
          </w:p>
        </w:tc>
      </w:tr>
      <w:tr w:rsidR="0081702B" w:rsidRPr="009E1B4C" w:rsidTr="00E35854">
        <w:trPr>
          <w:trHeight w:val="1112"/>
        </w:trPr>
        <w:tc>
          <w:tcPr>
            <w:tcW w:w="675" w:type="dxa"/>
            <w:tcBorders>
              <w:top w:val="single" w:sz="4" w:space="0" w:color="auto"/>
              <w:left w:val="single" w:sz="4" w:space="0" w:color="auto"/>
              <w:bottom w:val="single" w:sz="4" w:space="0" w:color="auto"/>
              <w:right w:val="single" w:sz="4" w:space="0" w:color="auto"/>
            </w:tcBorders>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t>1.3.</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81702B" w:rsidP="0081702B">
            <w:pPr>
              <w:pStyle w:val="ConsPlusNormal"/>
              <w:rPr>
                <w:rFonts w:ascii="Times New Roman" w:hAnsi="Times New Roman"/>
                <w:bCs/>
                <w:sz w:val="28"/>
                <w:szCs w:val="28"/>
              </w:rPr>
            </w:pPr>
            <w:r w:rsidRPr="00D12908">
              <w:rPr>
                <w:rFonts w:ascii="Times New Roman" w:hAnsi="Times New Roman"/>
                <w:bCs/>
                <w:sz w:val="28"/>
                <w:szCs w:val="28"/>
              </w:rPr>
              <w:t>Обновление машинно-тракторного парка</w:t>
            </w:r>
            <w:r w:rsidR="00075E23" w:rsidRPr="00D12908">
              <w:rPr>
                <w:rFonts w:ascii="Times New Roman" w:hAnsi="Times New Roman"/>
                <w:bCs/>
                <w:sz w:val="28"/>
                <w:szCs w:val="28"/>
              </w:rPr>
              <w:t xml:space="preserve"> и технологического оборудования  отраслей сельского хозяйства</w:t>
            </w:r>
            <w:r w:rsidRPr="00D12908">
              <w:rPr>
                <w:rFonts w:ascii="Times New Roman" w:hAnsi="Times New Roman"/>
                <w:bCs/>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81702B" w:rsidRPr="00696962" w:rsidRDefault="0081702B" w:rsidP="000B0959">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Pr="00696962">
              <w:rPr>
                <w:rFonts w:ascii="Times New Roman" w:hAnsi="Times New Roman" w:cs="Arial"/>
                <w:sz w:val="24"/>
                <w:szCs w:val="24"/>
                <w:lang w:eastAsia="ru-RU"/>
              </w:rPr>
              <w:t>-2020</w:t>
            </w:r>
          </w:p>
          <w:p w:rsidR="0081702B" w:rsidRPr="007F5100" w:rsidRDefault="0081702B" w:rsidP="000B0959">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AF7975" w:rsidP="009E1B4C">
            <w:pPr>
              <w:pStyle w:val="ConsPlusNormal"/>
              <w:jc w:val="both"/>
              <w:rPr>
                <w:rFonts w:ascii="Times New Roman" w:hAnsi="Times New Roman"/>
                <w:sz w:val="28"/>
                <w:szCs w:val="28"/>
              </w:rPr>
            </w:pPr>
            <w:r w:rsidRPr="00D12908">
              <w:rPr>
                <w:rFonts w:ascii="Times New Roman" w:hAnsi="Times New Roman"/>
                <w:sz w:val="28"/>
                <w:szCs w:val="28"/>
              </w:rPr>
              <w:t>Повышение коэффициента технической готовности машинно-тракторного парка</w:t>
            </w:r>
          </w:p>
        </w:tc>
      </w:tr>
      <w:tr w:rsidR="0081702B" w:rsidRPr="009E1B4C" w:rsidTr="00E35854">
        <w:trPr>
          <w:trHeight w:val="804"/>
        </w:trPr>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BA26FB" w:rsidP="009E1B4C">
            <w:pPr>
              <w:pStyle w:val="ConsPlusNormal"/>
              <w:jc w:val="both"/>
              <w:rPr>
                <w:rFonts w:ascii="Times New Roman" w:hAnsi="Times New Roman"/>
                <w:sz w:val="28"/>
                <w:szCs w:val="28"/>
              </w:rPr>
            </w:pPr>
            <w:r w:rsidRPr="00D12908">
              <w:rPr>
                <w:rFonts w:ascii="Times New Roman" w:hAnsi="Times New Roman"/>
                <w:sz w:val="28"/>
                <w:szCs w:val="28"/>
              </w:rPr>
              <w:t>1.4</w:t>
            </w:r>
            <w:r w:rsidR="0081702B" w:rsidRPr="00D12908">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F51AC6" w:rsidP="00F51AC6">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w:t>
            </w:r>
            <w:r w:rsidR="0081702B" w:rsidRPr="00D12908">
              <w:rPr>
                <w:rFonts w:ascii="Times New Roman" w:hAnsi="Times New Roman"/>
                <w:bCs/>
                <w:sz w:val="28"/>
                <w:szCs w:val="28"/>
              </w:rPr>
              <w:t xml:space="preserve"> </w:t>
            </w:r>
            <w:r>
              <w:rPr>
                <w:rFonts w:ascii="Times New Roman" w:hAnsi="Times New Roman"/>
                <w:bCs/>
                <w:sz w:val="28"/>
                <w:szCs w:val="28"/>
              </w:rPr>
              <w:t>развития</w:t>
            </w:r>
            <w:r w:rsidR="0081702B" w:rsidRPr="00D12908">
              <w:rPr>
                <w:rFonts w:ascii="Times New Roman" w:hAnsi="Times New Roman"/>
                <w:bCs/>
                <w:sz w:val="28"/>
                <w:szCs w:val="28"/>
              </w:rPr>
              <w:t xml:space="preserve"> малых форм хозяйствования</w:t>
            </w:r>
            <w:r>
              <w:rPr>
                <w:rFonts w:ascii="Times New Roman" w:hAnsi="Times New Roman"/>
                <w:bCs/>
                <w:sz w:val="28"/>
                <w:szCs w:val="28"/>
              </w:rPr>
              <w:t>: крестьянских (фермерских) хозяйств, личных подсобных хозяйств, сельскохозяйственных потребительских кооперативов</w:t>
            </w:r>
          </w:p>
        </w:tc>
        <w:tc>
          <w:tcPr>
            <w:tcW w:w="2268" w:type="dxa"/>
            <w:tcBorders>
              <w:top w:val="single" w:sz="4" w:space="0" w:color="auto"/>
              <w:left w:val="single" w:sz="4" w:space="0" w:color="auto"/>
              <w:bottom w:val="single" w:sz="4" w:space="0" w:color="auto"/>
              <w:right w:val="single" w:sz="4" w:space="0" w:color="auto"/>
            </w:tcBorders>
          </w:tcPr>
          <w:p w:rsidR="0081702B" w:rsidRPr="007F5100" w:rsidRDefault="003222CA" w:rsidP="003222CA">
            <w:pPr>
              <w:pStyle w:val="ConsPlusNormal"/>
              <w:jc w:val="center"/>
              <w:rPr>
                <w:rFonts w:ascii="Times New Roman" w:hAnsi="Times New Roman"/>
                <w:sz w:val="24"/>
                <w:szCs w:val="24"/>
              </w:rPr>
            </w:pPr>
            <w:r w:rsidRPr="003222CA">
              <w:rPr>
                <w:rFonts w:ascii="Times New Roman" w:hAnsi="Times New Roman"/>
                <w:sz w:val="24"/>
                <w:szCs w:val="24"/>
              </w:rPr>
              <w:t>2016-2020</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AF7975" w:rsidP="009E1B4C">
            <w:pPr>
              <w:pStyle w:val="ConsPlusNormal"/>
              <w:jc w:val="both"/>
              <w:rPr>
                <w:rFonts w:ascii="Times New Roman" w:hAnsi="Times New Roman"/>
                <w:sz w:val="28"/>
                <w:szCs w:val="28"/>
              </w:rPr>
            </w:pPr>
            <w:r w:rsidRPr="00D12908">
              <w:rPr>
                <w:rFonts w:ascii="Times New Roman" w:hAnsi="Times New Roman"/>
                <w:sz w:val="28"/>
                <w:szCs w:val="28"/>
              </w:rPr>
              <w:t>Увеличение объемов производства и реализации продукции малыми формами хозяйствования.</w:t>
            </w:r>
          </w:p>
        </w:tc>
      </w:tr>
      <w:tr w:rsidR="0081702B" w:rsidRPr="009E1B4C" w:rsidTr="00E35854">
        <w:trPr>
          <w:trHeight w:val="530"/>
        </w:trPr>
        <w:tc>
          <w:tcPr>
            <w:tcW w:w="675" w:type="dxa"/>
            <w:tcBorders>
              <w:top w:val="single" w:sz="4" w:space="0" w:color="auto"/>
              <w:left w:val="single" w:sz="4" w:space="0" w:color="auto"/>
              <w:bottom w:val="single" w:sz="4" w:space="0" w:color="auto"/>
              <w:right w:val="single" w:sz="4" w:space="0" w:color="auto"/>
            </w:tcBorders>
          </w:tcPr>
          <w:p w:rsidR="0081702B" w:rsidRPr="00D12908" w:rsidRDefault="00BA26FB" w:rsidP="009E1B4C">
            <w:pPr>
              <w:pStyle w:val="ConsPlusNormal"/>
              <w:jc w:val="both"/>
              <w:rPr>
                <w:rFonts w:ascii="Times New Roman" w:hAnsi="Times New Roman"/>
                <w:sz w:val="28"/>
                <w:szCs w:val="28"/>
              </w:rPr>
            </w:pPr>
            <w:r w:rsidRPr="00D12908">
              <w:rPr>
                <w:rFonts w:ascii="Times New Roman" w:hAnsi="Times New Roman"/>
                <w:sz w:val="28"/>
                <w:szCs w:val="28"/>
              </w:rPr>
              <w:t>1.5</w:t>
            </w:r>
            <w:r w:rsidR="0081702B"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3222CA" w:rsidP="00AF7975">
            <w:pPr>
              <w:spacing w:after="0" w:line="240" w:lineRule="auto"/>
              <w:rPr>
                <w:rFonts w:ascii="Times New Roman" w:hAnsi="Times New Roman"/>
                <w:sz w:val="28"/>
                <w:szCs w:val="28"/>
              </w:rPr>
            </w:pPr>
            <w:r w:rsidRPr="00D12908">
              <w:rPr>
                <w:rFonts w:ascii="Times New Roman" w:hAnsi="Times New Roman"/>
                <w:sz w:val="28"/>
                <w:szCs w:val="28"/>
              </w:rPr>
              <w:t>Мероприятия по развитию информационно-консультационной системы поддержки сельскохозяйственных товаро</w:t>
            </w:r>
            <w:r w:rsidR="00AF7975" w:rsidRPr="00D12908">
              <w:rPr>
                <w:rFonts w:ascii="Times New Roman" w:hAnsi="Times New Roman"/>
                <w:sz w:val="28"/>
                <w:szCs w:val="28"/>
              </w:rPr>
              <w:t>п</w:t>
            </w:r>
            <w:r w:rsidRPr="00D12908">
              <w:rPr>
                <w:rFonts w:ascii="Times New Roman" w:hAnsi="Times New Roman"/>
                <w:sz w:val="28"/>
                <w:szCs w:val="28"/>
              </w:rPr>
              <w:t>роизводителей</w:t>
            </w:r>
          </w:p>
        </w:tc>
        <w:tc>
          <w:tcPr>
            <w:tcW w:w="2268" w:type="dxa"/>
            <w:tcBorders>
              <w:top w:val="single" w:sz="4" w:space="0" w:color="auto"/>
              <w:left w:val="single" w:sz="4" w:space="0" w:color="auto"/>
              <w:bottom w:val="single" w:sz="4" w:space="0" w:color="auto"/>
              <w:right w:val="single" w:sz="4" w:space="0" w:color="auto"/>
            </w:tcBorders>
          </w:tcPr>
          <w:p w:rsidR="0081702B" w:rsidRPr="007F5100" w:rsidRDefault="00D12908" w:rsidP="003222CA">
            <w:pPr>
              <w:pStyle w:val="ConsPlusNormal"/>
              <w:jc w:val="center"/>
              <w:rPr>
                <w:rFonts w:ascii="Times New Roman" w:hAnsi="Times New Roman"/>
                <w:sz w:val="24"/>
                <w:szCs w:val="24"/>
              </w:rPr>
            </w:pPr>
            <w:r>
              <w:rPr>
                <w:rFonts w:ascii="Times New Roman" w:hAnsi="Times New Roman"/>
                <w:sz w:val="24"/>
                <w:szCs w:val="24"/>
              </w:rPr>
              <w:t>постоянно</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AF7975" w:rsidP="003433A8">
            <w:pPr>
              <w:spacing w:after="0" w:line="240" w:lineRule="auto"/>
              <w:rPr>
                <w:rFonts w:ascii="Times New Roman" w:hAnsi="Times New Roman"/>
                <w:sz w:val="28"/>
                <w:szCs w:val="28"/>
                <w:highlight w:val="yellow"/>
              </w:rPr>
            </w:pPr>
            <w:r w:rsidRPr="00D12908">
              <w:rPr>
                <w:rFonts w:ascii="Times New Roman" w:hAnsi="Times New Roman"/>
                <w:sz w:val="28"/>
                <w:szCs w:val="28"/>
              </w:rPr>
              <w:t>Удовлетворенность насел</w:t>
            </w:r>
            <w:r w:rsidR="00F51AC6">
              <w:rPr>
                <w:rFonts w:ascii="Times New Roman" w:hAnsi="Times New Roman"/>
                <w:sz w:val="28"/>
                <w:szCs w:val="28"/>
              </w:rPr>
              <w:t xml:space="preserve">ения информационной открытостью </w:t>
            </w:r>
            <w:proofErr w:type="gramStart"/>
            <w:r w:rsidR="00F51AC6">
              <w:rPr>
                <w:rFonts w:ascii="Times New Roman" w:hAnsi="Times New Roman"/>
                <w:sz w:val="28"/>
                <w:szCs w:val="28"/>
              </w:rPr>
              <w:t>о</w:t>
            </w:r>
            <w:proofErr w:type="gramEnd"/>
            <w:r w:rsidR="00F51AC6">
              <w:rPr>
                <w:rFonts w:ascii="Times New Roman" w:hAnsi="Times New Roman"/>
                <w:sz w:val="28"/>
                <w:szCs w:val="28"/>
              </w:rPr>
              <w:t xml:space="preserve"> </w:t>
            </w:r>
            <w:proofErr w:type="gramStart"/>
            <w:r w:rsidR="00F51AC6">
              <w:rPr>
                <w:rFonts w:ascii="Times New Roman" w:hAnsi="Times New Roman"/>
                <w:sz w:val="28"/>
                <w:szCs w:val="28"/>
              </w:rPr>
              <w:t>государственной</w:t>
            </w:r>
            <w:proofErr w:type="gramEnd"/>
            <w:r w:rsidR="00F51AC6">
              <w:rPr>
                <w:rFonts w:ascii="Times New Roman" w:hAnsi="Times New Roman"/>
                <w:sz w:val="28"/>
                <w:szCs w:val="28"/>
              </w:rPr>
              <w:t xml:space="preserve"> поддержки агропромышленного комплекса, программах, грантах на развитие и т.д.</w:t>
            </w:r>
          </w:p>
        </w:tc>
      </w:tr>
      <w:tr w:rsidR="0081702B" w:rsidRPr="009E1B4C" w:rsidTr="00E35854">
        <w:trPr>
          <w:trHeight w:val="530"/>
        </w:trPr>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BA26FB" w:rsidP="009E1B4C">
            <w:pPr>
              <w:pStyle w:val="ConsPlusNormal"/>
              <w:jc w:val="both"/>
              <w:rPr>
                <w:rFonts w:ascii="Times New Roman" w:hAnsi="Times New Roman"/>
                <w:sz w:val="28"/>
                <w:szCs w:val="28"/>
              </w:rPr>
            </w:pPr>
            <w:r w:rsidRPr="00D12908">
              <w:rPr>
                <w:rFonts w:ascii="Times New Roman" w:hAnsi="Times New Roman"/>
                <w:sz w:val="28"/>
                <w:szCs w:val="28"/>
              </w:rPr>
              <w:t>1.6</w:t>
            </w:r>
            <w:r w:rsidR="0081702B"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3222CA" w:rsidP="003222CA">
            <w:pPr>
              <w:spacing w:after="0" w:line="240" w:lineRule="auto"/>
              <w:rPr>
                <w:rFonts w:ascii="Times New Roman" w:hAnsi="Times New Roman"/>
                <w:sz w:val="28"/>
                <w:szCs w:val="28"/>
              </w:rPr>
            </w:pPr>
            <w:r w:rsidRPr="00D12908">
              <w:rPr>
                <w:rFonts w:ascii="Times New Roman" w:hAnsi="Times New Roman"/>
                <w:sz w:val="28"/>
                <w:szCs w:val="28"/>
              </w:rPr>
              <w:t xml:space="preserve">Проведение  районных сельскохозяйственных ярмарок, конкурсов, профессиональных </w:t>
            </w:r>
            <w:r w:rsidRPr="00D12908">
              <w:rPr>
                <w:rFonts w:ascii="Times New Roman" w:hAnsi="Times New Roman"/>
                <w:sz w:val="28"/>
                <w:szCs w:val="28"/>
              </w:rPr>
              <w:lastRenderedPageBreak/>
              <w:t>праздников,  участие в республиканских мероприятиях</w:t>
            </w:r>
            <w:proofErr w:type="gramStart"/>
            <w:r w:rsidRPr="00D12908">
              <w:rPr>
                <w:rFonts w:ascii="Times New Roman" w:hAnsi="Times New Roman"/>
                <w:sz w:val="28"/>
                <w:szCs w:val="28"/>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81702B" w:rsidRPr="007F5100" w:rsidRDefault="00D12908" w:rsidP="003222CA">
            <w:pPr>
              <w:pStyle w:val="ConsPlusNormal"/>
              <w:jc w:val="center"/>
              <w:rPr>
                <w:rFonts w:ascii="Times New Roman" w:hAnsi="Times New Roman"/>
                <w:sz w:val="24"/>
                <w:szCs w:val="24"/>
              </w:rPr>
            </w:pPr>
            <w:r>
              <w:rPr>
                <w:rFonts w:ascii="Times New Roman" w:hAnsi="Times New Roman"/>
                <w:sz w:val="24"/>
                <w:szCs w:val="24"/>
              </w:rPr>
              <w:lastRenderedPageBreak/>
              <w:t>ежегодно</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D12908" w:rsidP="003433A8">
            <w:pPr>
              <w:spacing w:after="0" w:line="240" w:lineRule="auto"/>
              <w:rPr>
                <w:rFonts w:ascii="Times New Roman" w:hAnsi="Times New Roman"/>
                <w:sz w:val="28"/>
                <w:szCs w:val="28"/>
                <w:highlight w:val="yellow"/>
              </w:rPr>
            </w:pPr>
            <w:r>
              <w:rPr>
                <w:rFonts w:ascii="Times New Roman" w:hAnsi="Times New Roman"/>
                <w:sz w:val="28"/>
                <w:szCs w:val="28"/>
              </w:rPr>
              <w:t>П</w:t>
            </w:r>
            <w:r w:rsidR="00BA26FB" w:rsidRPr="00D12908">
              <w:rPr>
                <w:rFonts w:ascii="Times New Roman" w:hAnsi="Times New Roman"/>
                <w:sz w:val="28"/>
                <w:szCs w:val="28"/>
              </w:rPr>
              <w:t xml:space="preserve">овышения престижности сельскохозяйственного труда и формирования в </w:t>
            </w:r>
            <w:r w:rsidR="00BA26FB" w:rsidRPr="00D12908">
              <w:rPr>
                <w:rFonts w:ascii="Times New Roman" w:hAnsi="Times New Roman"/>
                <w:sz w:val="28"/>
                <w:szCs w:val="28"/>
              </w:rPr>
              <w:lastRenderedPageBreak/>
              <w:t>обществе позитивного отношения к сельскому образу жизни;</w:t>
            </w:r>
          </w:p>
        </w:tc>
      </w:tr>
      <w:tr w:rsidR="0081702B" w:rsidRPr="009E1B4C" w:rsidTr="00E35854">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lastRenderedPageBreak/>
              <w:t>2.</w:t>
            </w:r>
          </w:p>
        </w:tc>
        <w:tc>
          <w:tcPr>
            <w:tcW w:w="9498" w:type="dxa"/>
            <w:gridSpan w:val="3"/>
            <w:tcBorders>
              <w:top w:val="single" w:sz="4" w:space="0" w:color="auto"/>
              <w:left w:val="single" w:sz="4" w:space="0" w:color="auto"/>
              <w:bottom w:val="single" w:sz="4" w:space="0" w:color="auto"/>
              <w:right w:val="single" w:sz="4" w:space="0" w:color="auto"/>
            </w:tcBorders>
            <w:hideMark/>
          </w:tcPr>
          <w:p w:rsidR="0081702B" w:rsidRPr="00D12908" w:rsidRDefault="0081702B" w:rsidP="00AF7975">
            <w:pPr>
              <w:pStyle w:val="ConsPlusNormal"/>
              <w:jc w:val="both"/>
              <w:rPr>
                <w:rFonts w:ascii="Times New Roman" w:hAnsi="Times New Roman"/>
                <w:b/>
                <w:sz w:val="28"/>
                <w:szCs w:val="28"/>
              </w:rPr>
            </w:pPr>
            <w:r w:rsidRPr="00D12908">
              <w:rPr>
                <w:rFonts w:ascii="Times New Roman" w:hAnsi="Times New Roman"/>
                <w:b/>
                <w:sz w:val="28"/>
                <w:szCs w:val="28"/>
              </w:rPr>
              <w:t xml:space="preserve">Подпрограмма 2. </w:t>
            </w:r>
            <w:r w:rsidR="00AF7975" w:rsidRPr="00D12908">
              <w:rPr>
                <w:rFonts w:ascii="Times New Roman" w:hAnsi="Times New Roman"/>
                <w:b/>
                <w:sz w:val="28"/>
                <w:szCs w:val="28"/>
              </w:rPr>
              <w:t>«Устойчивое развитие сельских территорий муниципального образования «</w:t>
            </w:r>
            <w:proofErr w:type="spellStart"/>
            <w:r w:rsidR="00AF7975" w:rsidRPr="00D12908">
              <w:rPr>
                <w:rFonts w:ascii="Times New Roman" w:hAnsi="Times New Roman"/>
                <w:b/>
                <w:sz w:val="28"/>
                <w:szCs w:val="28"/>
              </w:rPr>
              <w:t>Бичурский</w:t>
            </w:r>
            <w:proofErr w:type="spellEnd"/>
            <w:r w:rsidR="00AF7975" w:rsidRPr="00D12908">
              <w:rPr>
                <w:rFonts w:ascii="Times New Roman" w:hAnsi="Times New Roman"/>
                <w:b/>
                <w:sz w:val="28"/>
                <w:szCs w:val="28"/>
              </w:rPr>
              <w:t xml:space="preserve"> район» на 2016-2018 и на период до 2020 года» </w:t>
            </w:r>
            <w:r w:rsidR="00353F02">
              <w:rPr>
                <w:rFonts w:ascii="Times New Roman" w:hAnsi="Times New Roman"/>
                <w:b/>
                <w:sz w:val="28"/>
                <w:szCs w:val="28"/>
              </w:rPr>
              <w:t xml:space="preserve">(приложение </w:t>
            </w:r>
            <w:r w:rsidRPr="00D12908">
              <w:rPr>
                <w:rFonts w:ascii="Times New Roman" w:hAnsi="Times New Roman"/>
                <w:b/>
                <w:sz w:val="28"/>
                <w:szCs w:val="28"/>
              </w:rPr>
              <w:t>2)</w:t>
            </w:r>
          </w:p>
        </w:tc>
      </w:tr>
      <w:tr w:rsidR="0081702B" w:rsidRPr="009E1B4C" w:rsidTr="00E35854">
        <w:tc>
          <w:tcPr>
            <w:tcW w:w="675" w:type="dxa"/>
            <w:tcBorders>
              <w:top w:val="single" w:sz="4" w:space="0" w:color="auto"/>
              <w:left w:val="single" w:sz="4" w:space="0" w:color="auto"/>
              <w:right w:val="single" w:sz="4" w:space="0" w:color="auto"/>
            </w:tcBorders>
            <w:hideMark/>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t>2.1.</w:t>
            </w:r>
          </w:p>
        </w:tc>
        <w:tc>
          <w:tcPr>
            <w:tcW w:w="3828" w:type="dxa"/>
            <w:tcBorders>
              <w:top w:val="single" w:sz="4" w:space="0" w:color="auto"/>
              <w:left w:val="single" w:sz="4" w:space="0" w:color="auto"/>
              <w:bottom w:val="single" w:sz="4" w:space="0" w:color="auto"/>
              <w:right w:val="single" w:sz="4" w:space="0" w:color="auto"/>
            </w:tcBorders>
            <w:hideMark/>
          </w:tcPr>
          <w:p w:rsidR="0081702B" w:rsidRPr="00D12908" w:rsidRDefault="00AF7975" w:rsidP="00D12908">
            <w:pPr>
              <w:pStyle w:val="ConsPlusNormal"/>
              <w:rPr>
                <w:rFonts w:ascii="Times New Roman" w:hAnsi="Times New Roman"/>
                <w:b/>
                <w:bCs/>
                <w:sz w:val="28"/>
                <w:szCs w:val="28"/>
              </w:rPr>
            </w:pPr>
            <w:r w:rsidRPr="00D12908">
              <w:rPr>
                <w:rFonts w:ascii="Times New Roman" w:hAnsi="Times New Roman"/>
                <w:sz w:val="28"/>
                <w:szCs w:val="28"/>
              </w:rPr>
              <w:t>Улучшение жилищных условий граждан, проживающих в сельской местности, в том числе молодых семей и молодых специалистов</w:t>
            </w:r>
            <w:r w:rsidR="0081702B" w:rsidRPr="00D12908">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81702B" w:rsidRPr="00696962" w:rsidRDefault="00D12908" w:rsidP="00D12908">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0081702B" w:rsidRPr="00696962">
              <w:rPr>
                <w:rFonts w:ascii="Times New Roman" w:hAnsi="Times New Roman" w:cs="Arial"/>
                <w:sz w:val="24"/>
                <w:szCs w:val="24"/>
                <w:lang w:eastAsia="ru-RU"/>
              </w:rPr>
              <w:t>-2020</w:t>
            </w:r>
          </w:p>
          <w:p w:rsidR="0081702B" w:rsidRPr="007F5100" w:rsidRDefault="0081702B" w:rsidP="00D12908">
            <w:pPr>
              <w:pStyle w:val="ConsPlusNormal"/>
              <w:jc w:val="center"/>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81702B" w:rsidRPr="00D12908" w:rsidRDefault="00D12908" w:rsidP="000A6CDB">
            <w:pPr>
              <w:pStyle w:val="ConsPlusNormal"/>
              <w:jc w:val="both"/>
              <w:rPr>
                <w:rFonts w:ascii="Times New Roman" w:hAnsi="Times New Roman"/>
                <w:sz w:val="28"/>
                <w:szCs w:val="28"/>
              </w:rPr>
            </w:pPr>
            <w:r>
              <w:rPr>
                <w:rFonts w:ascii="Times New Roman" w:hAnsi="Times New Roman"/>
                <w:sz w:val="28"/>
                <w:szCs w:val="28"/>
              </w:rPr>
              <w:t>Повышение</w:t>
            </w:r>
            <w:r w:rsidR="00BA26FB" w:rsidRPr="00D12908">
              <w:rPr>
                <w:rFonts w:ascii="Times New Roman" w:hAnsi="Times New Roman"/>
                <w:sz w:val="28"/>
                <w:szCs w:val="28"/>
              </w:rPr>
              <w:t xml:space="preserve"> доступности улучшения жилищных условий для сельского населения;</w:t>
            </w:r>
          </w:p>
        </w:tc>
      </w:tr>
      <w:tr w:rsidR="001372A9" w:rsidRPr="009E1B4C" w:rsidTr="00A40D15">
        <w:trPr>
          <w:trHeight w:val="1298"/>
        </w:trPr>
        <w:tc>
          <w:tcPr>
            <w:tcW w:w="675" w:type="dxa"/>
            <w:tcBorders>
              <w:top w:val="single" w:sz="4" w:space="0" w:color="auto"/>
              <w:left w:val="single" w:sz="4" w:space="0" w:color="auto"/>
              <w:right w:val="single" w:sz="4" w:space="0" w:color="auto"/>
            </w:tcBorders>
          </w:tcPr>
          <w:p w:rsidR="001372A9" w:rsidRPr="00D12908" w:rsidRDefault="001372A9" w:rsidP="000A6CDB">
            <w:pPr>
              <w:pStyle w:val="ConsPlusNormal"/>
              <w:jc w:val="both"/>
              <w:rPr>
                <w:rFonts w:ascii="Times New Roman" w:hAnsi="Times New Roman"/>
                <w:sz w:val="28"/>
                <w:szCs w:val="28"/>
              </w:rPr>
            </w:pPr>
            <w:r>
              <w:rPr>
                <w:rFonts w:ascii="Times New Roman" w:hAnsi="Times New Roman"/>
                <w:sz w:val="28"/>
                <w:szCs w:val="28"/>
              </w:rPr>
              <w:t>2.2</w:t>
            </w:r>
            <w:r w:rsidRPr="00D12908">
              <w:rPr>
                <w:rFonts w:ascii="Times New Roman" w:hAnsi="Times New Roman"/>
                <w:sz w:val="28"/>
                <w:szCs w:val="28"/>
              </w:rPr>
              <w:t>.</w:t>
            </w:r>
          </w:p>
        </w:tc>
        <w:tc>
          <w:tcPr>
            <w:tcW w:w="3828" w:type="dxa"/>
            <w:tcBorders>
              <w:top w:val="single" w:sz="4" w:space="0" w:color="auto"/>
              <w:left w:val="single" w:sz="4" w:space="0" w:color="auto"/>
              <w:right w:val="single" w:sz="4" w:space="0" w:color="auto"/>
            </w:tcBorders>
          </w:tcPr>
          <w:p w:rsidR="001372A9" w:rsidRPr="00D12908" w:rsidRDefault="00D71A35" w:rsidP="00BA26FB">
            <w:pPr>
              <w:pStyle w:val="ConsPlusNormal"/>
              <w:rPr>
                <w:rFonts w:ascii="Times New Roman" w:hAnsi="Times New Roman"/>
                <w:bCs/>
                <w:sz w:val="28"/>
                <w:szCs w:val="28"/>
              </w:rPr>
            </w:pPr>
            <w:r w:rsidRPr="00D71A35">
              <w:rPr>
                <w:rFonts w:ascii="Times New Roman" w:hAnsi="Times New Roman"/>
                <w:bCs/>
                <w:sz w:val="28"/>
                <w:szCs w:val="28"/>
              </w:rPr>
              <w:t>Комплексное о</w:t>
            </w:r>
            <w:r>
              <w:rPr>
                <w:rFonts w:ascii="Times New Roman" w:hAnsi="Times New Roman"/>
                <w:bCs/>
                <w:sz w:val="28"/>
                <w:szCs w:val="28"/>
              </w:rPr>
              <w:t>бустройство объектами социальной</w:t>
            </w:r>
            <w:r w:rsidRPr="00D71A35">
              <w:rPr>
                <w:rFonts w:ascii="Times New Roman" w:hAnsi="Times New Roman"/>
                <w:bCs/>
                <w:sz w:val="28"/>
                <w:szCs w:val="28"/>
              </w:rPr>
              <w:t xml:space="preserve"> и инженерной инфраструктуры населенных пунктов, расположенных в сельской местности</w:t>
            </w:r>
          </w:p>
        </w:tc>
        <w:tc>
          <w:tcPr>
            <w:tcW w:w="2268" w:type="dxa"/>
            <w:tcBorders>
              <w:top w:val="single" w:sz="4" w:space="0" w:color="auto"/>
              <w:left w:val="single" w:sz="4" w:space="0" w:color="auto"/>
              <w:right w:val="single" w:sz="4" w:space="0" w:color="auto"/>
            </w:tcBorders>
          </w:tcPr>
          <w:p w:rsidR="001372A9" w:rsidRPr="00696962" w:rsidRDefault="001372A9" w:rsidP="00D12908">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Pr="00696962">
              <w:rPr>
                <w:rFonts w:ascii="Times New Roman" w:hAnsi="Times New Roman" w:cs="Arial"/>
                <w:sz w:val="24"/>
                <w:szCs w:val="24"/>
                <w:lang w:eastAsia="ru-RU"/>
              </w:rPr>
              <w:t>-2020</w:t>
            </w:r>
          </w:p>
          <w:p w:rsidR="001372A9" w:rsidRPr="007F5100" w:rsidRDefault="001372A9" w:rsidP="00D12908">
            <w:pPr>
              <w:pStyle w:val="ConsPlusNormal"/>
              <w:jc w:val="center"/>
              <w:rPr>
                <w:rFonts w:ascii="Times New Roman" w:hAnsi="Times New Roman"/>
                <w:sz w:val="24"/>
                <w:szCs w:val="24"/>
              </w:rPr>
            </w:pPr>
          </w:p>
        </w:tc>
        <w:tc>
          <w:tcPr>
            <w:tcW w:w="3402" w:type="dxa"/>
            <w:tcBorders>
              <w:left w:val="single" w:sz="4" w:space="0" w:color="auto"/>
              <w:right w:val="single" w:sz="4" w:space="0" w:color="auto"/>
            </w:tcBorders>
          </w:tcPr>
          <w:p w:rsidR="001372A9" w:rsidRPr="00D12908" w:rsidRDefault="001372A9" w:rsidP="009E1B4C">
            <w:pPr>
              <w:pStyle w:val="ConsPlusNormal"/>
              <w:jc w:val="both"/>
              <w:rPr>
                <w:rFonts w:ascii="Times New Roman" w:hAnsi="Times New Roman"/>
                <w:sz w:val="28"/>
                <w:szCs w:val="28"/>
              </w:rPr>
            </w:pPr>
            <w:r w:rsidRPr="001372A9">
              <w:rPr>
                <w:rFonts w:ascii="Times New Roman" w:hAnsi="Times New Roman"/>
                <w:sz w:val="28"/>
                <w:szCs w:val="28"/>
              </w:rPr>
              <w:t>Повышение уровня комфортности условий жизнедеятельности;</w:t>
            </w:r>
          </w:p>
        </w:tc>
      </w:tr>
      <w:tr w:rsidR="00BA26FB" w:rsidRPr="009E1B4C" w:rsidTr="00E35854">
        <w:trPr>
          <w:trHeight w:val="1095"/>
        </w:trPr>
        <w:tc>
          <w:tcPr>
            <w:tcW w:w="675" w:type="dxa"/>
            <w:tcBorders>
              <w:top w:val="single" w:sz="4" w:space="0" w:color="auto"/>
              <w:left w:val="single" w:sz="4" w:space="0" w:color="auto"/>
              <w:bottom w:val="single" w:sz="4" w:space="0" w:color="auto"/>
              <w:right w:val="single" w:sz="4" w:space="0" w:color="auto"/>
            </w:tcBorders>
          </w:tcPr>
          <w:p w:rsidR="00BA26FB" w:rsidRPr="00D12908" w:rsidRDefault="001372A9" w:rsidP="000A6CDB">
            <w:pPr>
              <w:pStyle w:val="ConsPlusNormal"/>
              <w:jc w:val="both"/>
              <w:rPr>
                <w:rFonts w:ascii="Times New Roman" w:hAnsi="Times New Roman"/>
                <w:sz w:val="28"/>
                <w:szCs w:val="28"/>
              </w:rPr>
            </w:pPr>
            <w:r>
              <w:rPr>
                <w:rFonts w:ascii="Times New Roman" w:hAnsi="Times New Roman"/>
                <w:sz w:val="28"/>
                <w:szCs w:val="28"/>
              </w:rPr>
              <w:t>2.3</w:t>
            </w:r>
            <w:r w:rsidR="00BA26FB"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BA26FB" w:rsidRPr="00D12908" w:rsidRDefault="00D71A35" w:rsidP="00BA26FB">
            <w:pPr>
              <w:pStyle w:val="ConsPlusNormal"/>
              <w:rPr>
                <w:rFonts w:ascii="Times New Roman" w:hAnsi="Times New Roman"/>
                <w:bCs/>
                <w:sz w:val="28"/>
                <w:szCs w:val="28"/>
              </w:rPr>
            </w:pPr>
            <w:proofErr w:type="spellStart"/>
            <w:r w:rsidRPr="00D71A35">
              <w:rPr>
                <w:rFonts w:ascii="Times New Roman" w:hAnsi="Times New Roman"/>
                <w:bCs/>
                <w:sz w:val="28"/>
                <w:szCs w:val="28"/>
              </w:rPr>
              <w:t>Грантовая</w:t>
            </w:r>
            <w:proofErr w:type="spellEnd"/>
            <w:r w:rsidRPr="00D71A35">
              <w:rPr>
                <w:rFonts w:ascii="Times New Roman" w:hAnsi="Times New Roman"/>
                <w:bCs/>
                <w:sz w:val="28"/>
                <w:szCs w:val="28"/>
              </w:rPr>
              <w:t xml:space="preserve"> поддержка местных инициатив граждан, проживающих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D12908" w:rsidRPr="00696962" w:rsidRDefault="00D12908" w:rsidP="00D12908">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Pr="00696962">
              <w:rPr>
                <w:rFonts w:ascii="Times New Roman" w:hAnsi="Times New Roman" w:cs="Arial"/>
                <w:sz w:val="24"/>
                <w:szCs w:val="24"/>
                <w:lang w:eastAsia="ru-RU"/>
              </w:rPr>
              <w:t>-2020</w:t>
            </w:r>
          </w:p>
          <w:p w:rsidR="00BA26FB" w:rsidRPr="007F5100" w:rsidRDefault="00BA26FB" w:rsidP="00D12908">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A26FB" w:rsidRPr="00D12908" w:rsidRDefault="00D12908" w:rsidP="009E1B4C">
            <w:pPr>
              <w:pStyle w:val="ConsPlusNormal"/>
              <w:jc w:val="both"/>
              <w:rPr>
                <w:rFonts w:ascii="Times New Roman" w:hAnsi="Times New Roman"/>
                <w:sz w:val="28"/>
                <w:szCs w:val="28"/>
              </w:rPr>
            </w:pPr>
            <w:r>
              <w:rPr>
                <w:rFonts w:ascii="Times New Roman" w:hAnsi="Times New Roman"/>
                <w:sz w:val="28"/>
                <w:szCs w:val="28"/>
              </w:rPr>
              <w:t>Развитие</w:t>
            </w:r>
            <w:r w:rsidR="00BA26FB" w:rsidRPr="00D12908">
              <w:rPr>
                <w:rFonts w:ascii="Times New Roman" w:hAnsi="Times New Roman"/>
                <w:sz w:val="28"/>
                <w:szCs w:val="28"/>
              </w:rPr>
              <w:t xml:space="preserve"> в сельской местности местного самоуправления и институтов гражданского общества.</w:t>
            </w:r>
          </w:p>
        </w:tc>
      </w:tr>
      <w:tr w:rsidR="0081702B" w:rsidRPr="009E1B4C" w:rsidTr="00E35854">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t>3</w:t>
            </w:r>
          </w:p>
        </w:tc>
        <w:tc>
          <w:tcPr>
            <w:tcW w:w="9498" w:type="dxa"/>
            <w:gridSpan w:val="3"/>
            <w:tcBorders>
              <w:top w:val="single" w:sz="4" w:space="0" w:color="auto"/>
              <w:left w:val="single" w:sz="4" w:space="0" w:color="auto"/>
              <w:bottom w:val="single" w:sz="4" w:space="0" w:color="auto"/>
              <w:right w:val="single" w:sz="4" w:space="0" w:color="auto"/>
            </w:tcBorders>
          </w:tcPr>
          <w:p w:rsidR="0081702B" w:rsidRPr="00D12908" w:rsidRDefault="0081702B" w:rsidP="00BA26FB">
            <w:pPr>
              <w:pStyle w:val="ConsPlusNormal"/>
              <w:jc w:val="both"/>
              <w:rPr>
                <w:rFonts w:ascii="Times New Roman" w:hAnsi="Times New Roman"/>
                <w:sz w:val="28"/>
                <w:szCs w:val="28"/>
              </w:rPr>
            </w:pPr>
            <w:r w:rsidRPr="00D12908">
              <w:rPr>
                <w:rFonts w:ascii="Times New Roman" w:hAnsi="Times New Roman"/>
                <w:b/>
                <w:sz w:val="28"/>
                <w:szCs w:val="28"/>
              </w:rPr>
              <w:t xml:space="preserve">Подпрограмма 3. </w:t>
            </w:r>
            <w:r w:rsidR="00BA26FB" w:rsidRPr="00D12908">
              <w:rPr>
                <w:rFonts w:ascii="Times New Roman" w:hAnsi="Times New Roman"/>
                <w:b/>
                <w:sz w:val="28"/>
                <w:szCs w:val="28"/>
              </w:rPr>
              <w:t xml:space="preserve">«Регулирование численности волков по </w:t>
            </w:r>
            <w:proofErr w:type="spellStart"/>
            <w:r w:rsidR="00BA26FB" w:rsidRPr="00D12908">
              <w:rPr>
                <w:rFonts w:ascii="Times New Roman" w:hAnsi="Times New Roman"/>
                <w:b/>
                <w:sz w:val="28"/>
                <w:szCs w:val="28"/>
              </w:rPr>
              <w:t>Бичурскому</w:t>
            </w:r>
            <w:proofErr w:type="spellEnd"/>
            <w:r w:rsidR="00BA26FB" w:rsidRPr="00D12908">
              <w:rPr>
                <w:rFonts w:ascii="Times New Roman" w:hAnsi="Times New Roman"/>
                <w:b/>
                <w:sz w:val="28"/>
                <w:szCs w:val="28"/>
              </w:rPr>
              <w:t xml:space="preserve"> району на 2018-2020 годы» </w:t>
            </w:r>
            <w:r w:rsidRPr="00D12908">
              <w:rPr>
                <w:rFonts w:ascii="Times New Roman" w:hAnsi="Times New Roman"/>
                <w:b/>
                <w:sz w:val="28"/>
                <w:szCs w:val="28"/>
              </w:rPr>
              <w:t>(приложение №3)</w:t>
            </w:r>
          </w:p>
        </w:tc>
      </w:tr>
      <w:tr w:rsidR="00BA26FB" w:rsidRPr="009E1B4C" w:rsidTr="00E35854">
        <w:trPr>
          <w:trHeight w:val="1878"/>
        </w:trPr>
        <w:tc>
          <w:tcPr>
            <w:tcW w:w="675" w:type="dxa"/>
            <w:tcBorders>
              <w:top w:val="single" w:sz="4" w:space="0" w:color="auto"/>
              <w:left w:val="single" w:sz="4" w:space="0" w:color="auto"/>
              <w:bottom w:val="single" w:sz="4" w:space="0" w:color="auto"/>
              <w:right w:val="single" w:sz="4" w:space="0" w:color="auto"/>
            </w:tcBorders>
            <w:hideMark/>
          </w:tcPr>
          <w:p w:rsidR="00BA26FB" w:rsidRPr="00D12908" w:rsidRDefault="00BA26FB" w:rsidP="00BA26FB">
            <w:pPr>
              <w:pStyle w:val="ConsPlusNormal"/>
              <w:rPr>
                <w:rFonts w:ascii="Times New Roman" w:hAnsi="Times New Roman" w:cs="Times New Roman"/>
                <w:sz w:val="28"/>
                <w:szCs w:val="28"/>
              </w:rPr>
            </w:pPr>
            <w:r w:rsidRPr="00D12908">
              <w:rPr>
                <w:rFonts w:ascii="Times New Roman" w:hAnsi="Times New Roman" w:cs="Times New Roman"/>
                <w:sz w:val="28"/>
                <w:szCs w:val="28"/>
              </w:rPr>
              <w:t>3.1.</w:t>
            </w:r>
          </w:p>
        </w:tc>
        <w:tc>
          <w:tcPr>
            <w:tcW w:w="3828" w:type="dxa"/>
            <w:tcBorders>
              <w:top w:val="single" w:sz="4" w:space="0" w:color="auto"/>
              <w:left w:val="single" w:sz="4" w:space="0" w:color="auto"/>
              <w:bottom w:val="single" w:sz="4" w:space="0" w:color="auto"/>
              <w:right w:val="single" w:sz="4" w:space="0" w:color="auto"/>
            </w:tcBorders>
          </w:tcPr>
          <w:p w:rsidR="00BA26FB" w:rsidRPr="00D12908" w:rsidRDefault="00BA26FB" w:rsidP="00D12908">
            <w:pPr>
              <w:spacing w:line="240" w:lineRule="auto"/>
              <w:rPr>
                <w:rFonts w:ascii="Times New Roman" w:hAnsi="Times New Roman"/>
                <w:b/>
                <w:color w:val="000000"/>
                <w:sz w:val="28"/>
                <w:szCs w:val="28"/>
              </w:rPr>
            </w:pPr>
            <w:r w:rsidRPr="00D12908">
              <w:rPr>
                <w:rFonts w:ascii="Times New Roman" w:hAnsi="Times New Roman"/>
                <w:color w:val="000000"/>
                <w:sz w:val="28"/>
                <w:szCs w:val="28"/>
              </w:rPr>
              <w:t xml:space="preserve">Профилактические мероприятия </w:t>
            </w:r>
            <w:proofErr w:type="gramStart"/>
            <w:r w:rsidRPr="00D12908">
              <w:rPr>
                <w:rFonts w:ascii="Times New Roman" w:hAnsi="Times New Roman"/>
                <w:color w:val="000000"/>
                <w:sz w:val="28"/>
                <w:szCs w:val="28"/>
              </w:rPr>
              <w:t>-с</w:t>
            </w:r>
            <w:proofErr w:type="gramEnd"/>
            <w:r w:rsidRPr="00D12908">
              <w:rPr>
                <w:rFonts w:ascii="Times New Roman" w:hAnsi="Times New Roman"/>
                <w:color w:val="000000"/>
                <w:sz w:val="28"/>
                <w:szCs w:val="28"/>
              </w:rPr>
              <w:t>татьи в средствах массовой информации о необходимости борьбы с волками и ее результатах;</w:t>
            </w:r>
          </w:p>
        </w:tc>
        <w:tc>
          <w:tcPr>
            <w:tcW w:w="2268" w:type="dxa"/>
            <w:tcBorders>
              <w:top w:val="single" w:sz="4" w:space="0" w:color="auto"/>
              <w:left w:val="single" w:sz="4" w:space="0" w:color="auto"/>
              <w:bottom w:val="single" w:sz="4" w:space="0" w:color="auto"/>
              <w:right w:val="single" w:sz="4" w:space="0" w:color="auto"/>
            </w:tcBorders>
          </w:tcPr>
          <w:p w:rsidR="00BA26FB" w:rsidRPr="00BA26FB" w:rsidRDefault="00D12908" w:rsidP="00D12908">
            <w:pPr>
              <w:jc w:val="center"/>
              <w:rPr>
                <w:rFonts w:ascii="Times New Roman" w:hAnsi="Times New Roman"/>
                <w:sz w:val="28"/>
                <w:szCs w:val="28"/>
                <w:lang w:eastAsia="ru-RU"/>
              </w:rPr>
            </w:pPr>
            <w:r>
              <w:rPr>
                <w:rFonts w:ascii="Times New Roman" w:hAnsi="Times New Roman"/>
                <w:sz w:val="28"/>
                <w:szCs w:val="28"/>
                <w:lang w:eastAsia="ru-RU"/>
              </w:rPr>
              <w:t>постоянно</w:t>
            </w:r>
          </w:p>
          <w:p w:rsidR="00BA26FB" w:rsidRPr="00BA26FB" w:rsidRDefault="00BA26FB" w:rsidP="00D12908">
            <w:pPr>
              <w:pStyle w:val="ConsPlusNormal"/>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A26FB" w:rsidRPr="00BA26FB" w:rsidRDefault="00D12908" w:rsidP="00BA26FB">
            <w:pPr>
              <w:spacing w:after="0" w:line="240" w:lineRule="auto"/>
              <w:rPr>
                <w:rFonts w:ascii="Times New Roman" w:hAnsi="Times New Roman"/>
                <w:sz w:val="28"/>
                <w:szCs w:val="28"/>
              </w:rPr>
            </w:pPr>
            <w:r>
              <w:rPr>
                <w:rFonts w:ascii="Times New Roman" w:hAnsi="Times New Roman"/>
                <w:sz w:val="28"/>
                <w:szCs w:val="28"/>
              </w:rPr>
              <w:t>П</w:t>
            </w:r>
            <w:r w:rsidRPr="00D12908">
              <w:rPr>
                <w:rFonts w:ascii="Times New Roman" w:hAnsi="Times New Roman"/>
                <w:sz w:val="28"/>
                <w:szCs w:val="28"/>
              </w:rPr>
              <w:t xml:space="preserve">оддержание эпизоотического благополучия территории </w:t>
            </w:r>
            <w:proofErr w:type="spellStart"/>
            <w:r w:rsidRPr="00D12908">
              <w:rPr>
                <w:rFonts w:ascii="Times New Roman" w:hAnsi="Times New Roman"/>
                <w:sz w:val="28"/>
                <w:szCs w:val="28"/>
              </w:rPr>
              <w:t>Бичурского</w:t>
            </w:r>
            <w:proofErr w:type="spellEnd"/>
            <w:r w:rsidRPr="00D12908">
              <w:rPr>
                <w:rFonts w:ascii="Times New Roman" w:hAnsi="Times New Roman"/>
                <w:sz w:val="28"/>
                <w:szCs w:val="28"/>
              </w:rPr>
              <w:t xml:space="preserve"> района по заболеваемости, общим для человека и животных (вирус бешенства);</w:t>
            </w:r>
          </w:p>
        </w:tc>
      </w:tr>
      <w:tr w:rsidR="00BA26FB" w:rsidRPr="009E1B4C" w:rsidTr="00E35854">
        <w:trPr>
          <w:trHeight w:val="841"/>
        </w:trPr>
        <w:tc>
          <w:tcPr>
            <w:tcW w:w="675" w:type="dxa"/>
            <w:tcBorders>
              <w:top w:val="single" w:sz="4" w:space="0" w:color="auto"/>
              <w:left w:val="single" w:sz="4" w:space="0" w:color="auto"/>
              <w:bottom w:val="single" w:sz="4" w:space="0" w:color="auto"/>
              <w:right w:val="single" w:sz="4" w:space="0" w:color="auto"/>
            </w:tcBorders>
          </w:tcPr>
          <w:p w:rsidR="00BA26FB" w:rsidRPr="00D12908" w:rsidRDefault="00BA26FB" w:rsidP="00BA26FB">
            <w:pPr>
              <w:pStyle w:val="ConsPlusNormal"/>
              <w:rPr>
                <w:rFonts w:ascii="Times New Roman" w:hAnsi="Times New Roman" w:cs="Times New Roman"/>
                <w:sz w:val="28"/>
                <w:szCs w:val="28"/>
              </w:rPr>
            </w:pPr>
            <w:r w:rsidRPr="00D12908">
              <w:rPr>
                <w:rFonts w:ascii="Times New Roman" w:hAnsi="Times New Roman" w:cs="Times New Roman"/>
                <w:sz w:val="28"/>
                <w:szCs w:val="28"/>
              </w:rPr>
              <w:t>3.2.</w:t>
            </w:r>
          </w:p>
        </w:tc>
        <w:tc>
          <w:tcPr>
            <w:tcW w:w="3828" w:type="dxa"/>
            <w:tcBorders>
              <w:top w:val="single" w:sz="4" w:space="0" w:color="auto"/>
              <w:left w:val="single" w:sz="4" w:space="0" w:color="auto"/>
              <w:bottom w:val="single" w:sz="4" w:space="0" w:color="auto"/>
              <w:right w:val="single" w:sz="4" w:space="0" w:color="auto"/>
            </w:tcBorders>
          </w:tcPr>
          <w:p w:rsidR="00BA26FB" w:rsidRPr="00D12908" w:rsidRDefault="00BA26FB" w:rsidP="00D12908">
            <w:pPr>
              <w:tabs>
                <w:tab w:val="left" w:pos="0"/>
              </w:tabs>
              <w:spacing w:line="240" w:lineRule="auto"/>
              <w:rPr>
                <w:rFonts w:ascii="Times New Roman" w:hAnsi="Times New Roman"/>
                <w:b/>
                <w:color w:val="000000"/>
                <w:sz w:val="28"/>
                <w:szCs w:val="28"/>
              </w:rPr>
            </w:pPr>
            <w:r w:rsidRPr="00D12908">
              <w:rPr>
                <w:rFonts w:ascii="Times New Roman" w:hAnsi="Times New Roman"/>
                <w:color w:val="000000"/>
                <w:sz w:val="28"/>
                <w:szCs w:val="28"/>
              </w:rPr>
              <w:t>Выплата денежного вознаграждения за добытых волков</w:t>
            </w:r>
          </w:p>
        </w:tc>
        <w:tc>
          <w:tcPr>
            <w:tcW w:w="2268" w:type="dxa"/>
            <w:tcBorders>
              <w:top w:val="single" w:sz="4" w:space="0" w:color="auto"/>
              <w:left w:val="single" w:sz="4" w:space="0" w:color="auto"/>
              <w:bottom w:val="single" w:sz="4" w:space="0" w:color="auto"/>
              <w:right w:val="single" w:sz="4" w:space="0" w:color="auto"/>
            </w:tcBorders>
          </w:tcPr>
          <w:p w:rsidR="00BA26FB" w:rsidRPr="00BA26FB" w:rsidRDefault="00D12908" w:rsidP="00D12908">
            <w:pPr>
              <w:jc w:val="center"/>
              <w:rPr>
                <w:rFonts w:ascii="Times New Roman" w:hAnsi="Times New Roman"/>
                <w:sz w:val="28"/>
                <w:szCs w:val="28"/>
                <w:lang w:eastAsia="ru-RU"/>
              </w:rPr>
            </w:pPr>
            <w:r>
              <w:rPr>
                <w:rFonts w:ascii="Times New Roman" w:hAnsi="Times New Roman"/>
                <w:sz w:val="28"/>
                <w:szCs w:val="28"/>
                <w:lang w:eastAsia="ru-RU"/>
              </w:rPr>
              <w:t>1 раз в год</w:t>
            </w:r>
          </w:p>
        </w:tc>
        <w:tc>
          <w:tcPr>
            <w:tcW w:w="3402" w:type="dxa"/>
            <w:tcBorders>
              <w:top w:val="single" w:sz="4" w:space="0" w:color="auto"/>
              <w:left w:val="single" w:sz="4" w:space="0" w:color="auto"/>
              <w:bottom w:val="single" w:sz="4" w:space="0" w:color="auto"/>
              <w:right w:val="single" w:sz="4" w:space="0" w:color="auto"/>
            </w:tcBorders>
          </w:tcPr>
          <w:p w:rsidR="00BA26FB" w:rsidRPr="00BA26FB" w:rsidRDefault="00D12908" w:rsidP="00BA26FB">
            <w:pPr>
              <w:pStyle w:val="ConsPlusNormal"/>
              <w:rPr>
                <w:rFonts w:ascii="Times New Roman" w:hAnsi="Times New Roman" w:cs="Times New Roman"/>
                <w:sz w:val="28"/>
                <w:szCs w:val="28"/>
              </w:rPr>
            </w:pPr>
            <w:r>
              <w:rPr>
                <w:rFonts w:ascii="Times New Roman" w:hAnsi="Times New Roman" w:cs="Times New Roman"/>
                <w:sz w:val="28"/>
                <w:szCs w:val="28"/>
              </w:rPr>
              <w:t xml:space="preserve">Снижение численности волков </w:t>
            </w:r>
          </w:p>
        </w:tc>
      </w:tr>
    </w:tbl>
    <w:p w:rsidR="00353F02" w:rsidRPr="00D71A35" w:rsidRDefault="00002C8C" w:rsidP="00D71A35">
      <w:pPr>
        <w:pStyle w:val="ConsPlusNormal"/>
        <w:rPr>
          <w:rFonts w:ascii="Times New Roman" w:hAnsi="Times New Roman"/>
          <w:sz w:val="28"/>
          <w:szCs w:val="28"/>
        </w:rPr>
      </w:pPr>
      <w:r>
        <w:rPr>
          <w:rFonts w:ascii="Times New Roman" w:hAnsi="Times New Roman"/>
          <w:sz w:val="28"/>
          <w:szCs w:val="28"/>
        </w:rPr>
        <w:tab/>
      </w:r>
    </w:p>
    <w:p w:rsidR="00DE4764" w:rsidRPr="00014EB0" w:rsidRDefault="00014EB0" w:rsidP="00DE4764">
      <w:pPr>
        <w:pStyle w:val="ConsPlusNormal"/>
        <w:jc w:val="center"/>
        <w:outlineLvl w:val="1"/>
        <w:rPr>
          <w:rFonts w:ascii="Times New Roman" w:hAnsi="Times New Roman" w:cs="Times New Roman"/>
          <w:b/>
          <w:sz w:val="28"/>
          <w:szCs w:val="28"/>
        </w:rPr>
      </w:pPr>
      <w:bookmarkStart w:id="7" w:name="Par652"/>
      <w:bookmarkEnd w:id="7"/>
      <w:r w:rsidRPr="00014EB0">
        <w:rPr>
          <w:rFonts w:ascii="Times New Roman" w:hAnsi="Times New Roman" w:cs="Times New Roman"/>
          <w:b/>
          <w:sz w:val="28"/>
          <w:szCs w:val="28"/>
        </w:rPr>
        <w:t>8</w:t>
      </w:r>
      <w:r w:rsidR="00DE4764" w:rsidRPr="00014EB0">
        <w:rPr>
          <w:rFonts w:ascii="Times New Roman" w:hAnsi="Times New Roman" w:cs="Times New Roman"/>
          <w:b/>
          <w:sz w:val="28"/>
          <w:szCs w:val="28"/>
        </w:rPr>
        <w:t>. Оценка эффективности Программы</w:t>
      </w:r>
    </w:p>
    <w:p w:rsidR="00DE4764" w:rsidRPr="00461A9B" w:rsidRDefault="00DE4764" w:rsidP="00DE4764">
      <w:pPr>
        <w:pStyle w:val="ConsPlusNormal"/>
        <w:jc w:val="both"/>
        <w:rPr>
          <w:rFonts w:ascii="Times New Roman" w:hAnsi="Times New Roman" w:cs="Times New Roman"/>
          <w:sz w:val="28"/>
          <w:szCs w:val="28"/>
        </w:rPr>
      </w:pP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1. Эффективность реализации </w:t>
      </w:r>
      <w:r>
        <w:rPr>
          <w:rFonts w:ascii="Times New Roman" w:hAnsi="Times New Roman" w:cs="Times New Roman"/>
          <w:sz w:val="28"/>
          <w:szCs w:val="28"/>
        </w:rPr>
        <w:t xml:space="preserve">муниципальной </w:t>
      </w:r>
      <w:r w:rsidRPr="00461A9B">
        <w:rPr>
          <w:rFonts w:ascii="Times New Roman" w:hAnsi="Times New Roman" w:cs="Times New Roman"/>
          <w:sz w:val="28"/>
          <w:szCs w:val="28"/>
        </w:rPr>
        <w:t xml:space="preserve">программы оценивается ежегодно на основе целевых показателей и индикаторов, указанных в </w:t>
      </w:r>
      <w:hyperlink w:anchor="Par3201" w:tooltip="Ссылка на текущий документ" w:history="1">
        <w:r w:rsidRPr="00BA19C6">
          <w:rPr>
            <w:rFonts w:ascii="Times New Roman" w:hAnsi="Times New Roman" w:cs="Times New Roman"/>
            <w:sz w:val="28"/>
            <w:szCs w:val="28"/>
          </w:rPr>
          <w:t xml:space="preserve">таблице </w:t>
        </w:r>
      </w:hyperlink>
      <w:r w:rsidR="007552F1">
        <w:rPr>
          <w:rFonts w:ascii="Times New Roman" w:hAnsi="Times New Roman" w:cs="Times New Roman"/>
          <w:sz w:val="28"/>
          <w:szCs w:val="28"/>
        </w:rPr>
        <w:t>3</w:t>
      </w:r>
      <w:r w:rsidRPr="00461A9B">
        <w:rPr>
          <w:rFonts w:ascii="Times New Roman" w:hAnsi="Times New Roman" w:cs="Times New Roman"/>
          <w:sz w:val="28"/>
          <w:szCs w:val="28"/>
        </w:rPr>
        <w:t xml:space="preserve">, исходя из соответствия </w:t>
      </w:r>
      <w:r w:rsidR="007552F1">
        <w:rPr>
          <w:rFonts w:ascii="Times New Roman" w:hAnsi="Times New Roman" w:cs="Times New Roman"/>
          <w:sz w:val="28"/>
          <w:szCs w:val="28"/>
        </w:rPr>
        <w:t>фактических</w:t>
      </w:r>
      <w:r w:rsidRPr="00461A9B">
        <w:rPr>
          <w:rFonts w:ascii="Times New Roman" w:hAnsi="Times New Roman" w:cs="Times New Roman"/>
          <w:sz w:val="28"/>
          <w:szCs w:val="28"/>
        </w:rPr>
        <w:t xml:space="preserve"> значений показателей (индикаторов) с их целевыми значениями.</w:t>
      </w: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2. Оценка эффективности реализации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w:t>
      </w:r>
      <w:r>
        <w:rPr>
          <w:rFonts w:ascii="Times New Roman" w:hAnsi="Times New Roman" w:cs="Times New Roman"/>
          <w:sz w:val="28"/>
          <w:szCs w:val="28"/>
        </w:rPr>
        <w:t>ы по целям (задачам) настоящей муниципальной</w:t>
      </w:r>
      <w:r w:rsidRPr="00461A9B">
        <w:rPr>
          <w:rFonts w:ascii="Times New Roman" w:hAnsi="Times New Roman" w:cs="Times New Roman"/>
          <w:sz w:val="28"/>
          <w:szCs w:val="28"/>
        </w:rPr>
        <w:t xml:space="preserve"> программы определяется по формуле:</w:t>
      </w:r>
    </w:p>
    <w:p w:rsidR="00DE4764" w:rsidRPr="00461A9B" w:rsidRDefault="00DE4764" w:rsidP="00DE4764">
      <w:pPr>
        <w:pStyle w:val="ConsPlusNormal"/>
        <w:jc w:val="both"/>
        <w:rPr>
          <w:rFonts w:ascii="Times New Roman" w:hAnsi="Times New Roman" w:cs="Times New Roman"/>
          <w:sz w:val="28"/>
          <w:szCs w:val="28"/>
        </w:rPr>
      </w:pP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Tfi</w:t>
      </w:r>
      <w:proofErr w:type="spellEnd"/>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 x 100,%, где:</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TNi</w:t>
      </w:r>
      <w:proofErr w:type="spellEnd"/>
    </w:p>
    <w:p w:rsidR="00014EB0" w:rsidRPr="00014EB0" w:rsidRDefault="00014EB0" w:rsidP="00014EB0">
      <w:pPr>
        <w:pStyle w:val="ConsPlusNormal"/>
        <w:jc w:val="both"/>
        <w:rPr>
          <w:rFonts w:ascii="Times New Roman" w:hAnsi="Times New Roman"/>
          <w:sz w:val="28"/>
          <w:szCs w:val="28"/>
        </w:rPr>
      </w:pP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эффективность реализации i-</w:t>
      </w:r>
      <w:proofErr w:type="spellStart"/>
      <w:r w:rsidRPr="00014EB0">
        <w:rPr>
          <w:rFonts w:ascii="Times New Roman" w:hAnsi="Times New Roman"/>
          <w:sz w:val="28"/>
          <w:szCs w:val="28"/>
        </w:rPr>
        <w:t>го</w:t>
      </w:r>
      <w:proofErr w:type="spellEnd"/>
      <w:r w:rsidRPr="00014EB0">
        <w:rPr>
          <w:rFonts w:ascii="Times New Roman" w:hAnsi="Times New Roman"/>
          <w:sz w:val="28"/>
          <w:szCs w:val="28"/>
        </w:rPr>
        <w:t xml:space="preserve"> целевого индикатора (показателя результатов муниципальной программы (процентов);</w:t>
      </w:r>
    </w:p>
    <w:p w:rsidR="00014EB0" w:rsidRPr="00014EB0" w:rsidRDefault="00014EB0" w:rsidP="00014EB0">
      <w:pPr>
        <w:pStyle w:val="ConsPlusNormal"/>
        <w:jc w:val="both"/>
        <w:rPr>
          <w:rFonts w:ascii="Times New Roman" w:hAnsi="Times New Roman"/>
          <w:sz w:val="28"/>
          <w:szCs w:val="28"/>
        </w:rPr>
      </w:pPr>
      <w:proofErr w:type="spellStart"/>
      <w:r w:rsidRPr="00014EB0">
        <w:rPr>
          <w:rFonts w:ascii="Times New Roman" w:hAnsi="Times New Roman"/>
          <w:sz w:val="28"/>
          <w:szCs w:val="28"/>
        </w:rPr>
        <w:t>Tfi</w:t>
      </w:r>
      <w:proofErr w:type="spellEnd"/>
      <w:r w:rsidRPr="00014EB0">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014EB0" w:rsidRPr="00014EB0" w:rsidRDefault="00014EB0" w:rsidP="00014EB0">
      <w:pPr>
        <w:pStyle w:val="ConsPlusNormal"/>
        <w:jc w:val="both"/>
        <w:rPr>
          <w:rFonts w:ascii="Times New Roman" w:hAnsi="Times New Roman"/>
          <w:sz w:val="28"/>
          <w:szCs w:val="28"/>
        </w:rPr>
      </w:pPr>
      <w:proofErr w:type="spellStart"/>
      <w:r w:rsidRPr="00014EB0">
        <w:rPr>
          <w:rFonts w:ascii="Times New Roman" w:hAnsi="Times New Roman"/>
          <w:sz w:val="28"/>
          <w:szCs w:val="28"/>
        </w:rPr>
        <w:t>TNi</w:t>
      </w:r>
      <w:proofErr w:type="spellEnd"/>
      <w:r w:rsidRPr="00014EB0">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ab/>
      </w:r>
    </w:p>
    <w:p w:rsidR="00014EB0" w:rsidRPr="00014EB0" w:rsidRDefault="00014EB0" w:rsidP="00014EB0">
      <w:pPr>
        <w:pStyle w:val="ConsPlusNormal"/>
        <w:jc w:val="both"/>
        <w:rPr>
          <w:rFonts w:ascii="Times New Roman" w:hAnsi="Times New Roman"/>
          <w:sz w:val="28"/>
          <w:szCs w:val="28"/>
        </w:rPr>
      </w:pP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Оценка эффективности реализации муниципальной программы определяется по формуле:</w:t>
      </w:r>
    </w:p>
    <w:p w:rsidR="00014EB0" w:rsidRPr="00014EB0" w:rsidRDefault="00014EB0" w:rsidP="00014EB0">
      <w:pPr>
        <w:pStyle w:val="ConsPlusNormal"/>
        <w:jc w:val="both"/>
        <w:rPr>
          <w:rFonts w:ascii="Times New Roman" w:hAnsi="Times New Roman"/>
          <w:sz w:val="28"/>
          <w:szCs w:val="28"/>
        </w:rPr>
      </w:pPr>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rPr>
        <w:t xml:space="preserve">         </w:t>
      </w:r>
      <w:proofErr w:type="gramStart"/>
      <w:r w:rsidRPr="00014EB0">
        <w:rPr>
          <w:rFonts w:ascii="Times New Roman" w:hAnsi="Times New Roman"/>
          <w:sz w:val="28"/>
          <w:szCs w:val="28"/>
          <w:lang w:val="en-US"/>
        </w:rPr>
        <w:t>n</w:t>
      </w:r>
      <w:proofErr w:type="gramEnd"/>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SUM </w:t>
      </w:r>
      <w:proofErr w:type="spellStart"/>
      <w:r w:rsidRPr="00014EB0">
        <w:rPr>
          <w:rFonts w:ascii="Times New Roman" w:hAnsi="Times New Roman"/>
          <w:sz w:val="28"/>
          <w:szCs w:val="28"/>
          <w:lang w:val="en-US"/>
        </w:rPr>
        <w:t>Ei</w:t>
      </w:r>
      <w:proofErr w:type="spellEnd"/>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i=1</w:t>
      </w:r>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E = ------: 100, </w:t>
      </w:r>
      <w:r w:rsidRPr="00014EB0">
        <w:rPr>
          <w:rFonts w:ascii="Times New Roman" w:hAnsi="Times New Roman"/>
          <w:sz w:val="28"/>
          <w:szCs w:val="28"/>
        </w:rPr>
        <w:t>где</w:t>
      </w:r>
      <w:r w:rsidRPr="00014EB0">
        <w:rPr>
          <w:rFonts w:ascii="Times New Roman" w:hAnsi="Times New Roman"/>
          <w:sz w:val="28"/>
          <w:szCs w:val="28"/>
          <w:lang w:val="en-US"/>
        </w:rPr>
        <w:t>:</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lang w:val="en-US"/>
        </w:rPr>
        <w:t xml:space="preserve">          </w:t>
      </w:r>
      <w:r w:rsidRPr="00014EB0">
        <w:rPr>
          <w:rFonts w:ascii="Times New Roman" w:hAnsi="Times New Roman"/>
          <w:sz w:val="28"/>
          <w:szCs w:val="28"/>
        </w:rPr>
        <w:t>n</w:t>
      </w:r>
    </w:p>
    <w:p w:rsidR="00014EB0" w:rsidRPr="00014EB0" w:rsidRDefault="00014EB0" w:rsidP="00014EB0">
      <w:pPr>
        <w:pStyle w:val="ConsPlusNormal"/>
        <w:jc w:val="both"/>
        <w:rPr>
          <w:rFonts w:ascii="Times New Roman" w:hAnsi="Times New Roman"/>
          <w:sz w:val="28"/>
          <w:szCs w:val="28"/>
        </w:rPr>
      </w:pP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E - эффективность реализации муниципальной программы (коэффициентов);</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n - количество показателей (индикаторов) муниципальной программы.</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r w:rsidRPr="00014EB0">
        <w:rPr>
          <w:rFonts w:ascii="Times New Roman" w:hAnsi="Times New Roman"/>
          <w:sz w:val="28"/>
          <w:szCs w:val="28"/>
          <w:lang w:val="en-US"/>
        </w:rPr>
        <w:t>i</w:t>
      </w:r>
      <w:r w:rsidRPr="00014EB0">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sidRPr="00014EB0">
        <w:rPr>
          <w:rFonts w:ascii="Times New Roman" w:hAnsi="Times New Roman"/>
          <w:sz w:val="28"/>
          <w:szCs w:val="28"/>
          <w:lang w:val="en-US"/>
        </w:rPr>
        <w:t>i</w:t>
      </w:r>
      <w:proofErr w:type="gramEnd"/>
      <w:r w:rsidRPr="00014EB0">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r w:rsidRPr="00014EB0">
        <w:rPr>
          <w:rFonts w:ascii="Times New Roman" w:hAnsi="Times New Roman"/>
          <w:sz w:val="28"/>
          <w:szCs w:val="28"/>
          <w:lang w:val="en-US"/>
        </w:rPr>
        <w:t>i</w:t>
      </w:r>
      <w:r w:rsidRPr="00014EB0">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sidRPr="00014EB0">
        <w:rPr>
          <w:rFonts w:ascii="Times New Roman" w:hAnsi="Times New Roman"/>
          <w:sz w:val="28"/>
          <w:szCs w:val="28"/>
          <w:lang w:val="en-US"/>
        </w:rPr>
        <w:t>i</w:t>
      </w:r>
      <w:proofErr w:type="gramEnd"/>
      <w:r w:rsidRPr="00014EB0">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По итогам </w:t>
      </w:r>
      <w:proofErr w:type="gramStart"/>
      <w:r w:rsidRPr="00014EB0">
        <w:rPr>
          <w:rFonts w:ascii="Times New Roman" w:hAnsi="Times New Roman"/>
          <w:sz w:val="28"/>
          <w:szCs w:val="28"/>
        </w:rPr>
        <w:t>проведения  оценки  эффективности реализации муниципальной программы</w:t>
      </w:r>
      <w:proofErr w:type="gramEnd"/>
      <w:r w:rsidRPr="00014EB0">
        <w:rPr>
          <w:rFonts w:ascii="Times New Roman" w:hAnsi="Times New Roman"/>
          <w:sz w:val="28"/>
          <w:szCs w:val="28"/>
        </w:rPr>
        <w:t xml:space="preserve"> дается качественная оценка эффективности реализации муниципальной программы:</w:t>
      </w:r>
    </w:p>
    <w:p w:rsidR="00353F02" w:rsidRDefault="00353F02" w:rsidP="004A3546">
      <w:pPr>
        <w:pStyle w:val="ConsPlusNormal"/>
        <w:jc w:val="right"/>
        <w:rPr>
          <w:rFonts w:ascii="Times New Roman" w:hAnsi="Times New Roman"/>
          <w:sz w:val="28"/>
          <w:szCs w:val="28"/>
        </w:rPr>
      </w:pPr>
      <w:r>
        <w:rPr>
          <w:rFonts w:ascii="Times New Roman" w:hAnsi="Times New Roman"/>
          <w:sz w:val="28"/>
          <w:szCs w:val="28"/>
        </w:rPr>
        <w:t>Таблица 5</w:t>
      </w:r>
    </w:p>
    <w:p w:rsidR="00014EB0" w:rsidRPr="00014EB0" w:rsidRDefault="00014EB0" w:rsidP="00014EB0">
      <w:pPr>
        <w:pStyle w:val="ConsPlusNormal"/>
        <w:jc w:val="center"/>
        <w:rPr>
          <w:rFonts w:ascii="Times New Roman" w:hAnsi="Times New Roman"/>
          <w:sz w:val="28"/>
          <w:szCs w:val="28"/>
        </w:rPr>
      </w:pPr>
      <w:r w:rsidRPr="00014EB0">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014EB0" w:rsidRPr="00014EB0"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014EB0" w:rsidRPr="00014EB0" w:rsidRDefault="00014EB0" w:rsidP="00014EB0">
            <w:pPr>
              <w:pStyle w:val="ConsPlusNormal"/>
              <w:rPr>
                <w:rFonts w:ascii="Times New Roman" w:hAnsi="Times New Roman"/>
                <w:sz w:val="28"/>
                <w:szCs w:val="28"/>
              </w:rPr>
            </w:pPr>
            <w:r w:rsidRPr="00014EB0">
              <w:rPr>
                <w:rFonts w:ascii="Times New Roman" w:hAnsi="Times New Roman"/>
                <w:sz w:val="28"/>
                <w:szCs w:val="28"/>
              </w:rPr>
              <w:t>Значение</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014EB0" w:rsidRPr="00014EB0" w:rsidRDefault="00014EB0" w:rsidP="00014EB0">
            <w:pPr>
              <w:pStyle w:val="ConsPlusNormal"/>
              <w:rPr>
                <w:rFonts w:ascii="Times New Roman" w:hAnsi="Times New Roman"/>
                <w:sz w:val="28"/>
                <w:szCs w:val="28"/>
              </w:rPr>
            </w:pPr>
            <w:r w:rsidRPr="00014EB0">
              <w:rPr>
                <w:rFonts w:ascii="Times New Roman" w:hAnsi="Times New Roman"/>
                <w:sz w:val="28"/>
                <w:szCs w:val="28"/>
              </w:rPr>
              <w:t>Качественная оценка</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муниципальной программы  </w:t>
            </w:r>
          </w:p>
        </w:tc>
      </w:tr>
      <w:tr w:rsidR="00014EB0" w:rsidRPr="00014EB0"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Эффективность реализации     </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Е &gt; 1,0      </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Высокоэффективный            </w:t>
            </w:r>
          </w:p>
        </w:tc>
      </w:tr>
      <w:tr w:rsidR="00014EB0" w:rsidRPr="00014EB0"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0,7</w:t>
            </w:r>
            <w:proofErr w:type="gramStart"/>
            <w:r w:rsidRPr="00014EB0">
              <w:rPr>
                <w:rFonts w:ascii="Times New Roman" w:hAnsi="Times New Roman"/>
                <w:sz w:val="28"/>
                <w:szCs w:val="28"/>
              </w:rPr>
              <w:t xml:space="preserve"> &lt; Е</w:t>
            </w:r>
            <w:proofErr w:type="gramEnd"/>
            <w:r w:rsidRPr="00014EB0">
              <w:rPr>
                <w:rFonts w:ascii="Times New Roman" w:hAnsi="Times New Roman"/>
                <w:sz w:val="28"/>
                <w:szCs w:val="28"/>
              </w:rPr>
              <w:t xml:space="preserve"> &lt; 1,0</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Уровень эффективности средний</w:t>
            </w:r>
          </w:p>
        </w:tc>
      </w:tr>
      <w:tr w:rsidR="00014EB0" w:rsidRPr="00014EB0"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0,5</w:t>
            </w:r>
            <w:proofErr w:type="gramStart"/>
            <w:r w:rsidRPr="00014EB0">
              <w:rPr>
                <w:rFonts w:ascii="Times New Roman" w:hAnsi="Times New Roman"/>
                <w:sz w:val="28"/>
                <w:szCs w:val="28"/>
              </w:rPr>
              <w:t xml:space="preserve"> &lt; Е</w:t>
            </w:r>
            <w:proofErr w:type="gramEnd"/>
            <w:r w:rsidRPr="00014EB0">
              <w:rPr>
                <w:rFonts w:ascii="Times New Roman" w:hAnsi="Times New Roman"/>
                <w:sz w:val="28"/>
                <w:szCs w:val="28"/>
              </w:rPr>
              <w:t xml:space="preserve"> &lt; 0,7</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Уровень эффективности низкий </w:t>
            </w:r>
          </w:p>
        </w:tc>
      </w:tr>
      <w:tr w:rsidR="00014EB0" w:rsidRPr="00014EB0" w:rsidTr="003433A8">
        <w:trPr>
          <w:tblCellSpacing w:w="5" w:type="nil"/>
        </w:trPr>
        <w:tc>
          <w:tcPr>
            <w:tcW w:w="3813" w:type="dxa"/>
            <w:vMerge/>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Неэффективные                </w:t>
            </w:r>
          </w:p>
        </w:tc>
      </w:tr>
    </w:tbl>
    <w:p w:rsidR="00014EB0" w:rsidRPr="00014EB0" w:rsidRDefault="00014EB0" w:rsidP="00014EB0">
      <w:pPr>
        <w:pStyle w:val="ConsPlusNormal"/>
        <w:jc w:val="both"/>
        <w:rPr>
          <w:rFonts w:ascii="Times New Roman" w:hAnsi="Times New Roman"/>
          <w:sz w:val="28"/>
          <w:szCs w:val="28"/>
        </w:rPr>
      </w:pPr>
    </w:p>
    <w:p w:rsidR="00DE4764" w:rsidRPr="00461A9B" w:rsidRDefault="00DE4764" w:rsidP="00DE4764">
      <w:pPr>
        <w:pStyle w:val="ConsPlusNormal"/>
        <w:jc w:val="both"/>
        <w:rPr>
          <w:rFonts w:ascii="Times New Roman" w:hAnsi="Times New Roman" w:cs="Times New Roman"/>
          <w:sz w:val="28"/>
          <w:szCs w:val="28"/>
        </w:rPr>
      </w:pPr>
    </w:p>
    <w:p w:rsidR="00DE4764" w:rsidRDefault="00DE4764" w:rsidP="00DE4764">
      <w:pPr>
        <w:widowControl w:val="0"/>
        <w:autoSpaceDE w:val="0"/>
        <w:autoSpaceDN w:val="0"/>
        <w:adjustRightInd w:val="0"/>
        <w:spacing w:after="0" w:line="240" w:lineRule="auto"/>
        <w:jc w:val="both"/>
        <w:rPr>
          <w:rFonts w:ascii="Times New Roman" w:hAnsi="Times New Roman"/>
          <w:sz w:val="28"/>
          <w:szCs w:val="28"/>
        </w:rPr>
      </w:pPr>
      <w:bookmarkStart w:id="8" w:name="Par693"/>
      <w:bookmarkEnd w:id="8"/>
    </w:p>
    <w:p w:rsidR="00D12908" w:rsidRPr="00D12908" w:rsidRDefault="00D12908" w:rsidP="00D12908">
      <w:pPr>
        <w:autoSpaceDE w:val="0"/>
        <w:autoSpaceDN w:val="0"/>
        <w:adjustRightInd w:val="0"/>
        <w:spacing w:after="0" w:line="240" w:lineRule="auto"/>
        <w:jc w:val="right"/>
        <w:outlineLvl w:val="0"/>
        <w:rPr>
          <w:rFonts w:ascii="Times New Roman" w:hAnsi="Times New Roman"/>
          <w:sz w:val="28"/>
          <w:szCs w:val="28"/>
          <w:lang w:eastAsia="ru-RU"/>
        </w:rPr>
      </w:pPr>
      <w:r w:rsidRPr="00D12908">
        <w:rPr>
          <w:rFonts w:ascii="Times New Roman" w:hAnsi="Times New Roman"/>
          <w:sz w:val="28"/>
          <w:szCs w:val="28"/>
          <w:lang w:eastAsia="ru-RU"/>
        </w:rPr>
        <w:t>При</w:t>
      </w:r>
      <w:r w:rsidR="00353F02">
        <w:rPr>
          <w:rFonts w:ascii="Times New Roman" w:hAnsi="Times New Roman"/>
          <w:sz w:val="28"/>
          <w:szCs w:val="28"/>
          <w:lang w:eastAsia="ru-RU"/>
        </w:rPr>
        <w:t xml:space="preserve">ложение </w:t>
      </w:r>
      <w:r w:rsidRPr="00D12908">
        <w:rPr>
          <w:rFonts w:ascii="Times New Roman" w:hAnsi="Times New Roman"/>
          <w:sz w:val="28"/>
          <w:szCs w:val="28"/>
          <w:lang w:eastAsia="ru-RU"/>
        </w:rPr>
        <w:t>1</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к Программе «Развитие</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агропромышленного комплекса и</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сельских территорий</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в МО «</w:t>
      </w:r>
      <w:proofErr w:type="spellStart"/>
      <w:r w:rsidRPr="00D12908">
        <w:rPr>
          <w:rFonts w:ascii="Times New Roman" w:hAnsi="Times New Roman"/>
          <w:sz w:val="28"/>
          <w:szCs w:val="28"/>
          <w:lang w:eastAsia="ru-RU"/>
        </w:rPr>
        <w:t>Бичурский</w:t>
      </w:r>
      <w:proofErr w:type="spellEnd"/>
      <w:r w:rsidRPr="00D12908">
        <w:rPr>
          <w:rFonts w:ascii="Times New Roman" w:hAnsi="Times New Roman"/>
          <w:sz w:val="28"/>
          <w:szCs w:val="28"/>
          <w:lang w:eastAsia="ru-RU"/>
        </w:rPr>
        <w:t xml:space="preserve"> район»  на 2016 – 2018 годы и </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на период до 2020 года»</w:t>
      </w:r>
    </w:p>
    <w:p w:rsidR="00D12908" w:rsidRPr="00D12908" w:rsidRDefault="00D12908"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D12908" w:rsidRPr="00250F8A" w:rsidRDefault="00250F8A" w:rsidP="00D12908">
      <w:pPr>
        <w:autoSpaceDE w:val="0"/>
        <w:autoSpaceDN w:val="0"/>
        <w:adjustRightInd w:val="0"/>
        <w:spacing w:after="0" w:line="240" w:lineRule="auto"/>
        <w:ind w:firstLine="540"/>
        <w:jc w:val="center"/>
        <w:rPr>
          <w:rFonts w:ascii="Times New Roman" w:hAnsi="Times New Roman"/>
          <w:b/>
          <w:sz w:val="28"/>
          <w:szCs w:val="28"/>
          <w:lang w:eastAsia="ru-RU"/>
        </w:rPr>
      </w:pPr>
      <w:r w:rsidRPr="00250F8A">
        <w:rPr>
          <w:rFonts w:ascii="Times New Roman" w:hAnsi="Times New Roman"/>
          <w:b/>
          <w:sz w:val="28"/>
          <w:szCs w:val="28"/>
          <w:lang w:eastAsia="ru-RU"/>
        </w:rPr>
        <w:t xml:space="preserve">ПАСПОРТ </w:t>
      </w:r>
      <w:r>
        <w:rPr>
          <w:rFonts w:ascii="Times New Roman" w:hAnsi="Times New Roman"/>
          <w:b/>
          <w:sz w:val="28"/>
          <w:szCs w:val="28"/>
          <w:lang w:eastAsia="ru-RU"/>
        </w:rPr>
        <w:t>ПОДПРОГРАММЫ</w:t>
      </w:r>
    </w:p>
    <w:p w:rsidR="00D12908" w:rsidRPr="0001300D" w:rsidRDefault="00D12908" w:rsidP="00D12908">
      <w:pPr>
        <w:tabs>
          <w:tab w:val="num" w:pos="462"/>
        </w:tabs>
        <w:spacing w:after="0" w:line="240" w:lineRule="auto"/>
        <w:ind w:left="24"/>
        <w:jc w:val="center"/>
        <w:rPr>
          <w:rFonts w:ascii="Times New Roman" w:hAnsi="Times New Roman"/>
          <w:b/>
          <w:color w:val="000000"/>
          <w:spacing w:val="1"/>
          <w:sz w:val="28"/>
          <w:szCs w:val="28"/>
          <w:lang w:eastAsia="ru-RU"/>
        </w:rPr>
      </w:pPr>
      <w:r w:rsidRPr="0001300D">
        <w:rPr>
          <w:rFonts w:ascii="Times New Roman" w:hAnsi="Times New Roman"/>
          <w:b/>
          <w:color w:val="000000"/>
          <w:sz w:val="28"/>
          <w:szCs w:val="28"/>
          <w:lang w:eastAsia="ru-RU"/>
        </w:rPr>
        <w:t xml:space="preserve">«РАЗВИТИЕ </w:t>
      </w:r>
      <w:r w:rsidR="00250F8A" w:rsidRPr="0001300D">
        <w:rPr>
          <w:rFonts w:ascii="Times New Roman" w:hAnsi="Times New Roman"/>
          <w:b/>
          <w:color w:val="000000"/>
          <w:sz w:val="28"/>
          <w:szCs w:val="28"/>
          <w:lang w:eastAsia="ru-RU"/>
        </w:rPr>
        <w:t xml:space="preserve">ОТРАСЛЕЙ СЕЛЬСКОГО ХОЗЯЙСТВА </w:t>
      </w:r>
      <w:r w:rsidRPr="0001300D">
        <w:rPr>
          <w:rFonts w:ascii="Times New Roman" w:hAnsi="Times New Roman"/>
          <w:b/>
          <w:color w:val="000000"/>
          <w:spacing w:val="1"/>
          <w:sz w:val="28"/>
          <w:szCs w:val="28"/>
          <w:lang w:eastAsia="ru-RU"/>
        </w:rPr>
        <w:t xml:space="preserve"> В МО «БИЧУРСКИЙ РАЙОН» НА 2016-2018</w:t>
      </w:r>
      <w:proofErr w:type="gramStart"/>
      <w:r w:rsidRPr="0001300D">
        <w:rPr>
          <w:rFonts w:ascii="Times New Roman" w:hAnsi="Times New Roman"/>
          <w:b/>
          <w:color w:val="000000"/>
          <w:spacing w:val="1"/>
          <w:sz w:val="28"/>
          <w:szCs w:val="28"/>
          <w:lang w:eastAsia="ru-RU"/>
        </w:rPr>
        <w:t xml:space="preserve"> И</w:t>
      </w:r>
      <w:proofErr w:type="gramEnd"/>
      <w:r w:rsidRPr="0001300D">
        <w:rPr>
          <w:rFonts w:ascii="Times New Roman" w:hAnsi="Times New Roman"/>
          <w:b/>
          <w:color w:val="000000"/>
          <w:spacing w:val="1"/>
          <w:sz w:val="28"/>
          <w:szCs w:val="28"/>
          <w:lang w:eastAsia="ru-RU"/>
        </w:rPr>
        <w:t xml:space="preserve"> НА ПЕРИОД  ДО 2020 ГОДА»</w:t>
      </w:r>
    </w:p>
    <w:p w:rsidR="00D12908" w:rsidRPr="00D12908" w:rsidRDefault="00D12908" w:rsidP="00D12908">
      <w:pPr>
        <w:autoSpaceDE w:val="0"/>
        <w:autoSpaceDN w:val="0"/>
        <w:adjustRightInd w:val="0"/>
        <w:spacing w:after="0" w:line="240" w:lineRule="auto"/>
        <w:ind w:firstLine="540"/>
        <w:jc w:val="center"/>
        <w:rPr>
          <w:rFonts w:ascii="Times New Roman" w:hAnsi="Times New Roman"/>
          <w:sz w:val="24"/>
          <w:szCs w:val="24"/>
          <w:lang w:eastAsia="ru-RU"/>
        </w:rPr>
      </w:pPr>
    </w:p>
    <w:p w:rsidR="00D12908" w:rsidRPr="00D12908" w:rsidRDefault="00D12908" w:rsidP="00D12908">
      <w:pPr>
        <w:autoSpaceDE w:val="0"/>
        <w:autoSpaceDN w:val="0"/>
        <w:adjustRightInd w:val="0"/>
        <w:spacing w:after="0" w:line="240" w:lineRule="auto"/>
        <w:ind w:firstLine="540"/>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01"/>
      </w:tblGrid>
      <w:tr w:rsidR="00D12908" w:rsidRPr="00D12908" w:rsidTr="00353F02">
        <w:tc>
          <w:tcPr>
            <w:tcW w:w="3936"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Наименование подпрограммы                   </w:t>
            </w:r>
          </w:p>
        </w:tc>
        <w:tc>
          <w:tcPr>
            <w:tcW w:w="6201" w:type="dxa"/>
            <w:shd w:val="clear" w:color="auto" w:fill="auto"/>
          </w:tcPr>
          <w:p w:rsidR="00D12908" w:rsidRPr="00D12908" w:rsidRDefault="00D12908" w:rsidP="00250F8A">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«Развитие </w:t>
            </w:r>
            <w:r w:rsidR="00250F8A">
              <w:rPr>
                <w:rFonts w:ascii="Times New Roman" w:hAnsi="Times New Roman"/>
                <w:sz w:val="28"/>
                <w:szCs w:val="28"/>
                <w:lang w:eastAsia="ru-RU"/>
              </w:rPr>
              <w:t xml:space="preserve">отраслей сельского хозяйства </w:t>
            </w:r>
            <w:r w:rsidRPr="00D12908">
              <w:rPr>
                <w:rFonts w:ascii="Times New Roman" w:hAnsi="Times New Roman"/>
                <w:sz w:val="28"/>
                <w:szCs w:val="28"/>
                <w:lang w:eastAsia="ru-RU"/>
              </w:rPr>
              <w:t>в МО «</w:t>
            </w:r>
            <w:proofErr w:type="spellStart"/>
            <w:r w:rsidRPr="00D12908">
              <w:rPr>
                <w:rFonts w:ascii="Times New Roman" w:hAnsi="Times New Roman"/>
                <w:sz w:val="28"/>
                <w:szCs w:val="28"/>
                <w:lang w:eastAsia="ru-RU"/>
              </w:rPr>
              <w:t>Бичурский</w:t>
            </w:r>
            <w:proofErr w:type="spellEnd"/>
            <w:r w:rsidRPr="00D12908">
              <w:rPr>
                <w:rFonts w:ascii="Times New Roman" w:hAnsi="Times New Roman"/>
                <w:sz w:val="28"/>
                <w:szCs w:val="28"/>
                <w:lang w:eastAsia="ru-RU"/>
              </w:rPr>
              <w:t xml:space="preserve"> район» на 2016 – 2018 годы и на период до 2020 года»</w:t>
            </w:r>
          </w:p>
        </w:tc>
      </w:tr>
      <w:tr w:rsidR="00D12908" w:rsidRPr="00D12908" w:rsidTr="00353F02">
        <w:tc>
          <w:tcPr>
            <w:tcW w:w="3936"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Ответственный  исполнитель  подпрограммы                     </w:t>
            </w:r>
          </w:p>
        </w:tc>
        <w:tc>
          <w:tcPr>
            <w:tcW w:w="6201"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Отдел развития АПК </w:t>
            </w:r>
            <w:r w:rsidR="002079D5">
              <w:rPr>
                <w:rFonts w:ascii="Times New Roman" w:hAnsi="Times New Roman"/>
                <w:sz w:val="28"/>
                <w:szCs w:val="28"/>
                <w:lang w:eastAsia="ru-RU"/>
              </w:rPr>
              <w:t>МКУ Администрация</w:t>
            </w:r>
            <w:r w:rsidRPr="00D12908">
              <w:rPr>
                <w:rFonts w:ascii="Times New Roman" w:hAnsi="Times New Roman"/>
                <w:sz w:val="28"/>
                <w:szCs w:val="28"/>
                <w:lang w:eastAsia="ru-RU"/>
              </w:rPr>
              <w:t xml:space="preserve"> МО «</w:t>
            </w:r>
            <w:proofErr w:type="spellStart"/>
            <w:r w:rsidRPr="00D12908">
              <w:rPr>
                <w:rFonts w:ascii="Times New Roman" w:hAnsi="Times New Roman"/>
                <w:sz w:val="28"/>
                <w:szCs w:val="28"/>
                <w:lang w:eastAsia="ru-RU"/>
              </w:rPr>
              <w:t>Бичурский</w:t>
            </w:r>
            <w:proofErr w:type="spellEnd"/>
            <w:r w:rsidRPr="00D12908">
              <w:rPr>
                <w:rFonts w:ascii="Times New Roman" w:hAnsi="Times New Roman"/>
                <w:sz w:val="28"/>
                <w:szCs w:val="28"/>
                <w:lang w:eastAsia="ru-RU"/>
              </w:rPr>
              <w:t xml:space="preserve"> район»</w:t>
            </w:r>
          </w:p>
        </w:tc>
      </w:tr>
      <w:tr w:rsidR="00D12908" w:rsidRPr="00D12908" w:rsidTr="00353F02">
        <w:tc>
          <w:tcPr>
            <w:tcW w:w="3936"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Соисполнители  подпрограммы</w:t>
            </w:r>
          </w:p>
        </w:tc>
        <w:tc>
          <w:tcPr>
            <w:tcW w:w="6201"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Муниципальные образования </w:t>
            </w:r>
            <w:proofErr w:type="gramStart"/>
            <w:r w:rsidRPr="00D12908">
              <w:rPr>
                <w:rFonts w:ascii="Times New Roman" w:hAnsi="Times New Roman"/>
                <w:sz w:val="28"/>
                <w:szCs w:val="28"/>
                <w:lang w:eastAsia="ru-RU"/>
              </w:rPr>
              <w:t>–с</w:t>
            </w:r>
            <w:proofErr w:type="gramEnd"/>
            <w:r w:rsidRPr="00D12908">
              <w:rPr>
                <w:rFonts w:ascii="Times New Roman" w:hAnsi="Times New Roman"/>
                <w:sz w:val="28"/>
                <w:szCs w:val="28"/>
                <w:lang w:eastAsia="ru-RU"/>
              </w:rPr>
              <w:t xml:space="preserve">ельские поселения </w:t>
            </w:r>
            <w:proofErr w:type="spellStart"/>
            <w:r w:rsidRPr="00D12908">
              <w:rPr>
                <w:rFonts w:ascii="Times New Roman" w:hAnsi="Times New Roman"/>
                <w:sz w:val="28"/>
                <w:szCs w:val="28"/>
                <w:lang w:eastAsia="ru-RU"/>
              </w:rPr>
              <w:t>Бичурского</w:t>
            </w:r>
            <w:proofErr w:type="spellEnd"/>
            <w:r w:rsidRPr="00D12908">
              <w:rPr>
                <w:rFonts w:ascii="Times New Roman" w:hAnsi="Times New Roman"/>
                <w:sz w:val="28"/>
                <w:szCs w:val="28"/>
                <w:lang w:eastAsia="ru-RU"/>
              </w:rPr>
              <w:t xml:space="preserve"> района (по согласованию), сельскохозяйственные </w:t>
            </w:r>
            <w:r w:rsidR="0001300D">
              <w:rPr>
                <w:rFonts w:ascii="Times New Roman" w:hAnsi="Times New Roman"/>
                <w:sz w:val="28"/>
                <w:szCs w:val="28"/>
                <w:lang w:eastAsia="ru-RU"/>
              </w:rPr>
              <w:t>товаро</w:t>
            </w:r>
            <w:r w:rsidRPr="00D12908">
              <w:rPr>
                <w:rFonts w:ascii="Times New Roman" w:hAnsi="Times New Roman"/>
                <w:sz w:val="28"/>
                <w:szCs w:val="28"/>
                <w:lang w:eastAsia="ru-RU"/>
              </w:rPr>
              <w:t>производители района всех форм собственности (по согласованию) в порядке, установленным действующим законодательством</w:t>
            </w:r>
          </w:p>
        </w:tc>
      </w:tr>
      <w:tr w:rsidR="00D12908" w:rsidRPr="00D12908" w:rsidTr="00353F02">
        <w:tc>
          <w:tcPr>
            <w:tcW w:w="3936" w:type="dxa"/>
            <w:shd w:val="clear" w:color="auto" w:fill="auto"/>
          </w:tcPr>
          <w:p w:rsidR="00D12908" w:rsidRPr="00D12908" w:rsidRDefault="00250F8A" w:rsidP="00D12908">
            <w:pPr>
              <w:autoSpaceDE w:val="0"/>
              <w:autoSpaceDN w:val="0"/>
              <w:adjustRightInd w:val="0"/>
              <w:spacing w:after="0" w:line="240" w:lineRule="auto"/>
              <w:rPr>
                <w:rFonts w:ascii="Times New Roman" w:hAnsi="Times New Roman"/>
                <w:sz w:val="28"/>
                <w:szCs w:val="28"/>
                <w:lang w:eastAsia="ru-RU"/>
              </w:rPr>
            </w:pPr>
            <w:r w:rsidRPr="00250F8A">
              <w:rPr>
                <w:rFonts w:ascii="Times New Roman" w:hAnsi="Times New Roman"/>
                <w:sz w:val="28"/>
                <w:szCs w:val="28"/>
                <w:lang w:eastAsia="ru-RU"/>
              </w:rPr>
              <w:t xml:space="preserve">Цель </w:t>
            </w:r>
            <w:r>
              <w:rPr>
                <w:rFonts w:ascii="Times New Roman" w:hAnsi="Times New Roman"/>
                <w:sz w:val="28"/>
                <w:szCs w:val="28"/>
                <w:lang w:eastAsia="ru-RU"/>
              </w:rPr>
              <w:t>и з</w:t>
            </w:r>
            <w:r w:rsidR="00D12908" w:rsidRPr="00D12908">
              <w:rPr>
                <w:rFonts w:ascii="Times New Roman" w:hAnsi="Times New Roman"/>
                <w:sz w:val="28"/>
                <w:szCs w:val="28"/>
                <w:lang w:eastAsia="ru-RU"/>
              </w:rPr>
              <w:t xml:space="preserve">адачи   подпрограммы                                         </w:t>
            </w:r>
          </w:p>
        </w:tc>
        <w:tc>
          <w:tcPr>
            <w:tcW w:w="6201" w:type="dxa"/>
            <w:shd w:val="clear" w:color="auto" w:fill="auto"/>
          </w:tcPr>
          <w:p w:rsidR="00152AE8" w:rsidRDefault="00152AE8" w:rsidP="00250F8A">
            <w:pPr>
              <w:autoSpaceDE w:val="0"/>
              <w:autoSpaceDN w:val="0"/>
              <w:adjustRightInd w:val="0"/>
              <w:spacing w:after="0" w:line="240" w:lineRule="auto"/>
              <w:ind w:left="-36" w:right="162"/>
              <w:rPr>
                <w:rFonts w:ascii="Times New Roman" w:hAnsi="Times New Roman"/>
                <w:sz w:val="28"/>
                <w:szCs w:val="28"/>
              </w:rPr>
            </w:pPr>
            <w:r>
              <w:rPr>
                <w:rFonts w:ascii="Times New Roman" w:hAnsi="Times New Roman"/>
                <w:sz w:val="28"/>
                <w:szCs w:val="28"/>
              </w:rPr>
              <w:t xml:space="preserve">Цель: </w:t>
            </w:r>
            <w:r w:rsidRPr="00250F8A">
              <w:rPr>
                <w:rFonts w:ascii="Times New Roman" w:hAnsi="Times New Roman"/>
                <w:sz w:val="28"/>
                <w:szCs w:val="28"/>
              </w:rPr>
              <w:t>Увеличение объемов производства сельскохозяйственной продукции</w:t>
            </w:r>
          </w:p>
          <w:p w:rsidR="00152AE8" w:rsidRDefault="00152AE8" w:rsidP="00250F8A">
            <w:pPr>
              <w:autoSpaceDE w:val="0"/>
              <w:autoSpaceDN w:val="0"/>
              <w:adjustRightInd w:val="0"/>
              <w:spacing w:after="0" w:line="240" w:lineRule="auto"/>
              <w:ind w:left="-36" w:right="162"/>
              <w:rPr>
                <w:rFonts w:ascii="Times New Roman" w:hAnsi="Times New Roman"/>
                <w:sz w:val="28"/>
                <w:szCs w:val="28"/>
              </w:rPr>
            </w:pPr>
            <w:r>
              <w:rPr>
                <w:rFonts w:ascii="Times New Roman" w:hAnsi="Times New Roman"/>
                <w:sz w:val="28"/>
                <w:szCs w:val="28"/>
              </w:rPr>
              <w:t>Задачи:</w:t>
            </w:r>
          </w:p>
          <w:p w:rsidR="00250F8A" w:rsidRPr="00250F8A" w:rsidRDefault="00152AE8" w:rsidP="00250F8A">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xml:space="preserve"> </w:t>
            </w:r>
            <w:r w:rsidR="00250F8A" w:rsidRPr="00250F8A">
              <w:rPr>
                <w:rFonts w:ascii="Times New Roman" w:hAnsi="Times New Roman"/>
                <w:color w:val="000000"/>
                <w:sz w:val="28"/>
                <w:szCs w:val="28"/>
                <w:lang w:eastAsia="ru-RU"/>
              </w:rPr>
              <w:t>- создание условий для производства  продукции сельского хозяйства;</w:t>
            </w:r>
          </w:p>
          <w:p w:rsidR="00250F8A" w:rsidRPr="00250F8A" w:rsidRDefault="00250F8A" w:rsidP="00250F8A">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модернизация материально-технической и технологической базы животноводства и растениеводства;</w:t>
            </w:r>
          </w:p>
          <w:p w:rsidR="00D12908" w:rsidRDefault="00250F8A" w:rsidP="00250F8A">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развитие малых форм хозяйствования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сельскохозяйственных потребительских кооперативов)</w:t>
            </w:r>
          </w:p>
          <w:p w:rsidR="00194266" w:rsidRPr="00D12908" w:rsidRDefault="00194266" w:rsidP="00250F8A">
            <w:pPr>
              <w:autoSpaceDE w:val="0"/>
              <w:autoSpaceDN w:val="0"/>
              <w:adjustRightInd w:val="0"/>
              <w:spacing w:after="0" w:line="240" w:lineRule="auto"/>
              <w:ind w:left="-36" w:right="162"/>
              <w:rPr>
                <w:rFonts w:ascii="Times New Roman" w:hAnsi="Times New Roman"/>
                <w:color w:val="000000"/>
                <w:sz w:val="28"/>
                <w:szCs w:val="28"/>
                <w:lang w:eastAsia="ru-RU"/>
              </w:rPr>
            </w:pPr>
          </w:p>
        </w:tc>
      </w:tr>
      <w:tr w:rsidR="00D12908" w:rsidRPr="00D12908" w:rsidTr="00353F02">
        <w:tc>
          <w:tcPr>
            <w:tcW w:w="3936"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Целевые индикаторы подпрограммы</w:t>
            </w:r>
          </w:p>
        </w:tc>
        <w:tc>
          <w:tcPr>
            <w:tcW w:w="6201" w:type="dxa"/>
            <w:shd w:val="clear" w:color="auto" w:fill="auto"/>
          </w:tcPr>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xml:space="preserve">- производство скота и птицы на убой в хозяйствах всех категорий </w:t>
            </w:r>
            <w:proofErr w:type="gramStart"/>
            <w:r w:rsidRPr="00D12908">
              <w:rPr>
                <w:rFonts w:ascii="Times New Roman" w:hAnsi="Times New Roman"/>
                <w:sz w:val="28"/>
                <w:szCs w:val="28"/>
                <w:lang w:eastAsia="ru-RU"/>
              </w:rPr>
              <w:t xml:space="preserve">( </w:t>
            </w:r>
            <w:proofErr w:type="gramEnd"/>
            <w:r w:rsidRPr="00D12908">
              <w:rPr>
                <w:rFonts w:ascii="Times New Roman" w:hAnsi="Times New Roman"/>
                <w:sz w:val="28"/>
                <w:szCs w:val="28"/>
                <w:lang w:eastAsia="ru-RU"/>
              </w:rPr>
              <w:t>в живом весе)</w:t>
            </w:r>
            <w:r w:rsidR="00D011E5">
              <w:rPr>
                <w:rFonts w:ascii="Times New Roman" w:hAnsi="Times New Roman"/>
                <w:sz w:val="28"/>
                <w:szCs w:val="28"/>
                <w:lang w:eastAsia="ru-RU"/>
              </w:rPr>
              <w:t>, тонн</w:t>
            </w:r>
            <w:r w:rsidRPr="00D12908">
              <w:rPr>
                <w:rFonts w:ascii="Times New Roman" w:hAnsi="Times New Roman"/>
                <w:sz w:val="28"/>
                <w:szCs w:val="28"/>
                <w:lang w:eastAsia="ru-RU"/>
              </w:rPr>
              <w:t>;</w:t>
            </w:r>
          </w:p>
          <w:p w:rsid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производство молока в хозяйствах всех категорий</w:t>
            </w:r>
            <w:r w:rsidR="00D011E5">
              <w:rPr>
                <w:rFonts w:ascii="Times New Roman" w:hAnsi="Times New Roman"/>
                <w:sz w:val="28"/>
                <w:szCs w:val="28"/>
                <w:lang w:eastAsia="ru-RU"/>
              </w:rPr>
              <w:t>, тонн</w:t>
            </w:r>
            <w:proofErr w:type="gramStart"/>
            <w:r w:rsidRPr="00D12908">
              <w:rPr>
                <w:rFonts w:ascii="Times New Roman" w:hAnsi="Times New Roman"/>
                <w:sz w:val="28"/>
                <w:szCs w:val="28"/>
                <w:lang w:eastAsia="ru-RU"/>
              </w:rPr>
              <w:t xml:space="preserve"> ;</w:t>
            </w:r>
            <w:proofErr w:type="gramEnd"/>
          </w:p>
          <w:p w:rsidR="00D011E5" w:rsidRPr="00D12908" w:rsidRDefault="00D011E5" w:rsidP="00D12908">
            <w:pPr>
              <w:spacing w:after="0" w:line="240" w:lineRule="auto"/>
              <w:ind w:left="24"/>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011E5">
              <w:rPr>
                <w:rFonts w:ascii="Times New Roman" w:hAnsi="Times New Roman"/>
                <w:sz w:val="28"/>
                <w:szCs w:val="28"/>
                <w:lang w:eastAsia="ru-RU"/>
              </w:rPr>
              <w:t>- поголовье скота всех видов в хозяйствах всех категорий</w:t>
            </w:r>
            <w:r>
              <w:rPr>
                <w:rFonts w:ascii="Times New Roman" w:hAnsi="Times New Roman"/>
                <w:sz w:val="28"/>
                <w:szCs w:val="28"/>
                <w:lang w:eastAsia="ru-RU"/>
              </w:rPr>
              <w:t xml:space="preserve">, </w:t>
            </w:r>
            <w:proofErr w:type="spellStart"/>
            <w:r>
              <w:rPr>
                <w:rFonts w:ascii="Times New Roman" w:hAnsi="Times New Roman"/>
                <w:sz w:val="28"/>
                <w:szCs w:val="28"/>
                <w:lang w:eastAsia="ru-RU"/>
              </w:rPr>
              <w:t>усл</w:t>
            </w:r>
            <w:proofErr w:type="spellEnd"/>
            <w:r>
              <w:rPr>
                <w:rFonts w:ascii="Times New Roman" w:hAnsi="Times New Roman"/>
                <w:sz w:val="28"/>
                <w:szCs w:val="28"/>
                <w:lang w:eastAsia="ru-RU"/>
              </w:rPr>
              <w:t>. голов</w:t>
            </w:r>
            <w:r w:rsidRPr="00D011E5">
              <w:rPr>
                <w:rFonts w:ascii="Times New Roman" w:hAnsi="Times New Roman"/>
                <w:sz w:val="28"/>
                <w:szCs w:val="28"/>
                <w:lang w:eastAsia="ru-RU"/>
              </w:rPr>
              <w:t>;</w:t>
            </w:r>
          </w:p>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xml:space="preserve">- </w:t>
            </w:r>
            <w:r w:rsidR="00D011E5">
              <w:rPr>
                <w:rFonts w:ascii="Times New Roman" w:hAnsi="Times New Roman"/>
                <w:sz w:val="28"/>
                <w:szCs w:val="28"/>
                <w:lang w:eastAsia="ru-RU"/>
              </w:rPr>
              <w:t xml:space="preserve">валовый сбор </w:t>
            </w:r>
            <w:r w:rsidRPr="00D12908">
              <w:rPr>
                <w:rFonts w:ascii="Times New Roman" w:hAnsi="Times New Roman"/>
                <w:sz w:val="28"/>
                <w:szCs w:val="28"/>
                <w:lang w:eastAsia="ru-RU"/>
              </w:rPr>
              <w:t>зерновых и зернобобовых культур в хозяйствах всех категорий;</w:t>
            </w:r>
          </w:p>
          <w:p w:rsidR="00D12908" w:rsidRPr="00D12908" w:rsidRDefault="00D011E5" w:rsidP="00D12908">
            <w:pPr>
              <w:spacing w:after="0" w:line="240" w:lineRule="auto"/>
              <w:ind w:left="24"/>
              <w:rPr>
                <w:rFonts w:ascii="Times New Roman" w:hAnsi="Times New Roman"/>
                <w:sz w:val="28"/>
                <w:szCs w:val="28"/>
                <w:lang w:eastAsia="ru-RU"/>
              </w:rPr>
            </w:pPr>
            <w:r>
              <w:rPr>
                <w:rFonts w:ascii="Times New Roman" w:hAnsi="Times New Roman"/>
                <w:sz w:val="28"/>
                <w:szCs w:val="28"/>
                <w:lang w:eastAsia="ru-RU"/>
              </w:rPr>
              <w:t xml:space="preserve">- валовый сбор </w:t>
            </w:r>
            <w:r w:rsidR="00D12908" w:rsidRPr="00D12908">
              <w:rPr>
                <w:rFonts w:ascii="Times New Roman" w:hAnsi="Times New Roman"/>
                <w:sz w:val="28"/>
                <w:szCs w:val="28"/>
                <w:lang w:eastAsia="ru-RU"/>
              </w:rPr>
              <w:t xml:space="preserve"> овощей в хозяйствах всех категорий</w:t>
            </w:r>
            <w:r>
              <w:rPr>
                <w:rFonts w:ascii="Times New Roman" w:hAnsi="Times New Roman"/>
                <w:sz w:val="28"/>
                <w:szCs w:val="28"/>
                <w:lang w:eastAsia="ru-RU"/>
              </w:rPr>
              <w:t>, тонн</w:t>
            </w:r>
            <w:r w:rsidR="00D12908" w:rsidRPr="00D12908">
              <w:rPr>
                <w:rFonts w:ascii="Times New Roman" w:hAnsi="Times New Roman"/>
                <w:sz w:val="28"/>
                <w:szCs w:val="28"/>
                <w:lang w:eastAsia="ru-RU"/>
              </w:rPr>
              <w:t>;</w:t>
            </w:r>
          </w:p>
          <w:p w:rsidR="00D12908" w:rsidRDefault="00D011E5" w:rsidP="00D12908">
            <w:pPr>
              <w:spacing w:after="0" w:line="240" w:lineRule="auto"/>
              <w:ind w:left="24"/>
              <w:rPr>
                <w:rFonts w:ascii="Times New Roman" w:hAnsi="Times New Roman"/>
                <w:sz w:val="28"/>
                <w:szCs w:val="28"/>
                <w:lang w:eastAsia="ru-RU"/>
              </w:rPr>
            </w:pPr>
            <w:r>
              <w:rPr>
                <w:rFonts w:ascii="Times New Roman" w:hAnsi="Times New Roman"/>
                <w:sz w:val="28"/>
                <w:szCs w:val="28"/>
                <w:lang w:eastAsia="ru-RU"/>
              </w:rPr>
              <w:t xml:space="preserve">- валовый сбор </w:t>
            </w:r>
            <w:r w:rsidR="00D12908" w:rsidRPr="00D12908">
              <w:rPr>
                <w:rFonts w:ascii="Times New Roman" w:hAnsi="Times New Roman"/>
                <w:sz w:val="28"/>
                <w:szCs w:val="28"/>
                <w:lang w:eastAsia="ru-RU"/>
              </w:rPr>
              <w:t xml:space="preserve"> картофеля в хозяйствах всех категорий</w:t>
            </w:r>
            <w:r>
              <w:rPr>
                <w:rFonts w:ascii="Times New Roman" w:hAnsi="Times New Roman"/>
                <w:sz w:val="28"/>
                <w:szCs w:val="28"/>
                <w:lang w:eastAsia="ru-RU"/>
              </w:rPr>
              <w:t>, тонн</w:t>
            </w:r>
            <w:r w:rsidR="00250F8A">
              <w:rPr>
                <w:rFonts w:ascii="Times New Roman" w:hAnsi="Times New Roman"/>
                <w:sz w:val="28"/>
                <w:szCs w:val="28"/>
                <w:lang w:eastAsia="ru-RU"/>
              </w:rPr>
              <w:t>;</w:t>
            </w:r>
          </w:p>
          <w:p w:rsidR="00D12908" w:rsidRPr="00D12908" w:rsidRDefault="00D12908" w:rsidP="00D12908">
            <w:pPr>
              <w:spacing w:after="0" w:line="240" w:lineRule="auto"/>
              <w:ind w:left="24"/>
              <w:rPr>
                <w:rFonts w:ascii="Times New Roman" w:hAnsi="Times New Roman"/>
                <w:sz w:val="28"/>
                <w:szCs w:val="28"/>
                <w:lang w:eastAsia="ru-RU"/>
              </w:rPr>
            </w:pPr>
          </w:p>
        </w:tc>
      </w:tr>
      <w:tr w:rsidR="00D12908" w:rsidRPr="00D12908" w:rsidTr="00353F02">
        <w:tc>
          <w:tcPr>
            <w:tcW w:w="3936" w:type="dxa"/>
            <w:shd w:val="clear" w:color="auto" w:fill="auto"/>
          </w:tcPr>
          <w:p w:rsidR="00D12908" w:rsidRPr="00D12908" w:rsidRDefault="00D12908" w:rsidP="00D12908">
            <w:pPr>
              <w:widowControl w:val="0"/>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lastRenderedPageBreak/>
              <w:t xml:space="preserve">Сроки реализации подпрограммы                  </w:t>
            </w:r>
          </w:p>
        </w:tc>
        <w:tc>
          <w:tcPr>
            <w:tcW w:w="6201" w:type="dxa"/>
            <w:shd w:val="clear" w:color="auto" w:fill="auto"/>
          </w:tcPr>
          <w:p w:rsidR="00D12908" w:rsidRPr="00D12908" w:rsidRDefault="00D12908" w:rsidP="00D12908">
            <w:pPr>
              <w:spacing w:after="0" w:line="240" w:lineRule="auto"/>
              <w:jc w:val="both"/>
              <w:rPr>
                <w:rFonts w:ascii="Times New Roman" w:hAnsi="Times New Roman"/>
                <w:sz w:val="28"/>
                <w:szCs w:val="28"/>
                <w:lang w:eastAsia="ru-RU"/>
              </w:rPr>
            </w:pPr>
            <w:r w:rsidRPr="00D12908">
              <w:rPr>
                <w:rFonts w:ascii="Times New Roman" w:hAnsi="Times New Roman"/>
                <w:sz w:val="28"/>
                <w:szCs w:val="28"/>
                <w:lang w:eastAsia="ru-RU"/>
              </w:rPr>
              <w:t xml:space="preserve"> 2016-2020 годы </w:t>
            </w:r>
          </w:p>
        </w:tc>
      </w:tr>
      <w:tr w:rsidR="00D12908" w:rsidRPr="00D12908" w:rsidTr="00353F02">
        <w:tc>
          <w:tcPr>
            <w:tcW w:w="3936"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Ресурсное обеспечение подпрограммы</w:t>
            </w:r>
          </w:p>
        </w:tc>
        <w:tc>
          <w:tcPr>
            <w:tcW w:w="6201" w:type="dxa"/>
            <w:shd w:val="clear" w:color="auto" w:fill="auto"/>
          </w:tcPr>
          <w:tbl>
            <w:tblPr>
              <w:tblW w:w="58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747"/>
              <w:gridCol w:w="1095"/>
              <w:gridCol w:w="1126"/>
              <w:gridCol w:w="1003"/>
              <w:gridCol w:w="893"/>
              <w:gridCol w:w="971"/>
            </w:tblGrid>
            <w:tr w:rsidR="00D12908" w:rsidRPr="00D12908" w:rsidTr="00353F02">
              <w:trPr>
                <w:trHeight w:val="79"/>
              </w:trPr>
              <w:tc>
                <w:tcPr>
                  <w:tcW w:w="5835" w:type="dxa"/>
                  <w:gridSpan w:val="6"/>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bCs/>
                      <w:lang w:eastAsia="ru-RU"/>
                    </w:rPr>
                  </w:pPr>
                  <w:r w:rsidRPr="00194266">
                    <w:rPr>
                      <w:rFonts w:ascii="Times New Roman" w:hAnsi="Times New Roman"/>
                      <w:bCs/>
                      <w:lang w:eastAsia="ru-RU"/>
                    </w:rPr>
                    <w:t>тыс. руб.</w:t>
                  </w:r>
                </w:p>
              </w:tc>
            </w:tr>
            <w:tr w:rsidR="00D12908" w:rsidRPr="00D12908" w:rsidTr="00353F02">
              <w:trPr>
                <w:trHeight w:val="79"/>
              </w:trPr>
              <w:tc>
                <w:tcPr>
                  <w:tcW w:w="750" w:type="dxa"/>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 xml:space="preserve">Годы </w:t>
                  </w:r>
                </w:p>
              </w:tc>
              <w:tc>
                <w:tcPr>
                  <w:tcW w:w="1116" w:type="dxa"/>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bCs/>
                      <w:lang w:eastAsia="ru-RU"/>
                    </w:rPr>
                  </w:pPr>
                  <w:r w:rsidRPr="00194266">
                    <w:rPr>
                      <w:rFonts w:ascii="Times New Roman" w:hAnsi="Times New Roman"/>
                      <w:bCs/>
                      <w:lang w:eastAsia="ru-RU"/>
                    </w:rPr>
                    <w:t>Всего*</w:t>
                  </w:r>
                </w:p>
                <w:p w:rsidR="00D12908" w:rsidRPr="00194266" w:rsidRDefault="00D12908" w:rsidP="00D12908">
                  <w:pPr>
                    <w:spacing w:after="0" w:line="240" w:lineRule="auto"/>
                    <w:rPr>
                      <w:rFonts w:ascii="Times New Roman" w:hAnsi="Times New Roman"/>
                      <w:lang w:eastAsia="ru-RU"/>
                    </w:rPr>
                  </w:pPr>
                </w:p>
              </w:tc>
              <w:tc>
                <w:tcPr>
                  <w:tcW w:w="1134" w:type="dxa"/>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 xml:space="preserve"> ФБ *</w:t>
                  </w:r>
                </w:p>
              </w:tc>
              <w:tc>
                <w:tcPr>
                  <w:tcW w:w="956" w:type="dxa"/>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РБ *</w:t>
                  </w:r>
                </w:p>
              </w:tc>
              <w:tc>
                <w:tcPr>
                  <w:tcW w:w="887" w:type="dxa"/>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МБ *</w:t>
                  </w:r>
                </w:p>
              </w:tc>
              <w:tc>
                <w:tcPr>
                  <w:tcW w:w="992" w:type="dxa"/>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 xml:space="preserve">ВИ* </w:t>
                  </w:r>
                </w:p>
              </w:tc>
            </w:tr>
            <w:tr w:rsidR="00D12908" w:rsidRPr="00D12908" w:rsidTr="00353F02">
              <w:trPr>
                <w:trHeight w:val="261"/>
              </w:trPr>
              <w:tc>
                <w:tcPr>
                  <w:tcW w:w="750" w:type="dxa"/>
                  <w:shd w:val="clear" w:color="auto" w:fill="FFFFFF"/>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2016</w:t>
                  </w:r>
                </w:p>
              </w:tc>
              <w:tc>
                <w:tcPr>
                  <w:tcW w:w="1116" w:type="dxa"/>
                  <w:shd w:val="clear" w:color="auto" w:fill="FFFFFF"/>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80418,0</w:t>
                  </w:r>
                </w:p>
              </w:tc>
              <w:tc>
                <w:tcPr>
                  <w:tcW w:w="1134" w:type="dxa"/>
                  <w:shd w:val="clear" w:color="auto" w:fill="FFFFFF"/>
                  <w:tcMar>
                    <w:top w:w="15" w:type="dxa"/>
                    <w:left w:w="108" w:type="dxa"/>
                    <w:bottom w:w="72" w:type="dxa"/>
                    <w:right w:w="108"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24881,6</w:t>
                  </w:r>
                </w:p>
              </w:tc>
              <w:tc>
                <w:tcPr>
                  <w:tcW w:w="956" w:type="dxa"/>
                  <w:shd w:val="clear" w:color="auto" w:fill="FFFFFF"/>
                  <w:tcMar>
                    <w:top w:w="72" w:type="dxa"/>
                    <w:left w:w="144" w:type="dxa"/>
                    <w:bottom w:w="72" w:type="dxa"/>
                    <w:right w:w="144"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21157,7</w:t>
                  </w:r>
                </w:p>
              </w:tc>
              <w:tc>
                <w:tcPr>
                  <w:tcW w:w="887" w:type="dxa"/>
                  <w:shd w:val="clear" w:color="auto" w:fill="FFFFFF"/>
                  <w:tcMar>
                    <w:top w:w="15" w:type="dxa"/>
                    <w:left w:w="144" w:type="dxa"/>
                    <w:right w:w="144"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40,0</w:t>
                  </w:r>
                </w:p>
              </w:tc>
              <w:tc>
                <w:tcPr>
                  <w:tcW w:w="992" w:type="dxa"/>
                  <w:shd w:val="clear" w:color="auto" w:fill="FFFFFF"/>
                  <w:tcMar>
                    <w:top w:w="15"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34338,7</w:t>
                  </w:r>
                </w:p>
              </w:tc>
            </w:tr>
            <w:tr w:rsidR="00D12908" w:rsidRPr="00D12908" w:rsidTr="00353F02">
              <w:trPr>
                <w:trHeight w:val="253"/>
              </w:trPr>
              <w:tc>
                <w:tcPr>
                  <w:tcW w:w="750" w:type="dxa"/>
                  <w:shd w:val="clear" w:color="auto" w:fill="FFFFFF"/>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2017</w:t>
                  </w:r>
                  <w:r w:rsidRPr="00194266">
                    <w:rPr>
                      <w:rFonts w:ascii="Times New Roman" w:hAnsi="Times New Roman"/>
                      <w:lang w:eastAsia="ru-RU"/>
                    </w:rPr>
                    <w:t xml:space="preserve"> </w:t>
                  </w:r>
                </w:p>
              </w:tc>
              <w:tc>
                <w:tcPr>
                  <w:tcW w:w="1116" w:type="dxa"/>
                  <w:shd w:val="clear" w:color="auto" w:fill="FFFFFF"/>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223495,9</w:t>
                  </w:r>
                </w:p>
              </w:tc>
              <w:tc>
                <w:tcPr>
                  <w:tcW w:w="1134" w:type="dxa"/>
                  <w:shd w:val="clear" w:color="auto" w:fill="FFFFFF"/>
                  <w:tcMar>
                    <w:top w:w="15" w:type="dxa"/>
                    <w:left w:w="108" w:type="dxa"/>
                    <w:bottom w:w="72" w:type="dxa"/>
                    <w:right w:w="108"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113878,5</w:t>
                  </w:r>
                </w:p>
              </w:tc>
              <w:tc>
                <w:tcPr>
                  <w:tcW w:w="956" w:type="dxa"/>
                  <w:shd w:val="clear" w:color="auto" w:fill="FFFFFF"/>
                  <w:tcMar>
                    <w:top w:w="72" w:type="dxa"/>
                    <w:left w:w="144" w:type="dxa"/>
                    <w:bottom w:w="72" w:type="dxa"/>
                    <w:right w:w="144"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59886,8</w:t>
                  </w:r>
                </w:p>
              </w:tc>
              <w:tc>
                <w:tcPr>
                  <w:tcW w:w="887" w:type="dxa"/>
                  <w:shd w:val="clear" w:color="auto" w:fill="FFFFFF"/>
                  <w:tcMar>
                    <w:top w:w="15" w:type="dxa"/>
                    <w:left w:w="144" w:type="dxa"/>
                    <w:right w:w="144"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1430,0</w:t>
                  </w:r>
                </w:p>
              </w:tc>
              <w:tc>
                <w:tcPr>
                  <w:tcW w:w="992" w:type="dxa"/>
                  <w:shd w:val="clear" w:color="auto" w:fill="FFFFFF"/>
                  <w:tcMar>
                    <w:top w:w="15"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48300,6</w:t>
                  </w:r>
                </w:p>
              </w:tc>
            </w:tr>
            <w:tr w:rsidR="00D12908" w:rsidRPr="00D12908" w:rsidTr="00353F02">
              <w:trPr>
                <w:trHeight w:val="232"/>
              </w:trPr>
              <w:tc>
                <w:tcPr>
                  <w:tcW w:w="750" w:type="dxa"/>
                  <w:shd w:val="clear" w:color="auto" w:fill="FFFFFF"/>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2018</w:t>
                  </w:r>
                  <w:r w:rsidRPr="00194266">
                    <w:rPr>
                      <w:rFonts w:ascii="Times New Roman" w:hAnsi="Times New Roman"/>
                      <w:lang w:eastAsia="ru-RU"/>
                    </w:rPr>
                    <w:t xml:space="preserve"> </w:t>
                  </w:r>
                </w:p>
              </w:tc>
              <w:tc>
                <w:tcPr>
                  <w:tcW w:w="1116" w:type="dxa"/>
                  <w:shd w:val="clear" w:color="auto" w:fill="FFFFFF"/>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93080,0</w:t>
                  </w:r>
                </w:p>
              </w:tc>
              <w:tc>
                <w:tcPr>
                  <w:tcW w:w="1134" w:type="dxa"/>
                  <w:shd w:val="clear" w:color="auto" w:fill="FFFFFF"/>
                  <w:tcMar>
                    <w:top w:w="15" w:type="dxa"/>
                    <w:left w:w="108" w:type="dxa"/>
                    <w:bottom w:w="72" w:type="dxa"/>
                    <w:right w:w="108"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25000,0</w:t>
                  </w:r>
                </w:p>
              </w:tc>
              <w:tc>
                <w:tcPr>
                  <w:tcW w:w="956" w:type="dxa"/>
                  <w:shd w:val="clear" w:color="auto" w:fill="FFFFFF"/>
                  <w:tcMar>
                    <w:top w:w="72" w:type="dxa"/>
                    <w:left w:w="144" w:type="dxa"/>
                    <w:bottom w:w="72" w:type="dxa"/>
                    <w:right w:w="144"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38700,0</w:t>
                  </w:r>
                </w:p>
              </w:tc>
              <w:tc>
                <w:tcPr>
                  <w:tcW w:w="887" w:type="dxa"/>
                  <w:shd w:val="clear" w:color="auto" w:fill="FFFFFF"/>
                  <w:tcMar>
                    <w:top w:w="15" w:type="dxa"/>
                    <w:left w:w="144" w:type="dxa"/>
                    <w:right w:w="144" w:type="dxa"/>
                  </w:tcMar>
                </w:tcPr>
                <w:p w:rsidR="00D12908" w:rsidRPr="00194266" w:rsidRDefault="00194266" w:rsidP="00D12908">
                  <w:pPr>
                    <w:spacing w:after="0" w:line="240" w:lineRule="auto"/>
                    <w:rPr>
                      <w:rFonts w:ascii="Times New Roman" w:hAnsi="Times New Roman"/>
                      <w:lang w:eastAsia="ru-RU"/>
                    </w:rPr>
                  </w:pPr>
                  <w:r>
                    <w:rPr>
                      <w:rFonts w:ascii="Times New Roman" w:hAnsi="Times New Roman"/>
                      <w:lang w:eastAsia="ru-RU"/>
                    </w:rPr>
                    <w:t>83</w:t>
                  </w:r>
                  <w:r w:rsidR="00353F02" w:rsidRPr="00194266">
                    <w:rPr>
                      <w:rFonts w:ascii="Times New Roman" w:hAnsi="Times New Roman"/>
                      <w:lang w:eastAsia="ru-RU"/>
                    </w:rPr>
                    <w:t>0,0</w:t>
                  </w:r>
                </w:p>
              </w:tc>
              <w:tc>
                <w:tcPr>
                  <w:tcW w:w="992" w:type="dxa"/>
                  <w:shd w:val="clear" w:color="auto" w:fill="FFFFFF"/>
                  <w:tcMar>
                    <w:top w:w="15"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28550,0</w:t>
                  </w:r>
                </w:p>
              </w:tc>
            </w:tr>
            <w:tr w:rsidR="00D12908" w:rsidRPr="00D12908" w:rsidTr="00353F02">
              <w:trPr>
                <w:trHeight w:val="483"/>
              </w:trPr>
              <w:tc>
                <w:tcPr>
                  <w:tcW w:w="750" w:type="dxa"/>
                  <w:shd w:val="clear" w:color="auto" w:fill="FFFFFF"/>
                </w:tcPr>
                <w:p w:rsidR="00D12908" w:rsidRPr="00194266" w:rsidRDefault="002079D5" w:rsidP="00D12908">
                  <w:pPr>
                    <w:spacing w:after="0" w:line="240" w:lineRule="auto"/>
                    <w:rPr>
                      <w:rFonts w:ascii="Times New Roman" w:hAnsi="Times New Roman"/>
                      <w:lang w:eastAsia="ru-RU"/>
                    </w:rPr>
                  </w:pPr>
                  <w:r w:rsidRPr="00194266">
                    <w:rPr>
                      <w:rFonts w:ascii="Times New Roman" w:hAnsi="Times New Roman"/>
                      <w:bCs/>
                      <w:lang w:eastAsia="ru-RU"/>
                    </w:rPr>
                    <w:t>2019</w:t>
                  </w:r>
                </w:p>
              </w:tc>
              <w:tc>
                <w:tcPr>
                  <w:tcW w:w="1116" w:type="dxa"/>
                  <w:shd w:val="clear" w:color="auto" w:fill="FFFFFF"/>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108450,0</w:t>
                  </w:r>
                </w:p>
              </w:tc>
              <w:tc>
                <w:tcPr>
                  <w:tcW w:w="1134" w:type="dxa"/>
                  <w:shd w:val="clear" w:color="auto" w:fill="FFFFFF"/>
                  <w:tcMar>
                    <w:top w:w="15" w:type="dxa"/>
                    <w:left w:w="108" w:type="dxa"/>
                    <w:bottom w:w="72" w:type="dxa"/>
                    <w:right w:w="108"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30000,0</w:t>
                  </w:r>
                </w:p>
              </w:tc>
              <w:tc>
                <w:tcPr>
                  <w:tcW w:w="956" w:type="dxa"/>
                  <w:shd w:val="clear" w:color="auto" w:fill="FFFFFF"/>
                  <w:tcMar>
                    <w:top w:w="72" w:type="dxa"/>
                    <w:left w:w="144" w:type="dxa"/>
                    <w:bottom w:w="72" w:type="dxa"/>
                    <w:right w:w="144"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44000,0</w:t>
                  </w:r>
                </w:p>
              </w:tc>
              <w:tc>
                <w:tcPr>
                  <w:tcW w:w="887" w:type="dxa"/>
                  <w:shd w:val="clear" w:color="auto" w:fill="FFFFFF"/>
                  <w:tcMar>
                    <w:top w:w="15" w:type="dxa"/>
                    <w:left w:w="144" w:type="dxa"/>
                    <w:right w:w="144" w:type="dxa"/>
                  </w:tcMar>
                </w:tcPr>
                <w:p w:rsidR="00D12908" w:rsidRPr="00194266" w:rsidRDefault="00194266" w:rsidP="00D12908">
                  <w:pPr>
                    <w:spacing w:after="0" w:line="240" w:lineRule="auto"/>
                    <w:rPr>
                      <w:rFonts w:ascii="Times New Roman" w:hAnsi="Times New Roman"/>
                      <w:lang w:eastAsia="ru-RU"/>
                    </w:rPr>
                  </w:pPr>
                  <w:r>
                    <w:rPr>
                      <w:rFonts w:ascii="Times New Roman" w:hAnsi="Times New Roman"/>
                      <w:lang w:eastAsia="ru-RU"/>
                    </w:rPr>
                    <w:t>80</w:t>
                  </w:r>
                  <w:r w:rsidR="00353F02" w:rsidRPr="00194266">
                    <w:rPr>
                      <w:rFonts w:ascii="Times New Roman" w:hAnsi="Times New Roman"/>
                      <w:lang w:eastAsia="ru-RU"/>
                    </w:rPr>
                    <w:t>0,0</w:t>
                  </w:r>
                </w:p>
              </w:tc>
              <w:tc>
                <w:tcPr>
                  <w:tcW w:w="992" w:type="dxa"/>
                  <w:shd w:val="clear" w:color="auto" w:fill="FFFFFF"/>
                  <w:tcMar>
                    <w:top w:w="15" w:type="dxa"/>
                  </w:tcMar>
                </w:tcPr>
                <w:p w:rsidR="00D12908"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33650,0</w:t>
                  </w:r>
                </w:p>
              </w:tc>
            </w:tr>
            <w:tr w:rsidR="002079D5" w:rsidRPr="00D12908" w:rsidTr="00353F02">
              <w:trPr>
                <w:trHeight w:val="483"/>
              </w:trPr>
              <w:tc>
                <w:tcPr>
                  <w:tcW w:w="750" w:type="dxa"/>
                  <w:shd w:val="clear" w:color="auto" w:fill="FFFFFF"/>
                </w:tcPr>
                <w:p w:rsidR="002079D5" w:rsidRPr="00194266" w:rsidRDefault="002079D5" w:rsidP="00D12908">
                  <w:pPr>
                    <w:spacing w:after="0" w:line="240" w:lineRule="auto"/>
                    <w:rPr>
                      <w:rFonts w:ascii="Times New Roman" w:hAnsi="Times New Roman"/>
                      <w:bCs/>
                      <w:lang w:eastAsia="ru-RU"/>
                    </w:rPr>
                  </w:pPr>
                  <w:r w:rsidRPr="00194266">
                    <w:rPr>
                      <w:rFonts w:ascii="Times New Roman" w:hAnsi="Times New Roman"/>
                      <w:bCs/>
                      <w:lang w:eastAsia="ru-RU"/>
                    </w:rPr>
                    <w:t>2020</w:t>
                  </w:r>
                </w:p>
              </w:tc>
              <w:tc>
                <w:tcPr>
                  <w:tcW w:w="1116" w:type="dxa"/>
                  <w:shd w:val="clear" w:color="auto" w:fill="FFFFFF"/>
                </w:tcPr>
                <w:p w:rsidR="002079D5" w:rsidRPr="00194266" w:rsidRDefault="00353F02" w:rsidP="00D12908">
                  <w:pPr>
                    <w:spacing w:after="0" w:line="240" w:lineRule="auto"/>
                    <w:rPr>
                      <w:rFonts w:ascii="Times New Roman" w:hAnsi="Times New Roman"/>
                      <w:lang w:eastAsia="ru-RU"/>
                    </w:rPr>
                  </w:pPr>
                  <w:r w:rsidRPr="00194266">
                    <w:rPr>
                      <w:rFonts w:ascii="Times New Roman" w:hAnsi="Times New Roman"/>
                      <w:lang w:eastAsia="ru-RU"/>
                    </w:rPr>
                    <w:t>129450,0</w:t>
                  </w:r>
                </w:p>
              </w:tc>
              <w:tc>
                <w:tcPr>
                  <w:tcW w:w="1134" w:type="dxa"/>
                  <w:shd w:val="clear" w:color="auto" w:fill="FFFFFF"/>
                  <w:tcMar>
                    <w:top w:w="15" w:type="dxa"/>
                    <w:left w:w="108" w:type="dxa"/>
                    <w:bottom w:w="72" w:type="dxa"/>
                    <w:right w:w="108" w:type="dxa"/>
                  </w:tcMar>
                </w:tcPr>
                <w:p w:rsidR="002079D5" w:rsidRPr="00194266" w:rsidRDefault="00194266" w:rsidP="00D12908">
                  <w:pPr>
                    <w:spacing w:after="0" w:line="240" w:lineRule="auto"/>
                    <w:rPr>
                      <w:rFonts w:ascii="Times New Roman" w:hAnsi="Times New Roman"/>
                      <w:lang w:eastAsia="ru-RU"/>
                    </w:rPr>
                  </w:pPr>
                  <w:r>
                    <w:rPr>
                      <w:rFonts w:ascii="Times New Roman" w:hAnsi="Times New Roman"/>
                      <w:lang w:eastAsia="ru-RU"/>
                    </w:rPr>
                    <w:t>30000,0</w:t>
                  </w:r>
                </w:p>
              </w:tc>
              <w:tc>
                <w:tcPr>
                  <w:tcW w:w="956" w:type="dxa"/>
                  <w:shd w:val="clear" w:color="auto" w:fill="FFFFFF"/>
                  <w:tcMar>
                    <w:top w:w="72" w:type="dxa"/>
                    <w:left w:w="144" w:type="dxa"/>
                    <w:bottom w:w="72" w:type="dxa"/>
                    <w:right w:w="144" w:type="dxa"/>
                  </w:tcMar>
                </w:tcPr>
                <w:p w:rsidR="002079D5" w:rsidRPr="00194266" w:rsidRDefault="00194266" w:rsidP="00D12908">
                  <w:pPr>
                    <w:spacing w:after="0" w:line="240" w:lineRule="auto"/>
                    <w:rPr>
                      <w:rFonts w:ascii="Times New Roman" w:hAnsi="Times New Roman"/>
                      <w:lang w:eastAsia="ru-RU"/>
                    </w:rPr>
                  </w:pPr>
                  <w:r>
                    <w:rPr>
                      <w:rFonts w:ascii="Times New Roman" w:hAnsi="Times New Roman"/>
                      <w:lang w:eastAsia="ru-RU"/>
                    </w:rPr>
                    <w:t>47000,0</w:t>
                  </w:r>
                </w:p>
              </w:tc>
              <w:tc>
                <w:tcPr>
                  <w:tcW w:w="887" w:type="dxa"/>
                  <w:shd w:val="clear" w:color="auto" w:fill="FFFFFF"/>
                  <w:tcMar>
                    <w:top w:w="15" w:type="dxa"/>
                    <w:left w:w="144" w:type="dxa"/>
                    <w:right w:w="144" w:type="dxa"/>
                  </w:tcMar>
                </w:tcPr>
                <w:p w:rsidR="002079D5" w:rsidRPr="00194266" w:rsidRDefault="00194266" w:rsidP="00D12908">
                  <w:pPr>
                    <w:spacing w:after="0" w:line="240" w:lineRule="auto"/>
                    <w:rPr>
                      <w:rFonts w:ascii="Times New Roman" w:hAnsi="Times New Roman"/>
                      <w:lang w:eastAsia="ru-RU"/>
                    </w:rPr>
                  </w:pPr>
                  <w:r>
                    <w:rPr>
                      <w:rFonts w:ascii="Times New Roman" w:hAnsi="Times New Roman"/>
                      <w:lang w:eastAsia="ru-RU"/>
                    </w:rPr>
                    <w:t>800,0</w:t>
                  </w:r>
                </w:p>
              </w:tc>
              <w:tc>
                <w:tcPr>
                  <w:tcW w:w="992" w:type="dxa"/>
                  <w:shd w:val="clear" w:color="auto" w:fill="FFFFFF"/>
                  <w:tcMar>
                    <w:top w:w="15" w:type="dxa"/>
                  </w:tcMar>
                </w:tcPr>
                <w:p w:rsidR="002079D5" w:rsidRPr="00194266" w:rsidRDefault="00194266" w:rsidP="00D12908">
                  <w:pPr>
                    <w:spacing w:after="0" w:line="240" w:lineRule="auto"/>
                    <w:rPr>
                      <w:rFonts w:ascii="Times New Roman" w:hAnsi="Times New Roman"/>
                      <w:lang w:eastAsia="ru-RU"/>
                    </w:rPr>
                  </w:pPr>
                  <w:r>
                    <w:rPr>
                      <w:rFonts w:ascii="Times New Roman" w:hAnsi="Times New Roman"/>
                      <w:lang w:eastAsia="ru-RU"/>
                    </w:rPr>
                    <w:t>51350,0</w:t>
                  </w:r>
                </w:p>
              </w:tc>
            </w:tr>
          </w:tbl>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color w:val="000000"/>
                <w:spacing w:val="1"/>
                <w:sz w:val="20"/>
                <w:szCs w:val="20"/>
                <w:lang w:eastAsia="ru-RU"/>
              </w:rPr>
              <w:t>* Справочно, с учетом принимаемых бюджетов на очередной финансовый год</w:t>
            </w:r>
          </w:p>
        </w:tc>
      </w:tr>
      <w:tr w:rsidR="00D12908" w:rsidRPr="00D12908" w:rsidTr="00353F02">
        <w:tc>
          <w:tcPr>
            <w:tcW w:w="3936"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Ожидаемые результаты реализации подпрограммы</w:t>
            </w:r>
          </w:p>
        </w:tc>
        <w:tc>
          <w:tcPr>
            <w:tcW w:w="6201" w:type="dxa"/>
            <w:shd w:val="clear" w:color="auto" w:fill="auto"/>
          </w:tcPr>
          <w:p w:rsidR="00D12908" w:rsidRPr="00D12908" w:rsidRDefault="00FB18F5" w:rsidP="00D12908">
            <w:pPr>
              <w:widowControl w:val="0"/>
              <w:snapToGrid w:val="0"/>
              <w:spacing w:after="0" w:line="214" w:lineRule="auto"/>
              <w:ind w:right="82" w:firstLine="176"/>
              <w:jc w:val="both"/>
              <w:rPr>
                <w:rFonts w:ascii="Times New Roman" w:hAnsi="Times New Roman"/>
                <w:color w:val="000000"/>
                <w:sz w:val="28"/>
                <w:szCs w:val="28"/>
                <w:lang w:eastAsia="ru-RU"/>
              </w:rPr>
            </w:pPr>
            <w:r w:rsidRPr="00FB18F5">
              <w:rPr>
                <w:rFonts w:ascii="Times New Roman" w:hAnsi="Times New Roman"/>
                <w:color w:val="000000"/>
                <w:sz w:val="28"/>
                <w:szCs w:val="28"/>
                <w:lang w:eastAsia="ru-RU"/>
              </w:rPr>
              <w:t>Достижение к 2020 году по отношению к 2014 году</w:t>
            </w:r>
            <w:r w:rsidR="00D12908" w:rsidRPr="00D12908">
              <w:rPr>
                <w:rFonts w:ascii="Times New Roman" w:hAnsi="Times New Roman"/>
                <w:color w:val="000000"/>
                <w:sz w:val="28"/>
                <w:szCs w:val="28"/>
                <w:lang w:eastAsia="ru-RU"/>
              </w:rPr>
              <w:t>:</w:t>
            </w:r>
          </w:p>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-увеличение производства скота и птицы на убой в хозяйствах всех</w:t>
            </w:r>
            <w:r w:rsidR="00F51AC6">
              <w:rPr>
                <w:rFonts w:ascii="Times New Roman" w:hAnsi="Times New Roman"/>
                <w:sz w:val="28"/>
                <w:szCs w:val="28"/>
                <w:lang w:eastAsia="ru-RU"/>
              </w:rPr>
              <w:t xml:space="preserve"> категори</w:t>
            </w:r>
            <w:proofErr w:type="gramStart"/>
            <w:r w:rsidR="00F51AC6">
              <w:rPr>
                <w:rFonts w:ascii="Times New Roman" w:hAnsi="Times New Roman"/>
                <w:sz w:val="28"/>
                <w:szCs w:val="28"/>
                <w:lang w:eastAsia="ru-RU"/>
              </w:rPr>
              <w:t>й(</w:t>
            </w:r>
            <w:proofErr w:type="gramEnd"/>
            <w:r w:rsidR="00F51AC6">
              <w:rPr>
                <w:rFonts w:ascii="Times New Roman" w:hAnsi="Times New Roman"/>
                <w:sz w:val="28"/>
                <w:szCs w:val="28"/>
                <w:lang w:eastAsia="ru-RU"/>
              </w:rPr>
              <w:t xml:space="preserve"> в живом весе) на 1319</w:t>
            </w:r>
            <w:r w:rsidRPr="00D12908">
              <w:rPr>
                <w:rFonts w:ascii="Times New Roman" w:hAnsi="Times New Roman"/>
                <w:sz w:val="28"/>
                <w:szCs w:val="28"/>
                <w:lang w:eastAsia="ru-RU"/>
              </w:rPr>
              <w:t xml:space="preserve"> тонн;</w:t>
            </w:r>
          </w:p>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увеличение производства молока в х</w:t>
            </w:r>
            <w:r w:rsidR="00FB18F5">
              <w:rPr>
                <w:rFonts w:ascii="Times New Roman" w:hAnsi="Times New Roman"/>
                <w:sz w:val="28"/>
                <w:szCs w:val="28"/>
                <w:lang w:eastAsia="ru-RU"/>
              </w:rPr>
              <w:t>озяйствах всех категорий на 1766</w:t>
            </w:r>
            <w:r w:rsidRPr="00D12908">
              <w:rPr>
                <w:rFonts w:ascii="Times New Roman" w:hAnsi="Times New Roman"/>
                <w:sz w:val="28"/>
                <w:szCs w:val="28"/>
                <w:lang w:eastAsia="ru-RU"/>
              </w:rPr>
              <w:t xml:space="preserve"> тонн</w:t>
            </w:r>
            <w:proofErr w:type="gramStart"/>
            <w:r w:rsidRPr="00D12908">
              <w:rPr>
                <w:rFonts w:ascii="Times New Roman" w:hAnsi="Times New Roman"/>
                <w:sz w:val="28"/>
                <w:szCs w:val="28"/>
                <w:lang w:eastAsia="ru-RU"/>
              </w:rPr>
              <w:t xml:space="preserve"> ;</w:t>
            </w:r>
            <w:proofErr w:type="gramEnd"/>
          </w:p>
          <w:p w:rsid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увеличение производства зерновых и зернобобовых культур в х</w:t>
            </w:r>
            <w:r w:rsidR="0001300D">
              <w:rPr>
                <w:rFonts w:ascii="Times New Roman" w:hAnsi="Times New Roman"/>
                <w:sz w:val="28"/>
                <w:szCs w:val="28"/>
                <w:lang w:eastAsia="ru-RU"/>
              </w:rPr>
              <w:t>озяйствах всех категорий на 8633</w:t>
            </w:r>
            <w:r w:rsidRPr="00D12908">
              <w:rPr>
                <w:rFonts w:ascii="Times New Roman" w:hAnsi="Times New Roman"/>
                <w:sz w:val="28"/>
                <w:szCs w:val="28"/>
                <w:lang w:eastAsia="ru-RU"/>
              </w:rPr>
              <w:t xml:space="preserve"> тонн</w:t>
            </w:r>
            <w:r w:rsidR="0001300D">
              <w:rPr>
                <w:rFonts w:ascii="Times New Roman" w:hAnsi="Times New Roman"/>
                <w:sz w:val="28"/>
                <w:szCs w:val="28"/>
                <w:lang w:eastAsia="ru-RU"/>
              </w:rPr>
              <w:t>ы</w:t>
            </w:r>
            <w:r w:rsidRPr="00D12908">
              <w:rPr>
                <w:rFonts w:ascii="Times New Roman" w:hAnsi="Times New Roman"/>
                <w:sz w:val="28"/>
                <w:szCs w:val="28"/>
                <w:lang w:eastAsia="ru-RU"/>
              </w:rPr>
              <w:t>;</w:t>
            </w:r>
          </w:p>
          <w:p w:rsidR="00D011E5" w:rsidRPr="00D12908" w:rsidRDefault="00D011E5" w:rsidP="00D12908">
            <w:pPr>
              <w:spacing w:after="0" w:line="240" w:lineRule="auto"/>
              <w:ind w:left="24"/>
              <w:rPr>
                <w:rFonts w:ascii="Times New Roman" w:hAnsi="Times New Roman"/>
                <w:sz w:val="28"/>
                <w:szCs w:val="28"/>
                <w:lang w:eastAsia="ru-RU"/>
              </w:rPr>
            </w:pPr>
            <w:r w:rsidRPr="00D011E5">
              <w:rPr>
                <w:rFonts w:ascii="Times New Roman" w:hAnsi="Times New Roman"/>
                <w:sz w:val="28"/>
                <w:szCs w:val="28"/>
                <w:lang w:eastAsia="ru-RU"/>
              </w:rPr>
              <w:t xml:space="preserve">- увеличение поголовья скота в хозяйствах всех категорий на  </w:t>
            </w:r>
            <w:proofErr w:type="spellStart"/>
            <w:r w:rsidRPr="00D011E5">
              <w:rPr>
                <w:rFonts w:ascii="Times New Roman" w:hAnsi="Times New Roman"/>
                <w:sz w:val="28"/>
                <w:szCs w:val="28"/>
                <w:lang w:eastAsia="ru-RU"/>
              </w:rPr>
              <w:t>усл</w:t>
            </w:r>
            <w:proofErr w:type="spellEnd"/>
            <w:r w:rsidRPr="00D011E5">
              <w:rPr>
                <w:rFonts w:ascii="Times New Roman" w:hAnsi="Times New Roman"/>
                <w:sz w:val="28"/>
                <w:szCs w:val="28"/>
                <w:lang w:eastAsia="ru-RU"/>
              </w:rPr>
              <w:t>. голов</w:t>
            </w:r>
          </w:p>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увеличение производство овощей в х</w:t>
            </w:r>
            <w:r w:rsidR="0001300D">
              <w:rPr>
                <w:rFonts w:ascii="Times New Roman" w:hAnsi="Times New Roman"/>
                <w:sz w:val="28"/>
                <w:szCs w:val="28"/>
                <w:lang w:eastAsia="ru-RU"/>
              </w:rPr>
              <w:t>озяйствах всех категорий на 178тонн</w:t>
            </w:r>
            <w:r w:rsidRPr="00D12908">
              <w:rPr>
                <w:rFonts w:ascii="Times New Roman" w:hAnsi="Times New Roman"/>
                <w:sz w:val="28"/>
                <w:szCs w:val="28"/>
                <w:lang w:eastAsia="ru-RU"/>
              </w:rPr>
              <w:t>;</w:t>
            </w:r>
          </w:p>
          <w:p w:rsid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увеличение производства картофеля в хозяйствах всех категорий на 4</w:t>
            </w:r>
            <w:r w:rsidR="00D011E5">
              <w:rPr>
                <w:rFonts w:ascii="Times New Roman" w:hAnsi="Times New Roman"/>
                <w:sz w:val="28"/>
                <w:szCs w:val="28"/>
                <w:lang w:eastAsia="ru-RU"/>
              </w:rPr>
              <w:t>563</w:t>
            </w:r>
            <w:r w:rsidRPr="00D12908">
              <w:rPr>
                <w:rFonts w:ascii="Times New Roman" w:hAnsi="Times New Roman"/>
                <w:sz w:val="28"/>
                <w:szCs w:val="28"/>
                <w:lang w:eastAsia="ru-RU"/>
              </w:rPr>
              <w:t xml:space="preserve"> тонны;</w:t>
            </w:r>
          </w:p>
          <w:p w:rsidR="00D12908" w:rsidRPr="00D12908" w:rsidRDefault="00D12908" w:rsidP="00D011E5">
            <w:pPr>
              <w:spacing w:after="0" w:line="240" w:lineRule="auto"/>
              <w:ind w:left="24"/>
              <w:rPr>
                <w:rFonts w:ascii="Times New Roman" w:hAnsi="Times New Roman"/>
                <w:bCs/>
                <w:sz w:val="18"/>
                <w:szCs w:val="18"/>
                <w:lang w:eastAsia="ru-RU"/>
              </w:rPr>
            </w:pPr>
          </w:p>
        </w:tc>
      </w:tr>
    </w:tbl>
    <w:p w:rsidR="00D12908" w:rsidRDefault="00D12908"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194266" w:rsidRDefault="00194266"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194266" w:rsidRDefault="00194266"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194266" w:rsidRDefault="00194266"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194266" w:rsidRPr="00D12908" w:rsidRDefault="00194266"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D12908" w:rsidRPr="00D12908" w:rsidRDefault="00D12908" w:rsidP="00250F8A">
      <w:pPr>
        <w:autoSpaceDE w:val="0"/>
        <w:autoSpaceDN w:val="0"/>
        <w:adjustRightInd w:val="0"/>
        <w:spacing w:after="0" w:line="240" w:lineRule="auto"/>
        <w:jc w:val="center"/>
        <w:outlineLvl w:val="0"/>
        <w:rPr>
          <w:rFonts w:ascii="Times New Roman" w:hAnsi="Times New Roman"/>
          <w:b/>
          <w:sz w:val="28"/>
          <w:szCs w:val="28"/>
          <w:lang w:eastAsia="ru-RU"/>
        </w:rPr>
      </w:pPr>
      <w:r w:rsidRPr="00D12908">
        <w:rPr>
          <w:rFonts w:ascii="Times New Roman" w:hAnsi="Times New Roman"/>
          <w:b/>
          <w:sz w:val="28"/>
          <w:szCs w:val="28"/>
          <w:lang w:eastAsia="ru-RU"/>
        </w:rPr>
        <w:lastRenderedPageBreak/>
        <w:t xml:space="preserve">1. </w:t>
      </w:r>
      <w:r w:rsidR="00250F8A">
        <w:rPr>
          <w:rFonts w:ascii="Times New Roman" w:hAnsi="Times New Roman"/>
          <w:b/>
          <w:sz w:val="28"/>
          <w:szCs w:val="28"/>
          <w:lang w:eastAsia="ru-RU"/>
        </w:rPr>
        <w:t>Характеристика текущего состояния, основные проблемы, анализ основных показателей</w:t>
      </w:r>
      <w:r w:rsidR="00194266">
        <w:rPr>
          <w:rFonts w:ascii="Times New Roman" w:hAnsi="Times New Roman"/>
          <w:b/>
          <w:sz w:val="28"/>
          <w:szCs w:val="28"/>
          <w:lang w:eastAsia="ru-RU"/>
        </w:rPr>
        <w:t xml:space="preserve"> подпрограммы</w:t>
      </w:r>
    </w:p>
    <w:p w:rsidR="00D12908" w:rsidRPr="00D12908" w:rsidRDefault="00D12908" w:rsidP="00D12908">
      <w:pPr>
        <w:autoSpaceDE w:val="0"/>
        <w:autoSpaceDN w:val="0"/>
        <w:adjustRightInd w:val="0"/>
        <w:spacing w:after="0" w:line="240" w:lineRule="auto"/>
        <w:ind w:firstLine="540"/>
        <w:jc w:val="both"/>
        <w:rPr>
          <w:rFonts w:ascii="Times New Roman" w:hAnsi="Times New Roman"/>
          <w:sz w:val="24"/>
          <w:szCs w:val="24"/>
          <w:lang w:eastAsia="ru-RU"/>
        </w:rPr>
      </w:pPr>
    </w:p>
    <w:p w:rsidR="00D12908" w:rsidRPr="00D12908" w:rsidRDefault="00D12908" w:rsidP="00D12908">
      <w:pPr>
        <w:spacing w:after="0" w:line="240" w:lineRule="auto"/>
        <w:ind w:right="170"/>
        <w:jc w:val="both"/>
        <w:rPr>
          <w:rFonts w:ascii="Times New Roman" w:hAnsi="Times New Roman"/>
          <w:sz w:val="28"/>
          <w:szCs w:val="28"/>
          <w:lang w:eastAsia="ru-RU"/>
        </w:rPr>
      </w:pPr>
      <w:r w:rsidRPr="00D12908">
        <w:rPr>
          <w:rFonts w:ascii="Times New Roman" w:hAnsi="Times New Roman"/>
          <w:sz w:val="28"/>
          <w:szCs w:val="28"/>
          <w:lang w:eastAsia="ru-RU"/>
        </w:rPr>
        <w:tab/>
        <w:t>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экологически чистой продукцией и содействия устойчивого развития сельских территорий.</w:t>
      </w:r>
    </w:p>
    <w:p w:rsidR="00D12908" w:rsidRPr="00D12908" w:rsidRDefault="00D12908" w:rsidP="00D12908">
      <w:pPr>
        <w:autoSpaceDE w:val="0"/>
        <w:autoSpaceDN w:val="0"/>
        <w:adjustRightInd w:val="0"/>
        <w:spacing w:after="0" w:line="240" w:lineRule="auto"/>
        <w:ind w:firstLine="709"/>
        <w:jc w:val="both"/>
        <w:rPr>
          <w:rFonts w:ascii="Times New Roman" w:hAnsi="Times New Roman"/>
          <w:sz w:val="28"/>
          <w:szCs w:val="28"/>
          <w:lang w:eastAsia="ru-RU"/>
        </w:rPr>
      </w:pPr>
      <w:r w:rsidRPr="00D12908">
        <w:rPr>
          <w:rFonts w:ascii="Times New Roman" w:hAnsi="Times New Roman"/>
          <w:sz w:val="28"/>
          <w:szCs w:val="28"/>
          <w:lang w:eastAsia="ru-RU"/>
        </w:rPr>
        <w:t>В районе функционирует 16 коллективных сельскохозяйственных организаций, 74 крестьянских (фермерских) хозяйств, более 9000 личных подсобных хозяйств. В последние годы личные подсобные хозяйства занимают ведущее положение в производстве основных экологически чистых продуктов питания животноводства: мяса, молока и яиц.</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 xml:space="preserve">По итогам финансового года 15 сельскохозяйственных организаций получили прибыль в сумме 10421,0 тыс. рублей. По сравнению с 2013 годом финансовый результат улучшился на 7857,0 тыс. рублей </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Рентабельность сельскохозяйственного производства с учетом государственной поддержки составила -9,9%, без учета гос. поддержки-4,8%.</w:t>
      </w:r>
    </w:p>
    <w:p w:rsidR="00D12908" w:rsidRPr="00D12908" w:rsidRDefault="00D12908" w:rsidP="00D12908">
      <w:pPr>
        <w:spacing w:after="0" w:line="240" w:lineRule="auto"/>
        <w:ind w:firstLine="708"/>
        <w:jc w:val="both"/>
        <w:rPr>
          <w:rFonts w:ascii="Times New Roman" w:hAnsi="Times New Roman"/>
          <w:sz w:val="28"/>
          <w:szCs w:val="28"/>
          <w:lang w:eastAsia="ru-RU"/>
        </w:rPr>
      </w:pPr>
      <w:proofErr w:type="spellStart"/>
      <w:r w:rsidRPr="00D12908">
        <w:rPr>
          <w:rFonts w:ascii="Times New Roman" w:hAnsi="Times New Roman"/>
          <w:sz w:val="28"/>
          <w:szCs w:val="28"/>
          <w:lang w:eastAsia="ru-RU"/>
        </w:rPr>
        <w:t>Сельхозтоваропроизводителями</w:t>
      </w:r>
      <w:proofErr w:type="spellEnd"/>
      <w:r w:rsidRPr="00D12908">
        <w:rPr>
          <w:rFonts w:ascii="Times New Roman" w:hAnsi="Times New Roman"/>
          <w:sz w:val="28"/>
          <w:szCs w:val="28"/>
          <w:lang w:eastAsia="ru-RU"/>
        </w:rPr>
        <w:t xml:space="preserve"> района уплачено платежей в бюджет и внебюджетные фонды в сумме 8156,0 тыс. рублей, в том числе в республиканский бюджет 2349,0 тыс. рублей. В бюджет района поступило ЕСХН в сумме 293,4 тыс. руб., что составило к уровню 2013 года 136,1%.  (2013-215,6 тыс. руб.). Задолженность по платежам в бюджет и внебюджетные фонды по состоянию на 01.01.2015 года составила 2644,0 тыс. рублей, в том числе по налогу на доходы физических лиц 1267,0 </w:t>
      </w:r>
      <w:proofErr w:type="spellStart"/>
      <w:r w:rsidRPr="00D12908">
        <w:rPr>
          <w:rFonts w:ascii="Times New Roman" w:hAnsi="Times New Roman"/>
          <w:sz w:val="28"/>
          <w:szCs w:val="28"/>
          <w:lang w:eastAsia="ru-RU"/>
        </w:rPr>
        <w:t>тыс</w:t>
      </w:r>
      <w:proofErr w:type="gramStart"/>
      <w:r w:rsidRPr="00D12908">
        <w:rPr>
          <w:rFonts w:ascii="Times New Roman" w:hAnsi="Times New Roman"/>
          <w:sz w:val="28"/>
          <w:szCs w:val="28"/>
          <w:lang w:eastAsia="ru-RU"/>
        </w:rPr>
        <w:t>.р</w:t>
      </w:r>
      <w:proofErr w:type="gramEnd"/>
      <w:r w:rsidRPr="00D12908">
        <w:rPr>
          <w:rFonts w:ascii="Times New Roman" w:hAnsi="Times New Roman"/>
          <w:sz w:val="28"/>
          <w:szCs w:val="28"/>
          <w:lang w:eastAsia="ru-RU"/>
        </w:rPr>
        <w:t>ублей</w:t>
      </w:r>
      <w:proofErr w:type="spellEnd"/>
      <w:r w:rsidRPr="00D12908">
        <w:rPr>
          <w:rFonts w:ascii="Times New Roman" w:hAnsi="Times New Roman"/>
          <w:sz w:val="28"/>
          <w:szCs w:val="28"/>
          <w:lang w:eastAsia="ru-RU"/>
        </w:rPr>
        <w:t>.</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 xml:space="preserve">Общий объем государственной поддержки, полученный </w:t>
      </w:r>
      <w:proofErr w:type="gramStart"/>
      <w:r w:rsidRPr="00D12908">
        <w:rPr>
          <w:rFonts w:ascii="Times New Roman" w:hAnsi="Times New Roman"/>
          <w:sz w:val="28"/>
          <w:szCs w:val="28"/>
          <w:lang w:eastAsia="ru-RU"/>
        </w:rPr>
        <w:t>сельхоз-товаропроизводителями</w:t>
      </w:r>
      <w:proofErr w:type="gramEnd"/>
      <w:r w:rsidRPr="00D12908">
        <w:rPr>
          <w:rFonts w:ascii="Times New Roman" w:hAnsi="Times New Roman"/>
          <w:sz w:val="28"/>
          <w:szCs w:val="28"/>
          <w:lang w:eastAsia="ru-RU"/>
        </w:rPr>
        <w:t xml:space="preserve">  района за 2014 год составил 21039,9 тыс. рублей.</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На 1 рубль вложенной государственной поддержки приходится 0,38 рубля всех платежей в бюджет и внебюджетные фонды.</w:t>
      </w:r>
    </w:p>
    <w:p w:rsidR="00D12908" w:rsidRPr="00D12908" w:rsidRDefault="00D12908" w:rsidP="00D12908">
      <w:pPr>
        <w:spacing w:after="0" w:line="240" w:lineRule="auto"/>
        <w:ind w:left="-36" w:right="-1" w:firstLine="709"/>
        <w:jc w:val="both"/>
        <w:rPr>
          <w:rFonts w:ascii="Times New Roman" w:hAnsi="Times New Roman"/>
          <w:bCs/>
          <w:sz w:val="28"/>
          <w:szCs w:val="28"/>
          <w:lang w:eastAsia="ru-RU"/>
        </w:rPr>
      </w:pPr>
      <w:r w:rsidRPr="00D12908">
        <w:rPr>
          <w:rFonts w:ascii="Times New Roman" w:hAnsi="Times New Roman"/>
          <w:sz w:val="28"/>
          <w:szCs w:val="20"/>
          <w:lang w:eastAsia="ru-RU"/>
        </w:rPr>
        <w:t xml:space="preserve"> Развитие сельского хозяйства района невозможно без интенсивного развития растениеводства, так как задачами отрасли являются не только полное обеспечение населения и перерабатывающей промышленности растениеводческой продукцией и сырьем собственного производства, но и максимальное увеличение кормовых угодий, от которых зависит уровень развития животноводства. </w:t>
      </w:r>
    </w:p>
    <w:p w:rsidR="00D12908" w:rsidRPr="00D12908" w:rsidRDefault="00D12908" w:rsidP="00D12908">
      <w:pPr>
        <w:shd w:val="clear" w:color="auto" w:fill="FFFFFF"/>
        <w:spacing w:after="120" w:line="240" w:lineRule="atLeast"/>
        <w:jc w:val="both"/>
        <w:textAlignment w:val="baseline"/>
        <w:rPr>
          <w:rFonts w:ascii="Times New Roman" w:eastAsia="Arial Unicode MS" w:hAnsi="Times New Roman"/>
          <w:sz w:val="28"/>
          <w:szCs w:val="28"/>
          <w:lang w:eastAsia="ru-RU"/>
        </w:rPr>
      </w:pPr>
      <w:r w:rsidRPr="00D12908">
        <w:rPr>
          <w:rFonts w:ascii="Times New Roman" w:eastAsia="Arial Unicode MS" w:hAnsi="Times New Roman"/>
          <w:iCs/>
          <w:sz w:val="28"/>
          <w:szCs w:val="28"/>
          <w:lang w:eastAsia="ru-RU"/>
        </w:rPr>
        <w:tab/>
        <w:t xml:space="preserve">Не смотря на трудности с финансовым обеспечением, </w:t>
      </w:r>
      <w:proofErr w:type="spellStart"/>
      <w:r w:rsidRPr="00D12908">
        <w:rPr>
          <w:rFonts w:ascii="Times New Roman" w:eastAsia="Arial Unicode MS" w:hAnsi="Times New Roman"/>
          <w:iCs/>
          <w:sz w:val="28"/>
          <w:szCs w:val="28"/>
          <w:lang w:eastAsia="ru-RU"/>
        </w:rPr>
        <w:t>сельхозтоваропроизводители</w:t>
      </w:r>
      <w:proofErr w:type="spellEnd"/>
      <w:r w:rsidRPr="00D12908">
        <w:rPr>
          <w:rFonts w:ascii="Times New Roman" w:eastAsia="Arial Unicode MS" w:hAnsi="Times New Roman"/>
          <w:iCs/>
          <w:sz w:val="28"/>
          <w:szCs w:val="28"/>
          <w:lang w:eastAsia="ru-RU"/>
        </w:rPr>
        <w:t xml:space="preserve">  района подготовились  и провели</w:t>
      </w:r>
      <w:r w:rsidRPr="00D12908">
        <w:rPr>
          <w:rFonts w:ascii="Times New Roman" w:eastAsia="Arial Unicode MS" w:hAnsi="Times New Roman"/>
          <w:sz w:val="28"/>
          <w:szCs w:val="28"/>
          <w:lang w:eastAsia="ru-RU"/>
        </w:rPr>
        <w:t xml:space="preserve"> комплекс агротехнических работ по посеву сельскохозяйственных культур  на площади </w:t>
      </w:r>
      <w:smartTag w:uri="urn:schemas-microsoft-com:office:smarttags" w:element="metricconverter">
        <w:smartTagPr>
          <w:attr w:name="ProductID" w:val="19686 га"/>
        </w:smartTagPr>
        <w:r w:rsidRPr="00D12908">
          <w:rPr>
            <w:rFonts w:ascii="Times New Roman" w:eastAsia="Arial Unicode MS" w:hAnsi="Times New Roman"/>
            <w:sz w:val="28"/>
            <w:szCs w:val="28"/>
            <w:lang w:eastAsia="ru-RU"/>
          </w:rPr>
          <w:t>19686 га</w:t>
        </w:r>
      </w:smartTag>
      <w:r w:rsidRPr="00D12908">
        <w:rPr>
          <w:rFonts w:ascii="Times New Roman" w:eastAsia="Arial Unicode MS" w:hAnsi="Times New Roman"/>
          <w:sz w:val="28"/>
          <w:szCs w:val="28"/>
          <w:lang w:eastAsia="ru-RU"/>
        </w:rPr>
        <w:t xml:space="preserve">, что составило 108,4% к уровню 2014 года. Зерновые культуры посеяны на площади </w:t>
      </w:r>
      <w:smartTag w:uri="urn:schemas-microsoft-com:office:smarttags" w:element="metricconverter">
        <w:smartTagPr>
          <w:attr w:name="ProductID" w:val="11245 га"/>
        </w:smartTagPr>
        <w:r w:rsidRPr="00D12908">
          <w:rPr>
            <w:rFonts w:ascii="Times New Roman" w:eastAsia="Arial Unicode MS" w:hAnsi="Times New Roman"/>
            <w:sz w:val="28"/>
            <w:szCs w:val="28"/>
            <w:lang w:eastAsia="ru-RU"/>
          </w:rPr>
          <w:t>11245 га</w:t>
        </w:r>
      </w:smartTag>
      <w:r w:rsidRPr="00D12908">
        <w:rPr>
          <w:rFonts w:ascii="Times New Roman" w:eastAsia="Arial Unicode MS" w:hAnsi="Times New Roman"/>
          <w:sz w:val="28"/>
          <w:szCs w:val="28"/>
          <w:lang w:eastAsia="ru-RU"/>
        </w:rPr>
        <w:t xml:space="preserve">, что составило  91%  к уровню 2014 года. К уровню 2014 года увеличили посевы зерновых культур ООО «Калинина» на 120%, ООО «Бичура Лес»  на 19%, ООО «Гранд» на 15%, ООО «Восход» на 7%, СПК «Ключи» на 8%, ООО «Еланская гречиха» на 3%. </w:t>
      </w:r>
      <w:r w:rsidRPr="00D12908">
        <w:rPr>
          <w:rFonts w:ascii="Times New Roman" w:eastAsia="Arial Unicode MS" w:hAnsi="Times New Roman"/>
          <w:sz w:val="28"/>
          <w:szCs w:val="28"/>
          <w:lang w:eastAsia="ru-RU"/>
        </w:rPr>
        <w:tab/>
        <w:t xml:space="preserve">Посев кормовых культур был проведен на площади </w:t>
      </w:r>
      <w:smartTag w:uri="urn:schemas-microsoft-com:office:smarttags" w:element="metricconverter">
        <w:smartTagPr>
          <w:attr w:name="ProductID" w:val="6197 га"/>
        </w:smartTagPr>
        <w:r w:rsidRPr="00D12908">
          <w:rPr>
            <w:rFonts w:ascii="Times New Roman" w:eastAsia="Arial Unicode MS" w:hAnsi="Times New Roman"/>
            <w:sz w:val="28"/>
            <w:szCs w:val="28"/>
            <w:lang w:eastAsia="ru-RU"/>
          </w:rPr>
          <w:t>6197 га</w:t>
        </w:r>
      </w:smartTag>
      <w:r w:rsidRPr="00D12908">
        <w:rPr>
          <w:rFonts w:ascii="Times New Roman" w:eastAsia="Arial Unicode MS" w:hAnsi="Times New Roman"/>
          <w:sz w:val="28"/>
          <w:szCs w:val="28"/>
          <w:lang w:eastAsia="ru-RU"/>
        </w:rPr>
        <w:t>, что составило 170% к уровню прошлого года, в том числе однолетние травы на площади 5067 г</w:t>
      </w:r>
      <w:proofErr w:type="gramStart"/>
      <w:r w:rsidRPr="00D12908">
        <w:rPr>
          <w:rFonts w:ascii="Times New Roman" w:eastAsia="Arial Unicode MS" w:hAnsi="Times New Roman"/>
          <w:sz w:val="28"/>
          <w:szCs w:val="28"/>
          <w:lang w:eastAsia="ru-RU"/>
        </w:rPr>
        <w:t>а-</w:t>
      </w:r>
      <w:proofErr w:type="gramEnd"/>
      <w:r w:rsidRPr="00D12908">
        <w:rPr>
          <w:rFonts w:ascii="Times New Roman" w:eastAsia="Arial Unicode MS" w:hAnsi="Times New Roman"/>
          <w:sz w:val="28"/>
          <w:szCs w:val="28"/>
          <w:lang w:eastAsia="ru-RU"/>
        </w:rPr>
        <w:t xml:space="preserve"> это 144% к уровню 2014 года.</w:t>
      </w:r>
      <w:r w:rsidRPr="00D12908">
        <w:rPr>
          <w:rFonts w:ascii="Times New Roman" w:eastAsia="Arial Unicode MS" w:hAnsi="Times New Roman"/>
          <w:sz w:val="28"/>
          <w:szCs w:val="28"/>
          <w:lang w:eastAsia="ru-RU"/>
        </w:rPr>
        <w:tab/>
      </w:r>
    </w:p>
    <w:p w:rsidR="00D12908" w:rsidRPr="00D12908" w:rsidRDefault="00D12908" w:rsidP="00D12908">
      <w:pPr>
        <w:autoSpaceDE w:val="0"/>
        <w:autoSpaceDN w:val="0"/>
        <w:adjustRightInd w:val="0"/>
        <w:spacing w:after="0" w:line="240" w:lineRule="auto"/>
        <w:ind w:firstLine="709"/>
        <w:jc w:val="both"/>
        <w:rPr>
          <w:rFonts w:ascii="Times New Roman" w:hAnsi="Times New Roman"/>
          <w:sz w:val="28"/>
          <w:szCs w:val="28"/>
          <w:lang w:eastAsia="ru-RU"/>
        </w:rPr>
      </w:pPr>
      <w:r w:rsidRPr="00D12908">
        <w:rPr>
          <w:rFonts w:ascii="Times New Roman" w:hAnsi="Times New Roman"/>
          <w:sz w:val="28"/>
          <w:szCs w:val="28"/>
          <w:lang w:eastAsia="ru-RU"/>
        </w:rPr>
        <w:t xml:space="preserve">Поднято паров на площади </w:t>
      </w:r>
      <w:smartTag w:uri="urn:schemas-microsoft-com:office:smarttags" w:element="metricconverter">
        <w:smartTagPr>
          <w:attr w:name="ProductID" w:val="4650 га"/>
        </w:smartTagPr>
        <w:r w:rsidRPr="00D12908">
          <w:rPr>
            <w:rFonts w:ascii="Times New Roman" w:hAnsi="Times New Roman"/>
            <w:sz w:val="28"/>
            <w:szCs w:val="28"/>
            <w:lang w:eastAsia="ru-RU"/>
          </w:rPr>
          <w:t>4650 га</w:t>
        </w:r>
      </w:smartTag>
      <w:r w:rsidRPr="00D12908">
        <w:rPr>
          <w:rFonts w:ascii="Times New Roman" w:hAnsi="Times New Roman"/>
          <w:sz w:val="28"/>
          <w:szCs w:val="28"/>
          <w:lang w:eastAsia="ru-RU"/>
        </w:rPr>
        <w:t xml:space="preserve">, что составляет, 101,3% от плана. Несмотря на проведение весенне-полевых работ этого года в оптимальные </w:t>
      </w:r>
      <w:r w:rsidRPr="00D12908">
        <w:rPr>
          <w:rFonts w:ascii="Times New Roman" w:hAnsi="Times New Roman"/>
          <w:sz w:val="28"/>
          <w:szCs w:val="28"/>
          <w:lang w:eastAsia="ru-RU"/>
        </w:rPr>
        <w:lastRenderedPageBreak/>
        <w:t xml:space="preserve">агротехнические сроки, отсутствие запасов влаги и малое количество выпавших осадков в весенний период, высокие температуры воздуха и на почве привели к гибели посевов. На сельскохозяйственных угодьях </w:t>
      </w:r>
      <w:proofErr w:type="spellStart"/>
      <w:r w:rsidRPr="00D12908">
        <w:rPr>
          <w:rFonts w:ascii="Times New Roman" w:hAnsi="Times New Roman"/>
          <w:sz w:val="28"/>
          <w:szCs w:val="28"/>
          <w:lang w:eastAsia="ru-RU"/>
        </w:rPr>
        <w:t>Бичурского</w:t>
      </w:r>
      <w:proofErr w:type="spellEnd"/>
      <w:r w:rsidRPr="00D12908">
        <w:rPr>
          <w:rFonts w:ascii="Times New Roman" w:hAnsi="Times New Roman"/>
          <w:sz w:val="28"/>
          <w:szCs w:val="28"/>
          <w:lang w:eastAsia="ru-RU"/>
        </w:rPr>
        <w:t xml:space="preserve"> района получила развитие почвенная засуха, как опасное природное агрометеорологическое явление.  На основании чего, в районе был введен режим чрезвычайной ситуации. Комиссия провела обследование посевов, в сельскохозяйственных организациях района, в результате составлено 17 актов обследования, площадь гибели составила </w:t>
      </w:r>
      <w:smartTag w:uri="urn:schemas-microsoft-com:office:smarttags" w:element="metricconverter">
        <w:smartTagPr>
          <w:attr w:name="ProductID" w:val="12968 га"/>
        </w:smartTagPr>
        <w:r w:rsidRPr="00D12908">
          <w:rPr>
            <w:rFonts w:ascii="Times New Roman" w:hAnsi="Times New Roman"/>
            <w:sz w:val="28"/>
            <w:szCs w:val="28"/>
            <w:lang w:eastAsia="ru-RU"/>
          </w:rPr>
          <w:t>12968 га</w:t>
        </w:r>
      </w:smartTag>
      <w:r w:rsidRPr="00D12908">
        <w:rPr>
          <w:rFonts w:ascii="Times New Roman" w:hAnsi="Times New Roman"/>
          <w:sz w:val="28"/>
          <w:szCs w:val="28"/>
          <w:lang w:eastAsia="ru-RU"/>
        </w:rPr>
        <w:t xml:space="preserve">, что составило 68% от всей посевной площади. Ущерб, нанесенный засухой, исчислен в 171 млн. рублей, затраты вложенные </w:t>
      </w:r>
      <w:proofErr w:type="spellStart"/>
      <w:r w:rsidRPr="00D12908">
        <w:rPr>
          <w:rFonts w:ascii="Times New Roman" w:hAnsi="Times New Roman"/>
          <w:sz w:val="28"/>
          <w:szCs w:val="28"/>
          <w:lang w:eastAsia="ru-RU"/>
        </w:rPr>
        <w:t>сельхозтоваропроизводителями</w:t>
      </w:r>
      <w:proofErr w:type="spellEnd"/>
      <w:r w:rsidRPr="00D12908">
        <w:rPr>
          <w:rFonts w:ascii="Times New Roman" w:hAnsi="Times New Roman"/>
          <w:sz w:val="28"/>
          <w:szCs w:val="28"/>
          <w:lang w:eastAsia="ru-RU"/>
        </w:rPr>
        <w:t xml:space="preserve"> составили 72,5 млн. рублей.</w:t>
      </w:r>
    </w:p>
    <w:p w:rsidR="00D12908" w:rsidRPr="00D12908" w:rsidRDefault="00D12908" w:rsidP="00D12908">
      <w:pPr>
        <w:spacing w:after="0" w:line="240" w:lineRule="auto"/>
        <w:jc w:val="both"/>
        <w:rPr>
          <w:rFonts w:ascii="Times New Roman" w:hAnsi="Times New Roman"/>
          <w:b/>
          <w:sz w:val="28"/>
          <w:szCs w:val="28"/>
          <w:lang w:eastAsia="ru-RU"/>
        </w:rPr>
      </w:pPr>
      <w:r w:rsidRPr="00D12908">
        <w:rPr>
          <w:rFonts w:ascii="Times New Roman" w:hAnsi="Times New Roman"/>
          <w:sz w:val="28"/>
          <w:szCs w:val="28"/>
          <w:lang w:eastAsia="ru-RU"/>
        </w:rPr>
        <w:tab/>
        <w:t xml:space="preserve">По состоянию  на 01.01.2015 года в районе в хозяйствах всех категорий содержится </w:t>
      </w:r>
      <w:proofErr w:type="gramStart"/>
      <w:r w:rsidRPr="00D12908">
        <w:rPr>
          <w:rFonts w:ascii="Times New Roman" w:hAnsi="Times New Roman"/>
          <w:sz w:val="28"/>
          <w:szCs w:val="28"/>
          <w:lang w:eastAsia="ru-RU"/>
        </w:rPr>
        <w:t>крупно-рогатого</w:t>
      </w:r>
      <w:proofErr w:type="gramEnd"/>
      <w:r w:rsidRPr="00D12908">
        <w:rPr>
          <w:rFonts w:ascii="Times New Roman" w:hAnsi="Times New Roman"/>
          <w:sz w:val="28"/>
          <w:szCs w:val="28"/>
          <w:lang w:eastAsia="ru-RU"/>
        </w:rPr>
        <w:t xml:space="preserve"> скота 23812 голов, к уровню прошлого года составило 99,5%, в том числе коров 12764 головы к уровню прошлого года 105,9%, из них коров молочной породы в районе  6427 голов, что составляет 53,4% от их общего числа.</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В рейтинге республики по производству продукции животноводства на душу населения район находится:</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 по производству скота и птицы на убой в живом весе на 7 месте;</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 по производству молока на 4 месте;</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 по производству яиц на 3 месте.</w:t>
      </w:r>
    </w:p>
    <w:p w:rsidR="00D12908" w:rsidRPr="00D12908" w:rsidRDefault="00D12908" w:rsidP="00D12908">
      <w:pPr>
        <w:spacing w:after="0" w:line="240" w:lineRule="auto"/>
        <w:ind w:left="-36" w:right="-1"/>
        <w:jc w:val="both"/>
        <w:rPr>
          <w:rFonts w:ascii="Times New Roman" w:hAnsi="Times New Roman"/>
          <w:sz w:val="28"/>
          <w:szCs w:val="28"/>
          <w:lang w:eastAsia="ru-RU"/>
        </w:rPr>
      </w:pPr>
      <w:r w:rsidRPr="00D12908">
        <w:rPr>
          <w:rFonts w:ascii="Times New Roman" w:hAnsi="Times New Roman"/>
          <w:sz w:val="28"/>
          <w:szCs w:val="28"/>
          <w:lang w:eastAsia="ru-RU"/>
        </w:rPr>
        <w:t xml:space="preserve">         Вместе с тем имеются и негативные моменты, сдерживающие развитие животноводства в районе. </w:t>
      </w:r>
      <w:proofErr w:type="gramStart"/>
      <w:r w:rsidRPr="00D12908">
        <w:rPr>
          <w:rFonts w:ascii="Times New Roman" w:hAnsi="Times New Roman"/>
          <w:sz w:val="28"/>
          <w:szCs w:val="28"/>
          <w:lang w:eastAsia="ru-RU"/>
        </w:rPr>
        <w:t>Основные из них:</w:t>
      </w:r>
      <w:proofErr w:type="gramEnd"/>
    </w:p>
    <w:p w:rsidR="00D12908" w:rsidRPr="00D12908" w:rsidRDefault="00D12908" w:rsidP="00D12908">
      <w:pPr>
        <w:spacing w:after="0" w:line="240" w:lineRule="auto"/>
        <w:ind w:left="-36" w:right="-1" w:firstLine="709"/>
        <w:jc w:val="both"/>
        <w:rPr>
          <w:rFonts w:ascii="Times New Roman" w:hAnsi="Times New Roman"/>
          <w:sz w:val="28"/>
          <w:szCs w:val="28"/>
          <w:lang w:eastAsia="ru-RU"/>
        </w:rPr>
      </w:pPr>
      <w:r w:rsidRPr="00D12908">
        <w:rPr>
          <w:rFonts w:ascii="Times New Roman" w:hAnsi="Times New Roman"/>
          <w:sz w:val="28"/>
          <w:szCs w:val="28"/>
          <w:lang w:eastAsia="ru-RU"/>
        </w:rPr>
        <w:t>- низкая рентабельность молочно-мясного скотоводства, не позволяющая осуществлять расширенное воспроизводство;</w:t>
      </w:r>
    </w:p>
    <w:p w:rsidR="00D12908" w:rsidRPr="00D12908" w:rsidRDefault="00D12908" w:rsidP="00D12908">
      <w:pPr>
        <w:spacing w:after="0" w:line="240" w:lineRule="auto"/>
        <w:ind w:firstLine="708"/>
        <w:jc w:val="both"/>
        <w:rPr>
          <w:rFonts w:ascii="Times New Roman" w:hAnsi="Times New Roman"/>
          <w:sz w:val="28"/>
          <w:szCs w:val="28"/>
          <w:lang w:eastAsia="ru-RU"/>
        </w:rPr>
      </w:pPr>
      <w:r w:rsidRPr="00D12908">
        <w:rPr>
          <w:rFonts w:ascii="Times New Roman" w:hAnsi="Times New Roman"/>
          <w:sz w:val="28"/>
          <w:szCs w:val="28"/>
          <w:lang w:eastAsia="ru-RU"/>
        </w:rPr>
        <w:t>- изношенность материально-технической базы производства.</w:t>
      </w:r>
    </w:p>
    <w:p w:rsidR="00D12908" w:rsidRPr="00D12908" w:rsidRDefault="00D12908" w:rsidP="00D12908">
      <w:pPr>
        <w:spacing w:after="0" w:line="240" w:lineRule="auto"/>
        <w:ind w:firstLine="709"/>
        <w:jc w:val="both"/>
        <w:rPr>
          <w:rFonts w:ascii="Times New Roman" w:hAnsi="Times New Roman"/>
          <w:sz w:val="28"/>
          <w:szCs w:val="28"/>
          <w:lang w:eastAsia="ru-RU"/>
        </w:rPr>
      </w:pPr>
      <w:r w:rsidRPr="00D12908">
        <w:rPr>
          <w:rFonts w:ascii="Times New Roman" w:hAnsi="Times New Roman"/>
          <w:sz w:val="28"/>
          <w:szCs w:val="28"/>
          <w:lang w:eastAsia="ru-RU"/>
        </w:rPr>
        <w:t xml:space="preserve">Малые формы хозяйствования имеют особое значение на территории района. Это серьёзная сила в решении вопросов продовольственной безопасности и социального развития села. </w:t>
      </w:r>
    </w:p>
    <w:p w:rsidR="00D12908" w:rsidRPr="00D12908" w:rsidRDefault="00D12908" w:rsidP="00D12908">
      <w:pPr>
        <w:autoSpaceDE w:val="0"/>
        <w:autoSpaceDN w:val="0"/>
        <w:adjustRightInd w:val="0"/>
        <w:spacing w:after="0" w:line="240" w:lineRule="auto"/>
        <w:ind w:left="-36" w:right="-1" w:firstLine="720"/>
        <w:jc w:val="both"/>
        <w:rPr>
          <w:rFonts w:ascii="Times New Roman" w:hAnsi="Times New Roman"/>
          <w:sz w:val="28"/>
          <w:szCs w:val="28"/>
          <w:lang w:eastAsia="ru-RU"/>
        </w:rPr>
      </w:pPr>
      <w:r w:rsidRPr="00D12908">
        <w:rPr>
          <w:rFonts w:ascii="Times New Roman" w:hAnsi="Times New Roman"/>
          <w:sz w:val="28"/>
          <w:szCs w:val="28"/>
          <w:lang w:eastAsia="ru-RU"/>
        </w:rPr>
        <w:t xml:space="preserve">Сохраняется ряд проблем развития сельского хозяйства района. В их числе необходимо выделить: </w:t>
      </w:r>
    </w:p>
    <w:p w:rsidR="00D12908" w:rsidRPr="00D12908" w:rsidRDefault="00D12908" w:rsidP="00D12908">
      <w:pPr>
        <w:autoSpaceDE w:val="0"/>
        <w:autoSpaceDN w:val="0"/>
        <w:adjustRightInd w:val="0"/>
        <w:spacing w:after="0" w:line="240" w:lineRule="auto"/>
        <w:ind w:left="-36" w:right="-1" w:firstLine="720"/>
        <w:jc w:val="both"/>
        <w:rPr>
          <w:rFonts w:ascii="Times New Roman" w:hAnsi="Times New Roman"/>
          <w:sz w:val="28"/>
          <w:szCs w:val="28"/>
          <w:lang w:eastAsia="ru-RU"/>
        </w:rPr>
      </w:pPr>
      <w:r w:rsidRPr="00D12908">
        <w:rPr>
          <w:rFonts w:ascii="Times New Roman" w:hAnsi="Times New Roman"/>
          <w:sz w:val="28"/>
          <w:szCs w:val="28"/>
          <w:lang w:eastAsia="ru-RU"/>
        </w:rPr>
        <w:t>- недостаток квалифицированных кадров, вызванный низким уровнем заработной платы в сельском хозяйстве и низким уровнем качества жизни в сельской местности;</w:t>
      </w:r>
    </w:p>
    <w:p w:rsidR="00D12908" w:rsidRPr="00D12908" w:rsidRDefault="00D12908" w:rsidP="00D12908">
      <w:pPr>
        <w:autoSpaceDE w:val="0"/>
        <w:autoSpaceDN w:val="0"/>
        <w:adjustRightInd w:val="0"/>
        <w:spacing w:after="0" w:line="240" w:lineRule="auto"/>
        <w:ind w:left="-36" w:right="-1" w:firstLine="720"/>
        <w:jc w:val="both"/>
        <w:rPr>
          <w:rFonts w:ascii="Times New Roman" w:hAnsi="Times New Roman"/>
          <w:b/>
          <w:bCs/>
          <w:caps/>
          <w:sz w:val="28"/>
          <w:szCs w:val="28"/>
          <w:lang w:eastAsia="ru-RU"/>
        </w:rPr>
      </w:pPr>
      <w:r w:rsidRPr="00D12908">
        <w:rPr>
          <w:rFonts w:ascii="Times New Roman" w:hAnsi="Times New Roman"/>
          <w:color w:val="000000"/>
          <w:sz w:val="28"/>
          <w:szCs w:val="28"/>
          <w:lang w:eastAsia="ru-RU"/>
        </w:rPr>
        <w:t>- ограниченный доступ сельскохозяйственных товаропроизводителей к рынку в условиях его несовершенства.</w:t>
      </w:r>
      <w:r w:rsidRPr="00D12908">
        <w:rPr>
          <w:rFonts w:ascii="Times New Roman" w:hAnsi="Times New Roman"/>
          <w:b/>
          <w:bCs/>
          <w:caps/>
          <w:sz w:val="28"/>
          <w:szCs w:val="28"/>
          <w:lang w:eastAsia="ru-RU"/>
        </w:rPr>
        <w:t xml:space="preserve"> </w:t>
      </w:r>
    </w:p>
    <w:p w:rsidR="00D12908" w:rsidRPr="00D12908" w:rsidRDefault="00D12908" w:rsidP="00D12908">
      <w:pPr>
        <w:spacing w:after="0" w:line="240" w:lineRule="auto"/>
        <w:ind w:firstLine="709"/>
        <w:jc w:val="both"/>
        <w:rPr>
          <w:rFonts w:ascii="Times New Roman" w:hAnsi="Times New Roman"/>
          <w:sz w:val="28"/>
          <w:szCs w:val="28"/>
          <w:lang w:eastAsia="ru-RU"/>
        </w:rPr>
      </w:pPr>
      <w:r w:rsidRPr="00D12908">
        <w:rPr>
          <w:rFonts w:ascii="Times New Roman" w:hAnsi="Times New Roman"/>
          <w:sz w:val="28"/>
          <w:szCs w:val="28"/>
          <w:lang w:eastAsia="ru-RU"/>
        </w:rPr>
        <w:t>-</w:t>
      </w:r>
      <w:proofErr w:type="spellStart"/>
      <w:r w:rsidRPr="00D12908">
        <w:rPr>
          <w:rFonts w:ascii="Times New Roman" w:hAnsi="Times New Roman"/>
          <w:sz w:val="28"/>
          <w:szCs w:val="28"/>
          <w:lang w:eastAsia="ru-RU"/>
        </w:rPr>
        <w:t>диспаритет</w:t>
      </w:r>
      <w:proofErr w:type="spellEnd"/>
      <w:r w:rsidRPr="00D12908">
        <w:rPr>
          <w:rFonts w:ascii="Times New Roman" w:hAnsi="Times New Roman"/>
          <w:sz w:val="28"/>
          <w:szCs w:val="28"/>
          <w:lang w:eastAsia="ru-RU"/>
        </w:rPr>
        <w:t xml:space="preserve">  цен на сельскохозяйственную продукцию, рост цен на энергоносители, транспортные и иные услуги, разбросанность производственных объектов  приводят к снижению финансовых показателей сельскохозяйственного производства. </w:t>
      </w:r>
    </w:p>
    <w:p w:rsidR="00D12908" w:rsidRPr="00D12908" w:rsidRDefault="00D12908" w:rsidP="00D12908">
      <w:pPr>
        <w:spacing w:after="0" w:line="240" w:lineRule="auto"/>
        <w:ind w:firstLine="709"/>
        <w:jc w:val="both"/>
        <w:rPr>
          <w:rFonts w:ascii="Times New Roman" w:hAnsi="Times New Roman"/>
          <w:sz w:val="28"/>
          <w:szCs w:val="28"/>
          <w:lang w:eastAsia="ru-RU"/>
        </w:rPr>
      </w:pPr>
      <w:r w:rsidRPr="00D12908">
        <w:rPr>
          <w:rFonts w:ascii="Times New Roman" w:hAnsi="Times New Roman"/>
          <w:sz w:val="28"/>
          <w:szCs w:val="28"/>
          <w:lang w:eastAsia="ru-RU"/>
        </w:rPr>
        <w:t>Современное состояние предприятий АПК нуждается в дальнейшей финансовой поддержке.</w:t>
      </w:r>
    </w:p>
    <w:p w:rsidR="00D12908" w:rsidRPr="00D12908" w:rsidRDefault="00D12908" w:rsidP="00D12908">
      <w:pPr>
        <w:spacing w:after="0" w:line="240" w:lineRule="auto"/>
        <w:ind w:firstLine="709"/>
        <w:jc w:val="both"/>
        <w:rPr>
          <w:rFonts w:ascii="Times New Roman" w:hAnsi="Times New Roman"/>
          <w:sz w:val="28"/>
          <w:szCs w:val="28"/>
          <w:lang w:eastAsia="ru-RU"/>
        </w:rPr>
      </w:pPr>
      <w:r w:rsidRPr="00D12908">
        <w:rPr>
          <w:rFonts w:ascii="Times New Roman" w:hAnsi="Times New Roman"/>
          <w:sz w:val="28"/>
          <w:szCs w:val="28"/>
          <w:lang w:eastAsia="ru-RU"/>
        </w:rPr>
        <w:t>Важнейшим принципом усовершенствования АПК должен быть системный программный подход, обеспечивающий взаимосвязанное совершенствование всех элементов хозяйственного механизма и всех сторон сельской инфраструктуры.</w:t>
      </w:r>
    </w:p>
    <w:p w:rsidR="00D12908" w:rsidRPr="00D12908" w:rsidRDefault="00D12908" w:rsidP="00D12908">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p>
    <w:p w:rsidR="00D12908" w:rsidRPr="002079D5" w:rsidRDefault="00152AE8" w:rsidP="002079D5">
      <w:pPr>
        <w:pStyle w:val="ab"/>
        <w:widowControl w:val="0"/>
        <w:numPr>
          <w:ilvl w:val="0"/>
          <w:numId w:val="28"/>
        </w:numPr>
        <w:autoSpaceDE w:val="0"/>
        <w:autoSpaceDN w:val="0"/>
        <w:adjustRightInd w:val="0"/>
        <w:jc w:val="center"/>
        <w:outlineLvl w:val="1"/>
        <w:rPr>
          <w:b/>
          <w:sz w:val="28"/>
          <w:szCs w:val="28"/>
        </w:rPr>
      </w:pPr>
      <w:r w:rsidRPr="002079D5">
        <w:rPr>
          <w:b/>
          <w:sz w:val="28"/>
          <w:szCs w:val="28"/>
        </w:rPr>
        <w:lastRenderedPageBreak/>
        <w:t>Основные цель</w:t>
      </w:r>
      <w:r w:rsidR="00D12908" w:rsidRPr="002079D5">
        <w:rPr>
          <w:b/>
          <w:sz w:val="28"/>
          <w:szCs w:val="28"/>
        </w:rPr>
        <w:t xml:space="preserve"> и задачи</w:t>
      </w:r>
      <w:r w:rsidR="00194266">
        <w:rPr>
          <w:b/>
          <w:sz w:val="28"/>
          <w:szCs w:val="28"/>
        </w:rPr>
        <w:t xml:space="preserve"> подпрограммы</w:t>
      </w:r>
    </w:p>
    <w:p w:rsidR="00152AE8" w:rsidRPr="00152AE8" w:rsidRDefault="00152AE8" w:rsidP="00152AE8">
      <w:pPr>
        <w:pStyle w:val="ab"/>
        <w:widowControl w:val="0"/>
        <w:autoSpaceDE w:val="0"/>
        <w:autoSpaceDN w:val="0"/>
        <w:adjustRightInd w:val="0"/>
        <w:outlineLvl w:val="1"/>
        <w:rPr>
          <w:b/>
          <w:sz w:val="28"/>
          <w:szCs w:val="28"/>
        </w:rPr>
      </w:pPr>
    </w:p>
    <w:tbl>
      <w:tblPr>
        <w:tblW w:w="0" w:type="auto"/>
        <w:tblLook w:val="01E0" w:firstRow="1" w:lastRow="1" w:firstColumn="1" w:lastColumn="1" w:noHBand="0" w:noVBand="0"/>
      </w:tblPr>
      <w:tblGrid>
        <w:gridCol w:w="5068"/>
        <w:gridCol w:w="5069"/>
      </w:tblGrid>
      <w:tr w:rsidR="00152AE8" w:rsidRPr="00D12908" w:rsidTr="00194266">
        <w:trPr>
          <w:trHeight w:val="1080"/>
        </w:trPr>
        <w:tc>
          <w:tcPr>
            <w:tcW w:w="5069" w:type="dxa"/>
            <w:shd w:val="clear" w:color="auto" w:fill="auto"/>
          </w:tcPr>
          <w:p w:rsidR="00152AE8" w:rsidRPr="00D12908" w:rsidRDefault="00152AE8" w:rsidP="00F51AC6">
            <w:pPr>
              <w:autoSpaceDE w:val="0"/>
              <w:autoSpaceDN w:val="0"/>
              <w:adjustRightInd w:val="0"/>
              <w:spacing w:after="0" w:line="240" w:lineRule="auto"/>
              <w:rPr>
                <w:rFonts w:ascii="Times New Roman" w:hAnsi="Times New Roman"/>
                <w:sz w:val="28"/>
                <w:szCs w:val="28"/>
                <w:lang w:eastAsia="ru-RU"/>
              </w:rPr>
            </w:pPr>
            <w:r w:rsidRPr="00250F8A">
              <w:rPr>
                <w:rFonts w:ascii="Times New Roman" w:hAnsi="Times New Roman"/>
                <w:sz w:val="28"/>
                <w:szCs w:val="28"/>
                <w:lang w:eastAsia="ru-RU"/>
              </w:rPr>
              <w:t xml:space="preserve">Цель </w:t>
            </w:r>
            <w:r w:rsidRPr="00D12908">
              <w:rPr>
                <w:rFonts w:ascii="Times New Roman" w:hAnsi="Times New Roman"/>
                <w:sz w:val="28"/>
                <w:szCs w:val="28"/>
                <w:lang w:eastAsia="ru-RU"/>
              </w:rPr>
              <w:t xml:space="preserve"> подпрограммы</w:t>
            </w:r>
            <w:r w:rsidR="00194266">
              <w:rPr>
                <w:rFonts w:ascii="Times New Roman" w:hAnsi="Times New Roman"/>
                <w:sz w:val="28"/>
                <w:szCs w:val="28"/>
                <w:lang w:eastAsia="ru-RU"/>
              </w:rPr>
              <w:t>:</w:t>
            </w:r>
            <w:r w:rsidRPr="00D12908">
              <w:rPr>
                <w:rFonts w:ascii="Times New Roman" w:hAnsi="Times New Roman"/>
                <w:sz w:val="28"/>
                <w:szCs w:val="28"/>
                <w:lang w:eastAsia="ru-RU"/>
              </w:rPr>
              <w:t xml:space="preserve">                 </w:t>
            </w:r>
          </w:p>
        </w:tc>
        <w:tc>
          <w:tcPr>
            <w:tcW w:w="5069" w:type="dxa"/>
            <w:shd w:val="clear" w:color="auto" w:fill="auto"/>
          </w:tcPr>
          <w:p w:rsidR="00152AE8" w:rsidRPr="00152AE8" w:rsidRDefault="00152AE8" w:rsidP="00152AE8">
            <w:pPr>
              <w:autoSpaceDE w:val="0"/>
              <w:autoSpaceDN w:val="0"/>
              <w:adjustRightInd w:val="0"/>
              <w:spacing w:after="0" w:line="240" w:lineRule="auto"/>
              <w:ind w:right="162"/>
              <w:rPr>
                <w:rFonts w:ascii="Times New Roman" w:hAnsi="Times New Roman"/>
                <w:sz w:val="28"/>
                <w:szCs w:val="28"/>
              </w:rPr>
            </w:pPr>
            <w:r w:rsidRPr="00250F8A">
              <w:rPr>
                <w:rFonts w:ascii="Times New Roman" w:hAnsi="Times New Roman"/>
                <w:sz w:val="28"/>
                <w:szCs w:val="28"/>
              </w:rPr>
              <w:t>Увеличение объемов производств</w:t>
            </w:r>
            <w:r>
              <w:rPr>
                <w:rFonts w:ascii="Times New Roman" w:hAnsi="Times New Roman"/>
                <w:sz w:val="28"/>
                <w:szCs w:val="28"/>
              </w:rPr>
              <w:t>а сельскохозяйственной продукции</w:t>
            </w:r>
          </w:p>
        </w:tc>
      </w:tr>
      <w:tr w:rsidR="00152AE8" w:rsidRPr="00D12908" w:rsidTr="00194266">
        <w:trPr>
          <w:trHeight w:val="4065"/>
        </w:trPr>
        <w:tc>
          <w:tcPr>
            <w:tcW w:w="5069" w:type="dxa"/>
            <w:shd w:val="clear" w:color="auto" w:fill="auto"/>
          </w:tcPr>
          <w:p w:rsidR="00152AE8" w:rsidRPr="00250F8A" w:rsidRDefault="00152AE8" w:rsidP="00F51AC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З</w:t>
            </w:r>
            <w:r w:rsidRPr="00152AE8">
              <w:rPr>
                <w:rFonts w:ascii="Times New Roman" w:hAnsi="Times New Roman"/>
                <w:sz w:val="28"/>
                <w:szCs w:val="28"/>
                <w:lang w:eastAsia="ru-RU"/>
              </w:rPr>
              <w:t>адачи   подпрограммы</w:t>
            </w:r>
            <w:proofErr w:type="gramStart"/>
            <w:r w:rsidRPr="00152AE8">
              <w:rPr>
                <w:rFonts w:ascii="Times New Roman" w:hAnsi="Times New Roman"/>
                <w:sz w:val="28"/>
                <w:szCs w:val="28"/>
                <w:lang w:eastAsia="ru-RU"/>
              </w:rPr>
              <w:t xml:space="preserve"> </w:t>
            </w:r>
            <w:r w:rsidR="00194266">
              <w:rPr>
                <w:rFonts w:ascii="Times New Roman" w:hAnsi="Times New Roman"/>
                <w:sz w:val="28"/>
                <w:szCs w:val="28"/>
                <w:lang w:eastAsia="ru-RU"/>
              </w:rPr>
              <w:t>:</w:t>
            </w:r>
            <w:proofErr w:type="gramEnd"/>
            <w:r w:rsidRPr="00152AE8">
              <w:rPr>
                <w:rFonts w:ascii="Times New Roman" w:hAnsi="Times New Roman"/>
                <w:sz w:val="28"/>
                <w:szCs w:val="28"/>
                <w:lang w:eastAsia="ru-RU"/>
              </w:rPr>
              <w:t xml:space="preserve">                </w:t>
            </w:r>
          </w:p>
        </w:tc>
        <w:tc>
          <w:tcPr>
            <w:tcW w:w="5069" w:type="dxa"/>
            <w:shd w:val="clear" w:color="auto" w:fill="auto"/>
          </w:tcPr>
          <w:p w:rsidR="00152AE8" w:rsidRPr="00250F8A" w:rsidRDefault="00152AE8" w:rsidP="00F51AC6">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xml:space="preserve"> - создание условий для производства  продукции сельского хозяйства;</w:t>
            </w:r>
          </w:p>
          <w:p w:rsidR="00152AE8" w:rsidRPr="00250F8A" w:rsidRDefault="00152AE8" w:rsidP="00F51AC6">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модернизация материально-технической и технологической базы животноводства и растениеводства;</w:t>
            </w:r>
          </w:p>
          <w:p w:rsidR="00152AE8" w:rsidRDefault="00152AE8" w:rsidP="00F51AC6">
            <w:pPr>
              <w:autoSpaceDE w:val="0"/>
              <w:autoSpaceDN w:val="0"/>
              <w:adjustRightInd w:val="0"/>
              <w:spacing w:after="0" w:line="240" w:lineRule="auto"/>
              <w:ind w:left="-36" w:right="162"/>
              <w:rPr>
                <w:rFonts w:ascii="Times New Roman" w:hAnsi="Times New Roman"/>
                <w:sz w:val="28"/>
                <w:szCs w:val="28"/>
              </w:rPr>
            </w:pPr>
            <w:r w:rsidRPr="00250F8A">
              <w:rPr>
                <w:rFonts w:ascii="Times New Roman" w:hAnsi="Times New Roman"/>
                <w:color w:val="000000"/>
                <w:sz w:val="28"/>
                <w:szCs w:val="28"/>
                <w:lang w:eastAsia="ru-RU"/>
              </w:rPr>
              <w:t>- развитие малых форм хозяйствования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сельскохозяйственных потребительских кооперативов)</w:t>
            </w:r>
          </w:p>
        </w:tc>
      </w:tr>
    </w:tbl>
    <w:p w:rsidR="00691D0B" w:rsidRPr="00D12908" w:rsidRDefault="00691D0B" w:rsidP="00D12908">
      <w:pPr>
        <w:spacing w:after="0" w:line="240" w:lineRule="auto"/>
        <w:ind w:right="-1" w:firstLine="540"/>
        <w:jc w:val="both"/>
        <w:rPr>
          <w:rFonts w:ascii="Times New Roman" w:hAnsi="Times New Roman"/>
          <w:sz w:val="28"/>
          <w:szCs w:val="28"/>
          <w:lang w:eastAsia="ru-RU"/>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7B4468" w:rsidRDefault="007B4468" w:rsidP="007B4468">
      <w:pPr>
        <w:pStyle w:val="ab"/>
        <w:autoSpaceDE w:val="0"/>
        <w:autoSpaceDN w:val="0"/>
        <w:adjustRightInd w:val="0"/>
        <w:outlineLvl w:val="1"/>
        <w:rPr>
          <w:b/>
          <w:sz w:val="28"/>
          <w:szCs w:val="28"/>
        </w:rPr>
      </w:pPr>
    </w:p>
    <w:p w:rsidR="002079D5" w:rsidRDefault="002079D5" w:rsidP="00F51AC6">
      <w:pPr>
        <w:pStyle w:val="ab"/>
        <w:ind w:left="0"/>
        <w:rPr>
          <w:b/>
          <w:bCs/>
        </w:rPr>
        <w:sectPr w:rsidR="002079D5" w:rsidSect="00D12908">
          <w:pgSz w:w="11906" w:h="16838"/>
          <w:pgMar w:top="851" w:right="851" w:bottom="851" w:left="1134" w:header="709" w:footer="709" w:gutter="0"/>
          <w:cols w:space="708"/>
          <w:titlePg/>
          <w:docGrid w:linePitch="360"/>
        </w:sectPr>
      </w:pPr>
    </w:p>
    <w:tbl>
      <w:tblPr>
        <w:tblStyle w:val="aa"/>
        <w:tblpPr w:leftFromText="180" w:rightFromText="180" w:vertAnchor="page" w:horzAnchor="margin" w:tblpY="1906"/>
        <w:tblW w:w="15309" w:type="dxa"/>
        <w:tblLayout w:type="fixed"/>
        <w:tblLook w:val="04A0" w:firstRow="1" w:lastRow="0" w:firstColumn="1" w:lastColumn="0" w:noHBand="0" w:noVBand="1"/>
      </w:tblPr>
      <w:tblGrid>
        <w:gridCol w:w="426"/>
        <w:gridCol w:w="4111"/>
        <w:gridCol w:w="3260"/>
        <w:gridCol w:w="901"/>
        <w:gridCol w:w="91"/>
        <w:gridCol w:w="992"/>
        <w:gridCol w:w="8"/>
        <w:gridCol w:w="1207"/>
        <w:gridCol w:w="61"/>
        <w:gridCol w:w="992"/>
        <w:gridCol w:w="23"/>
        <w:gridCol w:w="1075"/>
        <w:gridCol w:w="36"/>
        <w:gridCol w:w="992"/>
        <w:gridCol w:w="47"/>
        <w:gridCol w:w="1076"/>
        <w:gridCol w:w="11"/>
      </w:tblGrid>
      <w:tr w:rsidR="002F04CA" w:rsidRPr="00265F83" w:rsidTr="00691D0B">
        <w:trPr>
          <w:gridAfter w:val="1"/>
          <w:wAfter w:w="11" w:type="dxa"/>
        </w:trPr>
        <w:tc>
          <w:tcPr>
            <w:tcW w:w="426" w:type="dxa"/>
            <w:vMerge w:val="restart"/>
          </w:tcPr>
          <w:p w:rsidR="002F04CA" w:rsidRPr="009C7802" w:rsidRDefault="002F04CA" w:rsidP="00691D0B">
            <w:pPr>
              <w:pStyle w:val="ab"/>
              <w:ind w:left="0"/>
              <w:rPr>
                <w:b/>
                <w:bCs/>
              </w:rPr>
            </w:pPr>
            <w:r w:rsidRPr="009C7802">
              <w:rPr>
                <w:b/>
                <w:bCs/>
              </w:rPr>
              <w:lastRenderedPageBreak/>
              <w:t>№</w:t>
            </w:r>
          </w:p>
        </w:tc>
        <w:tc>
          <w:tcPr>
            <w:tcW w:w="4111" w:type="dxa"/>
            <w:vMerge w:val="restart"/>
          </w:tcPr>
          <w:p w:rsidR="002F04CA" w:rsidRPr="00265F83" w:rsidRDefault="002F04CA" w:rsidP="00691D0B">
            <w:pPr>
              <w:pStyle w:val="ab"/>
              <w:ind w:left="0"/>
              <w:rPr>
                <w:b/>
                <w:bCs/>
              </w:rPr>
            </w:pPr>
            <w:r w:rsidRPr="00265F83">
              <w:rPr>
                <w:b/>
                <w:bCs/>
              </w:rPr>
              <w:t>Наименование цели (задачи)</w:t>
            </w:r>
          </w:p>
        </w:tc>
        <w:tc>
          <w:tcPr>
            <w:tcW w:w="3260" w:type="dxa"/>
            <w:vMerge w:val="restart"/>
          </w:tcPr>
          <w:p w:rsidR="002F04CA" w:rsidRPr="00265F83" w:rsidRDefault="002F04CA" w:rsidP="00691D0B">
            <w:pPr>
              <w:pStyle w:val="ab"/>
              <w:ind w:left="0"/>
              <w:rPr>
                <w:b/>
                <w:bCs/>
              </w:rPr>
            </w:pPr>
            <w:r w:rsidRPr="00265F83">
              <w:rPr>
                <w:b/>
                <w:bCs/>
              </w:rPr>
              <w:t>Показатель</w:t>
            </w:r>
          </w:p>
          <w:p w:rsidR="002F04CA" w:rsidRPr="00265F83" w:rsidRDefault="002F04CA" w:rsidP="00691D0B">
            <w:pPr>
              <w:pStyle w:val="ab"/>
              <w:ind w:left="0"/>
              <w:rPr>
                <w:b/>
                <w:bCs/>
              </w:rPr>
            </w:pPr>
            <w:r w:rsidRPr="00265F83">
              <w:rPr>
                <w:b/>
                <w:bCs/>
              </w:rPr>
              <w:t>(индикатор, наименование)</w:t>
            </w:r>
          </w:p>
        </w:tc>
        <w:tc>
          <w:tcPr>
            <w:tcW w:w="901" w:type="dxa"/>
            <w:vMerge w:val="restart"/>
          </w:tcPr>
          <w:p w:rsidR="002F04CA" w:rsidRPr="00265F83" w:rsidRDefault="002F04CA" w:rsidP="00691D0B">
            <w:pPr>
              <w:pStyle w:val="ab"/>
              <w:ind w:left="0"/>
              <w:rPr>
                <w:b/>
                <w:bCs/>
              </w:rPr>
            </w:pPr>
            <w:r w:rsidRPr="00265F83">
              <w:rPr>
                <w:b/>
                <w:bCs/>
              </w:rPr>
              <w:t>Ед. изм</w:t>
            </w:r>
            <w:r>
              <w:rPr>
                <w:b/>
                <w:bCs/>
              </w:rPr>
              <w:t>.</w:t>
            </w:r>
          </w:p>
        </w:tc>
        <w:tc>
          <w:tcPr>
            <w:tcW w:w="6600" w:type="dxa"/>
            <w:gridSpan w:val="12"/>
          </w:tcPr>
          <w:p w:rsidR="002F04CA" w:rsidRPr="00265F83" w:rsidRDefault="002F04CA" w:rsidP="00691D0B">
            <w:pPr>
              <w:pStyle w:val="ab"/>
              <w:ind w:left="0"/>
              <w:jc w:val="center"/>
              <w:rPr>
                <w:b/>
                <w:bCs/>
              </w:rPr>
            </w:pPr>
            <w:r w:rsidRPr="00265F83">
              <w:rPr>
                <w:b/>
                <w:bCs/>
              </w:rPr>
              <w:t>Прогнозный период</w:t>
            </w:r>
          </w:p>
        </w:tc>
      </w:tr>
      <w:tr w:rsidR="002F04CA" w:rsidRPr="00265F83" w:rsidTr="00691D0B">
        <w:trPr>
          <w:gridAfter w:val="1"/>
          <w:wAfter w:w="11" w:type="dxa"/>
        </w:trPr>
        <w:tc>
          <w:tcPr>
            <w:tcW w:w="426" w:type="dxa"/>
            <w:vMerge/>
          </w:tcPr>
          <w:p w:rsidR="002F04CA" w:rsidRPr="009C7802" w:rsidRDefault="002F04CA" w:rsidP="00691D0B">
            <w:pPr>
              <w:pStyle w:val="ab"/>
              <w:ind w:left="0"/>
              <w:rPr>
                <w:b/>
                <w:bCs/>
              </w:rPr>
            </w:pPr>
          </w:p>
        </w:tc>
        <w:tc>
          <w:tcPr>
            <w:tcW w:w="4111" w:type="dxa"/>
            <w:vMerge/>
          </w:tcPr>
          <w:p w:rsidR="002F04CA" w:rsidRPr="00265F83" w:rsidRDefault="002F04CA" w:rsidP="00691D0B">
            <w:pPr>
              <w:pStyle w:val="ab"/>
              <w:ind w:left="0"/>
              <w:rPr>
                <w:b/>
                <w:bCs/>
              </w:rPr>
            </w:pPr>
          </w:p>
        </w:tc>
        <w:tc>
          <w:tcPr>
            <w:tcW w:w="3260" w:type="dxa"/>
            <w:vMerge/>
          </w:tcPr>
          <w:p w:rsidR="002F04CA" w:rsidRPr="00265F83" w:rsidRDefault="002F04CA" w:rsidP="00691D0B">
            <w:pPr>
              <w:pStyle w:val="ab"/>
              <w:ind w:left="0"/>
              <w:rPr>
                <w:b/>
                <w:bCs/>
              </w:rPr>
            </w:pPr>
          </w:p>
        </w:tc>
        <w:tc>
          <w:tcPr>
            <w:tcW w:w="901" w:type="dxa"/>
            <w:vMerge/>
          </w:tcPr>
          <w:p w:rsidR="002F04CA" w:rsidRPr="00265F83" w:rsidRDefault="002F04CA" w:rsidP="00691D0B">
            <w:pPr>
              <w:pStyle w:val="ab"/>
              <w:ind w:left="0"/>
              <w:rPr>
                <w:b/>
                <w:bCs/>
              </w:rPr>
            </w:pPr>
          </w:p>
        </w:tc>
        <w:tc>
          <w:tcPr>
            <w:tcW w:w="1091" w:type="dxa"/>
            <w:gridSpan w:val="3"/>
          </w:tcPr>
          <w:p w:rsidR="002F04CA" w:rsidRPr="00265F83" w:rsidRDefault="002F04CA" w:rsidP="00691D0B">
            <w:pPr>
              <w:pStyle w:val="ab"/>
              <w:ind w:left="0"/>
              <w:rPr>
                <w:b/>
                <w:bCs/>
              </w:rPr>
            </w:pPr>
            <w:r w:rsidRPr="00265F83">
              <w:rPr>
                <w:b/>
                <w:bCs/>
              </w:rPr>
              <w:t>2015</w:t>
            </w:r>
          </w:p>
        </w:tc>
        <w:tc>
          <w:tcPr>
            <w:tcW w:w="1207" w:type="dxa"/>
          </w:tcPr>
          <w:p w:rsidR="002F04CA" w:rsidRPr="00265F83" w:rsidRDefault="002F04CA" w:rsidP="00691D0B">
            <w:pPr>
              <w:pStyle w:val="ab"/>
              <w:ind w:left="0"/>
              <w:rPr>
                <w:b/>
                <w:bCs/>
              </w:rPr>
            </w:pPr>
            <w:r w:rsidRPr="00265F83">
              <w:rPr>
                <w:b/>
                <w:bCs/>
              </w:rPr>
              <w:t>2016</w:t>
            </w:r>
          </w:p>
        </w:tc>
        <w:tc>
          <w:tcPr>
            <w:tcW w:w="1076" w:type="dxa"/>
            <w:gridSpan w:val="3"/>
          </w:tcPr>
          <w:p w:rsidR="002F04CA" w:rsidRPr="00265F83" w:rsidRDefault="002F04CA" w:rsidP="00691D0B">
            <w:pPr>
              <w:pStyle w:val="ab"/>
              <w:ind w:left="0"/>
              <w:rPr>
                <w:b/>
                <w:bCs/>
              </w:rPr>
            </w:pPr>
            <w:r w:rsidRPr="00265F83">
              <w:rPr>
                <w:b/>
                <w:bCs/>
              </w:rPr>
              <w:t>2017</w:t>
            </w:r>
          </w:p>
        </w:tc>
        <w:tc>
          <w:tcPr>
            <w:tcW w:w="1075" w:type="dxa"/>
          </w:tcPr>
          <w:p w:rsidR="002F04CA" w:rsidRPr="00265F83" w:rsidRDefault="002F04CA" w:rsidP="00691D0B">
            <w:pPr>
              <w:pStyle w:val="ab"/>
              <w:ind w:left="0"/>
              <w:rPr>
                <w:b/>
                <w:bCs/>
              </w:rPr>
            </w:pPr>
            <w:r w:rsidRPr="00265F83">
              <w:rPr>
                <w:b/>
                <w:bCs/>
              </w:rPr>
              <w:t>2018</w:t>
            </w:r>
          </w:p>
        </w:tc>
        <w:tc>
          <w:tcPr>
            <w:tcW w:w="1075" w:type="dxa"/>
            <w:gridSpan w:val="3"/>
          </w:tcPr>
          <w:p w:rsidR="002F04CA" w:rsidRPr="00265F83" w:rsidRDefault="002F04CA" w:rsidP="00691D0B">
            <w:pPr>
              <w:pStyle w:val="ab"/>
              <w:ind w:left="0"/>
              <w:rPr>
                <w:b/>
                <w:bCs/>
              </w:rPr>
            </w:pPr>
            <w:r w:rsidRPr="00265F83">
              <w:rPr>
                <w:b/>
                <w:bCs/>
              </w:rPr>
              <w:t>2019</w:t>
            </w:r>
          </w:p>
        </w:tc>
        <w:tc>
          <w:tcPr>
            <w:tcW w:w="1076" w:type="dxa"/>
          </w:tcPr>
          <w:p w:rsidR="002F04CA" w:rsidRPr="00265F83" w:rsidRDefault="002F04CA" w:rsidP="00691D0B">
            <w:pPr>
              <w:pStyle w:val="ab"/>
              <w:ind w:left="0"/>
              <w:rPr>
                <w:b/>
                <w:bCs/>
              </w:rPr>
            </w:pPr>
            <w:r w:rsidRPr="00265F83">
              <w:rPr>
                <w:b/>
                <w:bCs/>
              </w:rPr>
              <w:t>2020</w:t>
            </w:r>
          </w:p>
        </w:tc>
      </w:tr>
      <w:tr w:rsidR="00152AE8" w:rsidRPr="009232FF" w:rsidTr="00691D0B">
        <w:tc>
          <w:tcPr>
            <w:tcW w:w="426" w:type="dxa"/>
          </w:tcPr>
          <w:p w:rsidR="00152AE8" w:rsidRPr="009C7802" w:rsidRDefault="00152AE8" w:rsidP="00691D0B">
            <w:pPr>
              <w:pStyle w:val="ab"/>
              <w:ind w:left="0"/>
              <w:rPr>
                <w:b/>
                <w:bCs/>
              </w:rPr>
            </w:pPr>
          </w:p>
        </w:tc>
        <w:tc>
          <w:tcPr>
            <w:tcW w:w="14883" w:type="dxa"/>
            <w:gridSpan w:val="16"/>
          </w:tcPr>
          <w:p w:rsidR="00152AE8" w:rsidRPr="009232FF" w:rsidRDefault="00152AE8" w:rsidP="00691D0B">
            <w:pPr>
              <w:pStyle w:val="ab"/>
              <w:ind w:left="0"/>
              <w:jc w:val="center"/>
              <w:rPr>
                <w:b/>
                <w:bCs/>
                <w:sz w:val="28"/>
                <w:szCs w:val="28"/>
              </w:rPr>
            </w:pPr>
            <w:r>
              <w:rPr>
                <w:b/>
                <w:bCs/>
                <w:sz w:val="28"/>
                <w:szCs w:val="28"/>
              </w:rPr>
              <w:t xml:space="preserve"> «Развитие отраслей сельского хозяйства</w:t>
            </w:r>
            <w:r w:rsidRPr="009232FF">
              <w:rPr>
                <w:b/>
                <w:bCs/>
                <w:sz w:val="28"/>
                <w:szCs w:val="28"/>
              </w:rPr>
              <w:t xml:space="preserve"> в МО «</w:t>
            </w:r>
            <w:proofErr w:type="spellStart"/>
            <w:r w:rsidRPr="009232FF">
              <w:rPr>
                <w:b/>
                <w:bCs/>
                <w:sz w:val="28"/>
                <w:szCs w:val="28"/>
              </w:rPr>
              <w:t>Бичурский</w:t>
            </w:r>
            <w:proofErr w:type="spellEnd"/>
            <w:r w:rsidRPr="009232FF">
              <w:rPr>
                <w:b/>
                <w:bCs/>
                <w:sz w:val="28"/>
                <w:szCs w:val="28"/>
              </w:rPr>
              <w:t xml:space="preserve"> район» на 2016-2018 годы и до 2020 года».</w:t>
            </w:r>
          </w:p>
        </w:tc>
      </w:tr>
      <w:tr w:rsidR="00152AE8" w:rsidRPr="00E138C5" w:rsidTr="00691D0B">
        <w:trPr>
          <w:trHeight w:val="1621"/>
        </w:trPr>
        <w:tc>
          <w:tcPr>
            <w:tcW w:w="426" w:type="dxa"/>
            <w:vMerge w:val="restart"/>
          </w:tcPr>
          <w:p w:rsidR="00152AE8" w:rsidRPr="009C7802" w:rsidRDefault="00152AE8" w:rsidP="00691D0B">
            <w:pPr>
              <w:pStyle w:val="ab"/>
              <w:ind w:left="0"/>
              <w:rPr>
                <w:b/>
                <w:bCs/>
              </w:rPr>
            </w:pPr>
          </w:p>
        </w:tc>
        <w:tc>
          <w:tcPr>
            <w:tcW w:w="4111" w:type="dxa"/>
            <w:vMerge w:val="restart"/>
          </w:tcPr>
          <w:p w:rsidR="00440D84" w:rsidRDefault="00152AE8" w:rsidP="00691D0B">
            <w:pPr>
              <w:widowControl w:val="0"/>
              <w:autoSpaceDE w:val="0"/>
              <w:autoSpaceDN w:val="0"/>
              <w:rPr>
                <w:rFonts w:ascii="Times New Roman" w:hAnsi="Times New Roman"/>
                <w:sz w:val="28"/>
                <w:szCs w:val="28"/>
              </w:rPr>
            </w:pPr>
            <w:r w:rsidRPr="003060A9">
              <w:rPr>
                <w:rFonts w:ascii="Times New Roman" w:hAnsi="Times New Roman"/>
                <w:b/>
                <w:sz w:val="28"/>
                <w:szCs w:val="28"/>
              </w:rPr>
              <w:t>Цель:</w:t>
            </w:r>
            <w:r>
              <w:rPr>
                <w:rFonts w:ascii="Times New Roman" w:hAnsi="Times New Roman"/>
                <w:sz w:val="28"/>
                <w:szCs w:val="28"/>
              </w:rPr>
              <w:t xml:space="preserve"> </w:t>
            </w:r>
            <w:r w:rsidRPr="003060A9">
              <w:rPr>
                <w:rFonts w:ascii="Times New Roman" w:hAnsi="Times New Roman"/>
                <w:sz w:val="28"/>
                <w:szCs w:val="28"/>
              </w:rPr>
              <w:t>Увеличение объемов производства</w:t>
            </w:r>
            <w:r w:rsidR="00440D84">
              <w:rPr>
                <w:rFonts w:ascii="Times New Roman" w:hAnsi="Times New Roman"/>
                <w:sz w:val="28"/>
                <w:szCs w:val="28"/>
              </w:rPr>
              <w:t xml:space="preserve"> сельскохозяйственной продукции;</w:t>
            </w:r>
          </w:p>
          <w:p w:rsidR="00152AE8" w:rsidRDefault="00152AE8" w:rsidP="00691D0B">
            <w:pPr>
              <w:widowControl w:val="0"/>
              <w:autoSpaceDE w:val="0"/>
              <w:autoSpaceDN w:val="0"/>
              <w:rPr>
                <w:rFonts w:ascii="Times New Roman" w:hAnsi="Times New Roman"/>
                <w:sz w:val="28"/>
                <w:szCs w:val="28"/>
              </w:rPr>
            </w:pPr>
            <w:r w:rsidRPr="003060A9">
              <w:rPr>
                <w:rFonts w:ascii="Times New Roman" w:hAnsi="Times New Roman"/>
                <w:b/>
                <w:sz w:val="28"/>
                <w:szCs w:val="28"/>
              </w:rPr>
              <w:t>Задачи:</w:t>
            </w:r>
            <w:r>
              <w:rPr>
                <w:rFonts w:ascii="Times New Roman" w:hAnsi="Times New Roman"/>
                <w:sz w:val="28"/>
                <w:szCs w:val="28"/>
              </w:rPr>
              <w:t xml:space="preserve"> </w:t>
            </w:r>
          </w:p>
          <w:p w:rsidR="00152AE8" w:rsidRPr="003060A9" w:rsidRDefault="00152AE8" w:rsidP="00691D0B">
            <w:pPr>
              <w:widowControl w:val="0"/>
              <w:autoSpaceDE w:val="0"/>
              <w:autoSpaceDN w:val="0"/>
              <w:rPr>
                <w:rFonts w:ascii="Times New Roman" w:hAnsi="Times New Roman"/>
                <w:sz w:val="28"/>
                <w:szCs w:val="28"/>
              </w:rPr>
            </w:pPr>
            <w:r>
              <w:rPr>
                <w:rFonts w:ascii="Times New Roman" w:hAnsi="Times New Roman"/>
                <w:sz w:val="28"/>
                <w:szCs w:val="28"/>
              </w:rPr>
              <w:t xml:space="preserve">- </w:t>
            </w:r>
            <w:r w:rsidRPr="003060A9">
              <w:rPr>
                <w:rFonts w:ascii="Times New Roman" w:hAnsi="Times New Roman"/>
                <w:sz w:val="28"/>
                <w:szCs w:val="28"/>
              </w:rPr>
              <w:t xml:space="preserve">создание условий для производства </w:t>
            </w:r>
            <w:r>
              <w:rPr>
                <w:rFonts w:ascii="Times New Roman" w:hAnsi="Times New Roman"/>
                <w:sz w:val="28"/>
                <w:szCs w:val="28"/>
              </w:rPr>
              <w:t xml:space="preserve"> продукции </w:t>
            </w:r>
            <w:r w:rsidRPr="003060A9">
              <w:rPr>
                <w:rFonts w:ascii="Times New Roman" w:hAnsi="Times New Roman"/>
                <w:sz w:val="28"/>
                <w:szCs w:val="28"/>
              </w:rPr>
              <w:t>сельского хозяйства;</w:t>
            </w:r>
          </w:p>
          <w:p w:rsidR="00152AE8" w:rsidRDefault="00152AE8" w:rsidP="00691D0B">
            <w:pPr>
              <w:widowControl w:val="0"/>
              <w:autoSpaceDE w:val="0"/>
              <w:autoSpaceDN w:val="0"/>
              <w:rPr>
                <w:rFonts w:ascii="Times New Roman" w:hAnsi="Times New Roman"/>
                <w:sz w:val="28"/>
                <w:szCs w:val="28"/>
              </w:rPr>
            </w:pPr>
            <w:r w:rsidRPr="003060A9">
              <w:rPr>
                <w:rFonts w:ascii="Times New Roman" w:hAnsi="Times New Roman"/>
                <w:sz w:val="28"/>
                <w:szCs w:val="28"/>
              </w:rPr>
              <w:t>- модернизация материально-технической и техно</w:t>
            </w:r>
            <w:r>
              <w:rPr>
                <w:rFonts w:ascii="Times New Roman" w:hAnsi="Times New Roman"/>
                <w:sz w:val="28"/>
                <w:szCs w:val="28"/>
              </w:rPr>
              <w:t>логической базы животноводства и растениеводства;</w:t>
            </w:r>
          </w:p>
          <w:p w:rsidR="00152AE8" w:rsidRPr="003060A9" w:rsidRDefault="00152AE8" w:rsidP="00691D0B">
            <w:pPr>
              <w:widowControl w:val="0"/>
              <w:autoSpaceDE w:val="0"/>
              <w:autoSpaceDN w:val="0"/>
              <w:rPr>
                <w:rFonts w:ascii="Times New Roman" w:hAnsi="Times New Roman"/>
                <w:b/>
                <w:bCs/>
                <w:sz w:val="28"/>
                <w:szCs w:val="28"/>
              </w:rPr>
            </w:pPr>
            <w:r w:rsidRPr="003060A9">
              <w:rPr>
                <w:rFonts w:ascii="Times New Roman" w:eastAsiaTheme="minorHAnsi" w:hAnsi="Times New Roman"/>
                <w:sz w:val="28"/>
                <w:szCs w:val="28"/>
                <w:lang w:eastAsia="en-US"/>
              </w:rPr>
              <w:t>- развитие малых форм хозяйствования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сельскохозяйственных потребительских кооперативов)</w:t>
            </w:r>
          </w:p>
        </w:tc>
        <w:tc>
          <w:tcPr>
            <w:tcW w:w="3260" w:type="dxa"/>
            <w:vAlign w:val="center"/>
          </w:tcPr>
          <w:p w:rsidR="00152AE8" w:rsidRPr="00AE23CB" w:rsidRDefault="00152AE8" w:rsidP="00691D0B">
            <w:pPr>
              <w:rPr>
                <w:rFonts w:ascii="Times New Roman" w:hAnsi="Times New Roman"/>
                <w:b/>
                <w:sz w:val="28"/>
                <w:szCs w:val="28"/>
              </w:rPr>
            </w:pPr>
            <w:r w:rsidRPr="00AE23CB">
              <w:rPr>
                <w:rFonts w:ascii="Times New Roman" w:hAnsi="Times New Roman"/>
                <w:b/>
                <w:sz w:val="28"/>
                <w:szCs w:val="28"/>
              </w:rPr>
              <w:t>Целевой индикатор 1</w:t>
            </w:r>
          </w:p>
          <w:p w:rsidR="00152AE8" w:rsidRPr="00E138C5" w:rsidRDefault="00152AE8" w:rsidP="00691D0B">
            <w:pPr>
              <w:rPr>
                <w:rFonts w:ascii="Times New Roman" w:hAnsi="Times New Roman"/>
                <w:color w:val="000000"/>
                <w:sz w:val="28"/>
                <w:szCs w:val="28"/>
              </w:rPr>
            </w:pPr>
            <w:r w:rsidRPr="00E138C5">
              <w:rPr>
                <w:rFonts w:ascii="Times New Roman" w:hAnsi="Times New Roman"/>
                <w:color w:val="000000"/>
                <w:sz w:val="28"/>
                <w:szCs w:val="28"/>
              </w:rPr>
              <w:t>Производство скота и птицы на убой в хозяйствах всех категорий (в живом весе)</w:t>
            </w:r>
          </w:p>
        </w:tc>
        <w:tc>
          <w:tcPr>
            <w:tcW w:w="992" w:type="dxa"/>
            <w:gridSpan w:val="2"/>
            <w:vAlign w:val="center"/>
          </w:tcPr>
          <w:p w:rsidR="00152AE8" w:rsidRPr="002F3F1B" w:rsidRDefault="00152AE8" w:rsidP="00691D0B">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4020</w:t>
            </w:r>
          </w:p>
        </w:tc>
        <w:tc>
          <w:tcPr>
            <w:tcW w:w="1276" w:type="dxa"/>
            <w:gridSpan w:val="3"/>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3850</w:t>
            </w:r>
          </w:p>
        </w:tc>
        <w:tc>
          <w:tcPr>
            <w:tcW w:w="992" w:type="dxa"/>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3835</w:t>
            </w:r>
          </w:p>
        </w:tc>
        <w:tc>
          <w:tcPr>
            <w:tcW w:w="1134" w:type="dxa"/>
            <w:gridSpan w:val="3"/>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4026</w:t>
            </w:r>
          </w:p>
        </w:tc>
        <w:tc>
          <w:tcPr>
            <w:tcW w:w="992" w:type="dxa"/>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4360</w:t>
            </w:r>
          </w:p>
        </w:tc>
        <w:tc>
          <w:tcPr>
            <w:tcW w:w="1134" w:type="dxa"/>
            <w:gridSpan w:val="3"/>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4796</w:t>
            </w:r>
          </w:p>
        </w:tc>
      </w:tr>
      <w:tr w:rsidR="00152AE8" w:rsidRPr="00E138C5" w:rsidTr="00691D0B">
        <w:trPr>
          <w:trHeight w:val="1026"/>
        </w:trPr>
        <w:tc>
          <w:tcPr>
            <w:tcW w:w="426" w:type="dxa"/>
            <w:vMerge/>
          </w:tcPr>
          <w:p w:rsidR="00152AE8" w:rsidRPr="009C7802" w:rsidRDefault="00152AE8" w:rsidP="00691D0B">
            <w:pPr>
              <w:pStyle w:val="ab"/>
              <w:ind w:left="0"/>
              <w:rPr>
                <w:b/>
                <w:bCs/>
              </w:rPr>
            </w:pPr>
          </w:p>
        </w:tc>
        <w:tc>
          <w:tcPr>
            <w:tcW w:w="4111" w:type="dxa"/>
            <w:vMerge/>
          </w:tcPr>
          <w:p w:rsidR="00152AE8" w:rsidRPr="009C7802" w:rsidRDefault="00152AE8" w:rsidP="00691D0B">
            <w:pPr>
              <w:pStyle w:val="ab"/>
              <w:ind w:left="0"/>
              <w:rPr>
                <w:b/>
                <w:bCs/>
              </w:rPr>
            </w:pPr>
          </w:p>
        </w:tc>
        <w:tc>
          <w:tcPr>
            <w:tcW w:w="3260" w:type="dxa"/>
            <w:vAlign w:val="center"/>
          </w:tcPr>
          <w:p w:rsidR="00152AE8" w:rsidRPr="00AE23CB" w:rsidRDefault="00152AE8" w:rsidP="00691D0B">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2</w:t>
            </w:r>
          </w:p>
          <w:p w:rsidR="00152AE8" w:rsidRPr="00E138C5" w:rsidRDefault="00152AE8" w:rsidP="00691D0B">
            <w:pPr>
              <w:rPr>
                <w:rFonts w:ascii="Times New Roman" w:hAnsi="Times New Roman"/>
                <w:color w:val="000000"/>
                <w:sz w:val="28"/>
                <w:szCs w:val="28"/>
              </w:rPr>
            </w:pPr>
            <w:r w:rsidRPr="00E138C5">
              <w:rPr>
                <w:rFonts w:ascii="Times New Roman" w:hAnsi="Times New Roman"/>
                <w:color w:val="000000"/>
                <w:sz w:val="28"/>
                <w:szCs w:val="28"/>
              </w:rPr>
              <w:t>Производство молока в хозяйствах всех категорий</w:t>
            </w:r>
          </w:p>
        </w:tc>
        <w:tc>
          <w:tcPr>
            <w:tcW w:w="992" w:type="dxa"/>
            <w:gridSpan w:val="2"/>
            <w:vAlign w:val="center"/>
          </w:tcPr>
          <w:p w:rsidR="00152AE8" w:rsidRPr="002F3F1B" w:rsidRDefault="00152AE8" w:rsidP="00691D0B">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18777</w:t>
            </w:r>
          </w:p>
        </w:tc>
        <w:tc>
          <w:tcPr>
            <w:tcW w:w="1276" w:type="dxa"/>
            <w:gridSpan w:val="3"/>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18503</w:t>
            </w:r>
          </w:p>
        </w:tc>
        <w:tc>
          <w:tcPr>
            <w:tcW w:w="992" w:type="dxa"/>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16939</w:t>
            </w:r>
          </w:p>
        </w:tc>
        <w:tc>
          <w:tcPr>
            <w:tcW w:w="1134" w:type="dxa"/>
            <w:gridSpan w:val="3"/>
            <w:vAlign w:val="center"/>
          </w:tcPr>
          <w:p w:rsidR="00152AE8" w:rsidRPr="00E138C5" w:rsidRDefault="00152AE8" w:rsidP="00691D0B">
            <w:pPr>
              <w:jc w:val="center"/>
              <w:rPr>
                <w:rFonts w:ascii="Times New Roman" w:hAnsi="Times New Roman"/>
                <w:color w:val="000000"/>
                <w:sz w:val="28"/>
                <w:szCs w:val="28"/>
              </w:rPr>
            </w:pPr>
            <w:r>
              <w:rPr>
                <w:rFonts w:ascii="Times New Roman" w:hAnsi="Times New Roman"/>
                <w:color w:val="000000"/>
                <w:sz w:val="28"/>
                <w:szCs w:val="28"/>
              </w:rPr>
              <w:t>17786</w:t>
            </w:r>
          </w:p>
        </w:tc>
        <w:tc>
          <w:tcPr>
            <w:tcW w:w="992" w:type="dxa"/>
            <w:vAlign w:val="center"/>
          </w:tcPr>
          <w:p w:rsidR="00152AE8" w:rsidRPr="00E138C5" w:rsidRDefault="00FB18F5" w:rsidP="00691D0B">
            <w:pPr>
              <w:jc w:val="center"/>
              <w:rPr>
                <w:rFonts w:ascii="Times New Roman" w:hAnsi="Times New Roman"/>
                <w:color w:val="000000"/>
                <w:sz w:val="28"/>
                <w:szCs w:val="28"/>
              </w:rPr>
            </w:pPr>
            <w:r>
              <w:rPr>
                <w:rFonts w:ascii="Times New Roman" w:hAnsi="Times New Roman"/>
                <w:color w:val="000000"/>
                <w:sz w:val="28"/>
                <w:szCs w:val="28"/>
              </w:rPr>
              <w:t>18675</w:t>
            </w:r>
          </w:p>
        </w:tc>
        <w:tc>
          <w:tcPr>
            <w:tcW w:w="1134" w:type="dxa"/>
            <w:gridSpan w:val="3"/>
            <w:vAlign w:val="center"/>
          </w:tcPr>
          <w:p w:rsidR="00152AE8" w:rsidRPr="00E138C5" w:rsidRDefault="00FB18F5" w:rsidP="00691D0B">
            <w:pPr>
              <w:jc w:val="center"/>
              <w:rPr>
                <w:rFonts w:ascii="Times New Roman" w:hAnsi="Times New Roman"/>
                <w:color w:val="000000"/>
                <w:sz w:val="28"/>
                <w:szCs w:val="28"/>
              </w:rPr>
            </w:pPr>
            <w:r>
              <w:rPr>
                <w:rFonts w:ascii="Times New Roman" w:hAnsi="Times New Roman"/>
                <w:color w:val="000000"/>
                <w:sz w:val="28"/>
                <w:szCs w:val="28"/>
              </w:rPr>
              <w:t>19484</w:t>
            </w:r>
          </w:p>
        </w:tc>
      </w:tr>
      <w:tr w:rsidR="002F04CA" w:rsidRPr="00E138C5" w:rsidTr="00691D0B">
        <w:tc>
          <w:tcPr>
            <w:tcW w:w="426" w:type="dxa"/>
            <w:vMerge/>
          </w:tcPr>
          <w:p w:rsidR="002F04CA" w:rsidRPr="009C7802" w:rsidRDefault="002F04CA" w:rsidP="00691D0B">
            <w:pPr>
              <w:pStyle w:val="ab"/>
              <w:ind w:left="0"/>
              <w:rPr>
                <w:b/>
                <w:bCs/>
              </w:rPr>
            </w:pPr>
          </w:p>
        </w:tc>
        <w:tc>
          <w:tcPr>
            <w:tcW w:w="4111" w:type="dxa"/>
            <w:vMerge/>
          </w:tcPr>
          <w:p w:rsidR="002F04CA" w:rsidRPr="009C7802" w:rsidRDefault="002F04CA" w:rsidP="00691D0B">
            <w:pPr>
              <w:pStyle w:val="ab"/>
              <w:ind w:left="0"/>
              <w:rPr>
                <w:b/>
                <w:bCs/>
              </w:rPr>
            </w:pPr>
          </w:p>
        </w:tc>
        <w:tc>
          <w:tcPr>
            <w:tcW w:w="3260" w:type="dxa"/>
            <w:vAlign w:val="center"/>
          </w:tcPr>
          <w:p w:rsidR="002F04CA" w:rsidRPr="00AE23CB" w:rsidRDefault="002F04CA" w:rsidP="00691D0B">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3</w:t>
            </w:r>
          </w:p>
          <w:p w:rsidR="002F04CA" w:rsidRPr="00C16567" w:rsidRDefault="002F04CA" w:rsidP="00691D0B">
            <w:pPr>
              <w:rPr>
                <w:rFonts w:ascii="Times New Roman" w:hAnsi="Times New Roman"/>
                <w:sz w:val="28"/>
                <w:szCs w:val="28"/>
              </w:rPr>
            </w:pPr>
            <w:r w:rsidRPr="00C16567">
              <w:rPr>
                <w:rFonts w:ascii="Times New Roman" w:hAnsi="Times New Roman"/>
                <w:sz w:val="28"/>
                <w:szCs w:val="28"/>
              </w:rPr>
              <w:t>Поголовье скота всех видов в хозяйствах всех категорий</w:t>
            </w:r>
          </w:p>
        </w:tc>
        <w:tc>
          <w:tcPr>
            <w:tcW w:w="992" w:type="dxa"/>
            <w:gridSpan w:val="2"/>
            <w:vAlign w:val="center"/>
          </w:tcPr>
          <w:p w:rsidR="002F04CA" w:rsidRPr="002F3F1B" w:rsidRDefault="002F04CA" w:rsidP="00691D0B">
            <w:pPr>
              <w:rPr>
                <w:rFonts w:ascii="Times New Roman" w:hAnsi="Times New Roman"/>
                <w:color w:val="000000"/>
                <w:sz w:val="24"/>
                <w:szCs w:val="24"/>
              </w:rPr>
            </w:pPr>
            <w:proofErr w:type="spellStart"/>
            <w:r>
              <w:rPr>
                <w:rFonts w:ascii="Times New Roman" w:hAnsi="Times New Roman"/>
                <w:color w:val="000000"/>
                <w:sz w:val="24"/>
                <w:szCs w:val="24"/>
              </w:rPr>
              <w:t>усл</w:t>
            </w:r>
            <w:proofErr w:type="spellEnd"/>
            <w:r>
              <w:rPr>
                <w:rFonts w:ascii="Times New Roman" w:hAnsi="Times New Roman"/>
                <w:color w:val="000000"/>
                <w:sz w:val="24"/>
                <w:szCs w:val="24"/>
              </w:rPr>
              <w:t>. гол.</w:t>
            </w:r>
          </w:p>
        </w:tc>
        <w:tc>
          <w:tcPr>
            <w:tcW w:w="992" w:type="dxa"/>
            <w:vAlign w:val="center"/>
          </w:tcPr>
          <w:p w:rsidR="002F04CA" w:rsidRDefault="002F04CA" w:rsidP="00691D0B">
            <w:pPr>
              <w:jc w:val="center"/>
              <w:rPr>
                <w:rFonts w:ascii="Times New Roman" w:hAnsi="Times New Roman"/>
                <w:color w:val="000000"/>
                <w:sz w:val="28"/>
                <w:szCs w:val="28"/>
              </w:rPr>
            </w:pPr>
            <w:r>
              <w:rPr>
                <w:rFonts w:ascii="Times New Roman" w:hAnsi="Times New Roman"/>
                <w:color w:val="000000"/>
                <w:sz w:val="28"/>
                <w:szCs w:val="28"/>
              </w:rPr>
              <w:t>27926</w:t>
            </w:r>
          </w:p>
        </w:tc>
        <w:tc>
          <w:tcPr>
            <w:tcW w:w="1276" w:type="dxa"/>
            <w:gridSpan w:val="3"/>
            <w:vAlign w:val="center"/>
          </w:tcPr>
          <w:p w:rsidR="002F04CA" w:rsidRDefault="002F04CA" w:rsidP="00691D0B">
            <w:pPr>
              <w:jc w:val="center"/>
              <w:rPr>
                <w:rFonts w:ascii="Times New Roman" w:hAnsi="Times New Roman"/>
                <w:color w:val="000000"/>
                <w:sz w:val="28"/>
                <w:szCs w:val="28"/>
              </w:rPr>
            </w:pPr>
            <w:r>
              <w:rPr>
                <w:rFonts w:ascii="Times New Roman" w:hAnsi="Times New Roman"/>
                <w:color w:val="000000"/>
                <w:sz w:val="28"/>
                <w:szCs w:val="28"/>
              </w:rPr>
              <w:t>28408</w:t>
            </w:r>
          </w:p>
        </w:tc>
        <w:tc>
          <w:tcPr>
            <w:tcW w:w="992" w:type="dxa"/>
            <w:vAlign w:val="center"/>
          </w:tcPr>
          <w:p w:rsidR="002F04CA" w:rsidRDefault="002F04CA" w:rsidP="00691D0B">
            <w:pPr>
              <w:jc w:val="center"/>
              <w:rPr>
                <w:rFonts w:ascii="Times New Roman" w:hAnsi="Times New Roman"/>
                <w:color w:val="000000"/>
                <w:sz w:val="28"/>
                <w:szCs w:val="28"/>
              </w:rPr>
            </w:pPr>
            <w:r>
              <w:rPr>
                <w:rFonts w:ascii="Times New Roman" w:hAnsi="Times New Roman"/>
                <w:color w:val="000000"/>
                <w:sz w:val="28"/>
                <w:szCs w:val="28"/>
              </w:rPr>
              <w:t>28314</w:t>
            </w:r>
          </w:p>
        </w:tc>
        <w:tc>
          <w:tcPr>
            <w:tcW w:w="1134" w:type="dxa"/>
            <w:gridSpan w:val="3"/>
            <w:vAlign w:val="center"/>
          </w:tcPr>
          <w:p w:rsidR="002F04CA" w:rsidRDefault="002F04CA" w:rsidP="00691D0B">
            <w:pPr>
              <w:jc w:val="center"/>
              <w:rPr>
                <w:rFonts w:ascii="Times New Roman" w:hAnsi="Times New Roman"/>
                <w:color w:val="000000"/>
                <w:sz w:val="28"/>
                <w:szCs w:val="28"/>
              </w:rPr>
            </w:pPr>
            <w:r>
              <w:rPr>
                <w:rFonts w:ascii="Times New Roman" w:hAnsi="Times New Roman"/>
                <w:color w:val="000000"/>
                <w:sz w:val="28"/>
                <w:szCs w:val="28"/>
              </w:rPr>
              <w:t>29928</w:t>
            </w:r>
          </w:p>
        </w:tc>
        <w:tc>
          <w:tcPr>
            <w:tcW w:w="992" w:type="dxa"/>
            <w:vAlign w:val="center"/>
          </w:tcPr>
          <w:p w:rsidR="002F04CA" w:rsidRDefault="002F04CA" w:rsidP="00691D0B">
            <w:pPr>
              <w:jc w:val="center"/>
              <w:rPr>
                <w:rFonts w:ascii="Times New Roman" w:hAnsi="Times New Roman"/>
                <w:color w:val="000000"/>
                <w:sz w:val="28"/>
                <w:szCs w:val="28"/>
              </w:rPr>
            </w:pPr>
            <w:r>
              <w:rPr>
                <w:rFonts w:ascii="Times New Roman" w:hAnsi="Times New Roman"/>
                <w:color w:val="000000"/>
                <w:sz w:val="28"/>
                <w:szCs w:val="28"/>
              </w:rPr>
              <w:t>29966</w:t>
            </w:r>
          </w:p>
        </w:tc>
        <w:tc>
          <w:tcPr>
            <w:tcW w:w="1134" w:type="dxa"/>
            <w:gridSpan w:val="3"/>
            <w:vAlign w:val="center"/>
          </w:tcPr>
          <w:p w:rsidR="002F04CA" w:rsidRDefault="002F04CA" w:rsidP="00691D0B">
            <w:pPr>
              <w:jc w:val="center"/>
              <w:rPr>
                <w:rFonts w:ascii="Times New Roman" w:hAnsi="Times New Roman"/>
                <w:color w:val="000000"/>
                <w:sz w:val="28"/>
                <w:szCs w:val="28"/>
              </w:rPr>
            </w:pPr>
            <w:r>
              <w:rPr>
                <w:rFonts w:ascii="Times New Roman" w:hAnsi="Times New Roman"/>
                <w:color w:val="000000"/>
                <w:sz w:val="28"/>
                <w:szCs w:val="28"/>
              </w:rPr>
              <w:t>31383</w:t>
            </w:r>
          </w:p>
        </w:tc>
      </w:tr>
      <w:tr w:rsidR="002F04CA" w:rsidRPr="00E138C5" w:rsidTr="00691D0B">
        <w:tc>
          <w:tcPr>
            <w:tcW w:w="426" w:type="dxa"/>
            <w:vMerge/>
          </w:tcPr>
          <w:p w:rsidR="002F04CA" w:rsidRPr="009C7802" w:rsidRDefault="002F04CA" w:rsidP="00691D0B">
            <w:pPr>
              <w:pStyle w:val="ab"/>
              <w:ind w:left="0"/>
              <w:rPr>
                <w:b/>
                <w:bCs/>
              </w:rPr>
            </w:pPr>
          </w:p>
        </w:tc>
        <w:tc>
          <w:tcPr>
            <w:tcW w:w="4111" w:type="dxa"/>
            <w:vMerge/>
          </w:tcPr>
          <w:p w:rsidR="002F04CA" w:rsidRPr="009C7802" w:rsidRDefault="002F04CA" w:rsidP="00691D0B">
            <w:pPr>
              <w:pStyle w:val="ab"/>
              <w:ind w:left="0"/>
              <w:rPr>
                <w:b/>
                <w:bCs/>
              </w:rPr>
            </w:pPr>
          </w:p>
        </w:tc>
        <w:tc>
          <w:tcPr>
            <w:tcW w:w="3260" w:type="dxa"/>
            <w:vAlign w:val="center"/>
          </w:tcPr>
          <w:p w:rsidR="002F04CA" w:rsidRPr="00AE23CB" w:rsidRDefault="002F04CA" w:rsidP="00691D0B">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4</w:t>
            </w:r>
          </w:p>
          <w:p w:rsidR="002F04CA" w:rsidRPr="00E138C5" w:rsidRDefault="002F04CA" w:rsidP="00691D0B">
            <w:pPr>
              <w:rPr>
                <w:rFonts w:ascii="Times New Roman" w:hAnsi="Times New Roman"/>
                <w:color w:val="000000"/>
                <w:sz w:val="28"/>
                <w:szCs w:val="28"/>
              </w:rPr>
            </w:pPr>
            <w:r>
              <w:rPr>
                <w:rFonts w:ascii="Times New Roman" w:hAnsi="Times New Roman"/>
                <w:color w:val="000000"/>
                <w:sz w:val="28"/>
                <w:szCs w:val="28"/>
              </w:rPr>
              <w:t>Валовый сбор зерновых и зернобобовых культур</w:t>
            </w:r>
            <w:r w:rsidRPr="00E138C5">
              <w:rPr>
                <w:rFonts w:ascii="Times New Roman" w:hAnsi="Times New Roman"/>
                <w:color w:val="000000"/>
                <w:sz w:val="28"/>
                <w:szCs w:val="28"/>
              </w:rPr>
              <w:t xml:space="preserve"> в хозяйствах всех категорий</w:t>
            </w:r>
          </w:p>
        </w:tc>
        <w:tc>
          <w:tcPr>
            <w:tcW w:w="992" w:type="dxa"/>
            <w:gridSpan w:val="2"/>
            <w:vAlign w:val="center"/>
          </w:tcPr>
          <w:p w:rsidR="002F04CA" w:rsidRPr="002F3F1B" w:rsidRDefault="002F04CA" w:rsidP="00691D0B">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1087</w:t>
            </w:r>
          </w:p>
        </w:tc>
        <w:tc>
          <w:tcPr>
            <w:tcW w:w="1276"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321</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2505,7</w:t>
            </w:r>
          </w:p>
        </w:tc>
        <w:tc>
          <w:tcPr>
            <w:tcW w:w="1134"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8874</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9340</w:t>
            </w:r>
          </w:p>
        </w:tc>
        <w:tc>
          <w:tcPr>
            <w:tcW w:w="1134"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9720</w:t>
            </w:r>
          </w:p>
        </w:tc>
      </w:tr>
      <w:tr w:rsidR="002F04CA" w:rsidRPr="00E138C5" w:rsidTr="00691D0B">
        <w:trPr>
          <w:trHeight w:val="868"/>
        </w:trPr>
        <w:tc>
          <w:tcPr>
            <w:tcW w:w="426" w:type="dxa"/>
            <w:vMerge/>
          </w:tcPr>
          <w:p w:rsidR="002F04CA" w:rsidRPr="009C7802" w:rsidRDefault="002F04CA" w:rsidP="00691D0B">
            <w:pPr>
              <w:pStyle w:val="ab"/>
              <w:ind w:left="0"/>
              <w:rPr>
                <w:b/>
                <w:bCs/>
              </w:rPr>
            </w:pPr>
          </w:p>
        </w:tc>
        <w:tc>
          <w:tcPr>
            <w:tcW w:w="4111" w:type="dxa"/>
            <w:vMerge/>
          </w:tcPr>
          <w:p w:rsidR="002F04CA" w:rsidRPr="009C7802" w:rsidRDefault="002F04CA" w:rsidP="00691D0B">
            <w:pPr>
              <w:pStyle w:val="ab"/>
              <w:ind w:left="0"/>
              <w:rPr>
                <w:b/>
                <w:bCs/>
              </w:rPr>
            </w:pPr>
          </w:p>
        </w:tc>
        <w:tc>
          <w:tcPr>
            <w:tcW w:w="3260" w:type="dxa"/>
            <w:vAlign w:val="center"/>
          </w:tcPr>
          <w:p w:rsidR="002F04CA" w:rsidRPr="00AE23CB" w:rsidRDefault="002F04CA" w:rsidP="00691D0B">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5</w:t>
            </w:r>
          </w:p>
          <w:p w:rsidR="002F04CA" w:rsidRPr="00E138C5" w:rsidRDefault="002F04CA" w:rsidP="00691D0B">
            <w:pPr>
              <w:rPr>
                <w:rFonts w:ascii="Times New Roman" w:hAnsi="Times New Roman"/>
                <w:color w:val="000000"/>
                <w:sz w:val="28"/>
                <w:szCs w:val="28"/>
              </w:rPr>
            </w:pPr>
            <w:r>
              <w:rPr>
                <w:rFonts w:ascii="Times New Roman" w:hAnsi="Times New Roman"/>
                <w:color w:val="000000"/>
                <w:sz w:val="28"/>
                <w:szCs w:val="28"/>
              </w:rPr>
              <w:t xml:space="preserve">Валовый сбор </w:t>
            </w:r>
            <w:r w:rsidRPr="00E138C5">
              <w:rPr>
                <w:rFonts w:ascii="Times New Roman" w:hAnsi="Times New Roman"/>
                <w:color w:val="000000"/>
                <w:sz w:val="28"/>
                <w:szCs w:val="28"/>
              </w:rPr>
              <w:t>картофеля в хозяйствах всех категорий</w:t>
            </w:r>
          </w:p>
        </w:tc>
        <w:tc>
          <w:tcPr>
            <w:tcW w:w="992" w:type="dxa"/>
            <w:gridSpan w:val="2"/>
            <w:vAlign w:val="center"/>
          </w:tcPr>
          <w:p w:rsidR="002F04CA" w:rsidRPr="002F3F1B" w:rsidRDefault="002F04CA" w:rsidP="00691D0B">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9557</w:t>
            </w:r>
          </w:p>
        </w:tc>
        <w:tc>
          <w:tcPr>
            <w:tcW w:w="1276"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12391</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6376</w:t>
            </w:r>
          </w:p>
        </w:tc>
        <w:tc>
          <w:tcPr>
            <w:tcW w:w="1134"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15724</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16200</w:t>
            </w:r>
          </w:p>
        </w:tc>
        <w:tc>
          <w:tcPr>
            <w:tcW w:w="1134"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16200</w:t>
            </w:r>
          </w:p>
        </w:tc>
      </w:tr>
      <w:tr w:rsidR="002F04CA" w:rsidRPr="00E138C5" w:rsidTr="00691D0B">
        <w:tc>
          <w:tcPr>
            <w:tcW w:w="426" w:type="dxa"/>
            <w:vMerge/>
          </w:tcPr>
          <w:p w:rsidR="002F04CA" w:rsidRPr="009C7802" w:rsidRDefault="002F04CA" w:rsidP="00691D0B">
            <w:pPr>
              <w:pStyle w:val="ab"/>
              <w:ind w:left="0"/>
              <w:rPr>
                <w:b/>
                <w:bCs/>
              </w:rPr>
            </w:pPr>
          </w:p>
        </w:tc>
        <w:tc>
          <w:tcPr>
            <w:tcW w:w="4111" w:type="dxa"/>
            <w:vMerge/>
          </w:tcPr>
          <w:p w:rsidR="002F04CA" w:rsidRPr="009C7802" w:rsidRDefault="002F04CA" w:rsidP="00691D0B">
            <w:pPr>
              <w:pStyle w:val="ConsPlusNormal"/>
              <w:jc w:val="both"/>
              <w:rPr>
                <w:b/>
                <w:bCs/>
              </w:rPr>
            </w:pPr>
          </w:p>
        </w:tc>
        <w:tc>
          <w:tcPr>
            <w:tcW w:w="3260" w:type="dxa"/>
            <w:vAlign w:val="center"/>
          </w:tcPr>
          <w:p w:rsidR="002F04CA" w:rsidRPr="00AE23CB" w:rsidRDefault="002F04CA" w:rsidP="00691D0B">
            <w:pPr>
              <w:rPr>
                <w:rFonts w:ascii="Times New Roman" w:hAnsi="Times New Roman"/>
                <w:b/>
                <w:sz w:val="28"/>
                <w:szCs w:val="28"/>
              </w:rPr>
            </w:pPr>
            <w:r w:rsidRPr="00AE23CB">
              <w:rPr>
                <w:rFonts w:ascii="Times New Roman" w:hAnsi="Times New Roman"/>
                <w:b/>
                <w:sz w:val="28"/>
                <w:szCs w:val="28"/>
              </w:rPr>
              <w:t xml:space="preserve">Целевой индикатор </w:t>
            </w:r>
            <w:r>
              <w:rPr>
                <w:rFonts w:ascii="Times New Roman" w:hAnsi="Times New Roman"/>
                <w:b/>
                <w:sz w:val="28"/>
                <w:szCs w:val="28"/>
              </w:rPr>
              <w:t>6</w:t>
            </w:r>
          </w:p>
          <w:p w:rsidR="002F04CA" w:rsidRPr="00E138C5" w:rsidRDefault="002F04CA" w:rsidP="00691D0B">
            <w:pPr>
              <w:rPr>
                <w:rFonts w:ascii="Times New Roman" w:hAnsi="Times New Roman"/>
                <w:color w:val="000000"/>
                <w:sz w:val="28"/>
                <w:szCs w:val="28"/>
              </w:rPr>
            </w:pPr>
            <w:r>
              <w:rPr>
                <w:rFonts w:ascii="Times New Roman" w:hAnsi="Times New Roman"/>
                <w:color w:val="000000"/>
                <w:sz w:val="28"/>
                <w:szCs w:val="28"/>
              </w:rPr>
              <w:t xml:space="preserve">Валовый сбор </w:t>
            </w:r>
            <w:r w:rsidRPr="00E138C5">
              <w:rPr>
                <w:rFonts w:ascii="Times New Roman" w:hAnsi="Times New Roman"/>
                <w:color w:val="000000"/>
                <w:sz w:val="28"/>
                <w:szCs w:val="28"/>
              </w:rPr>
              <w:t xml:space="preserve"> овощей в хозяйствах всех категорий</w:t>
            </w:r>
          </w:p>
        </w:tc>
        <w:tc>
          <w:tcPr>
            <w:tcW w:w="992" w:type="dxa"/>
            <w:gridSpan w:val="2"/>
            <w:vAlign w:val="center"/>
          </w:tcPr>
          <w:p w:rsidR="002F04CA" w:rsidRPr="002F3F1B" w:rsidRDefault="002F04CA" w:rsidP="00691D0B">
            <w:pPr>
              <w:rPr>
                <w:rFonts w:ascii="Times New Roman" w:hAnsi="Times New Roman"/>
                <w:color w:val="000000"/>
                <w:sz w:val="24"/>
                <w:szCs w:val="24"/>
              </w:rPr>
            </w:pPr>
            <w:r w:rsidRPr="002F3F1B">
              <w:rPr>
                <w:rFonts w:ascii="Times New Roman" w:hAnsi="Times New Roman"/>
                <w:color w:val="000000"/>
                <w:sz w:val="24"/>
                <w:szCs w:val="24"/>
              </w:rPr>
              <w:t>тонн</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4652</w:t>
            </w:r>
          </w:p>
        </w:tc>
        <w:tc>
          <w:tcPr>
            <w:tcW w:w="1276"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4723</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4392</w:t>
            </w:r>
          </w:p>
        </w:tc>
        <w:tc>
          <w:tcPr>
            <w:tcW w:w="1134"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4250</w:t>
            </w:r>
          </w:p>
        </w:tc>
        <w:tc>
          <w:tcPr>
            <w:tcW w:w="992" w:type="dxa"/>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4600</w:t>
            </w:r>
          </w:p>
        </w:tc>
        <w:tc>
          <w:tcPr>
            <w:tcW w:w="1134" w:type="dxa"/>
            <w:gridSpan w:val="3"/>
            <w:vAlign w:val="center"/>
          </w:tcPr>
          <w:p w:rsidR="002F04CA" w:rsidRPr="00E138C5" w:rsidRDefault="002F04CA" w:rsidP="00691D0B">
            <w:pPr>
              <w:jc w:val="center"/>
              <w:rPr>
                <w:rFonts w:ascii="Times New Roman" w:hAnsi="Times New Roman"/>
                <w:color w:val="000000"/>
                <w:sz w:val="28"/>
                <w:szCs w:val="28"/>
              </w:rPr>
            </w:pPr>
            <w:r>
              <w:rPr>
                <w:rFonts w:ascii="Times New Roman" w:hAnsi="Times New Roman"/>
                <w:color w:val="000000"/>
                <w:sz w:val="28"/>
                <w:szCs w:val="28"/>
              </w:rPr>
              <w:t>4830</w:t>
            </w:r>
          </w:p>
        </w:tc>
      </w:tr>
    </w:tbl>
    <w:p w:rsidR="00691D0B" w:rsidRDefault="00691D0B" w:rsidP="002079D5">
      <w:pPr>
        <w:autoSpaceDE w:val="0"/>
        <w:autoSpaceDN w:val="0"/>
        <w:adjustRightInd w:val="0"/>
        <w:spacing w:after="0" w:line="240" w:lineRule="auto"/>
        <w:jc w:val="right"/>
        <w:outlineLvl w:val="1"/>
        <w:rPr>
          <w:rFonts w:ascii="Times New Roman" w:hAnsi="Times New Roman"/>
          <w:sz w:val="28"/>
          <w:szCs w:val="28"/>
          <w:lang w:eastAsia="ru-RU"/>
        </w:rPr>
      </w:pPr>
    </w:p>
    <w:p w:rsidR="00691D0B" w:rsidRPr="00691D0B" w:rsidRDefault="00827F77" w:rsidP="00691D0B">
      <w:pPr>
        <w:autoSpaceDE w:val="0"/>
        <w:autoSpaceDN w:val="0"/>
        <w:adjustRightInd w:val="0"/>
        <w:spacing w:after="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3</w:t>
      </w:r>
      <w:r w:rsidR="00691D0B" w:rsidRPr="00691D0B">
        <w:rPr>
          <w:rFonts w:ascii="Times New Roman" w:hAnsi="Times New Roman"/>
          <w:b/>
          <w:sz w:val="28"/>
          <w:szCs w:val="28"/>
          <w:lang w:eastAsia="ru-RU"/>
        </w:rPr>
        <w:t>.</w:t>
      </w:r>
      <w:r w:rsidR="00691D0B" w:rsidRPr="00691D0B">
        <w:rPr>
          <w:rFonts w:ascii="Times New Roman" w:hAnsi="Times New Roman"/>
          <w:b/>
          <w:sz w:val="28"/>
          <w:szCs w:val="28"/>
          <w:lang w:eastAsia="ru-RU"/>
        </w:rPr>
        <w:tab/>
        <w:t>Целевые индикаторы</w:t>
      </w:r>
      <w:r w:rsidR="00691D0B">
        <w:rPr>
          <w:rFonts w:ascii="Times New Roman" w:hAnsi="Times New Roman"/>
          <w:b/>
          <w:sz w:val="28"/>
          <w:szCs w:val="28"/>
          <w:lang w:eastAsia="ru-RU"/>
        </w:rPr>
        <w:t xml:space="preserve"> подпрограммы</w:t>
      </w:r>
    </w:p>
    <w:p w:rsidR="007B4468" w:rsidRPr="00353F02" w:rsidRDefault="00194266" w:rsidP="002079D5">
      <w:pPr>
        <w:autoSpaceDE w:val="0"/>
        <w:autoSpaceDN w:val="0"/>
        <w:adjustRightInd w:val="0"/>
        <w:spacing w:after="0" w:line="240" w:lineRule="auto"/>
        <w:jc w:val="right"/>
        <w:outlineLvl w:val="1"/>
        <w:rPr>
          <w:rFonts w:ascii="Times New Roman" w:hAnsi="Times New Roman"/>
          <w:b/>
          <w:sz w:val="28"/>
          <w:szCs w:val="28"/>
          <w:lang w:eastAsia="ru-RU"/>
        </w:rPr>
        <w:sectPr w:rsidR="007B4468" w:rsidRPr="00353F02" w:rsidSect="002F04CA">
          <w:pgSz w:w="16838" w:h="11906" w:orient="landscape"/>
          <w:pgMar w:top="851" w:right="851" w:bottom="1134" w:left="851" w:header="709" w:footer="709" w:gutter="0"/>
          <w:cols w:space="708"/>
          <w:titlePg/>
          <w:docGrid w:linePitch="360"/>
        </w:sectPr>
      </w:pPr>
      <w:r>
        <w:rPr>
          <w:rFonts w:ascii="Times New Roman" w:hAnsi="Times New Roman"/>
          <w:b/>
          <w:sz w:val="28"/>
          <w:szCs w:val="28"/>
          <w:lang w:eastAsia="ru-RU"/>
        </w:rPr>
        <w:t>Таблица 1</w:t>
      </w:r>
    </w:p>
    <w:p w:rsidR="00D12908" w:rsidRPr="00D12908" w:rsidRDefault="00D12908" w:rsidP="00D12908">
      <w:pPr>
        <w:autoSpaceDE w:val="0"/>
        <w:autoSpaceDN w:val="0"/>
        <w:adjustRightInd w:val="0"/>
        <w:spacing w:after="0" w:line="240" w:lineRule="auto"/>
        <w:outlineLvl w:val="1"/>
        <w:rPr>
          <w:rFonts w:ascii="Times New Roman" w:hAnsi="Times New Roman"/>
          <w:sz w:val="28"/>
          <w:szCs w:val="28"/>
          <w:lang w:eastAsia="ru-RU"/>
        </w:rPr>
      </w:pPr>
    </w:p>
    <w:p w:rsidR="00D12908" w:rsidRPr="003173A6" w:rsidRDefault="00D12908" w:rsidP="00D12908">
      <w:pPr>
        <w:tabs>
          <w:tab w:val="left" w:pos="315"/>
        </w:tabs>
        <w:autoSpaceDE w:val="0"/>
        <w:autoSpaceDN w:val="0"/>
        <w:adjustRightInd w:val="0"/>
        <w:spacing w:after="0" w:line="240" w:lineRule="auto"/>
        <w:jc w:val="center"/>
        <w:outlineLvl w:val="0"/>
        <w:rPr>
          <w:rFonts w:ascii="Times New Roman" w:hAnsi="Times New Roman"/>
          <w:b/>
          <w:sz w:val="28"/>
          <w:szCs w:val="28"/>
          <w:lang w:eastAsia="ru-RU"/>
        </w:rPr>
      </w:pPr>
      <w:r w:rsidRPr="00D12908">
        <w:rPr>
          <w:rFonts w:ascii="Times New Roman" w:hAnsi="Times New Roman"/>
          <w:b/>
          <w:sz w:val="28"/>
          <w:szCs w:val="28"/>
          <w:lang w:eastAsia="ru-RU"/>
        </w:rPr>
        <w:t>4. Рес</w:t>
      </w:r>
      <w:r w:rsidR="003173A6">
        <w:rPr>
          <w:rFonts w:ascii="Times New Roman" w:hAnsi="Times New Roman"/>
          <w:b/>
          <w:sz w:val="28"/>
          <w:szCs w:val="28"/>
          <w:lang w:eastAsia="ru-RU"/>
        </w:rPr>
        <w:t>урсное обеспечение подпрограммы</w:t>
      </w:r>
    </w:p>
    <w:p w:rsidR="003173A6" w:rsidRPr="00353F02" w:rsidRDefault="00582CC1" w:rsidP="00582CC1">
      <w:pPr>
        <w:pStyle w:val="ConsPlusNormal"/>
        <w:jc w:val="right"/>
        <w:rPr>
          <w:rFonts w:ascii="Times New Roman" w:hAnsi="Times New Roman"/>
          <w:b/>
          <w:sz w:val="28"/>
          <w:szCs w:val="28"/>
        </w:rPr>
      </w:pPr>
      <w:r w:rsidRPr="00353F02">
        <w:rPr>
          <w:rFonts w:ascii="Times New Roman" w:hAnsi="Times New Roman"/>
          <w:b/>
          <w:sz w:val="28"/>
          <w:szCs w:val="28"/>
        </w:rPr>
        <w:t>Таблица 2</w:t>
      </w:r>
    </w:p>
    <w:tbl>
      <w:tblPr>
        <w:tblW w:w="14885" w:type="dxa"/>
        <w:tblInd w:w="-176" w:type="dxa"/>
        <w:tblLayout w:type="fixed"/>
        <w:tblLook w:val="04A0" w:firstRow="1" w:lastRow="0" w:firstColumn="1" w:lastColumn="0" w:noHBand="0" w:noVBand="1"/>
      </w:tblPr>
      <w:tblGrid>
        <w:gridCol w:w="1981"/>
        <w:gridCol w:w="2977"/>
        <w:gridCol w:w="1843"/>
        <w:gridCol w:w="1843"/>
        <w:gridCol w:w="1276"/>
        <w:gridCol w:w="1134"/>
        <w:gridCol w:w="1135"/>
        <w:gridCol w:w="1277"/>
        <w:gridCol w:w="1419"/>
      </w:tblGrid>
      <w:tr w:rsidR="001C1580" w:rsidRPr="00306A9D" w:rsidTr="00743E74">
        <w:trPr>
          <w:trHeight w:val="360"/>
        </w:trPr>
        <w:tc>
          <w:tcPr>
            <w:tcW w:w="1981" w:type="dxa"/>
            <w:vMerge w:val="restart"/>
            <w:tcBorders>
              <w:top w:val="single" w:sz="4" w:space="0" w:color="auto"/>
              <w:left w:val="single" w:sz="4" w:space="0" w:color="auto"/>
              <w:right w:val="single" w:sz="4" w:space="0" w:color="auto"/>
            </w:tcBorders>
            <w:shd w:val="clear" w:color="auto" w:fill="auto"/>
            <w:noWrap/>
            <w:vAlign w:val="bottom"/>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Статус</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Наименование муниципальной программы, подпрограммы, мероприятия</w:t>
            </w:r>
          </w:p>
        </w:tc>
        <w:tc>
          <w:tcPr>
            <w:tcW w:w="1843" w:type="dxa"/>
            <w:vMerge w:val="restart"/>
            <w:tcBorders>
              <w:top w:val="single" w:sz="4" w:space="0" w:color="auto"/>
              <w:left w:val="nil"/>
              <w:right w:val="single" w:sz="4" w:space="0" w:color="auto"/>
            </w:tcBorders>
            <w:shd w:val="clear" w:color="auto" w:fill="auto"/>
            <w:noWrap/>
            <w:vAlign w:val="center"/>
          </w:tcPr>
          <w:p w:rsidR="001C1580" w:rsidRPr="00306A9D" w:rsidRDefault="001C1580" w:rsidP="00440D84">
            <w:pPr>
              <w:spacing w:after="0" w:line="240" w:lineRule="auto"/>
              <w:jc w:val="center"/>
              <w:rPr>
                <w:rFonts w:ascii="Times New Roman" w:hAnsi="Times New Roman"/>
                <w:color w:val="000000"/>
                <w:lang w:eastAsia="ru-RU"/>
              </w:rPr>
            </w:pPr>
            <w:proofErr w:type="spellStart"/>
            <w:proofErr w:type="gramStart"/>
            <w:r w:rsidRPr="00306A9D">
              <w:rPr>
                <w:rFonts w:ascii="Times New Roman" w:hAnsi="Times New Roman"/>
                <w:color w:val="000000"/>
                <w:lang w:eastAsia="ru-RU"/>
              </w:rPr>
              <w:t>Источ</w:t>
            </w:r>
            <w:proofErr w:type="spellEnd"/>
            <w:r>
              <w:rPr>
                <w:rFonts w:ascii="Times New Roman" w:hAnsi="Times New Roman"/>
                <w:color w:val="000000"/>
                <w:lang w:eastAsia="ru-RU"/>
              </w:rPr>
              <w:t>-</w:t>
            </w:r>
            <w:r w:rsidRPr="00306A9D">
              <w:rPr>
                <w:rFonts w:ascii="Times New Roman" w:hAnsi="Times New Roman"/>
                <w:color w:val="000000"/>
                <w:lang w:eastAsia="ru-RU"/>
              </w:rPr>
              <w:t>ник</w:t>
            </w:r>
            <w:proofErr w:type="gramEnd"/>
            <w:r w:rsidRPr="00306A9D">
              <w:rPr>
                <w:rFonts w:ascii="Times New Roman" w:hAnsi="Times New Roman"/>
                <w:color w:val="000000"/>
                <w:lang w:eastAsia="ru-RU"/>
              </w:rPr>
              <w:t xml:space="preserve"> </w:t>
            </w:r>
            <w:proofErr w:type="spellStart"/>
            <w:r w:rsidRPr="00306A9D">
              <w:rPr>
                <w:rFonts w:ascii="Times New Roman" w:hAnsi="Times New Roman"/>
                <w:color w:val="000000"/>
                <w:lang w:eastAsia="ru-RU"/>
              </w:rPr>
              <w:t>финан</w:t>
            </w:r>
            <w:r>
              <w:rPr>
                <w:rFonts w:ascii="Times New Roman" w:hAnsi="Times New Roman"/>
                <w:color w:val="000000"/>
                <w:lang w:eastAsia="ru-RU"/>
              </w:rPr>
              <w:t>-</w:t>
            </w:r>
            <w:r w:rsidRPr="00306A9D">
              <w:rPr>
                <w:rFonts w:ascii="Times New Roman" w:hAnsi="Times New Roman"/>
                <w:color w:val="000000"/>
                <w:lang w:eastAsia="ru-RU"/>
              </w:rPr>
              <w:t>сирова</w:t>
            </w:r>
            <w:r>
              <w:rPr>
                <w:rFonts w:ascii="Times New Roman" w:hAnsi="Times New Roman"/>
                <w:color w:val="000000"/>
                <w:lang w:eastAsia="ru-RU"/>
              </w:rPr>
              <w:t>-</w:t>
            </w:r>
            <w:r w:rsidRPr="00306A9D">
              <w:rPr>
                <w:rFonts w:ascii="Times New Roman" w:hAnsi="Times New Roman"/>
                <w:color w:val="000000"/>
                <w:lang w:eastAsia="ru-RU"/>
              </w:rPr>
              <w:t>ния</w:t>
            </w:r>
            <w:proofErr w:type="spellEnd"/>
          </w:p>
        </w:tc>
        <w:tc>
          <w:tcPr>
            <w:tcW w:w="8084" w:type="dxa"/>
            <w:gridSpan w:val="6"/>
            <w:tcBorders>
              <w:top w:val="single" w:sz="4" w:space="0" w:color="auto"/>
              <w:left w:val="nil"/>
              <w:bottom w:val="single" w:sz="4" w:space="0" w:color="auto"/>
              <w:right w:val="single" w:sz="4" w:space="0" w:color="auto"/>
            </w:tcBorders>
            <w:shd w:val="clear" w:color="auto" w:fill="auto"/>
            <w:noWrap/>
            <w:vAlign w:val="center"/>
          </w:tcPr>
          <w:p w:rsidR="001C1580" w:rsidRPr="00306A9D" w:rsidRDefault="001C1580" w:rsidP="001C1580">
            <w:pPr>
              <w:spacing w:after="0" w:line="240" w:lineRule="auto"/>
              <w:jc w:val="center"/>
              <w:rPr>
                <w:rFonts w:ascii="Times New Roman" w:hAnsi="Times New Roman"/>
                <w:b/>
                <w:bCs/>
                <w:color w:val="000000"/>
                <w:lang w:eastAsia="ru-RU"/>
              </w:rPr>
            </w:pPr>
            <w:r w:rsidRPr="00306A9D">
              <w:rPr>
                <w:rFonts w:ascii="Times New Roman" w:hAnsi="Times New Roman"/>
                <w:color w:val="000000"/>
                <w:lang w:eastAsia="ru-RU"/>
              </w:rPr>
              <w:t>Оценка расходов, годы (</w:t>
            </w:r>
            <w:proofErr w:type="spellStart"/>
            <w:r w:rsidRPr="00306A9D">
              <w:rPr>
                <w:rFonts w:ascii="Times New Roman" w:hAnsi="Times New Roman"/>
                <w:color w:val="000000"/>
                <w:lang w:eastAsia="ru-RU"/>
              </w:rPr>
              <w:t>тыс</w:t>
            </w:r>
            <w:proofErr w:type="gramStart"/>
            <w:r w:rsidRPr="00306A9D">
              <w:rPr>
                <w:rFonts w:ascii="Times New Roman" w:hAnsi="Times New Roman"/>
                <w:color w:val="000000"/>
                <w:lang w:eastAsia="ru-RU"/>
              </w:rPr>
              <w:t>.р</w:t>
            </w:r>
            <w:proofErr w:type="gramEnd"/>
            <w:r w:rsidRPr="00306A9D">
              <w:rPr>
                <w:rFonts w:ascii="Times New Roman" w:hAnsi="Times New Roman"/>
                <w:color w:val="000000"/>
                <w:lang w:eastAsia="ru-RU"/>
              </w:rPr>
              <w:t>ублей</w:t>
            </w:r>
            <w:proofErr w:type="spellEnd"/>
            <w:r w:rsidRPr="00306A9D">
              <w:rPr>
                <w:rFonts w:ascii="Times New Roman" w:hAnsi="Times New Roman"/>
                <w:color w:val="000000"/>
                <w:lang w:eastAsia="ru-RU"/>
              </w:rPr>
              <w:t>)</w:t>
            </w:r>
          </w:p>
        </w:tc>
      </w:tr>
      <w:tr w:rsidR="001C1580" w:rsidRPr="00306A9D" w:rsidTr="00743E74">
        <w:trPr>
          <w:trHeight w:val="360"/>
        </w:trPr>
        <w:tc>
          <w:tcPr>
            <w:tcW w:w="1981" w:type="dxa"/>
            <w:vMerge/>
            <w:tcBorders>
              <w:left w:val="single" w:sz="4" w:space="0" w:color="auto"/>
              <w:bottom w:val="single" w:sz="4" w:space="0" w:color="000000"/>
              <w:right w:val="single" w:sz="4" w:space="0" w:color="auto"/>
            </w:tcBorders>
            <w:shd w:val="clear" w:color="auto" w:fill="auto"/>
            <w:noWrap/>
            <w:vAlign w:val="center"/>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rsidR="001C1580" w:rsidRPr="00306A9D" w:rsidRDefault="001C1580" w:rsidP="00440D84">
            <w:pPr>
              <w:spacing w:after="0" w:line="240" w:lineRule="auto"/>
              <w:rPr>
                <w:rFonts w:ascii="Times New Roman" w:hAnsi="Times New Roman"/>
                <w:color w:val="000000"/>
                <w:lang w:eastAsia="ru-RU"/>
              </w:rPr>
            </w:pPr>
          </w:p>
        </w:tc>
        <w:tc>
          <w:tcPr>
            <w:tcW w:w="1843" w:type="dxa"/>
            <w:vMerge/>
            <w:tcBorders>
              <w:left w:val="nil"/>
              <w:bottom w:val="single" w:sz="4" w:space="0" w:color="auto"/>
              <w:right w:val="single" w:sz="4" w:space="0" w:color="auto"/>
            </w:tcBorders>
            <w:shd w:val="clear" w:color="auto" w:fill="auto"/>
            <w:noWrap/>
            <w:vAlign w:val="center"/>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всего по муниципальной программе (подпрограмме)</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2017</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2018</w:t>
            </w:r>
            <w:r>
              <w:rPr>
                <w:rFonts w:ascii="Times New Roman" w:hAnsi="Times New Roman"/>
                <w:color w:val="000000"/>
                <w:lang w:eastAsia="ru-RU"/>
              </w:rPr>
              <w:t>*</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2019</w:t>
            </w:r>
            <w:r>
              <w:rPr>
                <w:rFonts w:ascii="Times New Roman" w:hAnsi="Times New Roman"/>
                <w:color w:val="000000"/>
                <w:lang w:eastAsia="ru-RU"/>
              </w:rPr>
              <w:t>*</w:t>
            </w:r>
          </w:p>
        </w:tc>
        <w:tc>
          <w:tcPr>
            <w:tcW w:w="1419" w:type="dxa"/>
            <w:tcBorders>
              <w:top w:val="single" w:sz="4" w:space="0" w:color="auto"/>
              <w:left w:val="nil"/>
              <w:bottom w:val="single" w:sz="4" w:space="0" w:color="auto"/>
              <w:right w:val="single" w:sz="4" w:space="0" w:color="auto"/>
            </w:tcBorders>
            <w:shd w:val="clear" w:color="000000" w:fill="FFFFFF"/>
            <w:noWrap/>
            <w:vAlign w:val="center"/>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2020</w:t>
            </w:r>
            <w:r>
              <w:rPr>
                <w:rFonts w:ascii="Times New Roman" w:hAnsi="Times New Roman"/>
                <w:color w:val="000000"/>
                <w:lang w:eastAsia="ru-RU"/>
              </w:rPr>
              <w:t>*</w:t>
            </w:r>
          </w:p>
        </w:tc>
      </w:tr>
      <w:tr w:rsidR="001C1580" w:rsidRPr="00306A9D" w:rsidTr="00743E74">
        <w:trPr>
          <w:trHeight w:val="360"/>
        </w:trPr>
        <w:tc>
          <w:tcPr>
            <w:tcW w:w="19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1580" w:rsidRPr="00306A9D" w:rsidRDefault="001C1580" w:rsidP="00440D84">
            <w:pPr>
              <w:spacing w:after="0" w:line="240" w:lineRule="auto"/>
              <w:jc w:val="center"/>
              <w:rPr>
                <w:rFonts w:ascii="Times New Roman" w:hAnsi="Times New Roman"/>
                <w:color w:val="000000"/>
                <w:lang w:eastAsia="ru-RU"/>
              </w:rPr>
            </w:pPr>
            <w:r>
              <w:rPr>
                <w:rFonts w:ascii="Times New Roman" w:hAnsi="Times New Roman"/>
                <w:color w:val="000000"/>
                <w:lang w:eastAsia="ru-RU"/>
              </w:rPr>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1580" w:rsidRPr="00306A9D" w:rsidRDefault="001C1580" w:rsidP="00440D84">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 xml:space="preserve"> «Развитие отраслей  сельского хозяйства в МО «</w:t>
            </w:r>
            <w:proofErr w:type="spellStart"/>
            <w:r w:rsidRPr="00306A9D">
              <w:rPr>
                <w:rFonts w:ascii="Times New Roman" w:hAnsi="Times New Roman"/>
                <w:b/>
                <w:bCs/>
                <w:color w:val="000000"/>
                <w:lang w:eastAsia="ru-RU"/>
              </w:rPr>
              <w:t>Бичурский</w:t>
            </w:r>
            <w:proofErr w:type="spellEnd"/>
            <w:r w:rsidRPr="00306A9D">
              <w:rPr>
                <w:rFonts w:ascii="Times New Roman" w:hAnsi="Times New Roman"/>
                <w:b/>
                <w:bCs/>
                <w:color w:val="000000"/>
                <w:lang w:eastAsia="ru-RU"/>
              </w:rPr>
              <w:t xml:space="preserve"> район» на 2016-2018 годы и до 2020 года».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Всего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634893,9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80418,0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223495,9</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93080,0</w:t>
            </w:r>
          </w:p>
        </w:tc>
        <w:tc>
          <w:tcPr>
            <w:tcW w:w="1277"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108450,0</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129450,0</w:t>
            </w:r>
          </w:p>
        </w:tc>
      </w:tr>
      <w:tr w:rsidR="001C1580" w:rsidRPr="00306A9D" w:rsidTr="00743E74">
        <w:trPr>
          <w:trHeight w:val="36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ФБ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223760,1</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24881,6</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113879</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25000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30000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30000</w:t>
            </w:r>
          </w:p>
        </w:tc>
      </w:tr>
      <w:tr w:rsidR="001C1580" w:rsidRPr="00306A9D" w:rsidTr="00743E74">
        <w:trPr>
          <w:trHeight w:val="33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РБ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210744,5</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21157,7</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59886,8</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38700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44000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47000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МБ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3900,0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1430</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830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800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800</w:t>
            </w:r>
          </w:p>
        </w:tc>
      </w:tr>
      <w:tr w:rsidR="001C1580" w:rsidRPr="00306A9D" w:rsidTr="00194266">
        <w:trPr>
          <w:trHeight w:val="316"/>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ВБИ</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196489,3</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34338,7</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48300,6</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28550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33650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51650</w:t>
            </w:r>
          </w:p>
        </w:tc>
      </w:tr>
      <w:tr w:rsidR="001C1580" w:rsidRPr="00306A9D" w:rsidTr="00743E74">
        <w:trPr>
          <w:trHeight w:val="300"/>
        </w:trPr>
        <w:tc>
          <w:tcPr>
            <w:tcW w:w="1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1580" w:rsidRPr="00306A9D" w:rsidRDefault="001C1580" w:rsidP="001C1580">
            <w:pPr>
              <w:spacing w:after="0" w:line="240" w:lineRule="auto"/>
              <w:jc w:val="center"/>
              <w:rPr>
                <w:rFonts w:ascii="Times New Roman" w:hAnsi="Times New Roman"/>
                <w:color w:val="000000"/>
                <w:lang w:eastAsia="ru-RU"/>
              </w:rPr>
            </w:pPr>
            <w:r>
              <w:rPr>
                <w:rFonts w:ascii="Times New Roman" w:hAnsi="Times New Roman" w:cs="Arial"/>
                <w:color w:val="000000"/>
                <w:lang w:eastAsia="ru-RU"/>
              </w:rPr>
              <w:t>Мероприятие 1</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rsidR="001C1580" w:rsidRPr="00306A9D" w:rsidRDefault="001C1580" w:rsidP="00440D84">
            <w:pPr>
              <w:spacing w:after="0" w:line="240" w:lineRule="auto"/>
              <w:rPr>
                <w:rFonts w:ascii="Times New Roman" w:hAnsi="Times New Roman"/>
                <w:color w:val="000000"/>
                <w:lang w:eastAsia="ru-RU"/>
              </w:rPr>
            </w:pPr>
            <w:r w:rsidRPr="00306A9D">
              <w:rPr>
                <w:rFonts w:ascii="Times New Roman" w:hAnsi="Times New Roman" w:cs="Arial"/>
                <w:color w:val="000000"/>
                <w:lang w:eastAsia="ru-RU"/>
              </w:rPr>
              <w:t>Создание условий для производства продукции отрасли животноводства;</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181377,5</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32679,9</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68497,6</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29550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35650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50650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ФБ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47559,7</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12237,6</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8322,1</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12000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РБ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57360,7</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6215,7</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32445</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8700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МБ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2650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1350</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650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650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650</w:t>
            </w:r>
          </w:p>
        </w:tc>
      </w:tr>
      <w:tr w:rsidR="001C1580" w:rsidRPr="00306A9D" w:rsidTr="00CF7E8E">
        <w:trPr>
          <w:trHeight w:val="369"/>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ВБИ</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73807,1</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14226,6</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26380,5</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8200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25000</w:t>
            </w:r>
          </w:p>
        </w:tc>
      </w:tr>
      <w:tr w:rsidR="001C1580" w:rsidRPr="00306A9D" w:rsidTr="00743E74">
        <w:trPr>
          <w:trHeight w:val="300"/>
        </w:trPr>
        <w:tc>
          <w:tcPr>
            <w:tcW w:w="1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1580" w:rsidRPr="00306A9D" w:rsidRDefault="001C1580" w:rsidP="001C1580">
            <w:pPr>
              <w:spacing w:after="0" w:line="240" w:lineRule="auto"/>
              <w:jc w:val="center"/>
              <w:rPr>
                <w:rFonts w:ascii="Times New Roman" w:hAnsi="Times New Roman"/>
                <w:color w:val="000000"/>
                <w:lang w:eastAsia="ru-RU"/>
              </w:rPr>
            </w:pPr>
            <w:r>
              <w:rPr>
                <w:rFonts w:ascii="Times New Roman" w:hAnsi="Times New Roman" w:cs="Arial"/>
                <w:color w:val="000000"/>
                <w:lang w:eastAsia="ru-RU"/>
              </w:rPr>
              <w:t>Мероприятие 2</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C1580" w:rsidRPr="00306A9D" w:rsidRDefault="001C1580" w:rsidP="00440D84">
            <w:pPr>
              <w:spacing w:after="0" w:line="240" w:lineRule="auto"/>
              <w:rPr>
                <w:rFonts w:ascii="Times New Roman" w:hAnsi="Times New Roman"/>
                <w:color w:val="000000"/>
                <w:lang w:eastAsia="ru-RU"/>
              </w:rPr>
            </w:pPr>
            <w:r w:rsidRPr="00306A9D">
              <w:rPr>
                <w:rFonts w:ascii="Times New Roman" w:hAnsi="Times New Roman"/>
                <w:color w:val="000000"/>
                <w:lang w:eastAsia="ru-RU"/>
              </w:rPr>
              <w:t>Создание условий для производства продукции отрасли растениеводства</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203779,2</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35121,6</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99457,6</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32200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37000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37000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ФБ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120574,6</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4683,3</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93891,3</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12000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РБ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45983,1</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12877,5</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5105,6</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13000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МБ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1C1580" w:rsidRPr="00306A9D" w:rsidTr="00194266">
        <w:trPr>
          <w:trHeight w:val="389"/>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173A6" w:rsidRDefault="003173A6" w:rsidP="00440D84">
            <w:pPr>
              <w:spacing w:after="0" w:line="240" w:lineRule="auto"/>
              <w:rPr>
                <w:rFonts w:ascii="Times New Roman" w:hAnsi="Times New Roman"/>
                <w:bCs/>
                <w:color w:val="000000"/>
                <w:lang w:eastAsia="ru-RU"/>
              </w:rPr>
            </w:pPr>
          </w:p>
          <w:p w:rsidR="003173A6"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ВБИ</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37221,5</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17560,8</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460,7</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9200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r>
      <w:tr w:rsidR="001C1580" w:rsidRPr="00306A9D" w:rsidTr="00743E74">
        <w:trPr>
          <w:trHeight w:val="300"/>
        </w:trPr>
        <w:tc>
          <w:tcPr>
            <w:tcW w:w="1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1580" w:rsidRPr="00306A9D" w:rsidRDefault="001C1580" w:rsidP="001C1580">
            <w:pPr>
              <w:spacing w:after="0" w:line="240" w:lineRule="auto"/>
              <w:jc w:val="center"/>
              <w:rPr>
                <w:rFonts w:ascii="Times New Roman" w:hAnsi="Times New Roman"/>
                <w:color w:val="000000"/>
                <w:lang w:eastAsia="ru-RU"/>
              </w:rPr>
            </w:pPr>
            <w:r>
              <w:rPr>
                <w:rFonts w:ascii="Times New Roman" w:hAnsi="Times New Roman" w:cs="Arial"/>
                <w:color w:val="000000"/>
                <w:lang w:eastAsia="ru-RU"/>
              </w:rPr>
              <w:t>Мероприятие 3</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rsidR="001C1580" w:rsidRPr="00306A9D" w:rsidRDefault="001C1580" w:rsidP="00440D84">
            <w:pPr>
              <w:spacing w:after="0" w:line="240" w:lineRule="auto"/>
              <w:rPr>
                <w:rFonts w:ascii="Times New Roman" w:hAnsi="Times New Roman"/>
                <w:color w:val="000000"/>
                <w:lang w:eastAsia="ru-RU"/>
              </w:rPr>
            </w:pPr>
            <w:r w:rsidRPr="00306A9D">
              <w:rPr>
                <w:rFonts w:ascii="Times New Roman" w:hAnsi="Times New Roman"/>
                <w:color w:val="000000"/>
                <w:lang w:eastAsia="ru-RU"/>
              </w:rPr>
              <w:t xml:space="preserve">Обновление машинно-тракторного парка и технологического оборудования  отраслей сельского хозяйства  </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82659,8</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32659,8</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20000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24000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30000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ФБ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A40D15" w:rsidRDefault="001C1580" w:rsidP="00440D84">
            <w:pPr>
              <w:spacing w:after="0" w:line="240" w:lineRule="auto"/>
              <w:rPr>
                <w:rFonts w:ascii="Times New Roman" w:hAnsi="Times New Roman"/>
                <w:bCs/>
                <w:color w:val="000000"/>
                <w:lang w:eastAsia="ru-RU"/>
              </w:rPr>
            </w:pPr>
            <w:r w:rsidRPr="00A40D15">
              <w:rPr>
                <w:rFonts w:ascii="Times New Roman" w:hAnsi="Times New Roman"/>
                <w:bCs/>
                <w:color w:val="000000"/>
                <w:lang w:eastAsia="ru-RU"/>
              </w:rPr>
              <w:t>РБ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38197,9</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13197,9</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12000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1C1580" w:rsidRPr="00306A9D" w:rsidTr="00743E74">
        <w:trPr>
          <w:trHeight w:val="6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44461,9</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19461,9</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12000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15000</w:t>
            </w:r>
          </w:p>
        </w:tc>
      </w:tr>
      <w:tr w:rsidR="001C1580" w:rsidRPr="00306A9D" w:rsidTr="003173A6">
        <w:trPr>
          <w:trHeight w:val="300"/>
        </w:trPr>
        <w:tc>
          <w:tcPr>
            <w:tcW w:w="19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1580" w:rsidRPr="00306A9D" w:rsidRDefault="001C1580" w:rsidP="001C1580">
            <w:pPr>
              <w:spacing w:after="0" w:line="240" w:lineRule="auto"/>
              <w:jc w:val="center"/>
              <w:rPr>
                <w:rFonts w:ascii="Times New Roman" w:hAnsi="Times New Roman"/>
                <w:color w:val="000000"/>
                <w:lang w:eastAsia="ru-RU"/>
              </w:rPr>
            </w:pPr>
            <w:r>
              <w:rPr>
                <w:rFonts w:ascii="Times New Roman" w:hAnsi="Times New Roman" w:cs="Arial"/>
                <w:color w:val="000000"/>
                <w:lang w:eastAsia="ru-RU"/>
              </w:rPr>
              <w:lastRenderedPageBreak/>
              <w:t>Мероприятие 4</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1580" w:rsidRPr="00306A9D" w:rsidRDefault="001C1580" w:rsidP="00440D84">
            <w:pPr>
              <w:spacing w:after="0" w:line="240" w:lineRule="auto"/>
              <w:rPr>
                <w:rFonts w:ascii="Times New Roman" w:hAnsi="Times New Roman"/>
                <w:color w:val="000000"/>
                <w:lang w:eastAsia="ru-RU"/>
              </w:rPr>
            </w:pPr>
            <w:r w:rsidRPr="00306A9D">
              <w:rPr>
                <w:rFonts w:ascii="Times New Roman" w:hAnsi="Times New Roman"/>
                <w:color w:val="000000"/>
                <w:lang w:eastAsia="ru-RU"/>
              </w:rPr>
              <w:t>Создание условий для  развития малых форм хозяйствования: крестьянских (фермерских) хозяйств, личных подсобных хозяйств, сельскохозяйственных потребительских кооперативов</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57667,4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12516,5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22650,9</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11000</w:t>
            </w:r>
          </w:p>
        </w:tc>
        <w:tc>
          <w:tcPr>
            <w:tcW w:w="1277"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11500</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11500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25625,8</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7960,7</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11665,1</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3000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3000</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25202,8</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2064,5</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9138,3</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7000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7000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7000</w:t>
            </w:r>
          </w:p>
        </w:tc>
      </w:tr>
      <w:tr w:rsidR="001C1580" w:rsidRPr="00306A9D" w:rsidTr="00743E74">
        <w:trPr>
          <w:trHeight w:val="375"/>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1C1580" w:rsidRPr="00306A9D" w:rsidTr="00743E74">
        <w:trPr>
          <w:trHeight w:val="525"/>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6838,8</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2491,3</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1847,5</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1500</w:t>
            </w:r>
          </w:p>
        </w:tc>
      </w:tr>
      <w:tr w:rsidR="001C1580" w:rsidRPr="00306A9D" w:rsidTr="00743E74">
        <w:trPr>
          <w:trHeight w:val="300"/>
        </w:trPr>
        <w:tc>
          <w:tcPr>
            <w:tcW w:w="1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1580" w:rsidRPr="00306A9D" w:rsidRDefault="001C1580" w:rsidP="001C1580">
            <w:pPr>
              <w:spacing w:after="0" w:line="240" w:lineRule="auto"/>
              <w:jc w:val="center"/>
              <w:rPr>
                <w:rFonts w:ascii="Times New Roman" w:hAnsi="Times New Roman"/>
                <w:color w:val="000000"/>
                <w:lang w:eastAsia="ru-RU"/>
              </w:rPr>
            </w:pPr>
            <w:r>
              <w:rPr>
                <w:rFonts w:ascii="Times New Roman" w:hAnsi="Times New Roman" w:cs="Arial"/>
                <w:color w:val="000000"/>
                <w:lang w:eastAsia="ru-RU"/>
              </w:rPr>
              <w:t>Мероприятие 5</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C1580" w:rsidRPr="00306A9D" w:rsidRDefault="001C1580" w:rsidP="00440D84">
            <w:pPr>
              <w:spacing w:after="0" w:line="240" w:lineRule="auto"/>
              <w:rPr>
                <w:rFonts w:ascii="Times New Roman" w:hAnsi="Times New Roman"/>
                <w:color w:val="000000"/>
                <w:lang w:eastAsia="ru-RU"/>
              </w:rPr>
            </w:pPr>
            <w:r w:rsidRPr="00306A9D">
              <w:rPr>
                <w:rFonts w:ascii="Times New Roman" w:hAnsi="Times New Roman"/>
                <w:color w:val="000000"/>
                <w:lang w:eastAsia="ru-RU"/>
              </w:rPr>
              <w:t>Мероприятия по развитию информационно-консультационной системы поддержки сельскохозяйственных товаропроизводителей</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80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1580" w:rsidRPr="00306A9D" w:rsidRDefault="001C1580" w:rsidP="00440D84">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не требует финансирования</w:t>
            </w: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8084" w:type="dxa"/>
            <w:gridSpan w:val="6"/>
            <w:vMerge/>
            <w:tcBorders>
              <w:top w:val="nil"/>
              <w:left w:val="nil"/>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8084" w:type="dxa"/>
            <w:gridSpan w:val="6"/>
            <w:vMerge/>
            <w:tcBorders>
              <w:top w:val="nil"/>
              <w:left w:val="nil"/>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r>
      <w:tr w:rsidR="001C1580" w:rsidRPr="00306A9D" w:rsidTr="00743E74">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8084" w:type="dxa"/>
            <w:gridSpan w:val="6"/>
            <w:vMerge/>
            <w:tcBorders>
              <w:top w:val="nil"/>
              <w:left w:val="nil"/>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r>
      <w:tr w:rsidR="001C1580" w:rsidRPr="00306A9D" w:rsidTr="00743E74">
        <w:trPr>
          <w:trHeight w:val="6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1C1580">
            <w:pPr>
              <w:spacing w:after="0" w:line="240" w:lineRule="auto"/>
              <w:jc w:val="center"/>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8084" w:type="dxa"/>
            <w:gridSpan w:val="6"/>
            <w:vMerge/>
            <w:tcBorders>
              <w:top w:val="nil"/>
              <w:left w:val="nil"/>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r>
      <w:tr w:rsidR="001C1580" w:rsidRPr="00306A9D" w:rsidTr="001C1580">
        <w:trPr>
          <w:trHeight w:val="289"/>
        </w:trPr>
        <w:tc>
          <w:tcPr>
            <w:tcW w:w="1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1580" w:rsidRPr="00306A9D" w:rsidRDefault="001C1580" w:rsidP="001C1580">
            <w:pPr>
              <w:spacing w:after="0" w:line="240" w:lineRule="auto"/>
              <w:jc w:val="center"/>
              <w:rPr>
                <w:rFonts w:ascii="Times New Roman" w:hAnsi="Times New Roman"/>
                <w:color w:val="000000"/>
                <w:lang w:eastAsia="ru-RU"/>
              </w:rPr>
            </w:pPr>
            <w:r>
              <w:rPr>
                <w:rFonts w:ascii="Times New Roman" w:hAnsi="Times New Roman" w:cs="Arial"/>
                <w:color w:val="000000"/>
                <w:lang w:eastAsia="ru-RU"/>
              </w:rPr>
              <w:t>Мероприятие 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1C1580" w:rsidRPr="00306A9D" w:rsidRDefault="001C1580" w:rsidP="00440D84">
            <w:pPr>
              <w:spacing w:after="0" w:line="240" w:lineRule="auto"/>
              <w:rPr>
                <w:rFonts w:ascii="Times New Roman" w:hAnsi="Times New Roman"/>
                <w:color w:val="000000"/>
                <w:lang w:eastAsia="ru-RU"/>
              </w:rPr>
            </w:pPr>
            <w:r w:rsidRPr="00306A9D">
              <w:rPr>
                <w:rFonts w:ascii="Times New Roman" w:hAnsi="Times New Roman"/>
                <w:color w:val="000000"/>
                <w:lang w:eastAsia="ru-RU"/>
              </w:rPr>
              <w:t>Проведение  районных сельскохозяйственных ярмарок, конкурсов, профессиональных праздников,  участие в республиканских мероприятиях.</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960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230</w:t>
            </w:r>
          </w:p>
        </w:tc>
        <w:tc>
          <w:tcPr>
            <w:tcW w:w="1135"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330</w:t>
            </w:r>
          </w:p>
        </w:tc>
        <w:tc>
          <w:tcPr>
            <w:tcW w:w="1277"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300</w:t>
            </w:r>
          </w:p>
        </w:tc>
        <w:tc>
          <w:tcPr>
            <w:tcW w:w="1419"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300</w:t>
            </w:r>
          </w:p>
        </w:tc>
      </w:tr>
      <w:tr w:rsidR="001C1580" w:rsidRPr="00306A9D" w:rsidTr="001C1580">
        <w:trPr>
          <w:trHeight w:val="289"/>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1C1580" w:rsidRPr="00306A9D" w:rsidTr="001C1580">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1C1580" w:rsidRPr="00306A9D" w:rsidTr="001C1580">
        <w:trPr>
          <w:trHeight w:val="3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450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80</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180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w:t>
            </w:r>
          </w:p>
        </w:tc>
      </w:tr>
      <w:tr w:rsidR="001C1580" w:rsidRPr="00306A9D" w:rsidTr="001C1580">
        <w:trPr>
          <w:trHeight w:val="600"/>
        </w:trPr>
        <w:tc>
          <w:tcPr>
            <w:tcW w:w="1981" w:type="dxa"/>
            <w:vMerge/>
            <w:tcBorders>
              <w:top w:val="nil"/>
              <w:left w:val="single" w:sz="4" w:space="0" w:color="auto"/>
              <w:bottom w:val="single" w:sz="4" w:space="0" w:color="000000"/>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C1580" w:rsidRPr="00306A9D" w:rsidRDefault="001C1580" w:rsidP="00440D84">
            <w:pPr>
              <w:spacing w:after="0" w:line="240" w:lineRule="auto"/>
              <w:rPr>
                <w:rFonts w:ascii="Times New Roman" w:hAnsi="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1C1580" w:rsidRPr="00306A9D" w:rsidRDefault="001C1580" w:rsidP="00440D84">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843"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510</w:t>
            </w:r>
          </w:p>
        </w:tc>
        <w:tc>
          <w:tcPr>
            <w:tcW w:w="1276"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60</w:t>
            </w:r>
          </w:p>
        </w:tc>
        <w:tc>
          <w:tcPr>
            <w:tcW w:w="1134" w:type="dxa"/>
            <w:tcBorders>
              <w:top w:val="nil"/>
              <w:left w:val="nil"/>
              <w:bottom w:val="single" w:sz="4" w:space="0" w:color="auto"/>
              <w:right w:val="single" w:sz="4" w:space="0" w:color="auto"/>
            </w:tcBorders>
            <w:shd w:val="clear" w:color="000000" w:fill="FFFFFF"/>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w:t>
            </w:r>
          </w:p>
        </w:tc>
        <w:tc>
          <w:tcPr>
            <w:tcW w:w="1135"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w:t>
            </w:r>
          </w:p>
        </w:tc>
        <w:tc>
          <w:tcPr>
            <w:tcW w:w="1277"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w:t>
            </w:r>
          </w:p>
        </w:tc>
        <w:tc>
          <w:tcPr>
            <w:tcW w:w="1419" w:type="dxa"/>
            <w:tcBorders>
              <w:top w:val="nil"/>
              <w:left w:val="nil"/>
              <w:bottom w:val="single" w:sz="4" w:space="0" w:color="auto"/>
              <w:right w:val="single" w:sz="4" w:space="0" w:color="auto"/>
            </w:tcBorders>
            <w:shd w:val="clear" w:color="auto" w:fill="auto"/>
            <w:noWrap/>
            <w:vAlign w:val="bottom"/>
            <w:hideMark/>
          </w:tcPr>
          <w:p w:rsidR="001C1580" w:rsidRPr="00306A9D" w:rsidRDefault="001C1580" w:rsidP="00440D84">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150</w:t>
            </w:r>
          </w:p>
        </w:tc>
      </w:tr>
    </w:tbl>
    <w:p w:rsidR="00691D0B" w:rsidRPr="00743E74" w:rsidRDefault="00743E74" w:rsidP="00743E74">
      <w:pPr>
        <w:autoSpaceDE w:val="0"/>
        <w:autoSpaceDN w:val="0"/>
        <w:adjustRightInd w:val="0"/>
        <w:spacing w:after="0" w:line="240" w:lineRule="auto"/>
        <w:ind w:firstLine="540"/>
        <w:outlineLvl w:val="1"/>
        <w:rPr>
          <w:rFonts w:ascii="Times New Roman CYR" w:hAnsi="Times New Roman CYR"/>
          <w:bCs/>
          <w:sz w:val="24"/>
          <w:szCs w:val="24"/>
          <w:lang w:eastAsia="ru-RU"/>
        </w:rPr>
      </w:pPr>
      <w:r w:rsidRPr="00743E74">
        <w:rPr>
          <w:rFonts w:ascii="Times New Roman CYR" w:hAnsi="Times New Roman CYR"/>
          <w:bCs/>
          <w:sz w:val="24"/>
          <w:szCs w:val="24"/>
          <w:lang w:eastAsia="ru-RU"/>
        </w:rPr>
        <w:t>&lt;*&gt; Объемы бюджетного финансирования мероприятий подпрограммы на 2018 - 2020 годы являются прогнозными и подлежат уточнению.</w:t>
      </w:r>
    </w:p>
    <w:p w:rsidR="001C1580" w:rsidRPr="00743E74" w:rsidRDefault="001C1580" w:rsidP="00743E74">
      <w:pPr>
        <w:autoSpaceDE w:val="0"/>
        <w:autoSpaceDN w:val="0"/>
        <w:adjustRightInd w:val="0"/>
        <w:spacing w:after="0" w:line="240" w:lineRule="auto"/>
        <w:ind w:firstLine="540"/>
        <w:outlineLvl w:val="1"/>
        <w:rPr>
          <w:rFonts w:ascii="Times New Roman CYR" w:hAnsi="Times New Roman CYR"/>
          <w:bCs/>
          <w:sz w:val="24"/>
          <w:szCs w:val="24"/>
          <w:lang w:eastAsia="ru-RU"/>
        </w:rPr>
      </w:pPr>
    </w:p>
    <w:p w:rsidR="001C1580" w:rsidRDefault="001C1580" w:rsidP="00691D0B">
      <w:pPr>
        <w:autoSpaceDE w:val="0"/>
        <w:autoSpaceDN w:val="0"/>
        <w:adjustRightInd w:val="0"/>
        <w:spacing w:after="0" w:line="240" w:lineRule="auto"/>
        <w:ind w:firstLine="540"/>
        <w:jc w:val="center"/>
        <w:outlineLvl w:val="1"/>
        <w:rPr>
          <w:rFonts w:ascii="Times New Roman CYR" w:hAnsi="Times New Roman CYR"/>
          <w:b/>
          <w:bCs/>
          <w:sz w:val="28"/>
          <w:szCs w:val="28"/>
          <w:lang w:eastAsia="ru-RU"/>
        </w:rPr>
      </w:pPr>
    </w:p>
    <w:p w:rsidR="001C1580" w:rsidRDefault="001C1580" w:rsidP="00691D0B">
      <w:pPr>
        <w:autoSpaceDE w:val="0"/>
        <w:autoSpaceDN w:val="0"/>
        <w:adjustRightInd w:val="0"/>
        <w:spacing w:after="0" w:line="240" w:lineRule="auto"/>
        <w:ind w:firstLine="540"/>
        <w:jc w:val="center"/>
        <w:outlineLvl w:val="1"/>
        <w:rPr>
          <w:rFonts w:ascii="Times New Roman CYR" w:hAnsi="Times New Roman CYR"/>
          <w:b/>
          <w:bCs/>
          <w:sz w:val="28"/>
          <w:szCs w:val="28"/>
          <w:lang w:eastAsia="ru-RU"/>
        </w:rPr>
      </w:pPr>
    </w:p>
    <w:p w:rsidR="001C1580" w:rsidRDefault="001C1580" w:rsidP="00691D0B">
      <w:pPr>
        <w:autoSpaceDE w:val="0"/>
        <w:autoSpaceDN w:val="0"/>
        <w:adjustRightInd w:val="0"/>
        <w:spacing w:after="0" w:line="240" w:lineRule="auto"/>
        <w:ind w:firstLine="540"/>
        <w:jc w:val="center"/>
        <w:outlineLvl w:val="1"/>
        <w:rPr>
          <w:rFonts w:ascii="Times New Roman CYR" w:hAnsi="Times New Roman CYR"/>
          <w:b/>
          <w:bCs/>
          <w:sz w:val="28"/>
          <w:szCs w:val="28"/>
          <w:lang w:eastAsia="ru-RU"/>
        </w:rPr>
        <w:sectPr w:rsidR="001C1580" w:rsidSect="00BC2B18">
          <w:pgSz w:w="16838" w:h="11906" w:orient="landscape"/>
          <w:pgMar w:top="1134" w:right="851" w:bottom="851" w:left="851" w:header="709" w:footer="709" w:gutter="0"/>
          <w:cols w:space="708"/>
          <w:titlePg/>
          <w:docGrid w:linePitch="360"/>
        </w:sectPr>
      </w:pPr>
    </w:p>
    <w:p w:rsidR="002079D5" w:rsidRPr="00691D0B" w:rsidRDefault="00691D0B" w:rsidP="00691D0B">
      <w:pPr>
        <w:autoSpaceDE w:val="0"/>
        <w:autoSpaceDN w:val="0"/>
        <w:adjustRightInd w:val="0"/>
        <w:spacing w:after="0" w:line="240" w:lineRule="auto"/>
        <w:ind w:firstLine="540"/>
        <w:jc w:val="center"/>
        <w:outlineLvl w:val="1"/>
        <w:rPr>
          <w:rFonts w:ascii="Times New Roman CYR" w:hAnsi="Times New Roman CYR"/>
          <w:b/>
          <w:bCs/>
          <w:sz w:val="28"/>
          <w:szCs w:val="28"/>
          <w:lang w:eastAsia="ru-RU"/>
        </w:rPr>
      </w:pPr>
      <w:r w:rsidRPr="00691D0B">
        <w:rPr>
          <w:rFonts w:ascii="Times New Roman CYR" w:hAnsi="Times New Roman CYR"/>
          <w:b/>
          <w:bCs/>
          <w:sz w:val="28"/>
          <w:szCs w:val="28"/>
          <w:lang w:eastAsia="ru-RU"/>
        </w:rPr>
        <w:lastRenderedPageBreak/>
        <w:t>5. Перечень основных мероприятий подпрограммы</w:t>
      </w:r>
    </w:p>
    <w:p w:rsidR="006B3CB1" w:rsidRPr="00353F02" w:rsidRDefault="00691D0B" w:rsidP="00D12908">
      <w:pPr>
        <w:autoSpaceDE w:val="0"/>
        <w:autoSpaceDN w:val="0"/>
        <w:adjustRightInd w:val="0"/>
        <w:spacing w:after="0" w:line="240" w:lineRule="auto"/>
        <w:ind w:firstLine="540"/>
        <w:jc w:val="both"/>
        <w:outlineLvl w:val="1"/>
        <w:rPr>
          <w:rFonts w:ascii="Times New Roman CYR" w:hAnsi="Times New Roman CYR"/>
          <w:b/>
          <w:bCs/>
          <w:sz w:val="28"/>
          <w:szCs w:val="28"/>
          <w:lang w:eastAsia="ru-RU"/>
        </w:rPr>
      </w:pP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sidRPr="00353F02">
        <w:rPr>
          <w:rFonts w:ascii="Times New Roman CYR" w:hAnsi="Times New Roman CYR"/>
          <w:b/>
          <w:bCs/>
          <w:sz w:val="28"/>
          <w:szCs w:val="28"/>
          <w:lang w:eastAsia="ru-RU"/>
        </w:rPr>
        <w:t>Таблица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3402"/>
      </w:tblGrid>
      <w:tr w:rsidR="006B3CB1" w:rsidRPr="00D12908" w:rsidTr="00440D84">
        <w:trPr>
          <w:trHeight w:val="690"/>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Pr>
                <w:rFonts w:ascii="Times New Roman" w:hAnsi="Times New Roman"/>
                <w:sz w:val="28"/>
                <w:szCs w:val="28"/>
              </w:rPr>
              <w:t>1.1</w:t>
            </w:r>
            <w:r w:rsidRPr="00D12908">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производства продукции отрасли </w:t>
            </w:r>
            <w:r w:rsidRPr="00D12908">
              <w:rPr>
                <w:rFonts w:ascii="Times New Roman" w:hAnsi="Times New Roman"/>
                <w:bCs/>
                <w:sz w:val="28"/>
                <w:szCs w:val="28"/>
              </w:rPr>
              <w:t>животноводства</w:t>
            </w:r>
          </w:p>
        </w:tc>
        <w:tc>
          <w:tcPr>
            <w:tcW w:w="1701" w:type="dxa"/>
            <w:tcBorders>
              <w:top w:val="single" w:sz="4" w:space="0" w:color="auto"/>
              <w:left w:val="single" w:sz="4" w:space="0" w:color="auto"/>
              <w:bottom w:val="single" w:sz="4" w:space="0" w:color="auto"/>
              <w:right w:val="single" w:sz="4" w:space="0" w:color="auto"/>
            </w:tcBorders>
          </w:tcPr>
          <w:p w:rsidR="006B3CB1" w:rsidRDefault="006B3CB1" w:rsidP="00440D84">
            <w:pPr>
              <w:jc w:val="center"/>
              <w:rPr>
                <w:rFonts w:ascii="Times New Roman" w:hAnsi="Times New Roman" w:cs="Arial"/>
                <w:sz w:val="24"/>
                <w:szCs w:val="24"/>
                <w:lang w:eastAsia="ru-RU"/>
              </w:rPr>
            </w:pPr>
            <w:r>
              <w:rPr>
                <w:rFonts w:ascii="Times New Roman" w:hAnsi="Times New Roman" w:cs="Arial"/>
                <w:sz w:val="24"/>
                <w:szCs w:val="24"/>
                <w:lang w:eastAsia="ru-RU"/>
              </w:rPr>
              <w:t>2016-2020</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 xml:space="preserve">Сохранение (увеличение) </w:t>
            </w:r>
            <w:r w:rsidR="00691D0B">
              <w:rPr>
                <w:rFonts w:ascii="Times New Roman" w:hAnsi="Times New Roman"/>
                <w:sz w:val="28"/>
                <w:szCs w:val="28"/>
              </w:rPr>
              <w:t xml:space="preserve">поголовья </w:t>
            </w:r>
            <w:r w:rsidRPr="00D12908">
              <w:rPr>
                <w:rFonts w:ascii="Times New Roman" w:hAnsi="Times New Roman"/>
                <w:sz w:val="28"/>
                <w:szCs w:val="28"/>
              </w:rPr>
              <w:t>всех видов скота, увеличение объемов производства мяса всех видов, молока.</w:t>
            </w:r>
          </w:p>
        </w:tc>
      </w:tr>
      <w:tr w:rsidR="006B3CB1" w:rsidRPr="00D12908" w:rsidTr="00440D84">
        <w:trPr>
          <w:trHeight w:val="1112"/>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Pr>
                <w:rFonts w:ascii="Times New Roman" w:hAnsi="Times New Roman"/>
                <w:sz w:val="28"/>
                <w:szCs w:val="28"/>
              </w:rPr>
              <w:t>1.2</w:t>
            </w:r>
            <w:r w:rsidRPr="00D12908">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rPr>
                <w:rFonts w:ascii="Times New Roman" w:hAnsi="Times New Roman"/>
                <w:bCs/>
                <w:sz w:val="28"/>
                <w:szCs w:val="28"/>
              </w:rPr>
            </w:pPr>
            <w:r>
              <w:rPr>
                <w:rFonts w:ascii="Times New Roman" w:hAnsi="Times New Roman"/>
                <w:bCs/>
                <w:sz w:val="28"/>
                <w:szCs w:val="28"/>
              </w:rPr>
              <w:t>Создание условий для производства продукции</w:t>
            </w:r>
            <w:r w:rsidRPr="00D12908">
              <w:rPr>
                <w:rFonts w:ascii="Times New Roman" w:hAnsi="Times New Roman"/>
                <w:bCs/>
                <w:sz w:val="28"/>
                <w:szCs w:val="28"/>
              </w:rPr>
              <w:t xml:space="preserve"> отрасли растениеводства; </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6B3CB1" w:rsidP="00440D84">
            <w:pPr>
              <w:pStyle w:val="ConsPlusNormal"/>
              <w:jc w:val="center"/>
              <w:rPr>
                <w:rFonts w:ascii="Times New Roman" w:hAnsi="Times New Roman"/>
                <w:sz w:val="24"/>
                <w:szCs w:val="24"/>
              </w:rPr>
            </w:pPr>
            <w:r>
              <w:rPr>
                <w:rFonts w:ascii="Times New Roman" w:hAnsi="Times New Roman"/>
                <w:sz w:val="24"/>
                <w:szCs w:val="24"/>
              </w:rPr>
              <w:t>2016-2020</w:t>
            </w:r>
          </w:p>
          <w:p w:rsidR="006B3CB1" w:rsidRPr="007F5100" w:rsidRDefault="006B3CB1" w:rsidP="00440D84">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Сохранение (увеличение) посевных площадей, увеличение объемов производства зерна, картофеля, овощей.</w:t>
            </w:r>
          </w:p>
        </w:tc>
      </w:tr>
      <w:tr w:rsidR="006B3CB1" w:rsidRPr="00D12908" w:rsidTr="00440D84">
        <w:trPr>
          <w:trHeight w:val="1112"/>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1.3.</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rPr>
                <w:rFonts w:ascii="Times New Roman" w:hAnsi="Times New Roman"/>
                <w:bCs/>
                <w:sz w:val="28"/>
                <w:szCs w:val="28"/>
              </w:rPr>
            </w:pPr>
            <w:r w:rsidRPr="00D12908">
              <w:rPr>
                <w:rFonts w:ascii="Times New Roman" w:hAnsi="Times New Roman"/>
                <w:bCs/>
                <w:sz w:val="28"/>
                <w:szCs w:val="28"/>
              </w:rPr>
              <w:t xml:space="preserve">Обновление машинно-тракторного парка и технологического оборудования  отраслей сельского хозяйства  </w:t>
            </w:r>
          </w:p>
        </w:tc>
        <w:tc>
          <w:tcPr>
            <w:tcW w:w="1701" w:type="dxa"/>
            <w:tcBorders>
              <w:top w:val="single" w:sz="4" w:space="0" w:color="auto"/>
              <w:left w:val="single" w:sz="4" w:space="0" w:color="auto"/>
              <w:bottom w:val="single" w:sz="4" w:space="0" w:color="auto"/>
              <w:right w:val="single" w:sz="4" w:space="0" w:color="auto"/>
            </w:tcBorders>
          </w:tcPr>
          <w:p w:rsidR="006B3CB1" w:rsidRPr="00696962" w:rsidRDefault="006B3CB1" w:rsidP="00440D84">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Pr="00696962">
              <w:rPr>
                <w:rFonts w:ascii="Times New Roman" w:hAnsi="Times New Roman" w:cs="Arial"/>
                <w:sz w:val="24"/>
                <w:szCs w:val="24"/>
                <w:lang w:eastAsia="ru-RU"/>
              </w:rPr>
              <w:t>-2020</w:t>
            </w:r>
          </w:p>
          <w:p w:rsidR="006B3CB1" w:rsidRPr="007F5100" w:rsidRDefault="006B3CB1" w:rsidP="00440D84">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Повышение коэффициента технической готовности машинно-тракторного парка</w:t>
            </w:r>
          </w:p>
        </w:tc>
      </w:tr>
      <w:tr w:rsidR="006B3CB1" w:rsidRPr="00D12908" w:rsidTr="00440D84">
        <w:trPr>
          <w:trHeight w:val="804"/>
        </w:trPr>
        <w:tc>
          <w:tcPr>
            <w:tcW w:w="675" w:type="dxa"/>
            <w:tcBorders>
              <w:top w:val="single" w:sz="4" w:space="0" w:color="auto"/>
              <w:left w:val="single" w:sz="4" w:space="0" w:color="auto"/>
              <w:bottom w:val="single" w:sz="4" w:space="0" w:color="auto"/>
              <w:right w:val="single" w:sz="4" w:space="0" w:color="auto"/>
            </w:tcBorders>
            <w:hideMark/>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 xml:space="preserve">1.4. </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w:t>
            </w:r>
            <w:r w:rsidRPr="00D12908">
              <w:rPr>
                <w:rFonts w:ascii="Times New Roman" w:hAnsi="Times New Roman"/>
                <w:bCs/>
                <w:sz w:val="28"/>
                <w:szCs w:val="28"/>
              </w:rPr>
              <w:t xml:space="preserve"> </w:t>
            </w:r>
            <w:r>
              <w:rPr>
                <w:rFonts w:ascii="Times New Roman" w:hAnsi="Times New Roman"/>
                <w:bCs/>
                <w:sz w:val="28"/>
                <w:szCs w:val="28"/>
              </w:rPr>
              <w:t>развития</w:t>
            </w:r>
            <w:r w:rsidRPr="00D12908">
              <w:rPr>
                <w:rFonts w:ascii="Times New Roman" w:hAnsi="Times New Roman"/>
                <w:bCs/>
                <w:sz w:val="28"/>
                <w:szCs w:val="28"/>
              </w:rPr>
              <w:t xml:space="preserve"> малых форм хозяйствования</w:t>
            </w:r>
            <w:r>
              <w:rPr>
                <w:rFonts w:ascii="Times New Roman" w:hAnsi="Times New Roman"/>
                <w:bCs/>
                <w:sz w:val="28"/>
                <w:szCs w:val="28"/>
              </w:rPr>
              <w:t>: крестьянских (фермерских) хозяйств, личных подсобных хозяйств, сельскохозяйственных потребительских кооперативов</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6B3CB1" w:rsidP="00440D84">
            <w:pPr>
              <w:pStyle w:val="ConsPlusNormal"/>
              <w:jc w:val="center"/>
              <w:rPr>
                <w:rFonts w:ascii="Times New Roman" w:hAnsi="Times New Roman"/>
                <w:sz w:val="24"/>
                <w:szCs w:val="24"/>
              </w:rPr>
            </w:pPr>
            <w:r w:rsidRPr="003222CA">
              <w:rPr>
                <w:rFonts w:ascii="Times New Roman" w:hAnsi="Times New Roman"/>
                <w:sz w:val="24"/>
                <w:szCs w:val="24"/>
              </w:rPr>
              <w:t>2016-2020</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Увеличение объемов производства и реализации продукции малыми формами хозяйствования.</w:t>
            </w:r>
          </w:p>
        </w:tc>
      </w:tr>
      <w:tr w:rsidR="006B3CB1" w:rsidRPr="00D12908" w:rsidTr="00440D84">
        <w:trPr>
          <w:trHeight w:val="530"/>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1.5.</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spacing w:after="0" w:line="240" w:lineRule="auto"/>
              <w:rPr>
                <w:rFonts w:ascii="Times New Roman" w:hAnsi="Times New Roman"/>
                <w:sz w:val="28"/>
                <w:szCs w:val="28"/>
              </w:rPr>
            </w:pPr>
            <w:r w:rsidRPr="00D12908">
              <w:rPr>
                <w:rFonts w:ascii="Times New Roman" w:hAnsi="Times New Roman"/>
                <w:sz w:val="28"/>
                <w:szCs w:val="28"/>
              </w:rPr>
              <w:t>Мероприятия по развитию информационно-консультационной системы поддержки сельскохозяйственных товаропроизводителей</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6B3CB1" w:rsidP="00440D84">
            <w:pPr>
              <w:pStyle w:val="ConsPlusNormal"/>
              <w:jc w:val="center"/>
              <w:rPr>
                <w:rFonts w:ascii="Times New Roman" w:hAnsi="Times New Roman"/>
                <w:sz w:val="24"/>
                <w:szCs w:val="24"/>
              </w:rPr>
            </w:pPr>
            <w:r>
              <w:rPr>
                <w:rFonts w:ascii="Times New Roman" w:hAnsi="Times New Roman"/>
                <w:sz w:val="24"/>
                <w:szCs w:val="24"/>
              </w:rPr>
              <w:t>постоянно</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spacing w:after="0" w:line="240" w:lineRule="auto"/>
              <w:rPr>
                <w:rFonts w:ascii="Times New Roman" w:hAnsi="Times New Roman"/>
                <w:sz w:val="28"/>
                <w:szCs w:val="28"/>
                <w:highlight w:val="yellow"/>
              </w:rPr>
            </w:pPr>
            <w:r w:rsidRPr="00D12908">
              <w:rPr>
                <w:rFonts w:ascii="Times New Roman" w:hAnsi="Times New Roman"/>
                <w:sz w:val="28"/>
                <w:szCs w:val="28"/>
              </w:rPr>
              <w:t>Удовлетворенность насел</w:t>
            </w:r>
            <w:r>
              <w:rPr>
                <w:rFonts w:ascii="Times New Roman" w:hAnsi="Times New Roman"/>
                <w:sz w:val="28"/>
                <w:szCs w:val="28"/>
              </w:rPr>
              <w:t xml:space="preserve">ения информационной открытостью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государственной</w:t>
            </w:r>
            <w:proofErr w:type="gramEnd"/>
            <w:r>
              <w:rPr>
                <w:rFonts w:ascii="Times New Roman" w:hAnsi="Times New Roman"/>
                <w:sz w:val="28"/>
                <w:szCs w:val="28"/>
              </w:rPr>
              <w:t xml:space="preserve"> поддержки агропромышленного комплекса, программах, грантах на развитие и т.д.</w:t>
            </w:r>
          </w:p>
        </w:tc>
      </w:tr>
      <w:tr w:rsidR="006B3CB1" w:rsidRPr="00D12908" w:rsidTr="00440D84">
        <w:trPr>
          <w:trHeight w:val="530"/>
        </w:trPr>
        <w:tc>
          <w:tcPr>
            <w:tcW w:w="675" w:type="dxa"/>
            <w:tcBorders>
              <w:top w:val="single" w:sz="4" w:space="0" w:color="auto"/>
              <w:left w:val="single" w:sz="4" w:space="0" w:color="auto"/>
              <w:bottom w:val="single" w:sz="4" w:space="0" w:color="auto"/>
              <w:right w:val="single" w:sz="4" w:space="0" w:color="auto"/>
            </w:tcBorders>
            <w:hideMark/>
          </w:tcPr>
          <w:p w:rsidR="006B3CB1" w:rsidRPr="00D12908" w:rsidRDefault="006B3CB1" w:rsidP="00440D84">
            <w:pPr>
              <w:pStyle w:val="ConsPlusNormal"/>
              <w:jc w:val="both"/>
              <w:rPr>
                <w:rFonts w:ascii="Times New Roman" w:hAnsi="Times New Roman"/>
                <w:sz w:val="28"/>
                <w:szCs w:val="28"/>
              </w:rPr>
            </w:pPr>
            <w:r w:rsidRPr="00D12908">
              <w:rPr>
                <w:rFonts w:ascii="Times New Roman" w:hAnsi="Times New Roman"/>
                <w:sz w:val="28"/>
                <w:szCs w:val="28"/>
              </w:rPr>
              <w:t>1.6.</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spacing w:after="0" w:line="240" w:lineRule="auto"/>
              <w:rPr>
                <w:rFonts w:ascii="Times New Roman" w:hAnsi="Times New Roman"/>
                <w:sz w:val="28"/>
                <w:szCs w:val="28"/>
              </w:rPr>
            </w:pPr>
            <w:r w:rsidRPr="00D12908">
              <w:rPr>
                <w:rFonts w:ascii="Times New Roman" w:hAnsi="Times New Roman"/>
                <w:sz w:val="28"/>
                <w:szCs w:val="28"/>
              </w:rPr>
              <w:t>Проведение  районных сельскохозяйственных ярмарок, конкурсов, профессиональных праздников,  участие в республиканских мероприятиях.</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6B3CB1" w:rsidP="00440D84">
            <w:pPr>
              <w:pStyle w:val="ConsPlusNormal"/>
              <w:jc w:val="center"/>
              <w:rPr>
                <w:rFonts w:ascii="Times New Roman" w:hAnsi="Times New Roman"/>
                <w:sz w:val="24"/>
                <w:szCs w:val="24"/>
              </w:rPr>
            </w:pPr>
            <w:r>
              <w:rPr>
                <w:rFonts w:ascii="Times New Roman" w:hAnsi="Times New Roman"/>
                <w:sz w:val="24"/>
                <w:szCs w:val="24"/>
              </w:rPr>
              <w:t>ежегодно</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440D84">
            <w:pPr>
              <w:spacing w:after="0" w:line="240" w:lineRule="auto"/>
              <w:rPr>
                <w:rFonts w:ascii="Times New Roman" w:hAnsi="Times New Roman"/>
                <w:sz w:val="28"/>
                <w:szCs w:val="28"/>
                <w:highlight w:val="yellow"/>
              </w:rPr>
            </w:pPr>
            <w:r>
              <w:rPr>
                <w:rFonts w:ascii="Times New Roman" w:hAnsi="Times New Roman"/>
                <w:sz w:val="28"/>
                <w:szCs w:val="28"/>
              </w:rPr>
              <w:t>П</w:t>
            </w:r>
            <w:r w:rsidRPr="00D12908">
              <w:rPr>
                <w:rFonts w:ascii="Times New Roman" w:hAnsi="Times New Roman"/>
                <w:sz w:val="28"/>
                <w:szCs w:val="28"/>
              </w:rPr>
              <w:t>овышения престижности сельскохозяйственного труда и формирования в обществе позитивного отношения к сельскому образу жизни;</w:t>
            </w:r>
          </w:p>
        </w:tc>
      </w:tr>
    </w:tbl>
    <w:p w:rsidR="006B3CB1" w:rsidRDefault="006B3CB1"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p>
    <w:p w:rsidR="00440D84" w:rsidRP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r w:rsidRPr="00440D84">
        <w:rPr>
          <w:rFonts w:ascii="Times New Roman" w:hAnsi="Times New Roman"/>
          <w:sz w:val="28"/>
          <w:szCs w:val="28"/>
          <w:lang w:eastAsia="ru-RU"/>
        </w:rPr>
        <w:lastRenderedPageBreak/>
        <w:t>Приложение 2</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к Программе «Развитие</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агропромышленного комплекса и</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 xml:space="preserve">сельских территорий </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МО «</w:t>
      </w:r>
      <w:proofErr w:type="spellStart"/>
      <w:r w:rsidRPr="00440D84">
        <w:rPr>
          <w:rFonts w:ascii="Times New Roman" w:hAnsi="Times New Roman"/>
          <w:sz w:val="28"/>
          <w:szCs w:val="28"/>
          <w:lang w:eastAsia="ru-RU"/>
        </w:rPr>
        <w:t>Бичурский</w:t>
      </w:r>
      <w:proofErr w:type="spellEnd"/>
      <w:r w:rsidRPr="00440D84">
        <w:rPr>
          <w:rFonts w:ascii="Times New Roman" w:hAnsi="Times New Roman"/>
          <w:sz w:val="28"/>
          <w:szCs w:val="28"/>
          <w:lang w:eastAsia="ru-RU"/>
        </w:rPr>
        <w:t xml:space="preserve"> район» на 2016 – 2018 годы и </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на период до 2020 года»</w:t>
      </w:r>
    </w:p>
    <w:p w:rsidR="00440D84" w:rsidRPr="00440D84" w:rsidRDefault="00440D84" w:rsidP="00440D84">
      <w:pPr>
        <w:keepNext/>
        <w:spacing w:after="0" w:line="240" w:lineRule="auto"/>
        <w:jc w:val="right"/>
        <w:outlineLvl w:val="0"/>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0"/>
          <w:szCs w:val="20"/>
        </w:rPr>
      </w:pPr>
    </w:p>
    <w:p w:rsidR="00440D84" w:rsidRPr="00440D84" w:rsidRDefault="00440D84" w:rsidP="00440D8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ПАСПОРТ ПОДПРОГРАММЫ</w:t>
      </w:r>
    </w:p>
    <w:p w:rsidR="00440D84" w:rsidRPr="00440D84" w:rsidRDefault="00440D84" w:rsidP="00440D84">
      <w:pPr>
        <w:keepNext/>
        <w:spacing w:after="0" w:line="240" w:lineRule="auto"/>
        <w:jc w:val="center"/>
        <w:outlineLvl w:val="0"/>
        <w:rPr>
          <w:rFonts w:ascii="Times New Roman" w:hAnsi="Times New Roman"/>
          <w:b/>
          <w:sz w:val="28"/>
          <w:szCs w:val="28"/>
          <w:lang w:eastAsia="ru-RU"/>
        </w:rPr>
      </w:pPr>
      <w:r w:rsidRPr="00440D84">
        <w:rPr>
          <w:rFonts w:ascii="Times New Roman" w:hAnsi="Times New Roman"/>
          <w:b/>
          <w:sz w:val="28"/>
          <w:szCs w:val="28"/>
          <w:lang w:eastAsia="ru-RU"/>
        </w:rPr>
        <w:t xml:space="preserve">«УСТОЙЧИВОЕ РАЗВИТИЕ СЕЛЬСКИХ ТЕРРИТОРИЙ МУЕНИЦИПАЛЬНОГО ОБРАЗОВАНИЯ «БИЧУРСКИЙ РАЙОН» </w:t>
      </w:r>
    </w:p>
    <w:p w:rsidR="00440D84" w:rsidRPr="00440D84" w:rsidRDefault="00440D84" w:rsidP="00440D84">
      <w:pPr>
        <w:keepNext/>
        <w:spacing w:after="0" w:line="240" w:lineRule="auto"/>
        <w:jc w:val="center"/>
        <w:outlineLvl w:val="0"/>
        <w:rPr>
          <w:rFonts w:ascii="Times New Roman" w:hAnsi="Times New Roman"/>
          <w:b/>
          <w:sz w:val="28"/>
          <w:szCs w:val="28"/>
          <w:lang w:eastAsia="ru-RU"/>
        </w:rPr>
      </w:pPr>
      <w:r w:rsidRPr="00440D84">
        <w:rPr>
          <w:rFonts w:ascii="Times New Roman" w:hAnsi="Times New Roman"/>
          <w:b/>
          <w:sz w:val="28"/>
          <w:szCs w:val="28"/>
          <w:lang w:eastAsia="ru-RU"/>
        </w:rPr>
        <w:t>2016-2018</w:t>
      </w:r>
      <w:proofErr w:type="gramStart"/>
      <w:r w:rsidRPr="00440D84">
        <w:rPr>
          <w:rFonts w:ascii="Times New Roman" w:hAnsi="Times New Roman"/>
          <w:b/>
          <w:sz w:val="28"/>
          <w:szCs w:val="28"/>
          <w:lang w:eastAsia="ru-RU"/>
        </w:rPr>
        <w:t xml:space="preserve"> И</w:t>
      </w:r>
      <w:proofErr w:type="gramEnd"/>
      <w:r w:rsidRPr="00440D84">
        <w:rPr>
          <w:rFonts w:ascii="Times New Roman" w:hAnsi="Times New Roman"/>
          <w:b/>
          <w:sz w:val="28"/>
          <w:szCs w:val="28"/>
          <w:lang w:eastAsia="ru-RU"/>
        </w:rPr>
        <w:t xml:space="preserve"> НА ПЕРИОД ДО 2020 ГОДА»</w:t>
      </w:r>
    </w:p>
    <w:p w:rsidR="00440D84" w:rsidRPr="00440D84" w:rsidRDefault="00440D84" w:rsidP="00440D84">
      <w:pPr>
        <w:spacing w:after="0" w:line="240" w:lineRule="auto"/>
        <w:rPr>
          <w:rFonts w:ascii="Times New Roman" w:hAnsi="Times New Roman"/>
          <w:sz w:val="20"/>
          <w:szCs w:val="20"/>
          <w:lang w:eastAsia="ru-RU"/>
        </w:rPr>
      </w:pPr>
    </w:p>
    <w:p w:rsidR="00440D84" w:rsidRPr="00440D84" w:rsidRDefault="00440D84" w:rsidP="00440D84">
      <w:pPr>
        <w:keepNext/>
        <w:spacing w:after="0" w:line="240" w:lineRule="auto"/>
        <w:jc w:val="center"/>
        <w:outlineLvl w:val="0"/>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Наименование подпрограммы                   </w:t>
            </w:r>
          </w:p>
        </w:tc>
        <w:tc>
          <w:tcPr>
            <w:tcW w:w="6096"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«Устойчивое развитие сельских территорий муниципального образования «</w:t>
            </w:r>
            <w:proofErr w:type="spellStart"/>
            <w:r w:rsidRPr="00440D84">
              <w:rPr>
                <w:rFonts w:ascii="Times New Roman" w:hAnsi="Times New Roman"/>
                <w:sz w:val="28"/>
                <w:szCs w:val="28"/>
                <w:lang w:eastAsia="ru-RU"/>
              </w:rPr>
              <w:t>Бичурский</w:t>
            </w:r>
            <w:proofErr w:type="spellEnd"/>
            <w:r w:rsidRPr="00440D84">
              <w:rPr>
                <w:rFonts w:ascii="Times New Roman" w:hAnsi="Times New Roman"/>
                <w:sz w:val="28"/>
                <w:szCs w:val="28"/>
                <w:lang w:eastAsia="ru-RU"/>
              </w:rPr>
              <w:t xml:space="preserve"> район» на 2016-2018 и на период до 2020 года»</w:t>
            </w:r>
          </w:p>
        </w:tc>
      </w:tr>
      <w:tr w:rsidR="00440D84" w:rsidRPr="00440D84" w:rsidTr="00440D84">
        <w:tc>
          <w:tcPr>
            <w:tcW w:w="3510"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Ответственный  исполнитель   </w:t>
            </w:r>
            <w:r>
              <w:rPr>
                <w:rFonts w:ascii="Times New Roman" w:hAnsi="Times New Roman"/>
                <w:sz w:val="28"/>
                <w:szCs w:val="28"/>
                <w:lang w:eastAsia="ru-RU"/>
              </w:rPr>
              <w:t xml:space="preserve">подпрограммы </w:t>
            </w:r>
            <w:r w:rsidRPr="00440D84">
              <w:rPr>
                <w:rFonts w:ascii="Times New Roman" w:hAnsi="Times New Roman"/>
                <w:sz w:val="28"/>
                <w:szCs w:val="28"/>
                <w:lang w:eastAsia="ru-RU"/>
              </w:rPr>
              <w:t xml:space="preserve">                  </w:t>
            </w:r>
          </w:p>
        </w:tc>
        <w:tc>
          <w:tcPr>
            <w:tcW w:w="6096"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Отдел развития АПК Администрации МО «</w:t>
            </w:r>
            <w:proofErr w:type="spellStart"/>
            <w:r w:rsidRPr="00440D84">
              <w:rPr>
                <w:rFonts w:ascii="Times New Roman" w:hAnsi="Times New Roman"/>
                <w:sz w:val="28"/>
                <w:szCs w:val="28"/>
                <w:lang w:eastAsia="ru-RU"/>
              </w:rPr>
              <w:t>Бичурский</w:t>
            </w:r>
            <w:proofErr w:type="spellEnd"/>
            <w:r w:rsidRPr="00440D84">
              <w:rPr>
                <w:rFonts w:ascii="Times New Roman" w:hAnsi="Times New Roman"/>
                <w:sz w:val="28"/>
                <w:szCs w:val="28"/>
                <w:lang w:eastAsia="ru-RU"/>
              </w:rPr>
              <w:t xml:space="preserve"> район»</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Соисполнители </w:t>
            </w:r>
          </w:p>
        </w:tc>
        <w:tc>
          <w:tcPr>
            <w:tcW w:w="6096" w:type="dxa"/>
            <w:shd w:val="clear" w:color="auto" w:fill="auto"/>
          </w:tcPr>
          <w:p w:rsidR="00440D84" w:rsidRPr="00440D84" w:rsidRDefault="00B654AF"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Комитет по развитию инфраструктуры </w:t>
            </w:r>
            <w:r w:rsidR="00440D84">
              <w:rPr>
                <w:rFonts w:ascii="Times New Roman" w:hAnsi="Times New Roman"/>
                <w:sz w:val="28"/>
                <w:szCs w:val="28"/>
                <w:lang w:eastAsia="ru-RU"/>
              </w:rPr>
              <w:t xml:space="preserve">МКУ </w:t>
            </w:r>
            <w:r w:rsidR="00440D84" w:rsidRPr="00440D84">
              <w:rPr>
                <w:rFonts w:ascii="Times New Roman" w:hAnsi="Times New Roman"/>
                <w:sz w:val="28"/>
                <w:szCs w:val="28"/>
                <w:lang w:eastAsia="ru-RU"/>
              </w:rPr>
              <w:t>Админист</w:t>
            </w:r>
            <w:r w:rsidR="00440D84">
              <w:rPr>
                <w:rFonts w:ascii="Times New Roman" w:hAnsi="Times New Roman"/>
                <w:sz w:val="28"/>
                <w:szCs w:val="28"/>
                <w:lang w:eastAsia="ru-RU"/>
              </w:rPr>
              <w:t>рация</w:t>
            </w:r>
            <w:r w:rsidR="00440D84" w:rsidRPr="00440D84">
              <w:rPr>
                <w:rFonts w:ascii="Times New Roman" w:hAnsi="Times New Roman"/>
                <w:sz w:val="28"/>
                <w:szCs w:val="28"/>
                <w:lang w:eastAsia="ru-RU"/>
              </w:rPr>
              <w:t xml:space="preserve"> МО «</w:t>
            </w:r>
            <w:proofErr w:type="spellStart"/>
            <w:r w:rsidR="00440D84" w:rsidRPr="00440D84">
              <w:rPr>
                <w:rFonts w:ascii="Times New Roman" w:hAnsi="Times New Roman"/>
                <w:sz w:val="28"/>
                <w:szCs w:val="28"/>
                <w:lang w:eastAsia="ru-RU"/>
              </w:rPr>
              <w:t>Бичурский</w:t>
            </w:r>
            <w:proofErr w:type="spellEnd"/>
            <w:r w:rsidR="00440D84" w:rsidRPr="00440D84">
              <w:rPr>
                <w:rFonts w:ascii="Times New Roman" w:hAnsi="Times New Roman"/>
                <w:sz w:val="28"/>
                <w:szCs w:val="28"/>
                <w:lang w:eastAsia="ru-RU"/>
              </w:rPr>
              <w:t xml:space="preserve"> район», </w:t>
            </w:r>
            <w:r w:rsidR="00440D84">
              <w:rPr>
                <w:rFonts w:ascii="Times New Roman" w:hAnsi="Times New Roman"/>
                <w:sz w:val="28"/>
                <w:szCs w:val="28"/>
                <w:lang w:eastAsia="ru-RU"/>
              </w:rPr>
              <w:t xml:space="preserve">руководители отраслевых учреждений, </w:t>
            </w:r>
            <w:r w:rsidR="00440D84" w:rsidRPr="00440D84">
              <w:rPr>
                <w:rFonts w:ascii="Times New Roman" w:hAnsi="Times New Roman"/>
                <w:sz w:val="28"/>
                <w:szCs w:val="28"/>
                <w:lang w:eastAsia="ru-RU"/>
              </w:rPr>
              <w:t xml:space="preserve">главы муниципальных </w:t>
            </w:r>
            <w:proofErr w:type="gramStart"/>
            <w:r w:rsidR="00440D84" w:rsidRPr="00440D84">
              <w:rPr>
                <w:rFonts w:ascii="Times New Roman" w:hAnsi="Times New Roman"/>
                <w:sz w:val="28"/>
                <w:szCs w:val="28"/>
                <w:lang w:eastAsia="ru-RU"/>
              </w:rPr>
              <w:t>образований-сельских</w:t>
            </w:r>
            <w:proofErr w:type="gramEnd"/>
            <w:r w:rsidR="00440D84" w:rsidRPr="00440D84">
              <w:rPr>
                <w:rFonts w:ascii="Times New Roman" w:hAnsi="Times New Roman"/>
                <w:sz w:val="28"/>
                <w:szCs w:val="28"/>
                <w:lang w:eastAsia="ru-RU"/>
              </w:rPr>
              <w:t xml:space="preserve"> поселений </w:t>
            </w:r>
            <w:proofErr w:type="spellStart"/>
            <w:r w:rsidR="00440D84" w:rsidRPr="00440D84">
              <w:rPr>
                <w:rFonts w:ascii="Times New Roman" w:hAnsi="Times New Roman"/>
                <w:sz w:val="28"/>
                <w:szCs w:val="28"/>
                <w:lang w:eastAsia="ru-RU"/>
              </w:rPr>
              <w:t>Бичурского</w:t>
            </w:r>
            <w:proofErr w:type="spellEnd"/>
            <w:r w:rsidR="00440D84" w:rsidRPr="00440D84">
              <w:rPr>
                <w:rFonts w:ascii="Times New Roman" w:hAnsi="Times New Roman"/>
                <w:sz w:val="28"/>
                <w:szCs w:val="28"/>
                <w:lang w:eastAsia="ru-RU"/>
              </w:rPr>
              <w:t xml:space="preserve"> района (по согласованию)</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Цель </w:t>
            </w:r>
            <w:r>
              <w:rPr>
                <w:rFonts w:ascii="Times New Roman" w:hAnsi="Times New Roman"/>
                <w:sz w:val="28"/>
                <w:szCs w:val="28"/>
                <w:lang w:eastAsia="ru-RU"/>
              </w:rPr>
              <w:t xml:space="preserve"> и з</w:t>
            </w:r>
            <w:r w:rsidRPr="00440D84">
              <w:rPr>
                <w:rFonts w:ascii="Times New Roman" w:hAnsi="Times New Roman"/>
                <w:sz w:val="28"/>
                <w:szCs w:val="28"/>
                <w:lang w:eastAsia="ru-RU"/>
              </w:rPr>
              <w:t xml:space="preserve">адачи </w:t>
            </w:r>
          </w:p>
        </w:tc>
        <w:tc>
          <w:tcPr>
            <w:tcW w:w="6096" w:type="dxa"/>
            <w:shd w:val="clear" w:color="auto" w:fill="auto"/>
          </w:tcPr>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Цель: </w:t>
            </w:r>
            <w:r w:rsidRPr="00440D84">
              <w:rPr>
                <w:rFonts w:ascii="Times New Roman" w:hAnsi="Times New Roman"/>
                <w:sz w:val="28"/>
                <w:szCs w:val="28"/>
                <w:lang w:eastAsia="ru-RU"/>
              </w:rPr>
              <w:t>Создание комфортных условий жизнедеятельности в сельской местности</w:t>
            </w:r>
            <w:r>
              <w:rPr>
                <w:rFonts w:ascii="Times New Roman" w:hAnsi="Times New Roman"/>
                <w:sz w:val="28"/>
                <w:szCs w:val="28"/>
                <w:lang w:eastAsia="ru-RU"/>
              </w:rPr>
              <w:t>;</w:t>
            </w:r>
          </w:p>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w:t>
            </w:r>
            <w:r w:rsidRPr="00440D84">
              <w:rPr>
                <w:rFonts w:ascii="Times New Roman" w:hAnsi="Times New Roman"/>
                <w:sz w:val="28"/>
                <w:szCs w:val="28"/>
                <w:lang w:eastAsia="ru-RU"/>
              </w:rPr>
              <w:t xml:space="preserve"> </w:t>
            </w:r>
          </w:p>
          <w:p w:rsidR="00F93CD7" w:rsidRPr="00F93CD7" w:rsidRDefault="00F93CD7" w:rsidP="00F93CD7">
            <w:pPr>
              <w:spacing w:after="0" w:line="240" w:lineRule="auto"/>
              <w:rPr>
                <w:rFonts w:ascii="Times New Roman" w:hAnsi="Times New Roman"/>
                <w:sz w:val="28"/>
                <w:szCs w:val="28"/>
                <w:lang w:eastAsia="ru-RU"/>
              </w:rPr>
            </w:pPr>
            <w:r w:rsidRPr="00F93CD7">
              <w:rPr>
                <w:rFonts w:ascii="Times New Roman" w:hAnsi="Times New Roman"/>
                <w:sz w:val="28"/>
                <w:szCs w:val="28"/>
                <w:lang w:eastAsia="ru-RU"/>
              </w:rPr>
              <w:t>- 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440D84" w:rsidRPr="00440D84" w:rsidRDefault="00F93CD7" w:rsidP="00440D84">
            <w:pPr>
              <w:spacing w:after="0" w:line="240" w:lineRule="auto"/>
              <w:rPr>
                <w:rFonts w:ascii="Times New Roman" w:hAnsi="Times New Roman"/>
                <w:sz w:val="28"/>
                <w:szCs w:val="28"/>
                <w:lang w:eastAsia="ru-RU"/>
              </w:rPr>
            </w:pPr>
            <w:r w:rsidRPr="00F93CD7">
              <w:rPr>
                <w:rFonts w:ascii="Times New Roman" w:hAnsi="Times New Roman"/>
                <w:sz w:val="28"/>
                <w:szCs w:val="28"/>
                <w:lang w:eastAsia="ru-RU"/>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roofErr w:type="gramStart"/>
            <w:r w:rsidRPr="00F93CD7">
              <w:rPr>
                <w:rFonts w:ascii="Times New Roman" w:hAnsi="Times New Roman"/>
                <w:sz w:val="28"/>
                <w:szCs w:val="28"/>
                <w:lang w:eastAsia="ru-RU"/>
              </w:rPr>
              <w:t xml:space="preserve"> </w:t>
            </w:r>
            <w:r>
              <w:rPr>
                <w:rFonts w:ascii="Times New Roman" w:hAnsi="Times New Roman"/>
                <w:sz w:val="28"/>
                <w:szCs w:val="28"/>
                <w:lang w:eastAsia="ru-RU"/>
              </w:rPr>
              <w:t>.</w:t>
            </w:r>
            <w:proofErr w:type="gramEnd"/>
            <w:r w:rsidRPr="00F93CD7">
              <w:rPr>
                <w:rFonts w:ascii="Times New Roman" w:hAnsi="Times New Roman"/>
                <w:sz w:val="28"/>
                <w:szCs w:val="28"/>
                <w:lang w:eastAsia="ru-RU"/>
              </w:rPr>
              <w:t>-</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Целевые индикаторы</w:t>
            </w:r>
            <w:r w:rsidR="003E5E9D">
              <w:rPr>
                <w:rFonts w:ascii="Times New Roman" w:hAnsi="Times New Roman"/>
                <w:sz w:val="28"/>
                <w:szCs w:val="28"/>
                <w:lang w:eastAsia="ru-RU"/>
              </w:rPr>
              <w:t xml:space="preserve"> подпрограммы</w:t>
            </w:r>
          </w:p>
        </w:tc>
        <w:tc>
          <w:tcPr>
            <w:tcW w:w="6096" w:type="dxa"/>
            <w:shd w:val="clear" w:color="auto" w:fill="auto"/>
          </w:tcPr>
          <w:p w:rsidR="00827F77" w:rsidRDefault="00440D84" w:rsidP="00440D84">
            <w:pPr>
              <w:spacing w:after="0" w:line="240" w:lineRule="auto"/>
              <w:jc w:val="both"/>
              <w:rPr>
                <w:rFonts w:ascii="Times New Roman" w:hAnsi="Times New Roman"/>
                <w:color w:val="000000"/>
                <w:sz w:val="28"/>
                <w:szCs w:val="28"/>
                <w:lang w:eastAsia="ru-RU"/>
              </w:rPr>
            </w:pPr>
            <w:r w:rsidRPr="00440D84">
              <w:rPr>
                <w:rFonts w:ascii="Times New Roman" w:hAnsi="Times New Roman"/>
                <w:sz w:val="28"/>
                <w:szCs w:val="28"/>
                <w:lang w:eastAsia="ru-RU"/>
              </w:rPr>
              <w:t>-</w:t>
            </w:r>
            <w:r w:rsidRPr="00440D84">
              <w:rPr>
                <w:rFonts w:ascii="Times New Roman" w:hAnsi="Times New Roman"/>
                <w:color w:val="000000"/>
                <w:sz w:val="28"/>
                <w:szCs w:val="28"/>
                <w:lang w:eastAsia="ru-RU"/>
              </w:rPr>
              <w:t xml:space="preserve"> ввод (приобретение) жилья для граждан, проживающих в сельской местности, в том числе для молодых семей и молодых специалистов</w:t>
            </w:r>
            <w:r w:rsidR="00827F77">
              <w:rPr>
                <w:rFonts w:ascii="Times New Roman" w:hAnsi="Times New Roman"/>
                <w:color w:val="000000"/>
                <w:sz w:val="28"/>
                <w:szCs w:val="28"/>
                <w:lang w:eastAsia="ru-RU"/>
              </w:rPr>
              <w:t xml:space="preserve">, </w:t>
            </w:r>
            <w:proofErr w:type="spellStart"/>
            <w:r w:rsidR="00827F77">
              <w:rPr>
                <w:rFonts w:ascii="Times New Roman" w:hAnsi="Times New Roman"/>
                <w:color w:val="000000"/>
                <w:sz w:val="28"/>
                <w:szCs w:val="28"/>
                <w:lang w:eastAsia="ru-RU"/>
              </w:rPr>
              <w:t>кв.м</w:t>
            </w:r>
            <w:proofErr w:type="spellEnd"/>
            <w:r w:rsidR="00827F77">
              <w:rPr>
                <w:rFonts w:ascii="Times New Roman" w:hAnsi="Times New Roman"/>
                <w:color w:val="000000"/>
                <w:sz w:val="28"/>
                <w:szCs w:val="28"/>
                <w:lang w:eastAsia="ru-RU"/>
              </w:rPr>
              <w:t>.</w:t>
            </w:r>
            <w:r w:rsidRPr="00440D84">
              <w:rPr>
                <w:rFonts w:ascii="Times New Roman" w:hAnsi="Times New Roman"/>
                <w:color w:val="000000"/>
                <w:sz w:val="28"/>
                <w:szCs w:val="28"/>
                <w:lang w:eastAsia="ru-RU"/>
              </w:rPr>
              <w:t>;</w:t>
            </w:r>
          </w:p>
          <w:p w:rsidR="00827F77" w:rsidRDefault="00827F77" w:rsidP="00440D84">
            <w:pPr>
              <w:spacing w:after="0" w:line="240" w:lineRule="auto"/>
              <w:jc w:val="both"/>
              <w:rPr>
                <w:rFonts w:ascii="Times New Roman" w:hAnsi="Times New Roman"/>
                <w:color w:val="000000"/>
                <w:sz w:val="28"/>
                <w:szCs w:val="28"/>
                <w:lang w:eastAsia="ru-RU"/>
              </w:rPr>
            </w:pPr>
            <w:r w:rsidRPr="00827F77">
              <w:rPr>
                <w:rFonts w:ascii="Times New Roman" w:hAnsi="Times New Roman"/>
                <w:color w:val="000000"/>
                <w:sz w:val="28"/>
                <w:szCs w:val="28"/>
                <w:lang w:eastAsia="ru-RU"/>
              </w:rPr>
              <w:t>- ввод в действие локальных водопроводов в сельской местности;</w:t>
            </w:r>
          </w:p>
          <w:p w:rsidR="00827F77" w:rsidRPr="00440D84" w:rsidRDefault="00827F77" w:rsidP="00440D84">
            <w:pPr>
              <w:spacing w:after="0" w:line="240" w:lineRule="auto"/>
              <w:jc w:val="both"/>
              <w:rPr>
                <w:rFonts w:ascii="Times New Roman" w:hAnsi="Times New Roman"/>
                <w:color w:val="000000"/>
                <w:sz w:val="28"/>
                <w:szCs w:val="28"/>
                <w:lang w:eastAsia="ru-RU"/>
              </w:rPr>
            </w:pPr>
            <w:r w:rsidRPr="00827F77">
              <w:rPr>
                <w:rFonts w:ascii="Times New Roman" w:hAnsi="Times New Roman"/>
                <w:color w:val="000000"/>
                <w:sz w:val="28"/>
                <w:szCs w:val="28"/>
                <w:lang w:eastAsia="ru-RU"/>
              </w:rPr>
              <w:t xml:space="preserve">-количество населенных пунктов, расположенных в сельской местности, в которых реализованы проекты комплексного </w:t>
            </w:r>
            <w:r w:rsidRPr="00827F77">
              <w:rPr>
                <w:rFonts w:ascii="Times New Roman" w:hAnsi="Times New Roman"/>
                <w:color w:val="000000"/>
                <w:sz w:val="28"/>
                <w:szCs w:val="28"/>
                <w:lang w:eastAsia="ru-RU"/>
              </w:rPr>
              <w:lastRenderedPageBreak/>
              <w:t>обустройства площадок под компактную жилищную застройку;</w:t>
            </w:r>
          </w:p>
          <w:p w:rsidR="00440D84" w:rsidRPr="00440D84" w:rsidRDefault="00440D84" w:rsidP="00440D84">
            <w:pPr>
              <w:spacing w:after="0" w:line="240" w:lineRule="auto"/>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ввод в действие общеобразовательных учреждений в сельской местности;</w:t>
            </w:r>
          </w:p>
          <w:p w:rsidR="00440D84" w:rsidRPr="00440D84" w:rsidRDefault="00440D84" w:rsidP="00440D84">
            <w:pPr>
              <w:spacing w:after="0" w:line="240" w:lineRule="auto"/>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ввод в действие фельдшерско-акушерских пунктов и (или) офисов врачей общей практики в сельской местности;</w:t>
            </w:r>
          </w:p>
          <w:p w:rsidR="00440D84" w:rsidRDefault="00440D84" w:rsidP="00440D84">
            <w:pPr>
              <w:spacing w:after="0" w:line="240" w:lineRule="auto"/>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ввод в действие учреждений культурно-досугового типа в сельской местности;</w:t>
            </w:r>
          </w:p>
          <w:p w:rsidR="0082450C" w:rsidRPr="00440D84" w:rsidRDefault="0082450C" w:rsidP="00440D84">
            <w:pPr>
              <w:spacing w:after="0" w:line="240" w:lineRule="auto"/>
              <w:jc w:val="both"/>
              <w:rPr>
                <w:rFonts w:ascii="Times New Roman" w:hAnsi="Times New Roman"/>
                <w:color w:val="000000"/>
                <w:sz w:val="28"/>
                <w:szCs w:val="28"/>
                <w:lang w:eastAsia="ru-RU"/>
              </w:rPr>
            </w:pPr>
            <w:r w:rsidRPr="0082450C">
              <w:rPr>
                <w:rFonts w:ascii="Times New Roman" w:hAnsi="Times New Roman"/>
                <w:color w:val="000000"/>
                <w:sz w:val="28"/>
                <w:szCs w:val="28"/>
                <w:lang w:eastAsia="ru-RU"/>
              </w:rPr>
              <w:t>- ввод в действие плоскостных спортивных учреждений в сельской местности;</w:t>
            </w:r>
          </w:p>
          <w:p w:rsidR="0082450C" w:rsidRPr="00440D84" w:rsidRDefault="0082450C" w:rsidP="00440D8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w:t>
            </w:r>
            <w:r w:rsidRPr="0082450C">
              <w:rPr>
                <w:rFonts w:ascii="Times New Roman" w:hAnsi="Times New Roman"/>
                <w:color w:val="000000"/>
                <w:sz w:val="28"/>
                <w:szCs w:val="28"/>
                <w:lang w:eastAsia="ru-RU"/>
              </w:rPr>
              <w:t>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Pr>
                <w:rFonts w:ascii="Times New Roman" w:hAnsi="Times New Roman"/>
                <w:color w:val="000000"/>
                <w:sz w:val="28"/>
                <w:szCs w:val="28"/>
                <w:lang w:eastAsia="ru-RU"/>
              </w:rPr>
              <w:t>;</w:t>
            </w:r>
          </w:p>
          <w:p w:rsidR="00440D84" w:rsidRPr="00440D84" w:rsidRDefault="00440D84" w:rsidP="00440D84">
            <w:pPr>
              <w:spacing w:after="0" w:line="240" w:lineRule="auto"/>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 количество реализованных проектов местных инициатив граждан, проживающих в сельской местности, получивших </w:t>
            </w:r>
            <w:proofErr w:type="spellStart"/>
            <w:r w:rsidRPr="00440D84">
              <w:rPr>
                <w:rFonts w:ascii="Times New Roman" w:hAnsi="Times New Roman"/>
                <w:color w:val="000000"/>
                <w:sz w:val="28"/>
                <w:szCs w:val="28"/>
                <w:lang w:eastAsia="ru-RU"/>
              </w:rPr>
              <w:t>грантовую</w:t>
            </w:r>
            <w:proofErr w:type="spellEnd"/>
            <w:r w:rsidRPr="00440D84">
              <w:rPr>
                <w:rFonts w:ascii="Times New Roman" w:hAnsi="Times New Roman"/>
                <w:color w:val="000000"/>
                <w:sz w:val="28"/>
                <w:szCs w:val="28"/>
                <w:lang w:eastAsia="ru-RU"/>
              </w:rPr>
              <w:t xml:space="preserve"> поддержку. </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lastRenderedPageBreak/>
              <w:t>Сроки реализации</w:t>
            </w:r>
            <w:r w:rsidR="003E5E9D">
              <w:rPr>
                <w:rFonts w:ascii="Times New Roman" w:hAnsi="Times New Roman"/>
                <w:sz w:val="28"/>
                <w:szCs w:val="28"/>
                <w:lang w:eastAsia="ru-RU"/>
              </w:rPr>
              <w:t xml:space="preserve"> подпрограммы</w:t>
            </w:r>
          </w:p>
        </w:tc>
        <w:tc>
          <w:tcPr>
            <w:tcW w:w="6096"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2016-2020 годы</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Ресурсное обеспечение </w:t>
            </w:r>
            <w:r w:rsidR="003E5E9D">
              <w:rPr>
                <w:rFonts w:ascii="Times New Roman" w:hAnsi="Times New Roman"/>
                <w:sz w:val="28"/>
                <w:szCs w:val="28"/>
                <w:lang w:eastAsia="ru-RU"/>
              </w:rPr>
              <w:t>подпрограммы</w:t>
            </w: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tc>
        <w:tc>
          <w:tcPr>
            <w:tcW w:w="6096" w:type="dxa"/>
            <w:shd w:val="clear" w:color="auto" w:fill="auto"/>
          </w:tcPr>
          <w:tbl>
            <w:tblPr>
              <w:tblpPr w:leftFromText="180" w:rightFromText="180" w:horzAnchor="margin" w:tblpY="5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928"/>
              <w:gridCol w:w="876"/>
              <w:gridCol w:w="862"/>
              <w:gridCol w:w="862"/>
              <w:gridCol w:w="876"/>
            </w:tblGrid>
            <w:tr w:rsidR="00440D84" w:rsidRPr="00440D84" w:rsidTr="00440D84">
              <w:tc>
                <w:tcPr>
                  <w:tcW w:w="861"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Годы</w:t>
                  </w:r>
                </w:p>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p>
              </w:tc>
              <w:tc>
                <w:tcPr>
                  <w:tcW w:w="876"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Всего*</w:t>
                  </w:r>
                </w:p>
              </w:tc>
              <w:tc>
                <w:tcPr>
                  <w:tcW w:w="861"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ФБ*</w:t>
                  </w:r>
                </w:p>
              </w:tc>
              <w:tc>
                <w:tcPr>
                  <w:tcW w:w="862"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РБ*</w:t>
                  </w:r>
                </w:p>
              </w:tc>
              <w:tc>
                <w:tcPr>
                  <w:tcW w:w="862"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МБ*</w:t>
                  </w:r>
                </w:p>
              </w:tc>
              <w:tc>
                <w:tcPr>
                  <w:tcW w:w="876"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ВИ*</w:t>
                  </w:r>
                </w:p>
              </w:tc>
            </w:tr>
            <w:tr w:rsidR="00440D84" w:rsidRPr="00440D84" w:rsidTr="00440D84">
              <w:tc>
                <w:tcPr>
                  <w:tcW w:w="861"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2016</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1"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440D84" w:rsidRPr="00440D84" w:rsidTr="00440D84">
              <w:tc>
                <w:tcPr>
                  <w:tcW w:w="861"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2017</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1"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440D84" w:rsidRPr="00440D84" w:rsidTr="00440D84">
              <w:tc>
                <w:tcPr>
                  <w:tcW w:w="861"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2018</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1"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440D84" w:rsidRPr="00440D84" w:rsidTr="00440D84">
              <w:tc>
                <w:tcPr>
                  <w:tcW w:w="861" w:type="dxa"/>
                  <w:shd w:val="clear" w:color="auto" w:fill="auto"/>
                </w:tcPr>
                <w:p w:rsidR="00440D84" w:rsidRPr="003173A6" w:rsidRDefault="003E5E9D"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2019</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1"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62"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876"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3E5E9D" w:rsidRPr="00440D84" w:rsidTr="00440D84">
              <w:tc>
                <w:tcPr>
                  <w:tcW w:w="861" w:type="dxa"/>
                  <w:shd w:val="clear" w:color="auto" w:fill="auto"/>
                </w:tcPr>
                <w:p w:rsidR="003E5E9D" w:rsidRPr="003173A6" w:rsidRDefault="003E5E9D"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2020</w:t>
                  </w:r>
                </w:p>
              </w:tc>
              <w:tc>
                <w:tcPr>
                  <w:tcW w:w="876" w:type="dxa"/>
                  <w:shd w:val="clear" w:color="auto" w:fill="auto"/>
                </w:tcPr>
                <w:p w:rsidR="003E5E9D" w:rsidRPr="003173A6" w:rsidRDefault="003173A6" w:rsidP="00D2443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3433,0</w:t>
                  </w:r>
                </w:p>
              </w:tc>
              <w:tc>
                <w:tcPr>
                  <w:tcW w:w="861" w:type="dxa"/>
                  <w:shd w:val="clear" w:color="auto" w:fill="auto"/>
                </w:tcPr>
                <w:p w:rsidR="003E5E9D" w:rsidRPr="003173A6" w:rsidRDefault="00D2443A"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1462,0</w:t>
                  </w:r>
                </w:p>
              </w:tc>
              <w:tc>
                <w:tcPr>
                  <w:tcW w:w="862" w:type="dxa"/>
                  <w:shd w:val="clear" w:color="auto" w:fill="auto"/>
                </w:tcPr>
                <w:p w:rsidR="003E5E9D" w:rsidRPr="003173A6" w:rsidRDefault="00D2443A" w:rsidP="00D2443A">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409,0</w:t>
                  </w:r>
                </w:p>
              </w:tc>
              <w:tc>
                <w:tcPr>
                  <w:tcW w:w="862" w:type="dxa"/>
                  <w:shd w:val="clear" w:color="auto" w:fill="auto"/>
                </w:tcPr>
                <w:p w:rsidR="003E5E9D" w:rsidRPr="003173A6" w:rsidRDefault="00D2443A" w:rsidP="00D2443A">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305,0</w:t>
                  </w:r>
                </w:p>
              </w:tc>
              <w:tc>
                <w:tcPr>
                  <w:tcW w:w="876" w:type="dxa"/>
                  <w:shd w:val="clear" w:color="auto" w:fill="auto"/>
                </w:tcPr>
                <w:p w:rsidR="003E5E9D" w:rsidRPr="003173A6" w:rsidRDefault="003173A6" w:rsidP="003E5E9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1257,0</w:t>
                  </w:r>
                </w:p>
              </w:tc>
            </w:tr>
          </w:tbl>
          <w:p w:rsidR="00440D84" w:rsidRPr="00440D84" w:rsidRDefault="00440D84" w:rsidP="00440D84">
            <w:pPr>
              <w:spacing w:after="0" w:line="240" w:lineRule="auto"/>
              <w:rPr>
                <w:rFonts w:ascii="Times New Roman" w:hAnsi="Times New Roman"/>
                <w:sz w:val="24"/>
                <w:szCs w:val="24"/>
                <w:lang w:eastAsia="ru-RU"/>
              </w:rPr>
            </w:pPr>
            <w:r w:rsidRPr="00440D84">
              <w:rPr>
                <w:rFonts w:ascii="Times New Roman" w:hAnsi="Times New Roman"/>
                <w:sz w:val="24"/>
                <w:szCs w:val="24"/>
                <w:lang w:eastAsia="ru-RU"/>
              </w:rPr>
              <w:t>тыс. рублей</w:t>
            </w: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p>
          <w:p w:rsidR="00440D84" w:rsidRPr="00440D84" w:rsidRDefault="00440D84" w:rsidP="00440D84">
            <w:pPr>
              <w:spacing w:after="0" w:line="240" w:lineRule="auto"/>
              <w:rPr>
                <w:rFonts w:ascii="Times New Roman" w:hAnsi="Times New Roman"/>
                <w:sz w:val="24"/>
                <w:szCs w:val="24"/>
                <w:lang w:eastAsia="ru-RU"/>
              </w:rPr>
            </w:pPr>
            <w:r w:rsidRPr="00440D84">
              <w:rPr>
                <w:rFonts w:ascii="Times New Roman" w:hAnsi="Times New Roman"/>
                <w:color w:val="000000"/>
                <w:spacing w:val="1"/>
                <w:sz w:val="20"/>
                <w:szCs w:val="20"/>
                <w:lang w:eastAsia="ru-RU"/>
              </w:rPr>
              <w:t>* Справочно, с учетом принимаемых бюджетов на очередной финансовый год</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Ожидаемые результаты реализации </w:t>
            </w:r>
            <w:r w:rsidR="003E5E9D">
              <w:rPr>
                <w:rFonts w:ascii="Times New Roman" w:hAnsi="Times New Roman"/>
                <w:sz w:val="28"/>
                <w:szCs w:val="28"/>
                <w:lang w:eastAsia="ru-RU"/>
              </w:rPr>
              <w:t>подпрограммы</w:t>
            </w:r>
          </w:p>
        </w:tc>
        <w:tc>
          <w:tcPr>
            <w:tcW w:w="6096" w:type="dxa"/>
            <w:shd w:val="clear" w:color="auto" w:fill="auto"/>
          </w:tcPr>
          <w:p w:rsidR="00440D84" w:rsidRPr="00440D84" w:rsidRDefault="00440D84" w:rsidP="00440D84">
            <w:pPr>
              <w:spacing w:after="0" w:line="240" w:lineRule="auto"/>
              <w:jc w:val="both"/>
              <w:rPr>
                <w:rFonts w:ascii="Times New Roman" w:hAnsi="Times New Roman"/>
                <w:color w:val="000000"/>
                <w:sz w:val="28"/>
                <w:szCs w:val="28"/>
                <w:lang w:eastAsia="ru-RU"/>
              </w:rPr>
            </w:pPr>
            <w:r w:rsidRPr="00440D84">
              <w:rPr>
                <w:rFonts w:ascii="Times New Roman" w:hAnsi="Times New Roman"/>
                <w:sz w:val="28"/>
                <w:szCs w:val="28"/>
                <w:lang w:eastAsia="ru-RU"/>
              </w:rPr>
              <w:t xml:space="preserve">- </w:t>
            </w:r>
            <w:r w:rsidRPr="00440D84">
              <w:rPr>
                <w:rFonts w:ascii="Times New Roman" w:hAnsi="Times New Roman"/>
                <w:color w:val="000000"/>
                <w:sz w:val="28"/>
                <w:szCs w:val="28"/>
                <w:lang w:eastAsia="ru-RU"/>
              </w:rPr>
              <w:t xml:space="preserve">ввод (приобретение) жилья для граждан, проживающих в сельской местности, в том числе для молодых семей и молодых специалистов </w:t>
            </w:r>
            <w:r w:rsidR="003E5E9D">
              <w:rPr>
                <w:rFonts w:ascii="Times New Roman" w:hAnsi="Times New Roman"/>
                <w:sz w:val="28"/>
                <w:szCs w:val="28"/>
                <w:lang w:eastAsia="ru-RU"/>
              </w:rPr>
              <w:t>- 2 ед. (площадью 144</w:t>
            </w:r>
            <w:r w:rsidRPr="00440D84">
              <w:rPr>
                <w:rFonts w:ascii="Times New Roman" w:hAnsi="Times New Roman"/>
                <w:sz w:val="28"/>
                <w:szCs w:val="28"/>
                <w:lang w:eastAsia="ru-RU"/>
              </w:rPr>
              <w:t xml:space="preserve"> кв. м);</w:t>
            </w:r>
          </w:p>
          <w:p w:rsidR="00440D84" w:rsidRPr="00440D84" w:rsidRDefault="00440D84" w:rsidP="00440D84">
            <w:pPr>
              <w:autoSpaceDE w:val="0"/>
              <w:autoSpaceDN w:val="0"/>
              <w:adjustRightInd w:val="0"/>
              <w:spacing w:after="0" w:line="240" w:lineRule="auto"/>
              <w:rPr>
                <w:rFonts w:ascii="Times New Roman" w:hAnsi="Times New Roman"/>
                <w:sz w:val="18"/>
                <w:szCs w:val="18"/>
                <w:lang w:eastAsia="ru-RU"/>
              </w:rPr>
            </w:pPr>
            <w:r w:rsidRPr="00440D84">
              <w:rPr>
                <w:rFonts w:ascii="Times New Roman" w:hAnsi="Times New Roman"/>
                <w:sz w:val="28"/>
                <w:szCs w:val="28"/>
                <w:lang w:eastAsia="ru-RU"/>
              </w:rPr>
              <w:t>- количество реализованных проектов местных инициатив граждан, проживающих в сельской местности, по</w:t>
            </w:r>
            <w:r w:rsidR="003E5E9D">
              <w:rPr>
                <w:rFonts w:ascii="Times New Roman" w:hAnsi="Times New Roman"/>
                <w:sz w:val="28"/>
                <w:szCs w:val="28"/>
                <w:lang w:eastAsia="ru-RU"/>
              </w:rPr>
              <w:t xml:space="preserve">лучивших </w:t>
            </w:r>
            <w:proofErr w:type="spellStart"/>
            <w:r w:rsidR="003E5E9D">
              <w:rPr>
                <w:rFonts w:ascii="Times New Roman" w:hAnsi="Times New Roman"/>
                <w:sz w:val="28"/>
                <w:szCs w:val="28"/>
                <w:lang w:eastAsia="ru-RU"/>
              </w:rPr>
              <w:t>грантовую</w:t>
            </w:r>
            <w:proofErr w:type="spellEnd"/>
            <w:r w:rsidR="003E5E9D">
              <w:rPr>
                <w:rFonts w:ascii="Times New Roman" w:hAnsi="Times New Roman"/>
                <w:sz w:val="28"/>
                <w:szCs w:val="28"/>
                <w:lang w:eastAsia="ru-RU"/>
              </w:rPr>
              <w:t xml:space="preserve"> поддержку- 2</w:t>
            </w:r>
            <w:r w:rsidRPr="00440D84">
              <w:rPr>
                <w:rFonts w:ascii="Times New Roman" w:hAnsi="Times New Roman"/>
                <w:sz w:val="28"/>
                <w:szCs w:val="28"/>
                <w:lang w:eastAsia="ru-RU"/>
              </w:rPr>
              <w:t xml:space="preserve"> ед.;</w:t>
            </w:r>
          </w:p>
        </w:tc>
      </w:tr>
    </w:tbl>
    <w:p w:rsidR="00440D84" w:rsidRPr="00440D84" w:rsidRDefault="00440D84" w:rsidP="00440D84">
      <w:pPr>
        <w:spacing w:after="0" w:line="240" w:lineRule="auto"/>
        <w:rPr>
          <w:rFonts w:ascii="Times New Roman" w:hAnsi="Times New Roman"/>
          <w:sz w:val="20"/>
          <w:szCs w:val="20"/>
          <w:lang w:eastAsia="ru-RU"/>
        </w:rPr>
      </w:pPr>
    </w:p>
    <w:p w:rsidR="00440D84" w:rsidRDefault="00743E74" w:rsidP="00440D84">
      <w:pPr>
        <w:spacing w:after="0" w:line="240" w:lineRule="auto"/>
        <w:rPr>
          <w:rFonts w:ascii="Times New Roman" w:hAnsi="Times New Roman"/>
          <w:sz w:val="20"/>
          <w:szCs w:val="20"/>
          <w:lang w:eastAsia="ru-RU"/>
        </w:rPr>
      </w:pPr>
      <w:r w:rsidRPr="00743E74">
        <w:rPr>
          <w:rFonts w:ascii="Times New Roman" w:hAnsi="Times New Roman"/>
          <w:sz w:val="20"/>
          <w:szCs w:val="20"/>
          <w:lang w:eastAsia="ru-RU"/>
        </w:rPr>
        <w:t>&lt;*&gt; Объемы бюджетного финансирования мероприятий подпрограммы на 2018 - 2020 годы являются прогнозными и подлежат уточнению.</w:t>
      </w:r>
    </w:p>
    <w:p w:rsidR="003173A6" w:rsidRDefault="003173A6" w:rsidP="00440D84">
      <w:pPr>
        <w:spacing w:after="0" w:line="240" w:lineRule="auto"/>
        <w:rPr>
          <w:rFonts w:ascii="Times New Roman" w:hAnsi="Times New Roman"/>
          <w:sz w:val="20"/>
          <w:szCs w:val="20"/>
          <w:lang w:eastAsia="ru-RU"/>
        </w:rPr>
      </w:pPr>
    </w:p>
    <w:p w:rsidR="003173A6" w:rsidRDefault="003173A6" w:rsidP="00440D84">
      <w:pPr>
        <w:spacing w:after="0" w:line="240" w:lineRule="auto"/>
        <w:rPr>
          <w:rFonts w:ascii="Times New Roman" w:hAnsi="Times New Roman"/>
          <w:sz w:val="20"/>
          <w:szCs w:val="20"/>
          <w:lang w:eastAsia="ru-RU"/>
        </w:rPr>
      </w:pPr>
    </w:p>
    <w:p w:rsidR="003173A6" w:rsidRDefault="003173A6" w:rsidP="00440D84">
      <w:pPr>
        <w:spacing w:after="0" w:line="240" w:lineRule="auto"/>
        <w:rPr>
          <w:rFonts w:ascii="Times New Roman" w:hAnsi="Times New Roman"/>
          <w:sz w:val="20"/>
          <w:szCs w:val="20"/>
          <w:lang w:eastAsia="ru-RU"/>
        </w:rPr>
      </w:pPr>
    </w:p>
    <w:p w:rsidR="003173A6" w:rsidRDefault="003173A6" w:rsidP="00440D84">
      <w:pPr>
        <w:spacing w:after="0" w:line="240" w:lineRule="auto"/>
        <w:rPr>
          <w:rFonts w:ascii="Times New Roman" w:hAnsi="Times New Roman"/>
          <w:sz w:val="20"/>
          <w:szCs w:val="20"/>
          <w:lang w:eastAsia="ru-RU"/>
        </w:rPr>
      </w:pPr>
    </w:p>
    <w:p w:rsidR="003173A6" w:rsidRPr="00440D84" w:rsidRDefault="003173A6" w:rsidP="00440D84">
      <w:pPr>
        <w:spacing w:after="0" w:line="240" w:lineRule="auto"/>
        <w:rPr>
          <w:rFonts w:ascii="Times New Roman" w:hAnsi="Times New Roman"/>
          <w:sz w:val="20"/>
          <w:szCs w:val="20"/>
          <w:lang w:eastAsia="ru-RU"/>
        </w:rPr>
      </w:pPr>
    </w:p>
    <w:p w:rsidR="00A75669" w:rsidRPr="00A75669" w:rsidRDefault="00440D84" w:rsidP="00A75669">
      <w:pPr>
        <w:pStyle w:val="ab"/>
        <w:keepNext/>
        <w:numPr>
          <w:ilvl w:val="0"/>
          <w:numId w:val="29"/>
        </w:numPr>
        <w:jc w:val="center"/>
        <w:outlineLvl w:val="0"/>
        <w:rPr>
          <w:b/>
          <w:bCs/>
          <w:color w:val="000000"/>
          <w:sz w:val="28"/>
          <w:szCs w:val="28"/>
        </w:rPr>
      </w:pPr>
      <w:r w:rsidRPr="00A75669">
        <w:rPr>
          <w:b/>
          <w:bCs/>
          <w:color w:val="000000"/>
          <w:sz w:val="28"/>
          <w:szCs w:val="28"/>
        </w:rPr>
        <w:t xml:space="preserve">Характеристика </w:t>
      </w:r>
      <w:r w:rsidR="00A75669" w:rsidRPr="00A75669">
        <w:rPr>
          <w:b/>
          <w:bCs/>
          <w:color w:val="000000"/>
          <w:sz w:val="28"/>
          <w:szCs w:val="28"/>
        </w:rPr>
        <w:t xml:space="preserve">текущего состояния, основные проблемы, </w:t>
      </w:r>
    </w:p>
    <w:p w:rsidR="00440D84" w:rsidRPr="00A75669" w:rsidRDefault="00A75669" w:rsidP="00A75669">
      <w:pPr>
        <w:pStyle w:val="ab"/>
        <w:keepNext/>
        <w:ind w:left="660"/>
        <w:jc w:val="center"/>
        <w:outlineLvl w:val="0"/>
        <w:rPr>
          <w:b/>
          <w:bCs/>
          <w:color w:val="000000"/>
          <w:sz w:val="28"/>
          <w:szCs w:val="28"/>
        </w:rPr>
      </w:pPr>
      <w:r w:rsidRPr="00A75669">
        <w:rPr>
          <w:b/>
          <w:bCs/>
          <w:color w:val="000000"/>
          <w:sz w:val="28"/>
          <w:szCs w:val="28"/>
        </w:rPr>
        <w:t>анализ основных показателей</w:t>
      </w:r>
      <w:r w:rsidR="003173A6">
        <w:rPr>
          <w:b/>
          <w:bCs/>
          <w:color w:val="000000"/>
          <w:sz w:val="28"/>
          <w:szCs w:val="28"/>
        </w:rPr>
        <w:t xml:space="preserve"> под</w:t>
      </w:r>
      <w:r w:rsidR="0082450C">
        <w:rPr>
          <w:b/>
          <w:bCs/>
          <w:color w:val="000000"/>
          <w:sz w:val="28"/>
          <w:szCs w:val="28"/>
        </w:rPr>
        <w:t>п</w:t>
      </w:r>
      <w:r w:rsidR="003173A6">
        <w:rPr>
          <w:b/>
          <w:bCs/>
          <w:color w:val="000000"/>
          <w:sz w:val="28"/>
          <w:szCs w:val="28"/>
        </w:rPr>
        <w:t>рограммы</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Данная подпрограмма направлена на качественные и количественные преобразования в социальной и инженерной инфраструктуре села. Приоритетное развитие сельских территорий становится одним из решающих факторов роста общего благосостояния сельского населения. Причиной приоритетности является тот факт, что за последние десятилетия произошли значительные негативные количественные, качественные и структурные изменения в селе. Они представляют собой целый комплекс социально-экономических проблем, приведший к значительному ухудшению жизни в селе. </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Снижение уровня жизни в селе вызывает демографические сдвиги. Из села мигрирует наиболее активная и дееспособная часть населения. Оставшаяся на селе рабочая сила характеризуется низкой квалификацией, старением всей категории работников и пр.</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sz w:val="28"/>
          <w:szCs w:val="28"/>
          <w:lang w:eastAsia="ru-RU"/>
        </w:rPr>
        <w:t>В рамках реализации мероприятии по улучшению жилищных условий граждан, проживающих в сельской местности, в том числе молодых семей и молодых специалистов, в рамках реализации в Республике Бурятия ФЦП «Социальное развитие села до 2013 года» предоставлены субсидии на строительство (приобретение) жилья, в следующем количестве:</w:t>
      </w:r>
    </w:p>
    <w:p w:rsidR="00440D84" w:rsidRPr="00440D84" w:rsidRDefault="00440D84" w:rsidP="00440D84">
      <w:pPr>
        <w:spacing w:after="0" w:line="240" w:lineRule="auto"/>
        <w:jc w:val="both"/>
        <w:rPr>
          <w:rFonts w:ascii="Times New Roman" w:hAnsi="Times New Roman"/>
          <w:sz w:val="28"/>
          <w:szCs w:val="28"/>
        </w:rPr>
      </w:pPr>
    </w:p>
    <w:tbl>
      <w:tblPr>
        <w:tblW w:w="47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3"/>
        <w:gridCol w:w="1116"/>
        <w:gridCol w:w="924"/>
        <w:gridCol w:w="738"/>
        <w:gridCol w:w="934"/>
        <w:gridCol w:w="953"/>
        <w:gridCol w:w="1141"/>
        <w:gridCol w:w="1010"/>
        <w:gridCol w:w="885"/>
      </w:tblGrid>
      <w:tr w:rsidR="00440D84" w:rsidRPr="00440D84" w:rsidTr="00440D84">
        <w:trPr>
          <w:trHeight w:val="1130"/>
          <w:tblHeader/>
        </w:trPr>
        <w:tc>
          <w:tcPr>
            <w:tcW w:w="99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line="240" w:lineRule="auto"/>
              <w:ind w:right="-1"/>
              <w:rPr>
                <w:rFonts w:ascii="Times New Roman" w:eastAsia="Calibri" w:hAnsi="Times New Roman"/>
                <w:sz w:val="28"/>
                <w:szCs w:val="28"/>
              </w:rPr>
            </w:pPr>
            <w:r w:rsidRPr="00440D84">
              <w:rPr>
                <w:rFonts w:ascii="Times New Roman" w:hAnsi="Times New Roman"/>
                <w:sz w:val="28"/>
                <w:szCs w:val="28"/>
                <w:lang w:eastAsia="ru-RU"/>
              </w:rPr>
              <w:t>Муниципальное образование</w:t>
            </w:r>
          </w:p>
        </w:tc>
        <w:tc>
          <w:tcPr>
            <w:tcW w:w="1931" w:type="pct"/>
            <w:gridSpan w:val="4"/>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hAnsi="Times New Roman"/>
                <w:sz w:val="28"/>
                <w:szCs w:val="28"/>
                <w:lang w:eastAsia="ru-RU"/>
              </w:rPr>
            </w:pPr>
            <w:r w:rsidRPr="00440D84">
              <w:rPr>
                <w:rFonts w:ascii="Times New Roman" w:hAnsi="Times New Roman"/>
                <w:sz w:val="28"/>
                <w:szCs w:val="28"/>
                <w:lang w:eastAsia="ru-RU"/>
              </w:rPr>
              <w:t>Граждане, проживающие в сельской местности</w:t>
            </w:r>
          </w:p>
        </w:tc>
        <w:tc>
          <w:tcPr>
            <w:tcW w:w="2078" w:type="pct"/>
            <w:gridSpan w:val="4"/>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hAnsi="Times New Roman"/>
                <w:sz w:val="28"/>
                <w:szCs w:val="28"/>
                <w:lang w:eastAsia="ru-RU"/>
              </w:rPr>
            </w:pPr>
            <w:r w:rsidRPr="00440D84">
              <w:rPr>
                <w:rFonts w:ascii="Times New Roman" w:hAnsi="Times New Roman"/>
                <w:sz w:val="28"/>
                <w:szCs w:val="28"/>
                <w:lang w:eastAsia="ru-RU"/>
              </w:rPr>
              <w:t>Молодые семьи и молодые специалисты</w:t>
            </w:r>
          </w:p>
        </w:tc>
      </w:tr>
      <w:tr w:rsidR="00440D84" w:rsidRPr="00440D84" w:rsidTr="00440D84">
        <w:trPr>
          <w:trHeight w:val="136"/>
          <w:tblHeader/>
        </w:trPr>
        <w:tc>
          <w:tcPr>
            <w:tcW w:w="9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40D84" w:rsidRPr="00440D84" w:rsidRDefault="00440D84" w:rsidP="00440D84">
            <w:pPr>
              <w:spacing w:after="0" w:line="240" w:lineRule="auto"/>
              <w:rPr>
                <w:rFonts w:ascii="Times New Roman" w:eastAsia="Calibri" w:hAnsi="Times New Roman"/>
                <w:sz w:val="28"/>
                <w:szCs w:val="28"/>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hAnsi="Times New Roman"/>
                <w:sz w:val="28"/>
                <w:szCs w:val="28"/>
                <w:lang w:eastAsia="ru-RU"/>
              </w:rPr>
              <w:t xml:space="preserve">Кол-во </w:t>
            </w:r>
            <w:proofErr w:type="spellStart"/>
            <w:r w:rsidRPr="00440D84">
              <w:rPr>
                <w:rFonts w:ascii="Times New Roman" w:hAnsi="Times New Roman"/>
                <w:sz w:val="28"/>
                <w:szCs w:val="28"/>
                <w:lang w:eastAsia="ru-RU"/>
              </w:rPr>
              <w:t>св</w:t>
            </w:r>
            <w:proofErr w:type="spellEnd"/>
            <w:r w:rsidRPr="00440D84">
              <w:rPr>
                <w:rFonts w:ascii="Times New Roman" w:hAnsi="Times New Roman"/>
                <w:sz w:val="28"/>
                <w:szCs w:val="28"/>
                <w:lang w:eastAsia="ru-RU"/>
              </w:rPr>
              <w:t>-в.</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hAnsi="Times New Roman"/>
                <w:sz w:val="28"/>
                <w:szCs w:val="28"/>
                <w:lang w:eastAsia="ru-RU"/>
              </w:rPr>
              <w:t>ФБ</w:t>
            </w: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hAnsi="Times New Roman"/>
                <w:sz w:val="28"/>
                <w:szCs w:val="28"/>
                <w:lang w:eastAsia="ru-RU"/>
              </w:rPr>
              <w:t>РБ</w:t>
            </w:r>
          </w:p>
        </w:tc>
        <w:tc>
          <w:tcPr>
            <w:tcW w:w="486"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240" w:lineRule="auto"/>
              <w:ind w:right="-1"/>
              <w:jc w:val="center"/>
              <w:rPr>
                <w:rFonts w:ascii="Times New Roman" w:hAnsi="Times New Roman"/>
                <w:sz w:val="28"/>
                <w:szCs w:val="28"/>
                <w:lang w:eastAsia="ru-RU"/>
              </w:rPr>
            </w:pPr>
            <w:r w:rsidRPr="00440D84">
              <w:rPr>
                <w:rFonts w:ascii="Times New Roman" w:hAnsi="Times New Roman"/>
                <w:sz w:val="28"/>
                <w:szCs w:val="28"/>
                <w:lang w:eastAsia="ru-RU"/>
              </w:rPr>
              <w:t>МО</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hAnsi="Times New Roman"/>
                <w:sz w:val="28"/>
                <w:szCs w:val="28"/>
                <w:lang w:eastAsia="ru-RU"/>
              </w:rPr>
              <w:t xml:space="preserve">Кол-во </w:t>
            </w:r>
            <w:proofErr w:type="spellStart"/>
            <w:r w:rsidRPr="00440D84">
              <w:rPr>
                <w:rFonts w:ascii="Times New Roman" w:hAnsi="Times New Roman"/>
                <w:sz w:val="28"/>
                <w:szCs w:val="28"/>
                <w:lang w:eastAsia="ru-RU"/>
              </w:rPr>
              <w:t>св</w:t>
            </w:r>
            <w:proofErr w:type="spellEnd"/>
            <w:r w:rsidRPr="00440D84">
              <w:rPr>
                <w:rFonts w:ascii="Times New Roman" w:hAnsi="Times New Roman"/>
                <w:sz w:val="28"/>
                <w:szCs w:val="28"/>
                <w:lang w:eastAsia="ru-RU"/>
              </w:rPr>
              <w:t>-в.</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hAnsi="Times New Roman"/>
                <w:sz w:val="28"/>
                <w:szCs w:val="28"/>
                <w:lang w:eastAsia="ru-RU"/>
              </w:rPr>
              <w:t>ФБ</w:t>
            </w: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hAnsi="Times New Roman"/>
                <w:sz w:val="28"/>
                <w:szCs w:val="28"/>
                <w:lang w:eastAsia="ru-RU"/>
              </w:rPr>
              <w:t>РБ</w:t>
            </w:r>
          </w:p>
        </w:tc>
        <w:tc>
          <w:tcPr>
            <w:tcW w:w="462"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240" w:lineRule="auto"/>
              <w:ind w:right="-1"/>
              <w:jc w:val="center"/>
              <w:rPr>
                <w:rFonts w:ascii="Times New Roman" w:hAnsi="Times New Roman"/>
                <w:sz w:val="28"/>
                <w:szCs w:val="28"/>
                <w:lang w:eastAsia="ru-RU"/>
              </w:rPr>
            </w:pPr>
            <w:r w:rsidRPr="00440D84">
              <w:rPr>
                <w:rFonts w:ascii="Times New Roman" w:hAnsi="Times New Roman"/>
                <w:sz w:val="28"/>
                <w:szCs w:val="28"/>
                <w:lang w:eastAsia="ru-RU"/>
              </w:rPr>
              <w:t>МО</w:t>
            </w:r>
          </w:p>
        </w:tc>
      </w:tr>
      <w:tr w:rsidR="00440D84" w:rsidRPr="00440D84" w:rsidTr="00440D84">
        <w:trPr>
          <w:trHeight w:val="452"/>
        </w:trPr>
        <w:tc>
          <w:tcPr>
            <w:tcW w:w="99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both"/>
              <w:rPr>
                <w:rFonts w:ascii="Times New Roman" w:eastAsia="Calibri" w:hAnsi="Times New Roman"/>
                <w:sz w:val="28"/>
                <w:szCs w:val="28"/>
              </w:rPr>
            </w:pPr>
            <w:r w:rsidRPr="00440D84">
              <w:rPr>
                <w:rFonts w:ascii="Times New Roman" w:eastAsia="Calibri" w:hAnsi="Times New Roman"/>
                <w:sz w:val="28"/>
                <w:szCs w:val="28"/>
              </w:rPr>
              <w:t>2012 год</w:t>
            </w:r>
          </w:p>
        </w:tc>
        <w:tc>
          <w:tcPr>
            <w:tcW w:w="5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1</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95,2</w:t>
            </w: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46,9</w:t>
            </w:r>
          </w:p>
        </w:tc>
        <w:tc>
          <w:tcPr>
            <w:tcW w:w="486"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25,9</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6</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1024,9</w:t>
            </w: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505,2</w:t>
            </w:r>
          </w:p>
        </w:tc>
        <w:tc>
          <w:tcPr>
            <w:tcW w:w="462"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240" w:lineRule="auto"/>
              <w:ind w:right="-1"/>
              <w:jc w:val="center"/>
              <w:rPr>
                <w:rFonts w:ascii="Times New Roman" w:eastAsia="Calibri" w:hAnsi="Times New Roman"/>
                <w:sz w:val="28"/>
                <w:szCs w:val="28"/>
              </w:rPr>
            </w:pPr>
            <w:r w:rsidRPr="00440D84">
              <w:rPr>
                <w:rFonts w:ascii="Times New Roman" w:eastAsia="Calibri" w:hAnsi="Times New Roman"/>
                <w:sz w:val="28"/>
                <w:szCs w:val="28"/>
              </w:rPr>
              <w:t>297,9</w:t>
            </w:r>
          </w:p>
        </w:tc>
      </w:tr>
      <w:tr w:rsidR="00440D84" w:rsidRPr="00440D84" w:rsidTr="00440D84">
        <w:trPr>
          <w:trHeight w:val="452"/>
        </w:trPr>
        <w:tc>
          <w:tcPr>
            <w:tcW w:w="99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both"/>
              <w:rPr>
                <w:rFonts w:ascii="Times New Roman" w:eastAsia="Calibri" w:hAnsi="Times New Roman"/>
                <w:sz w:val="28"/>
                <w:szCs w:val="28"/>
              </w:rPr>
            </w:pPr>
            <w:r w:rsidRPr="00440D84">
              <w:rPr>
                <w:rFonts w:ascii="Times New Roman" w:eastAsia="Calibri" w:hAnsi="Times New Roman"/>
                <w:sz w:val="28"/>
                <w:szCs w:val="28"/>
              </w:rPr>
              <w:t>2013 год</w:t>
            </w:r>
          </w:p>
        </w:tc>
        <w:tc>
          <w:tcPr>
            <w:tcW w:w="5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p>
        </w:tc>
        <w:tc>
          <w:tcPr>
            <w:tcW w:w="486"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360" w:lineRule="auto"/>
              <w:ind w:right="-1"/>
              <w:jc w:val="center"/>
              <w:rPr>
                <w:rFonts w:ascii="Times New Roman" w:eastAsia="Calibri" w:hAnsi="Times New Roman"/>
                <w:sz w:val="28"/>
                <w:szCs w:val="28"/>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1</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66,1</w:t>
            </w: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32,6</w:t>
            </w:r>
          </w:p>
        </w:tc>
        <w:tc>
          <w:tcPr>
            <w:tcW w:w="462"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0</w:t>
            </w:r>
          </w:p>
        </w:tc>
      </w:tr>
      <w:tr w:rsidR="00440D84" w:rsidRPr="00440D84" w:rsidTr="00440D84">
        <w:trPr>
          <w:trHeight w:val="452"/>
        </w:trPr>
        <w:tc>
          <w:tcPr>
            <w:tcW w:w="99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both"/>
              <w:rPr>
                <w:rFonts w:ascii="Times New Roman" w:eastAsia="Calibri" w:hAnsi="Times New Roman"/>
                <w:sz w:val="28"/>
                <w:szCs w:val="28"/>
              </w:rPr>
            </w:pPr>
            <w:r w:rsidRPr="00440D84">
              <w:rPr>
                <w:rFonts w:ascii="Times New Roman" w:eastAsia="Calibri" w:hAnsi="Times New Roman"/>
                <w:sz w:val="28"/>
                <w:szCs w:val="28"/>
              </w:rPr>
              <w:t>2014 год</w:t>
            </w:r>
          </w:p>
        </w:tc>
        <w:tc>
          <w:tcPr>
            <w:tcW w:w="5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0</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0</w:t>
            </w: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0</w:t>
            </w:r>
          </w:p>
        </w:tc>
        <w:tc>
          <w:tcPr>
            <w:tcW w:w="486"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0</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1</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171,8</w:t>
            </w: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164,9</w:t>
            </w:r>
          </w:p>
        </w:tc>
        <w:tc>
          <w:tcPr>
            <w:tcW w:w="462" w:type="pct"/>
            <w:tcBorders>
              <w:top w:val="single" w:sz="4" w:space="0" w:color="000000"/>
              <w:left w:val="single" w:sz="4" w:space="0" w:color="000000"/>
              <w:bottom w:val="single" w:sz="4" w:space="0" w:color="000000"/>
              <w:right w:val="single" w:sz="4" w:space="0" w:color="000000"/>
            </w:tcBorders>
          </w:tcPr>
          <w:p w:rsidR="00440D84" w:rsidRPr="00440D84" w:rsidRDefault="00440D84" w:rsidP="00440D84">
            <w:pPr>
              <w:spacing w:after="0" w:line="360" w:lineRule="auto"/>
              <w:ind w:right="-1"/>
              <w:jc w:val="center"/>
              <w:rPr>
                <w:rFonts w:ascii="Times New Roman" w:eastAsia="Calibri" w:hAnsi="Times New Roman"/>
                <w:sz w:val="28"/>
                <w:szCs w:val="28"/>
              </w:rPr>
            </w:pPr>
            <w:r w:rsidRPr="00440D84">
              <w:rPr>
                <w:rFonts w:ascii="Times New Roman" w:eastAsia="Calibri" w:hAnsi="Times New Roman"/>
                <w:sz w:val="28"/>
                <w:szCs w:val="28"/>
              </w:rPr>
              <w:t>140,3</w:t>
            </w:r>
          </w:p>
        </w:tc>
      </w:tr>
    </w:tbl>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p>
    <w:p w:rsidR="00440D84" w:rsidRPr="00440D84" w:rsidRDefault="00440D84" w:rsidP="00440D84">
      <w:pPr>
        <w:spacing w:after="0" w:line="240" w:lineRule="auto"/>
        <w:ind w:firstLine="700"/>
        <w:jc w:val="both"/>
        <w:rPr>
          <w:rFonts w:ascii="Times New Roman" w:hAnsi="Times New Roman"/>
          <w:sz w:val="28"/>
          <w:szCs w:val="28"/>
          <w:lang w:eastAsia="ru-RU"/>
        </w:rPr>
      </w:pPr>
      <w:r w:rsidRPr="00440D84">
        <w:rPr>
          <w:rFonts w:ascii="Times New Roman" w:hAnsi="Times New Roman"/>
          <w:sz w:val="28"/>
          <w:szCs w:val="28"/>
          <w:lang w:eastAsia="ru-RU"/>
        </w:rPr>
        <w:t xml:space="preserve">Уровень благоустройства жилья в сельской местности остается низким. Более 80 % сельского жилья не обеспечены инженерными видами благоустройства. </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Современное состояние социальной и инженерной инфраструктуры села не позволяет обеспечить качественно высокий уровень жизни, привлекать или удерживать молодежь, создать положительное миграционное сальдо. </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В результате отсутствия необходимого трудоспособного сельского населения, снижается эффективность использования земли, не развиваются производительные силы, что не позволяет поднять в целом экономику сельского хозяйства.</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lastRenderedPageBreak/>
        <w:t>Решение проблем развития сельских территорий и обеспечение улучшения условий жизни сельчан требует межведомственной координации и взаимодействия всех уровней власти с акцентом на государственную поддержку.</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Опыт зарубежных стран показывает, что осуществление общегосударственных и региональных программ социального развития сельских территорий является действенным рычагом, позволяющим в достаточно короткие сроки обустроить быт сельских жителей и удовлетворить их культурные запросы. Реализация таких программ позволяет комплексно решать социальные проблемы создания рабочих мест в сельской местности, образования, здравоохранения, бытового обслуживания, создания современных очагов культуры, развития торговли, совершенствования коммуникационных систем.</w:t>
      </w:r>
    </w:p>
    <w:p w:rsidR="00440D84" w:rsidRPr="00440D84" w:rsidRDefault="00440D84" w:rsidP="00440D84">
      <w:pPr>
        <w:spacing w:after="0" w:line="240" w:lineRule="auto"/>
        <w:ind w:firstLine="700"/>
        <w:jc w:val="both"/>
        <w:rPr>
          <w:rFonts w:ascii="Times New Roman" w:hAnsi="Times New Roman"/>
          <w:b/>
          <w:sz w:val="28"/>
          <w:szCs w:val="28"/>
          <w:lang w:eastAsia="ru-RU"/>
        </w:rPr>
      </w:pPr>
      <w:r w:rsidRPr="00440D84">
        <w:rPr>
          <w:rFonts w:ascii="Times New Roman" w:hAnsi="Times New Roman"/>
          <w:sz w:val="28"/>
          <w:szCs w:val="28"/>
          <w:lang w:eastAsia="ru-RU"/>
        </w:rPr>
        <w:t xml:space="preserve"> </w:t>
      </w:r>
    </w:p>
    <w:p w:rsidR="00440D84" w:rsidRPr="003173A6" w:rsidRDefault="00361A86" w:rsidP="003173A6">
      <w:pPr>
        <w:pStyle w:val="ab"/>
        <w:numPr>
          <w:ilvl w:val="0"/>
          <w:numId w:val="29"/>
        </w:numPr>
        <w:jc w:val="center"/>
        <w:rPr>
          <w:b/>
          <w:bCs/>
          <w:color w:val="000000"/>
          <w:spacing w:val="2"/>
          <w:sz w:val="28"/>
          <w:szCs w:val="28"/>
        </w:rPr>
      </w:pPr>
      <w:r w:rsidRPr="003173A6">
        <w:rPr>
          <w:b/>
          <w:bCs/>
          <w:color w:val="000000"/>
          <w:spacing w:val="2"/>
          <w:sz w:val="28"/>
          <w:szCs w:val="28"/>
        </w:rPr>
        <w:t xml:space="preserve">Основные цель и </w:t>
      </w:r>
      <w:r w:rsidR="00440D84" w:rsidRPr="003173A6">
        <w:rPr>
          <w:b/>
          <w:bCs/>
          <w:color w:val="000000"/>
          <w:spacing w:val="2"/>
          <w:sz w:val="28"/>
          <w:szCs w:val="28"/>
        </w:rPr>
        <w:t xml:space="preserve"> задачи подпрограммы</w:t>
      </w:r>
    </w:p>
    <w:p w:rsidR="003173A6" w:rsidRPr="003173A6" w:rsidRDefault="003173A6" w:rsidP="003173A6">
      <w:pPr>
        <w:pStyle w:val="ab"/>
        <w:ind w:left="660"/>
        <w:jc w:val="center"/>
        <w:rPr>
          <w:b/>
          <w:bCs/>
          <w:color w:val="000000"/>
          <w:spacing w:val="2"/>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61A86" w:rsidTr="003173A6">
        <w:tc>
          <w:tcPr>
            <w:tcW w:w="5068" w:type="dxa"/>
          </w:tcPr>
          <w:p w:rsidR="00361A86" w:rsidRPr="00361A86" w:rsidRDefault="00361A86" w:rsidP="00361A86">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Цель подпрограммы</w:t>
            </w:r>
            <w:r w:rsidR="003173A6">
              <w:rPr>
                <w:rFonts w:ascii="Times New Roman" w:hAnsi="Times New Roman"/>
                <w:bCs/>
                <w:color w:val="000000"/>
                <w:spacing w:val="2"/>
                <w:sz w:val="28"/>
                <w:szCs w:val="28"/>
              </w:rPr>
              <w:t>:</w:t>
            </w:r>
          </w:p>
        </w:tc>
        <w:tc>
          <w:tcPr>
            <w:tcW w:w="5069" w:type="dxa"/>
          </w:tcPr>
          <w:p w:rsidR="00361A86" w:rsidRPr="00361A86" w:rsidRDefault="00361A86" w:rsidP="00361A86">
            <w:pPr>
              <w:jc w:val="both"/>
              <w:rPr>
                <w:rFonts w:ascii="Times New Roman" w:hAnsi="Times New Roman"/>
                <w:bCs/>
                <w:color w:val="000000"/>
                <w:spacing w:val="2"/>
                <w:sz w:val="28"/>
                <w:szCs w:val="28"/>
              </w:rPr>
            </w:pPr>
            <w:r w:rsidRPr="00361A86">
              <w:rPr>
                <w:rFonts w:ascii="Times New Roman" w:hAnsi="Times New Roman"/>
                <w:bCs/>
                <w:color w:val="000000"/>
                <w:spacing w:val="2"/>
                <w:sz w:val="28"/>
                <w:szCs w:val="28"/>
              </w:rPr>
              <w:t>Создание комфортных условий жизнедеятельности в сельской местности.</w:t>
            </w:r>
          </w:p>
        </w:tc>
      </w:tr>
      <w:tr w:rsidR="00361A86" w:rsidTr="003173A6">
        <w:tc>
          <w:tcPr>
            <w:tcW w:w="5068" w:type="dxa"/>
          </w:tcPr>
          <w:p w:rsidR="00361A86" w:rsidRPr="00361A86" w:rsidRDefault="00361A86" w:rsidP="00361A86">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Задачи подпрограммы</w:t>
            </w:r>
            <w:r w:rsidR="003173A6">
              <w:rPr>
                <w:rFonts w:ascii="Times New Roman" w:hAnsi="Times New Roman"/>
                <w:bCs/>
                <w:color w:val="000000"/>
                <w:spacing w:val="2"/>
                <w:sz w:val="28"/>
                <w:szCs w:val="28"/>
              </w:rPr>
              <w:t>:</w:t>
            </w:r>
          </w:p>
        </w:tc>
        <w:tc>
          <w:tcPr>
            <w:tcW w:w="5069" w:type="dxa"/>
          </w:tcPr>
          <w:p w:rsidR="00361A86" w:rsidRPr="00361A86" w:rsidRDefault="00361A86" w:rsidP="00361A86">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 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361A86" w:rsidRPr="00361A86" w:rsidRDefault="00361A86" w:rsidP="00F93CD7">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 xml:space="preserve">- </w:t>
            </w:r>
            <w:r w:rsidR="00F93CD7" w:rsidRPr="00F93CD7">
              <w:rPr>
                <w:rFonts w:ascii="Times New Roman" w:hAnsi="Times New Roman"/>
                <w:bCs/>
                <w:color w:val="000000"/>
                <w:spacing w:val="2"/>
                <w:sz w:val="28"/>
                <w:szCs w:val="28"/>
              </w:rPr>
              <w:t xml:space="preserve">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r>
              <w:rPr>
                <w:rFonts w:ascii="Times New Roman" w:hAnsi="Times New Roman"/>
                <w:bCs/>
                <w:color w:val="000000"/>
                <w:spacing w:val="2"/>
                <w:sz w:val="28"/>
                <w:szCs w:val="28"/>
              </w:rPr>
              <w:t>-</w:t>
            </w:r>
          </w:p>
        </w:tc>
      </w:tr>
    </w:tbl>
    <w:p w:rsidR="00361A86" w:rsidRPr="00440D84" w:rsidRDefault="00361A86" w:rsidP="00440D84">
      <w:pPr>
        <w:spacing w:after="0" w:line="240" w:lineRule="auto"/>
        <w:jc w:val="center"/>
        <w:rPr>
          <w:rFonts w:ascii="Times New Roman" w:hAnsi="Times New Roman"/>
          <w:b/>
          <w:bCs/>
          <w:color w:val="000000"/>
          <w:spacing w:val="2"/>
          <w:sz w:val="28"/>
          <w:szCs w:val="28"/>
          <w:lang w:eastAsia="ru-RU"/>
        </w:rPr>
      </w:pPr>
    </w:p>
    <w:p w:rsidR="00361A86" w:rsidRDefault="00361A86"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sectPr w:rsidR="001661A7" w:rsidSect="00B94FD1">
          <w:pgSz w:w="11906" w:h="16838"/>
          <w:pgMar w:top="851" w:right="851" w:bottom="851" w:left="1134" w:header="709" w:footer="709" w:gutter="0"/>
          <w:cols w:space="708"/>
          <w:titlePg/>
          <w:docGrid w:linePitch="360"/>
        </w:sectPr>
      </w:pPr>
    </w:p>
    <w:p w:rsidR="001E2498" w:rsidRDefault="00A75669"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lastRenderedPageBreak/>
        <w:t>3</w:t>
      </w:r>
      <w:r w:rsidR="00161FA5">
        <w:rPr>
          <w:rFonts w:ascii="Times New Roman" w:hAnsi="Times New Roman"/>
          <w:b/>
          <w:bCs/>
          <w:color w:val="000000"/>
          <w:spacing w:val="2"/>
          <w:sz w:val="28"/>
          <w:szCs w:val="28"/>
          <w:lang w:eastAsia="ru-RU"/>
        </w:rPr>
        <w:t>. Целевые индикаторы подпрограммы</w:t>
      </w:r>
    </w:p>
    <w:p w:rsidR="001661A7" w:rsidRDefault="00B94FD1"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p>
    <w:p w:rsidR="00361A86" w:rsidRDefault="00B94FD1" w:rsidP="00B94FD1">
      <w:pPr>
        <w:shd w:val="clear" w:color="auto" w:fill="FFFFFF"/>
        <w:spacing w:after="0" w:line="240" w:lineRule="auto"/>
        <w:ind w:firstLine="697"/>
        <w:jc w:val="right"/>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t>Таблица 1</w:t>
      </w:r>
    </w:p>
    <w:p w:rsidR="00B94FD1" w:rsidRDefault="00B94FD1" w:rsidP="00CD3903">
      <w:pPr>
        <w:pStyle w:val="ab"/>
        <w:ind w:left="0"/>
        <w:rPr>
          <w:b/>
          <w:bCs/>
        </w:rPr>
      </w:pPr>
    </w:p>
    <w:tbl>
      <w:tblPr>
        <w:tblStyle w:val="aa"/>
        <w:tblW w:w="15451" w:type="dxa"/>
        <w:tblInd w:w="-34" w:type="dxa"/>
        <w:tblLayout w:type="fixed"/>
        <w:tblLook w:val="04A0" w:firstRow="1" w:lastRow="0" w:firstColumn="1" w:lastColumn="0" w:noHBand="0" w:noVBand="1"/>
      </w:tblPr>
      <w:tblGrid>
        <w:gridCol w:w="528"/>
        <w:gridCol w:w="40"/>
        <w:gridCol w:w="4252"/>
        <w:gridCol w:w="3119"/>
        <w:gridCol w:w="11"/>
        <w:gridCol w:w="901"/>
        <w:gridCol w:w="80"/>
        <w:gridCol w:w="992"/>
        <w:gridCol w:w="19"/>
        <w:gridCol w:w="1207"/>
        <w:gridCol w:w="50"/>
        <w:gridCol w:w="992"/>
        <w:gridCol w:w="34"/>
        <w:gridCol w:w="1075"/>
        <w:gridCol w:w="25"/>
        <w:gridCol w:w="992"/>
        <w:gridCol w:w="58"/>
        <w:gridCol w:w="1076"/>
      </w:tblGrid>
      <w:tr w:rsidR="001661A7" w:rsidRPr="00265F83" w:rsidTr="00CD3903">
        <w:tc>
          <w:tcPr>
            <w:tcW w:w="528" w:type="dxa"/>
            <w:vMerge w:val="restart"/>
          </w:tcPr>
          <w:p w:rsidR="001661A7" w:rsidRPr="009C7802" w:rsidRDefault="001661A7" w:rsidP="00CD3903">
            <w:pPr>
              <w:pStyle w:val="ab"/>
              <w:ind w:left="0"/>
              <w:rPr>
                <w:b/>
                <w:bCs/>
              </w:rPr>
            </w:pPr>
            <w:r w:rsidRPr="009C7802">
              <w:rPr>
                <w:b/>
                <w:bCs/>
              </w:rPr>
              <w:t>№</w:t>
            </w:r>
          </w:p>
        </w:tc>
        <w:tc>
          <w:tcPr>
            <w:tcW w:w="4292" w:type="dxa"/>
            <w:gridSpan w:val="2"/>
            <w:vMerge w:val="restart"/>
          </w:tcPr>
          <w:p w:rsidR="001661A7" w:rsidRPr="00265F83" w:rsidRDefault="001661A7" w:rsidP="00CD3903">
            <w:pPr>
              <w:pStyle w:val="ab"/>
              <w:ind w:left="0"/>
              <w:rPr>
                <w:b/>
                <w:bCs/>
              </w:rPr>
            </w:pPr>
            <w:r w:rsidRPr="00265F83">
              <w:rPr>
                <w:b/>
                <w:bCs/>
              </w:rPr>
              <w:t>Наименование цели (задачи)</w:t>
            </w:r>
          </w:p>
        </w:tc>
        <w:tc>
          <w:tcPr>
            <w:tcW w:w="3130" w:type="dxa"/>
            <w:gridSpan w:val="2"/>
            <w:vMerge w:val="restart"/>
          </w:tcPr>
          <w:p w:rsidR="001661A7" w:rsidRPr="00265F83" w:rsidRDefault="001661A7" w:rsidP="00CD3903">
            <w:pPr>
              <w:pStyle w:val="ab"/>
              <w:ind w:left="0"/>
              <w:rPr>
                <w:b/>
                <w:bCs/>
              </w:rPr>
            </w:pPr>
            <w:r w:rsidRPr="00265F83">
              <w:rPr>
                <w:b/>
                <w:bCs/>
              </w:rPr>
              <w:t>Показатель</w:t>
            </w:r>
          </w:p>
          <w:p w:rsidR="001661A7" w:rsidRPr="00265F83" w:rsidRDefault="001661A7" w:rsidP="00CD3903">
            <w:pPr>
              <w:pStyle w:val="ab"/>
              <w:ind w:left="0"/>
              <w:rPr>
                <w:b/>
                <w:bCs/>
              </w:rPr>
            </w:pPr>
            <w:r w:rsidRPr="00265F83">
              <w:rPr>
                <w:b/>
                <w:bCs/>
              </w:rPr>
              <w:t>(индикатор, наименование)</w:t>
            </w:r>
          </w:p>
        </w:tc>
        <w:tc>
          <w:tcPr>
            <w:tcW w:w="901" w:type="dxa"/>
            <w:vMerge w:val="restart"/>
          </w:tcPr>
          <w:p w:rsidR="001661A7" w:rsidRPr="00265F83" w:rsidRDefault="001661A7" w:rsidP="00CD3903">
            <w:pPr>
              <w:pStyle w:val="ab"/>
              <w:ind w:left="0"/>
              <w:rPr>
                <w:b/>
                <w:bCs/>
              </w:rPr>
            </w:pPr>
            <w:r w:rsidRPr="00265F83">
              <w:rPr>
                <w:b/>
                <w:bCs/>
              </w:rPr>
              <w:t>Ед. изм</w:t>
            </w:r>
            <w:r>
              <w:rPr>
                <w:b/>
                <w:bCs/>
              </w:rPr>
              <w:t>.</w:t>
            </w:r>
          </w:p>
        </w:tc>
        <w:tc>
          <w:tcPr>
            <w:tcW w:w="6600" w:type="dxa"/>
            <w:gridSpan w:val="12"/>
          </w:tcPr>
          <w:p w:rsidR="001661A7" w:rsidRPr="00265F83" w:rsidRDefault="001661A7" w:rsidP="00CD3903">
            <w:pPr>
              <w:pStyle w:val="ab"/>
              <w:ind w:left="0"/>
              <w:jc w:val="center"/>
              <w:rPr>
                <w:b/>
                <w:bCs/>
              </w:rPr>
            </w:pPr>
            <w:r w:rsidRPr="00265F83">
              <w:rPr>
                <w:b/>
                <w:bCs/>
              </w:rPr>
              <w:t>Прогнозный период</w:t>
            </w:r>
          </w:p>
        </w:tc>
      </w:tr>
      <w:tr w:rsidR="001661A7" w:rsidRPr="00265F83" w:rsidTr="00CD3903">
        <w:tc>
          <w:tcPr>
            <w:tcW w:w="528" w:type="dxa"/>
            <w:vMerge/>
          </w:tcPr>
          <w:p w:rsidR="001661A7" w:rsidRPr="009C7802" w:rsidRDefault="001661A7" w:rsidP="00CD3903">
            <w:pPr>
              <w:pStyle w:val="ab"/>
              <w:ind w:left="0"/>
              <w:rPr>
                <w:b/>
                <w:bCs/>
              </w:rPr>
            </w:pPr>
          </w:p>
        </w:tc>
        <w:tc>
          <w:tcPr>
            <w:tcW w:w="4292" w:type="dxa"/>
            <w:gridSpan w:val="2"/>
            <w:vMerge/>
          </w:tcPr>
          <w:p w:rsidR="001661A7" w:rsidRPr="00265F83" w:rsidRDefault="001661A7" w:rsidP="00CD3903">
            <w:pPr>
              <w:pStyle w:val="ab"/>
              <w:ind w:left="0"/>
              <w:rPr>
                <w:b/>
                <w:bCs/>
              </w:rPr>
            </w:pPr>
          </w:p>
        </w:tc>
        <w:tc>
          <w:tcPr>
            <w:tcW w:w="3130" w:type="dxa"/>
            <w:gridSpan w:val="2"/>
            <w:vMerge/>
          </w:tcPr>
          <w:p w:rsidR="001661A7" w:rsidRPr="00265F83" w:rsidRDefault="001661A7" w:rsidP="00CD3903">
            <w:pPr>
              <w:pStyle w:val="ab"/>
              <w:ind w:left="0"/>
              <w:rPr>
                <w:b/>
                <w:bCs/>
              </w:rPr>
            </w:pPr>
          </w:p>
        </w:tc>
        <w:tc>
          <w:tcPr>
            <w:tcW w:w="901" w:type="dxa"/>
            <w:vMerge/>
          </w:tcPr>
          <w:p w:rsidR="001661A7" w:rsidRPr="00265F83" w:rsidRDefault="001661A7" w:rsidP="00CD3903">
            <w:pPr>
              <w:pStyle w:val="ab"/>
              <w:ind w:left="0"/>
              <w:rPr>
                <w:b/>
                <w:bCs/>
              </w:rPr>
            </w:pPr>
          </w:p>
        </w:tc>
        <w:tc>
          <w:tcPr>
            <w:tcW w:w="1091" w:type="dxa"/>
            <w:gridSpan w:val="3"/>
          </w:tcPr>
          <w:p w:rsidR="001661A7" w:rsidRPr="00265F83" w:rsidRDefault="001661A7" w:rsidP="00CD3903">
            <w:pPr>
              <w:pStyle w:val="ab"/>
              <w:ind w:left="0"/>
              <w:rPr>
                <w:b/>
                <w:bCs/>
              </w:rPr>
            </w:pPr>
            <w:r w:rsidRPr="00265F83">
              <w:rPr>
                <w:b/>
                <w:bCs/>
              </w:rPr>
              <w:t>2015</w:t>
            </w:r>
          </w:p>
        </w:tc>
        <w:tc>
          <w:tcPr>
            <w:tcW w:w="1207" w:type="dxa"/>
          </w:tcPr>
          <w:p w:rsidR="001661A7" w:rsidRPr="00265F83" w:rsidRDefault="001661A7" w:rsidP="00CD3903">
            <w:pPr>
              <w:pStyle w:val="ab"/>
              <w:ind w:left="0"/>
              <w:rPr>
                <w:b/>
                <w:bCs/>
              </w:rPr>
            </w:pPr>
            <w:r w:rsidRPr="00265F83">
              <w:rPr>
                <w:b/>
                <w:bCs/>
              </w:rPr>
              <w:t>2016</w:t>
            </w:r>
          </w:p>
        </w:tc>
        <w:tc>
          <w:tcPr>
            <w:tcW w:w="1076" w:type="dxa"/>
            <w:gridSpan w:val="3"/>
          </w:tcPr>
          <w:p w:rsidR="001661A7" w:rsidRPr="00265F83" w:rsidRDefault="001661A7" w:rsidP="00CD3903">
            <w:pPr>
              <w:pStyle w:val="ab"/>
              <w:ind w:left="0"/>
              <w:rPr>
                <w:b/>
                <w:bCs/>
              </w:rPr>
            </w:pPr>
            <w:r w:rsidRPr="00265F83">
              <w:rPr>
                <w:b/>
                <w:bCs/>
              </w:rPr>
              <w:t>2017</w:t>
            </w:r>
          </w:p>
        </w:tc>
        <w:tc>
          <w:tcPr>
            <w:tcW w:w="1075" w:type="dxa"/>
          </w:tcPr>
          <w:p w:rsidR="001661A7" w:rsidRPr="00265F83" w:rsidRDefault="001661A7" w:rsidP="00CD3903">
            <w:pPr>
              <w:pStyle w:val="ab"/>
              <w:ind w:left="0"/>
              <w:rPr>
                <w:b/>
                <w:bCs/>
              </w:rPr>
            </w:pPr>
            <w:r w:rsidRPr="00265F83">
              <w:rPr>
                <w:b/>
                <w:bCs/>
              </w:rPr>
              <w:t>2018</w:t>
            </w:r>
          </w:p>
        </w:tc>
        <w:tc>
          <w:tcPr>
            <w:tcW w:w="1075" w:type="dxa"/>
            <w:gridSpan w:val="3"/>
          </w:tcPr>
          <w:p w:rsidR="001661A7" w:rsidRPr="00265F83" w:rsidRDefault="001661A7" w:rsidP="00CD3903">
            <w:pPr>
              <w:pStyle w:val="ab"/>
              <w:ind w:left="0"/>
              <w:rPr>
                <w:b/>
                <w:bCs/>
              </w:rPr>
            </w:pPr>
            <w:r w:rsidRPr="00265F83">
              <w:rPr>
                <w:b/>
                <w:bCs/>
              </w:rPr>
              <w:t>2019</w:t>
            </w:r>
          </w:p>
        </w:tc>
        <w:tc>
          <w:tcPr>
            <w:tcW w:w="1076" w:type="dxa"/>
          </w:tcPr>
          <w:p w:rsidR="001661A7" w:rsidRPr="00265F83" w:rsidRDefault="001661A7" w:rsidP="00CD3903">
            <w:pPr>
              <w:pStyle w:val="ab"/>
              <w:ind w:left="0"/>
              <w:rPr>
                <w:b/>
                <w:bCs/>
              </w:rPr>
            </w:pPr>
            <w:r w:rsidRPr="00265F83">
              <w:rPr>
                <w:b/>
                <w:bCs/>
              </w:rPr>
              <w:t>2020</w:t>
            </w:r>
          </w:p>
        </w:tc>
      </w:tr>
      <w:tr w:rsidR="001E2498" w:rsidRPr="009232FF" w:rsidTr="00A75669">
        <w:tc>
          <w:tcPr>
            <w:tcW w:w="568" w:type="dxa"/>
            <w:gridSpan w:val="2"/>
          </w:tcPr>
          <w:p w:rsidR="001E2498" w:rsidRPr="009C7802" w:rsidRDefault="001E2498" w:rsidP="00CD3903">
            <w:pPr>
              <w:pStyle w:val="ab"/>
              <w:ind w:left="0"/>
              <w:rPr>
                <w:b/>
                <w:bCs/>
              </w:rPr>
            </w:pPr>
          </w:p>
        </w:tc>
        <w:tc>
          <w:tcPr>
            <w:tcW w:w="14883" w:type="dxa"/>
            <w:gridSpan w:val="16"/>
          </w:tcPr>
          <w:p w:rsidR="00A75669" w:rsidRDefault="001E2498" w:rsidP="00CD3903">
            <w:pPr>
              <w:jc w:val="center"/>
              <w:rPr>
                <w:rFonts w:ascii="Times New Roman" w:hAnsi="Times New Roman"/>
                <w:b/>
                <w:bCs/>
                <w:sz w:val="28"/>
                <w:szCs w:val="28"/>
              </w:rPr>
            </w:pPr>
            <w:r w:rsidRPr="009232FF">
              <w:rPr>
                <w:rFonts w:ascii="Times New Roman" w:hAnsi="Times New Roman"/>
                <w:b/>
                <w:bCs/>
                <w:sz w:val="28"/>
                <w:szCs w:val="28"/>
              </w:rPr>
              <w:t xml:space="preserve">Подпрограмма </w:t>
            </w:r>
            <w:r>
              <w:rPr>
                <w:rFonts w:ascii="Times New Roman" w:hAnsi="Times New Roman"/>
                <w:b/>
                <w:bCs/>
                <w:sz w:val="28"/>
                <w:szCs w:val="28"/>
              </w:rPr>
              <w:t xml:space="preserve">2 </w:t>
            </w:r>
            <w:r w:rsidRPr="009232FF">
              <w:rPr>
                <w:rFonts w:ascii="Times New Roman" w:hAnsi="Times New Roman"/>
                <w:b/>
                <w:bCs/>
                <w:sz w:val="28"/>
                <w:szCs w:val="28"/>
              </w:rPr>
              <w:t>«Устойчивое развитие сельских территорий муниципального образования «</w:t>
            </w:r>
            <w:proofErr w:type="spellStart"/>
            <w:r w:rsidRPr="009232FF">
              <w:rPr>
                <w:rFonts w:ascii="Times New Roman" w:hAnsi="Times New Roman"/>
                <w:b/>
                <w:bCs/>
                <w:sz w:val="28"/>
                <w:szCs w:val="28"/>
              </w:rPr>
              <w:t>Бичурский</w:t>
            </w:r>
            <w:proofErr w:type="spellEnd"/>
            <w:r w:rsidRPr="009232FF">
              <w:rPr>
                <w:rFonts w:ascii="Times New Roman" w:hAnsi="Times New Roman"/>
                <w:b/>
                <w:bCs/>
                <w:sz w:val="28"/>
                <w:szCs w:val="28"/>
              </w:rPr>
              <w:t xml:space="preserve"> район» </w:t>
            </w:r>
          </w:p>
          <w:p w:rsidR="001E2498" w:rsidRPr="009232FF" w:rsidRDefault="001E2498" w:rsidP="00CD3903">
            <w:pPr>
              <w:jc w:val="center"/>
              <w:rPr>
                <w:rFonts w:ascii="Times New Roman" w:hAnsi="Times New Roman"/>
                <w:color w:val="000000"/>
                <w:sz w:val="28"/>
                <w:szCs w:val="28"/>
              </w:rPr>
            </w:pPr>
            <w:r w:rsidRPr="009232FF">
              <w:rPr>
                <w:rFonts w:ascii="Times New Roman" w:hAnsi="Times New Roman"/>
                <w:b/>
                <w:bCs/>
                <w:sz w:val="28"/>
                <w:szCs w:val="28"/>
              </w:rPr>
              <w:t>на 2016-2018 и на период до 2020 года»</w:t>
            </w:r>
          </w:p>
        </w:tc>
      </w:tr>
      <w:tr w:rsidR="001E2498" w:rsidRPr="002F3F1B" w:rsidTr="00A75669">
        <w:tc>
          <w:tcPr>
            <w:tcW w:w="568" w:type="dxa"/>
            <w:gridSpan w:val="2"/>
            <w:vMerge w:val="restart"/>
          </w:tcPr>
          <w:p w:rsidR="001E2498" w:rsidRPr="009C7802" w:rsidRDefault="001E2498" w:rsidP="00CD3903">
            <w:pPr>
              <w:pStyle w:val="ab"/>
              <w:ind w:left="0"/>
              <w:rPr>
                <w:b/>
                <w:bCs/>
              </w:rPr>
            </w:pPr>
          </w:p>
        </w:tc>
        <w:tc>
          <w:tcPr>
            <w:tcW w:w="4252" w:type="dxa"/>
            <w:vMerge w:val="restart"/>
            <w:vAlign w:val="center"/>
          </w:tcPr>
          <w:p w:rsidR="003173A6" w:rsidRDefault="001E2498" w:rsidP="001E2498">
            <w:pPr>
              <w:pStyle w:val="ConsPlusNormal"/>
              <w:rPr>
                <w:rFonts w:ascii="Times New Roman" w:hAnsi="Times New Roman" w:cs="Times New Roman"/>
                <w:sz w:val="28"/>
                <w:szCs w:val="28"/>
              </w:rPr>
            </w:pPr>
            <w:r w:rsidRPr="009232FF">
              <w:rPr>
                <w:rFonts w:ascii="Times New Roman" w:hAnsi="Times New Roman" w:cs="Times New Roman"/>
                <w:b/>
                <w:sz w:val="28"/>
                <w:szCs w:val="28"/>
              </w:rPr>
              <w:t>Цель:</w:t>
            </w:r>
            <w:r>
              <w:rPr>
                <w:rFonts w:ascii="Times New Roman" w:hAnsi="Times New Roman" w:cs="Times New Roman"/>
                <w:sz w:val="28"/>
                <w:szCs w:val="28"/>
              </w:rPr>
              <w:t xml:space="preserve"> </w:t>
            </w:r>
            <w:r w:rsidRPr="009232FF">
              <w:rPr>
                <w:rFonts w:ascii="Times New Roman" w:hAnsi="Times New Roman" w:cs="Times New Roman"/>
                <w:sz w:val="28"/>
                <w:szCs w:val="28"/>
              </w:rPr>
              <w:t xml:space="preserve">Создание комфортных условий жизнедеятельности в сельской местности </w:t>
            </w:r>
          </w:p>
          <w:p w:rsidR="001E2498" w:rsidRPr="009232FF" w:rsidRDefault="001E2498" w:rsidP="001E2498">
            <w:pPr>
              <w:pStyle w:val="ConsPlusNormal"/>
              <w:rPr>
                <w:rFonts w:ascii="Times New Roman" w:hAnsi="Times New Roman" w:cs="Times New Roman"/>
                <w:b/>
                <w:sz w:val="28"/>
                <w:szCs w:val="28"/>
              </w:rPr>
            </w:pPr>
            <w:r w:rsidRPr="009232FF">
              <w:rPr>
                <w:rFonts w:ascii="Times New Roman" w:hAnsi="Times New Roman" w:cs="Times New Roman"/>
                <w:b/>
                <w:sz w:val="28"/>
                <w:szCs w:val="28"/>
              </w:rPr>
              <w:t>Задачи</w:t>
            </w:r>
          </w:p>
          <w:p w:rsidR="001E2498" w:rsidRPr="009232FF" w:rsidRDefault="001E2498" w:rsidP="001E2498">
            <w:pPr>
              <w:pStyle w:val="ConsPlusNormal"/>
              <w:rPr>
                <w:rFonts w:ascii="Times New Roman" w:hAnsi="Times New Roman" w:cs="Times New Roman"/>
                <w:bCs/>
                <w:sz w:val="28"/>
                <w:szCs w:val="28"/>
              </w:rPr>
            </w:pPr>
            <w:r w:rsidRPr="009232FF">
              <w:rPr>
                <w:rFonts w:ascii="Times New Roman" w:hAnsi="Times New Roman" w:cs="Times New Roman"/>
                <w:bCs/>
                <w:sz w:val="28"/>
                <w:szCs w:val="28"/>
              </w:rPr>
              <w:t xml:space="preserve">- </w:t>
            </w:r>
            <w:r w:rsidR="0082450C" w:rsidRPr="0082450C">
              <w:rPr>
                <w:rFonts w:ascii="Times New Roman" w:hAnsi="Times New Roman" w:cs="Times New Roman"/>
                <w:bCs/>
                <w:sz w:val="28"/>
                <w:szCs w:val="28"/>
              </w:rPr>
              <w:t xml:space="preserve"> улучшение жилищных условий граждан, проживающих в сельской местности, и обеспечение доступным жильем молодых семей и мол</w:t>
            </w:r>
            <w:r w:rsidR="0082450C">
              <w:rPr>
                <w:rFonts w:ascii="Times New Roman" w:hAnsi="Times New Roman" w:cs="Times New Roman"/>
                <w:bCs/>
                <w:sz w:val="28"/>
                <w:szCs w:val="28"/>
              </w:rPr>
              <w:t>одых специалистов на селе</w:t>
            </w:r>
          </w:p>
          <w:p w:rsidR="001E2498" w:rsidRPr="009232FF" w:rsidRDefault="001E2498" w:rsidP="001E2498">
            <w:pPr>
              <w:pStyle w:val="ConsPlusNormal"/>
              <w:rPr>
                <w:rFonts w:ascii="Times New Roman" w:hAnsi="Times New Roman" w:cs="Times New Roman"/>
                <w:b/>
                <w:bCs/>
                <w:sz w:val="28"/>
                <w:szCs w:val="28"/>
              </w:rPr>
            </w:pPr>
            <w:r w:rsidRPr="009232FF">
              <w:rPr>
                <w:rFonts w:ascii="Times New Roman" w:hAnsi="Times New Roman" w:cs="Times New Roman"/>
                <w:bCs/>
                <w:sz w:val="28"/>
                <w:szCs w:val="28"/>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119" w:type="dxa"/>
            <w:vAlign w:val="center"/>
          </w:tcPr>
          <w:p w:rsidR="001E2498" w:rsidRPr="002F3F1B" w:rsidRDefault="001E2498" w:rsidP="00CD3903">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proofErr w:type="gramStart"/>
            <w:r w:rsidRPr="009232FF">
              <w:rPr>
                <w:rFonts w:ascii="Times New Roman" w:hAnsi="Times New Roman"/>
                <w:b/>
                <w:color w:val="000000"/>
                <w:sz w:val="28"/>
                <w:szCs w:val="28"/>
              </w:rPr>
              <w:t>1</w:t>
            </w:r>
            <w:proofErr w:type="gramEnd"/>
            <w:r>
              <w:rPr>
                <w:rFonts w:ascii="Times New Roman" w:hAnsi="Times New Roman"/>
                <w:color w:val="000000"/>
                <w:sz w:val="28"/>
                <w:szCs w:val="28"/>
              </w:rPr>
              <w:t xml:space="preserve"> </w:t>
            </w:r>
            <w:r w:rsidRPr="002F3F1B">
              <w:rPr>
                <w:rFonts w:ascii="Times New Roman" w:hAnsi="Times New Roman"/>
                <w:color w:val="000000"/>
                <w:sz w:val="28"/>
                <w:szCs w:val="28"/>
              </w:rPr>
              <w:t>Ввод (приобретение) жилья для граждан, проживающих в сельской местности</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кв. м</w:t>
            </w:r>
          </w:p>
        </w:tc>
        <w:tc>
          <w:tcPr>
            <w:tcW w:w="992" w:type="dxa"/>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w:t>
            </w:r>
            <w:r>
              <w:rPr>
                <w:rFonts w:ascii="Times New Roman" w:hAnsi="Times New Roman"/>
                <w:color w:val="000000"/>
                <w:sz w:val="28"/>
                <w:szCs w:val="28"/>
              </w:rPr>
              <w:t>0</w:t>
            </w:r>
            <w:r w:rsidRPr="002F3F1B">
              <w:rPr>
                <w:rFonts w:ascii="Times New Roman" w:hAnsi="Times New Roman"/>
                <w:color w:val="000000"/>
                <w:sz w:val="28"/>
                <w:szCs w:val="28"/>
              </w:rPr>
              <w:t>0</w:t>
            </w:r>
          </w:p>
        </w:tc>
        <w:tc>
          <w:tcPr>
            <w:tcW w:w="992" w:type="dxa"/>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0,0</w:t>
            </w:r>
            <w:r w:rsidRPr="002F3F1B">
              <w:rPr>
                <w:rFonts w:ascii="Times New Roman" w:hAnsi="Times New Roman"/>
                <w:color w:val="000000"/>
                <w:sz w:val="28"/>
                <w:szCs w:val="28"/>
              </w:rPr>
              <w:t>0</w:t>
            </w:r>
          </w:p>
        </w:tc>
        <w:tc>
          <w:tcPr>
            <w:tcW w:w="1134" w:type="dxa"/>
            <w:gridSpan w:val="2"/>
            <w:vAlign w:val="center"/>
          </w:tcPr>
          <w:p w:rsidR="001E2498" w:rsidRPr="002F3F1B" w:rsidRDefault="003173A6" w:rsidP="00CD3903">
            <w:pPr>
              <w:jc w:val="center"/>
              <w:rPr>
                <w:rFonts w:ascii="Times New Roman" w:hAnsi="Times New Roman"/>
                <w:color w:val="000000"/>
                <w:sz w:val="28"/>
                <w:szCs w:val="28"/>
              </w:rPr>
            </w:pPr>
            <w:r>
              <w:rPr>
                <w:rFonts w:ascii="Times New Roman" w:hAnsi="Times New Roman"/>
                <w:color w:val="000000"/>
                <w:sz w:val="28"/>
                <w:szCs w:val="28"/>
              </w:rPr>
              <w:t>144,0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vAlign w:val="center"/>
          </w:tcPr>
          <w:p w:rsidR="001E2498" w:rsidRPr="002F3F1B" w:rsidRDefault="001E2498" w:rsidP="00CD3903">
            <w:pPr>
              <w:rPr>
                <w:rFonts w:ascii="Times New Roman" w:hAnsi="Times New Roman"/>
                <w:color w:val="000000"/>
                <w:sz w:val="28"/>
                <w:szCs w:val="28"/>
              </w:rPr>
            </w:pPr>
            <w:r w:rsidRPr="002F3F1B">
              <w:rPr>
                <w:rFonts w:ascii="Times New Roman" w:hAnsi="Times New Roman"/>
                <w:color w:val="000000"/>
                <w:sz w:val="28"/>
                <w:szCs w:val="28"/>
              </w:rPr>
              <w:t>в том числе для молодых семей и молодых специалистов</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кв. м</w:t>
            </w:r>
          </w:p>
        </w:tc>
        <w:tc>
          <w:tcPr>
            <w:tcW w:w="992" w:type="dxa"/>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0,0</w:t>
            </w:r>
            <w:r w:rsidRPr="002F3F1B">
              <w:rPr>
                <w:rFonts w:ascii="Times New Roman" w:hAnsi="Times New Roman"/>
                <w:color w:val="000000"/>
                <w:sz w:val="28"/>
                <w:szCs w:val="28"/>
              </w:rPr>
              <w:t>0</w:t>
            </w:r>
          </w:p>
        </w:tc>
        <w:tc>
          <w:tcPr>
            <w:tcW w:w="1134" w:type="dxa"/>
            <w:gridSpan w:val="2"/>
            <w:vAlign w:val="center"/>
          </w:tcPr>
          <w:p w:rsidR="001E2498" w:rsidRPr="002F3F1B" w:rsidRDefault="003173A6" w:rsidP="00CD3903">
            <w:pPr>
              <w:jc w:val="center"/>
              <w:rPr>
                <w:rFonts w:ascii="Times New Roman" w:hAnsi="Times New Roman"/>
                <w:color w:val="000000"/>
                <w:sz w:val="28"/>
                <w:szCs w:val="28"/>
              </w:rPr>
            </w:pPr>
            <w:r>
              <w:rPr>
                <w:rFonts w:ascii="Times New Roman" w:hAnsi="Times New Roman"/>
                <w:color w:val="000000"/>
                <w:sz w:val="28"/>
                <w:szCs w:val="28"/>
              </w:rPr>
              <w:t>144,0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vAlign w:val="center"/>
          </w:tcPr>
          <w:p w:rsidR="001E2498" w:rsidRPr="002F3F1B" w:rsidRDefault="001E2498" w:rsidP="00CD3903">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proofErr w:type="gramStart"/>
            <w:r w:rsidRPr="009232FF">
              <w:rPr>
                <w:rFonts w:ascii="Times New Roman" w:hAnsi="Times New Roman"/>
                <w:b/>
                <w:color w:val="000000"/>
                <w:sz w:val="28"/>
                <w:szCs w:val="28"/>
              </w:rPr>
              <w:t>2</w:t>
            </w:r>
            <w:proofErr w:type="gramEnd"/>
            <w:r w:rsidRPr="009232FF">
              <w:rPr>
                <w:rFonts w:ascii="Times New Roman" w:hAnsi="Times New Roman"/>
                <w:color w:val="000000"/>
                <w:sz w:val="28"/>
                <w:szCs w:val="28"/>
              </w:rPr>
              <w:t xml:space="preserve"> </w:t>
            </w:r>
            <w:r w:rsidRPr="002F3F1B">
              <w:rPr>
                <w:rFonts w:ascii="Times New Roman" w:hAnsi="Times New Roman"/>
                <w:color w:val="000000"/>
                <w:sz w:val="28"/>
                <w:szCs w:val="28"/>
              </w:rPr>
              <w:t>Ввод в действие локальных водопроводов</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км</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vAlign w:val="center"/>
          </w:tcPr>
          <w:p w:rsidR="001E2498" w:rsidRPr="009232FF" w:rsidRDefault="001E2498" w:rsidP="00CD3903">
            <w:pPr>
              <w:rPr>
                <w:rFonts w:ascii="Times New Roman" w:hAnsi="Times New Roman"/>
                <w:b/>
                <w:color w:val="000000"/>
                <w:sz w:val="28"/>
                <w:szCs w:val="28"/>
              </w:rPr>
            </w:pPr>
            <w:r w:rsidRPr="009232FF">
              <w:rPr>
                <w:rFonts w:ascii="Times New Roman" w:hAnsi="Times New Roman"/>
                <w:b/>
                <w:color w:val="000000"/>
                <w:sz w:val="28"/>
                <w:szCs w:val="28"/>
              </w:rPr>
              <w:t>Целевой индикатор3</w:t>
            </w:r>
          </w:p>
          <w:p w:rsidR="001E2498" w:rsidRPr="002F3F1B" w:rsidRDefault="001E2498" w:rsidP="00CD3903">
            <w:pPr>
              <w:rPr>
                <w:rFonts w:ascii="Times New Roman" w:hAnsi="Times New Roman"/>
                <w:color w:val="000000"/>
                <w:sz w:val="28"/>
                <w:szCs w:val="28"/>
              </w:rPr>
            </w:pPr>
            <w:r w:rsidRPr="002F3F1B">
              <w:rPr>
                <w:rFonts w:ascii="Times New Roman" w:hAnsi="Times New Roman"/>
                <w:color w:val="000000"/>
                <w:sz w:val="28"/>
                <w:szCs w:val="28"/>
              </w:rPr>
              <w:t>Количество населенных пунктов, расположенных в сельской местности, в которых реализованы проекты комплексной компактной застройки</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единиц</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tcPr>
          <w:p w:rsidR="001E2498" w:rsidRPr="002F3F1B" w:rsidRDefault="00277843" w:rsidP="00CD3903">
            <w:pPr>
              <w:rPr>
                <w:rFonts w:ascii="Times New Roman" w:hAnsi="Times New Roman"/>
                <w:color w:val="000000"/>
                <w:sz w:val="28"/>
                <w:szCs w:val="28"/>
              </w:rPr>
            </w:pPr>
            <w:r>
              <w:rPr>
                <w:rFonts w:ascii="Times New Roman" w:hAnsi="Times New Roman"/>
                <w:b/>
                <w:color w:val="000000"/>
                <w:sz w:val="28"/>
                <w:szCs w:val="28"/>
              </w:rPr>
              <w:t>Целевой индикатор</w:t>
            </w:r>
            <w:proofErr w:type="gramStart"/>
            <w:r>
              <w:rPr>
                <w:rFonts w:ascii="Times New Roman" w:hAnsi="Times New Roman"/>
                <w:b/>
                <w:color w:val="000000"/>
                <w:sz w:val="28"/>
                <w:szCs w:val="28"/>
              </w:rPr>
              <w:t>4</w:t>
            </w:r>
            <w:proofErr w:type="gramEnd"/>
            <w:r w:rsidR="001E2498" w:rsidRPr="009232FF">
              <w:rPr>
                <w:rFonts w:ascii="Times New Roman" w:hAnsi="Times New Roman"/>
                <w:color w:val="000000"/>
                <w:sz w:val="28"/>
                <w:szCs w:val="28"/>
              </w:rPr>
              <w:t xml:space="preserve"> </w:t>
            </w:r>
            <w:r w:rsidR="001E2498" w:rsidRPr="002F3F1B">
              <w:rPr>
                <w:rFonts w:ascii="Times New Roman" w:hAnsi="Times New Roman"/>
                <w:color w:val="000000"/>
                <w:sz w:val="28"/>
                <w:szCs w:val="28"/>
              </w:rPr>
              <w:t>Ввод общеобразовательных учреждений</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proofErr w:type="spellStart"/>
            <w:r w:rsidRPr="002F3F1B">
              <w:rPr>
                <w:rFonts w:ascii="Times New Roman" w:hAnsi="Times New Roman"/>
                <w:color w:val="000000"/>
                <w:sz w:val="24"/>
                <w:szCs w:val="24"/>
              </w:rPr>
              <w:t>учебн</w:t>
            </w:r>
            <w:proofErr w:type="spellEnd"/>
            <w:r w:rsidRPr="002F3F1B">
              <w:rPr>
                <w:rFonts w:ascii="Times New Roman" w:hAnsi="Times New Roman"/>
                <w:color w:val="000000"/>
                <w:sz w:val="24"/>
                <w:szCs w:val="24"/>
              </w:rPr>
              <w:t>. мест</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tcPr>
          <w:p w:rsidR="001E2498" w:rsidRPr="002F3F1B" w:rsidRDefault="00277843" w:rsidP="00CD3903">
            <w:pPr>
              <w:rPr>
                <w:rFonts w:ascii="Times New Roman" w:hAnsi="Times New Roman"/>
                <w:color w:val="000000"/>
                <w:sz w:val="28"/>
                <w:szCs w:val="28"/>
              </w:rPr>
            </w:pPr>
            <w:r>
              <w:rPr>
                <w:rFonts w:ascii="Times New Roman" w:hAnsi="Times New Roman"/>
                <w:b/>
                <w:color w:val="000000"/>
                <w:sz w:val="28"/>
                <w:szCs w:val="28"/>
              </w:rPr>
              <w:t>Целевой индикатор5</w:t>
            </w:r>
            <w:r w:rsidR="001E2498" w:rsidRPr="009232FF">
              <w:rPr>
                <w:rFonts w:ascii="Times New Roman" w:hAnsi="Times New Roman"/>
                <w:color w:val="000000"/>
                <w:sz w:val="28"/>
                <w:szCs w:val="28"/>
              </w:rPr>
              <w:t xml:space="preserve"> </w:t>
            </w:r>
            <w:r w:rsidR="001E2498" w:rsidRPr="002F3F1B">
              <w:rPr>
                <w:rFonts w:ascii="Times New Roman" w:hAnsi="Times New Roman"/>
                <w:color w:val="000000"/>
                <w:sz w:val="28"/>
                <w:szCs w:val="28"/>
              </w:rPr>
              <w:t>Ввод в действие фельдшерско-акушерских пунктов и/или офисов врачей общей практики</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ед.</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tcPr>
          <w:p w:rsidR="001E2498" w:rsidRPr="002F3F1B" w:rsidRDefault="00277843" w:rsidP="00CD3903">
            <w:pPr>
              <w:rPr>
                <w:rFonts w:ascii="Times New Roman" w:hAnsi="Times New Roman"/>
                <w:color w:val="000000"/>
                <w:sz w:val="28"/>
                <w:szCs w:val="28"/>
              </w:rPr>
            </w:pPr>
            <w:r>
              <w:rPr>
                <w:rFonts w:ascii="Times New Roman" w:hAnsi="Times New Roman"/>
                <w:b/>
                <w:color w:val="000000"/>
                <w:sz w:val="28"/>
                <w:szCs w:val="28"/>
              </w:rPr>
              <w:t>Целевой индикатор</w:t>
            </w:r>
            <w:proofErr w:type="gramStart"/>
            <w:r>
              <w:rPr>
                <w:rFonts w:ascii="Times New Roman" w:hAnsi="Times New Roman"/>
                <w:b/>
                <w:color w:val="000000"/>
                <w:sz w:val="28"/>
                <w:szCs w:val="28"/>
              </w:rPr>
              <w:t>6</w:t>
            </w:r>
            <w:proofErr w:type="gramEnd"/>
            <w:r w:rsidR="001E2498" w:rsidRPr="009232FF">
              <w:rPr>
                <w:rFonts w:ascii="Times New Roman" w:hAnsi="Times New Roman"/>
                <w:color w:val="000000"/>
                <w:sz w:val="28"/>
                <w:szCs w:val="28"/>
              </w:rPr>
              <w:t xml:space="preserve"> </w:t>
            </w:r>
            <w:r w:rsidR="001E2498" w:rsidRPr="002F3F1B">
              <w:rPr>
                <w:rFonts w:ascii="Times New Roman" w:hAnsi="Times New Roman"/>
                <w:color w:val="000000"/>
                <w:sz w:val="28"/>
                <w:szCs w:val="28"/>
              </w:rPr>
              <w:t>Ввод в действие учреждений культурно-досугового типа, мест</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мест</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tcPr>
          <w:p w:rsidR="001E2498" w:rsidRPr="002F3F1B" w:rsidRDefault="001E2498" w:rsidP="00277843">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proofErr w:type="gramStart"/>
            <w:r w:rsidR="00277843">
              <w:rPr>
                <w:rFonts w:ascii="Times New Roman" w:hAnsi="Times New Roman"/>
                <w:b/>
                <w:color w:val="000000"/>
                <w:sz w:val="28"/>
                <w:szCs w:val="28"/>
              </w:rPr>
              <w:t>7</w:t>
            </w:r>
            <w:proofErr w:type="gramEnd"/>
            <w:r w:rsidRPr="009232FF">
              <w:rPr>
                <w:rFonts w:ascii="Times New Roman" w:hAnsi="Times New Roman"/>
                <w:color w:val="000000"/>
                <w:sz w:val="28"/>
                <w:szCs w:val="28"/>
              </w:rPr>
              <w:t xml:space="preserve"> </w:t>
            </w:r>
            <w:r w:rsidRPr="002F3F1B">
              <w:rPr>
                <w:rFonts w:ascii="Times New Roman" w:hAnsi="Times New Roman"/>
                <w:color w:val="000000"/>
                <w:sz w:val="28"/>
                <w:szCs w:val="28"/>
              </w:rPr>
              <w:t>Ввод в действие плоскостных спортивных сооружений</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кв. м</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tcPr>
          <w:p w:rsidR="001E2498" w:rsidRPr="002F3F1B" w:rsidRDefault="001E2498" w:rsidP="00CD3903">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r>
              <w:rPr>
                <w:rFonts w:ascii="Times New Roman" w:hAnsi="Times New Roman"/>
                <w:b/>
                <w:color w:val="000000"/>
                <w:sz w:val="28"/>
                <w:szCs w:val="28"/>
              </w:rPr>
              <w:t xml:space="preserve"> </w:t>
            </w:r>
            <w:r w:rsidR="00277843">
              <w:rPr>
                <w:rFonts w:ascii="Times New Roman" w:hAnsi="Times New Roman"/>
                <w:b/>
                <w:color w:val="000000"/>
                <w:sz w:val="28"/>
                <w:szCs w:val="28"/>
              </w:rPr>
              <w:t>8</w:t>
            </w:r>
            <w:r w:rsidRPr="009232FF">
              <w:rPr>
                <w:rFonts w:ascii="Times New Roman" w:hAnsi="Times New Roman"/>
                <w:b/>
                <w:color w:val="000000"/>
                <w:sz w:val="28"/>
                <w:szCs w:val="28"/>
              </w:rPr>
              <w:t xml:space="preserve"> </w:t>
            </w:r>
            <w:r w:rsidRPr="002F3F1B">
              <w:rPr>
                <w:rFonts w:ascii="Times New Roman" w:hAnsi="Times New Roman"/>
                <w:color w:val="000000"/>
                <w:sz w:val="28"/>
                <w:szCs w:val="28"/>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w:t>
            </w:r>
            <w:r w:rsidRPr="002F3F1B">
              <w:rPr>
                <w:rFonts w:ascii="Times New Roman" w:hAnsi="Times New Roman"/>
                <w:color w:val="000000"/>
                <w:sz w:val="28"/>
                <w:szCs w:val="28"/>
              </w:rPr>
              <w:lastRenderedPageBreak/>
              <w:t>объектам сельских населенных пунктов, а также к объектам производства и переработки сельскохозяйственной продукции</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proofErr w:type="gramStart"/>
            <w:r w:rsidRPr="002F3F1B">
              <w:rPr>
                <w:rFonts w:ascii="Times New Roman" w:hAnsi="Times New Roman"/>
                <w:color w:val="000000"/>
                <w:sz w:val="24"/>
                <w:szCs w:val="24"/>
              </w:rPr>
              <w:lastRenderedPageBreak/>
              <w:t>км</w:t>
            </w:r>
            <w:proofErr w:type="gramEnd"/>
            <w:r w:rsidRPr="002F3F1B">
              <w:rPr>
                <w:rFonts w:ascii="Times New Roman" w:hAnsi="Times New Roman"/>
                <w:color w:val="000000"/>
                <w:sz w:val="24"/>
                <w:szCs w:val="24"/>
              </w:rPr>
              <w:t>.</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r>
      <w:tr w:rsidR="001E2498" w:rsidRPr="002F3F1B" w:rsidTr="00A75669">
        <w:tc>
          <w:tcPr>
            <w:tcW w:w="568" w:type="dxa"/>
            <w:gridSpan w:val="2"/>
            <w:vMerge/>
          </w:tcPr>
          <w:p w:rsidR="001E2498" w:rsidRPr="009C7802" w:rsidRDefault="001E2498" w:rsidP="00CD3903">
            <w:pPr>
              <w:pStyle w:val="ab"/>
              <w:ind w:left="0"/>
              <w:rPr>
                <w:b/>
                <w:bCs/>
              </w:rPr>
            </w:pPr>
          </w:p>
        </w:tc>
        <w:tc>
          <w:tcPr>
            <w:tcW w:w="4252" w:type="dxa"/>
            <w:vMerge/>
          </w:tcPr>
          <w:p w:rsidR="001E2498" w:rsidRPr="009C7802" w:rsidRDefault="001E2498" w:rsidP="00CD3903">
            <w:pPr>
              <w:pStyle w:val="ConsPlusNormal"/>
              <w:jc w:val="both"/>
              <w:rPr>
                <w:b/>
                <w:bCs/>
              </w:rPr>
            </w:pPr>
          </w:p>
        </w:tc>
        <w:tc>
          <w:tcPr>
            <w:tcW w:w="3119" w:type="dxa"/>
            <w:vAlign w:val="center"/>
          </w:tcPr>
          <w:p w:rsidR="001E2498" w:rsidRPr="002F3F1B" w:rsidRDefault="001E2498" w:rsidP="00CD3903">
            <w:pPr>
              <w:rPr>
                <w:rFonts w:ascii="Times New Roman" w:hAnsi="Times New Roman"/>
                <w:color w:val="000000"/>
                <w:sz w:val="28"/>
                <w:szCs w:val="28"/>
              </w:rPr>
            </w:pPr>
            <w:r w:rsidRPr="009232FF">
              <w:rPr>
                <w:rFonts w:ascii="Times New Roman" w:hAnsi="Times New Roman"/>
                <w:b/>
                <w:color w:val="000000"/>
                <w:sz w:val="28"/>
                <w:szCs w:val="28"/>
              </w:rPr>
              <w:t>Целевой индикатор</w:t>
            </w:r>
            <w:proofErr w:type="gramStart"/>
            <w:r w:rsidR="00277843">
              <w:rPr>
                <w:rFonts w:ascii="Times New Roman" w:hAnsi="Times New Roman"/>
                <w:b/>
                <w:color w:val="000000"/>
                <w:sz w:val="28"/>
                <w:szCs w:val="28"/>
              </w:rPr>
              <w:t>9</w:t>
            </w:r>
            <w:proofErr w:type="gramEnd"/>
            <w:r w:rsidRPr="00B54438">
              <w:rPr>
                <w:rFonts w:ascii="Times New Roman" w:hAnsi="Times New Roman"/>
                <w:b/>
                <w:color w:val="000000"/>
                <w:sz w:val="28"/>
                <w:szCs w:val="28"/>
              </w:rPr>
              <w:t xml:space="preserve"> </w:t>
            </w:r>
            <w:r w:rsidRPr="002F3F1B">
              <w:rPr>
                <w:rFonts w:ascii="Times New Roman" w:hAnsi="Times New Roman"/>
                <w:color w:val="000000"/>
                <w:sz w:val="28"/>
                <w:szCs w:val="28"/>
              </w:rPr>
              <w:t xml:space="preserve">Количество реализованных проектов местных инициатив граждан, проживающих в сельской местности, получивших </w:t>
            </w:r>
            <w:proofErr w:type="spellStart"/>
            <w:r w:rsidRPr="002F3F1B">
              <w:rPr>
                <w:rFonts w:ascii="Times New Roman" w:hAnsi="Times New Roman"/>
                <w:color w:val="000000"/>
                <w:sz w:val="28"/>
                <w:szCs w:val="28"/>
              </w:rPr>
              <w:t>грантовую</w:t>
            </w:r>
            <w:proofErr w:type="spellEnd"/>
            <w:r w:rsidRPr="002F3F1B">
              <w:rPr>
                <w:rFonts w:ascii="Times New Roman" w:hAnsi="Times New Roman"/>
                <w:color w:val="000000"/>
                <w:sz w:val="28"/>
                <w:szCs w:val="28"/>
              </w:rPr>
              <w:t xml:space="preserve"> поддержку</w:t>
            </w:r>
          </w:p>
        </w:tc>
        <w:tc>
          <w:tcPr>
            <w:tcW w:w="992" w:type="dxa"/>
            <w:gridSpan w:val="3"/>
            <w:vAlign w:val="center"/>
          </w:tcPr>
          <w:p w:rsidR="001E2498" w:rsidRPr="002F3F1B" w:rsidRDefault="001E2498" w:rsidP="00CD3903">
            <w:pPr>
              <w:jc w:val="center"/>
              <w:rPr>
                <w:rFonts w:ascii="Times New Roman" w:hAnsi="Times New Roman"/>
                <w:color w:val="000000"/>
                <w:sz w:val="24"/>
                <w:szCs w:val="24"/>
              </w:rPr>
            </w:pPr>
            <w:r w:rsidRPr="002F3F1B">
              <w:rPr>
                <w:rFonts w:ascii="Times New Roman" w:hAnsi="Times New Roman"/>
                <w:color w:val="000000"/>
                <w:sz w:val="24"/>
                <w:szCs w:val="24"/>
              </w:rPr>
              <w:t>ед.</w:t>
            </w:r>
          </w:p>
        </w:tc>
        <w:tc>
          <w:tcPr>
            <w:tcW w:w="992" w:type="dxa"/>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0,00</w:t>
            </w:r>
          </w:p>
        </w:tc>
        <w:tc>
          <w:tcPr>
            <w:tcW w:w="1276" w:type="dxa"/>
            <w:gridSpan w:val="3"/>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w:t>
            </w:r>
            <w:r w:rsidRPr="002F3F1B">
              <w:rPr>
                <w:rFonts w:ascii="Times New Roman" w:hAnsi="Times New Roman"/>
                <w:color w:val="000000"/>
                <w:sz w:val="28"/>
                <w:szCs w:val="28"/>
              </w:rPr>
              <w:t>,00</w:t>
            </w:r>
          </w:p>
        </w:tc>
        <w:tc>
          <w:tcPr>
            <w:tcW w:w="992" w:type="dxa"/>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w:t>
            </w:r>
            <w:r w:rsidRPr="002F3F1B">
              <w:rPr>
                <w:rFonts w:ascii="Times New Roman" w:hAnsi="Times New Roman"/>
                <w:color w:val="000000"/>
                <w:sz w:val="28"/>
                <w:szCs w:val="28"/>
              </w:rPr>
              <w:t>,00</w:t>
            </w:r>
          </w:p>
        </w:tc>
        <w:tc>
          <w:tcPr>
            <w:tcW w:w="1134" w:type="dxa"/>
            <w:gridSpan w:val="3"/>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w:t>
            </w:r>
            <w:r w:rsidRPr="002F3F1B">
              <w:rPr>
                <w:rFonts w:ascii="Times New Roman" w:hAnsi="Times New Roman"/>
                <w:color w:val="000000"/>
                <w:sz w:val="28"/>
                <w:szCs w:val="28"/>
              </w:rPr>
              <w:t>,00</w:t>
            </w:r>
          </w:p>
        </w:tc>
        <w:tc>
          <w:tcPr>
            <w:tcW w:w="992" w:type="dxa"/>
            <w:vAlign w:val="center"/>
          </w:tcPr>
          <w:p w:rsidR="001E2498" w:rsidRPr="002F3F1B" w:rsidRDefault="001E2498" w:rsidP="00CD3903">
            <w:pPr>
              <w:jc w:val="center"/>
              <w:rPr>
                <w:rFonts w:ascii="Times New Roman" w:hAnsi="Times New Roman"/>
                <w:color w:val="000000"/>
                <w:sz w:val="28"/>
                <w:szCs w:val="28"/>
              </w:rPr>
            </w:pPr>
            <w:r>
              <w:rPr>
                <w:rFonts w:ascii="Times New Roman" w:hAnsi="Times New Roman"/>
                <w:color w:val="000000"/>
                <w:sz w:val="28"/>
                <w:szCs w:val="28"/>
              </w:rPr>
              <w:t>0</w:t>
            </w:r>
            <w:r w:rsidRPr="002F3F1B">
              <w:rPr>
                <w:rFonts w:ascii="Times New Roman" w:hAnsi="Times New Roman"/>
                <w:color w:val="000000"/>
                <w:sz w:val="28"/>
                <w:szCs w:val="28"/>
              </w:rPr>
              <w:t>,00</w:t>
            </w:r>
          </w:p>
        </w:tc>
        <w:tc>
          <w:tcPr>
            <w:tcW w:w="1134" w:type="dxa"/>
            <w:gridSpan w:val="2"/>
            <w:vAlign w:val="center"/>
          </w:tcPr>
          <w:p w:rsidR="001E2498" w:rsidRPr="002F3F1B" w:rsidRDefault="001E2498" w:rsidP="00CD3903">
            <w:pPr>
              <w:jc w:val="center"/>
              <w:rPr>
                <w:rFonts w:ascii="Times New Roman" w:hAnsi="Times New Roman"/>
                <w:color w:val="000000"/>
                <w:sz w:val="28"/>
                <w:szCs w:val="28"/>
              </w:rPr>
            </w:pPr>
            <w:r w:rsidRPr="002F3F1B">
              <w:rPr>
                <w:rFonts w:ascii="Times New Roman" w:hAnsi="Times New Roman"/>
                <w:color w:val="000000"/>
                <w:sz w:val="28"/>
                <w:szCs w:val="28"/>
              </w:rPr>
              <w:t>2,00</w:t>
            </w:r>
          </w:p>
        </w:tc>
      </w:tr>
    </w:tbl>
    <w:p w:rsidR="001661A7" w:rsidRDefault="001661A7"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865435" w:rsidRDefault="00865435" w:rsidP="00CD3903">
      <w:pPr>
        <w:pStyle w:val="ab"/>
        <w:ind w:left="0"/>
        <w:rPr>
          <w:b/>
          <w:bCs/>
        </w:rPr>
      </w:pPr>
    </w:p>
    <w:p w:rsidR="00277843" w:rsidRDefault="00277843" w:rsidP="00CD3903">
      <w:pPr>
        <w:pStyle w:val="ab"/>
        <w:ind w:left="0"/>
        <w:rPr>
          <w:b/>
          <w:bCs/>
        </w:rPr>
      </w:pPr>
    </w:p>
    <w:p w:rsidR="00277843" w:rsidRDefault="00277843" w:rsidP="00CD3903">
      <w:pPr>
        <w:pStyle w:val="ab"/>
        <w:ind w:left="0"/>
        <w:rPr>
          <w:b/>
          <w:bCs/>
        </w:rPr>
      </w:pPr>
    </w:p>
    <w:p w:rsidR="00277843" w:rsidRDefault="00277843" w:rsidP="00CD3903">
      <w:pPr>
        <w:pStyle w:val="ab"/>
        <w:ind w:left="0"/>
        <w:rPr>
          <w:b/>
          <w:bCs/>
        </w:rPr>
      </w:pPr>
    </w:p>
    <w:p w:rsidR="00277843" w:rsidRDefault="00277843" w:rsidP="00CD3903">
      <w:pPr>
        <w:pStyle w:val="ab"/>
        <w:ind w:left="0"/>
        <w:rPr>
          <w:b/>
          <w:bCs/>
        </w:rPr>
      </w:pPr>
    </w:p>
    <w:p w:rsidR="00865435" w:rsidRDefault="00865435" w:rsidP="00CD3903">
      <w:pPr>
        <w:pStyle w:val="ab"/>
        <w:ind w:left="0"/>
        <w:rPr>
          <w:b/>
          <w:bCs/>
        </w:rPr>
      </w:pPr>
    </w:p>
    <w:p w:rsidR="00865435" w:rsidRDefault="00A75669" w:rsidP="00A75669">
      <w:pPr>
        <w:pStyle w:val="ab"/>
        <w:jc w:val="center"/>
        <w:rPr>
          <w:b/>
          <w:bCs/>
          <w:sz w:val="28"/>
          <w:szCs w:val="28"/>
        </w:rPr>
      </w:pPr>
      <w:r>
        <w:rPr>
          <w:b/>
          <w:bCs/>
          <w:sz w:val="28"/>
          <w:szCs w:val="28"/>
        </w:rPr>
        <w:lastRenderedPageBreak/>
        <w:t>4.</w:t>
      </w:r>
      <w:r w:rsidRPr="00A75669">
        <w:rPr>
          <w:b/>
          <w:bCs/>
          <w:sz w:val="28"/>
          <w:szCs w:val="28"/>
        </w:rPr>
        <w:t>Ресурсное обеспечение подпрограммы</w:t>
      </w:r>
    </w:p>
    <w:p w:rsidR="00A75669" w:rsidRPr="00A75669" w:rsidRDefault="00A75669" w:rsidP="00A75669">
      <w:pPr>
        <w:pStyle w:val="ab"/>
        <w:jc w:val="right"/>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75669">
        <w:rPr>
          <w:bCs/>
          <w:sz w:val="28"/>
          <w:szCs w:val="28"/>
        </w:rPr>
        <w:t>Таблица 2</w:t>
      </w:r>
    </w:p>
    <w:p w:rsidR="00865435" w:rsidRPr="00A75669" w:rsidRDefault="00865435" w:rsidP="00CD3903">
      <w:pPr>
        <w:pStyle w:val="ab"/>
        <w:ind w:left="0"/>
        <w:rPr>
          <w:bCs/>
        </w:rPr>
      </w:pPr>
    </w:p>
    <w:tbl>
      <w:tblPr>
        <w:tblW w:w="14034" w:type="dxa"/>
        <w:tblInd w:w="392" w:type="dxa"/>
        <w:tblLayout w:type="fixed"/>
        <w:tblLook w:val="04A0" w:firstRow="1" w:lastRow="0" w:firstColumn="1" w:lastColumn="0" w:noHBand="0" w:noVBand="1"/>
      </w:tblPr>
      <w:tblGrid>
        <w:gridCol w:w="2694"/>
        <w:gridCol w:w="3260"/>
        <w:gridCol w:w="992"/>
        <w:gridCol w:w="1701"/>
        <w:gridCol w:w="986"/>
        <w:gridCol w:w="1129"/>
        <w:gridCol w:w="993"/>
        <w:gridCol w:w="1134"/>
        <w:gridCol w:w="1145"/>
      </w:tblGrid>
      <w:tr w:rsidR="00865435" w:rsidRPr="00306A9D" w:rsidTr="005C7CC1">
        <w:trPr>
          <w:trHeight w:val="49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Статус</w:t>
            </w:r>
          </w:p>
        </w:tc>
        <w:tc>
          <w:tcPr>
            <w:tcW w:w="3260" w:type="dxa"/>
            <w:vMerge w:val="restart"/>
            <w:tcBorders>
              <w:top w:val="single" w:sz="4" w:space="0" w:color="auto"/>
              <w:left w:val="single" w:sz="4" w:space="0" w:color="auto"/>
              <w:bottom w:val="nil"/>
              <w:right w:val="single" w:sz="4" w:space="0" w:color="auto"/>
            </w:tcBorders>
            <w:shd w:val="clear" w:color="auto" w:fill="auto"/>
            <w:vAlign w:val="center"/>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Наименование муниципальной программы, подпрограммы, мероприятия</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865435" w:rsidRPr="00306A9D" w:rsidRDefault="00865435" w:rsidP="00CD3903">
            <w:pPr>
              <w:spacing w:after="0" w:line="240" w:lineRule="auto"/>
              <w:jc w:val="center"/>
              <w:rPr>
                <w:rFonts w:ascii="Times New Roman" w:hAnsi="Times New Roman"/>
                <w:color w:val="000000"/>
                <w:lang w:eastAsia="ru-RU"/>
              </w:rPr>
            </w:pPr>
            <w:proofErr w:type="spellStart"/>
            <w:proofErr w:type="gramStart"/>
            <w:r w:rsidRPr="00306A9D">
              <w:rPr>
                <w:rFonts w:ascii="Times New Roman" w:hAnsi="Times New Roman"/>
                <w:color w:val="000000"/>
                <w:lang w:eastAsia="ru-RU"/>
              </w:rPr>
              <w:t>Источ</w:t>
            </w:r>
            <w:proofErr w:type="spellEnd"/>
            <w:r>
              <w:rPr>
                <w:rFonts w:ascii="Times New Roman" w:hAnsi="Times New Roman"/>
                <w:color w:val="000000"/>
                <w:lang w:eastAsia="ru-RU"/>
              </w:rPr>
              <w:t>-</w:t>
            </w:r>
            <w:r w:rsidRPr="00306A9D">
              <w:rPr>
                <w:rFonts w:ascii="Times New Roman" w:hAnsi="Times New Roman"/>
                <w:color w:val="000000"/>
                <w:lang w:eastAsia="ru-RU"/>
              </w:rPr>
              <w:t>ник</w:t>
            </w:r>
            <w:proofErr w:type="gramEnd"/>
            <w:r w:rsidRPr="00306A9D">
              <w:rPr>
                <w:rFonts w:ascii="Times New Roman" w:hAnsi="Times New Roman"/>
                <w:color w:val="000000"/>
                <w:lang w:eastAsia="ru-RU"/>
              </w:rPr>
              <w:t xml:space="preserve"> </w:t>
            </w:r>
            <w:proofErr w:type="spellStart"/>
            <w:r w:rsidRPr="00306A9D">
              <w:rPr>
                <w:rFonts w:ascii="Times New Roman" w:hAnsi="Times New Roman"/>
                <w:color w:val="000000"/>
                <w:lang w:eastAsia="ru-RU"/>
              </w:rPr>
              <w:t>финан</w:t>
            </w:r>
            <w:r>
              <w:rPr>
                <w:rFonts w:ascii="Times New Roman" w:hAnsi="Times New Roman"/>
                <w:color w:val="000000"/>
                <w:lang w:eastAsia="ru-RU"/>
              </w:rPr>
              <w:t>-</w:t>
            </w:r>
            <w:r w:rsidRPr="00306A9D">
              <w:rPr>
                <w:rFonts w:ascii="Times New Roman" w:hAnsi="Times New Roman"/>
                <w:color w:val="000000"/>
                <w:lang w:eastAsia="ru-RU"/>
              </w:rPr>
              <w:t>сирова</w:t>
            </w:r>
            <w:r>
              <w:rPr>
                <w:rFonts w:ascii="Times New Roman" w:hAnsi="Times New Roman"/>
                <w:color w:val="000000"/>
                <w:lang w:eastAsia="ru-RU"/>
              </w:rPr>
              <w:t>-</w:t>
            </w:r>
            <w:r w:rsidRPr="00306A9D">
              <w:rPr>
                <w:rFonts w:ascii="Times New Roman" w:hAnsi="Times New Roman"/>
                <w:color w:val="000000"/>
                <w:lang w:eastAsia="ru-RU"/>
              </w:rPr>
              <w:t>ния</w:t>
            </w:r>
            <w:proofErr w:type="spellEnd"/>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Оценка расходов, годы (</w:t>
            </w:r>
            <w:proofErr w:type="spellStart"/>
            <w:r w:rsidRPr="00306A9D">
              <w:rPr>
                <w:rFonts w:ascii="Times New Roman" w:hAnsi="Times New Roman"/>
                <w:color w:val="000000"/>
                <w:lang w:eastAsia="ru-RU"/>
              </w:rPr>
              <w:t>тыс</w:t>
            </w:r>
            <w:proofErr w:type="gramStart"/>
            <w:r w:rsidRPr="00306A9D">
              <w:rPr>
                <w:rFonts w:ascii="Times New Roman" w:hAnsi="Times New Roman"/>
                <w:color w:val="000000"/>
                <w:lang w:eastAsia="ru-RU"/>
              </w:rPr>
              <w:t>.р</w:t>
            </w:r>
            <w:proofErr w:type="gramEnd"/>
            <w:r w:rsidRPr="00306A9D">
              <w:rPr>
                <w:rFonts w:ascii="Times New Roman" w:hAnsi="Times New Roman"/>
                <w:color w:val="000000"/>
                <w:lang w:eastAsia="ru-RU"/>
              </w:rPr>
              <w:t>ублей</w:t>
            </w:r>
            <w:proofErr w:type="spellEnd"/>
            <w:r w:rsidRPr="00306A9D">
              <w:rPr>
                <w:rFonts w:ascii="Times New Roman" w:hAnsi="Times New Roman"/>
                <w:color w:val="000000"/>
                <w:lang w:eastAsia="ru-RU"/>
              </w:rPr>
              <w:t>)</w:t>
            </w:r>
          </w:p>
        </w:tc>
      </w:tr>
      <w:tr w:rsidR="00865435" w:rsidRPr="00306A9D" w:rsidTr="005C7CC1">
        <w:trPr>
          <w:trHeight w:val="12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65435" w:rsidRPr="00306A9D" w:rsidRDefault="00865435" w:rsidP="005C7CC1">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 xml:space="preserve">всего по </w:t>
            </w:r>
            <w:r w:rsidR="005C7CC1">
              <w:rPr>
                <w:rFonts w:ascii="Times New Roman" w:hAnsi="Times New Roman"/>
                <w:color w:val="000000"/>
                <w:lang w:eastAsia="ru-RU"/>
              </w:rPr>
              <w:t>подпрограмме</w:t>
            </w:r>
          </w:p>
        </w:tc>
        <w:tc>
          <w:tcPr>
            <w:tcW w:w="986" w:type="dxa"/>
            <w:tcBorders>
              <w:top w:val="nil"/>
              <w:left w:val="nil"/>
              <w:bottom w:val="single" w:sz="4" w:space="0" w:color="auto"/>
              <w:right w:val="single" w:sz="4" w:space="0" w:color="auto"/>
            </w:tcBorders>
            <w:shd w:val="clear" w:color="000000" w:fill="FFFFFF"/>
            <w:vAlign w:val="center"/>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2016</w:t>
            </w:r>
          </w:p>
        </w:tc>
        <w:tc>
          <w:tcPr>
            <w:tcW w:w="1129" w:type="dxa"/>
            <w:tcBorders>
              <w:top w:val="nil"/>
              <w:left w:val="nil"/>
              <w:bottom w:val="single" w:sz="4" w:space="0" w:color="auto"/>
              <w:right w:val="single" w:sz="4" w:space="0" w:color="auto"/>
            </w:tcBorders>
            <w:shd w:val="clear" w:color="000000" w:fill="FFFFFF"/>
            <w:vAlign w:val="center"/>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2017</w:t>
            </w:r>
          </w:p>
        </w:tc>
        <w:tc>
          <w:tcPr>
            <w:tcW w:w="993" w:type="dxa"/>
            <w:tcBorders>
              <w:top w:val="nil"/>
              <w:left w:val="nil"/>
              <w:bottom w:val="single" w:sz="4" w:space="0" w:color="auto"/>
              <w:right w:val="single" w:sz="4" w:space="0" w:color="auto"/>
            </w:tcBorders>
            <w:shd w:val="clear" w:color="auto" w:fill="auto"/>
            <w:vAlign w:val="center"/>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2018</w:t>
            </w:r>
            <w:r>
              <w:rPr>
                <w:rFonts w:ascii="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2019</w:t>
            </w:r>
            <w:r>
              <w:rPr>
                <w:rFonts w:ascii="Times New Roman" w:hAnsi="Times New Roman"/>
                <w:color w:val="00000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865435" w:rsidRPr="00306A9D" w:rsidRDefault="00865435" w:rsidP="00CD3903">
            <w:pPr>
              <w:spacing w:after="0" w:line="240" w:lineRule="auto"/>
              <w:jc w:val="center"/>
              <w:rPr>
                <w:rFonts w:ascii="Times New Roman" w:hAnsi="Times New Roman"/>
                <w:color w:val="000000"/>
                <w:lang w:eastAsia="ru-RU"/>
              </w:rPr>
            </w:pPr>
            <w:r w:rsidRPr="00306A9D">
              <w:rPr>
                <w:rFonts w:ascii="Times New Roman" w:hAnsi="Times New Roman"/>
                <w:color w:val="000000"/>
                <w:lang w:eastAsia="ru-RU"/>
              </w:rPr>
              <w:t>2020</w:t>
            </w:r>
            <w:r>
              <w:rPr>
                <w:rFonts w:ascii="Times New Roman" w:hAnsi="Times New Roman"/>
                <w:color w:val="000000"/>
                <w:lang w:eastAsia="ru-RU"/>
              </w:rPr>
              <w:t>*</w:t>
            </w:r>
          </w:p>
        </w:tc>
      </w:tr>
      <w:tr w:rsidR="003173A6" w:rsidRPr="00306A9D" w:rsidTr="003173A6">
        <w:trPr>
          <w:trHeight w:val="300"/>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73A6" w:rsidRPr="00306A9D" w:rsidRDefault="003173A6" w:rsidP="00CD3903">
            <w:pPr>
              <w:spacing w:after="0" w:line="240" w:lineRule="auto"/>
              <w:jc w:val="center"/>
              <w:rPr>
                <w:rFonts w:ascii="Times New Roman" w:hAnsi="Times New Roman"/>
                <w:b/>
                <w:bCs/>
                <w:color w:val="000000"/>
                <w:lang w:eastAsia="ru-RU"/>
              </w:rPr>
            </w:pPr>
            <w:r w:rsidRPr="00306A9D">
              <w:rPr>
                <w:rFonts w:ascii="Times New Roman" w:hAnsi="Times New Roman"/>
                <w:b/>
                <w:bCs/>
                <w:color w:val="000000"/>
                <w:lang w:eastAsia="ru-RU"/>
              </w:rPr>
              <w:t>Подпрограмма</w:t>
            </w:r>
          </w:p>
        </w:tc>
        <w:tc>
          <w:tcPr>
            <w:tcW w:w="3260" w:type="dxa"/>
            <w:vMerge w:val="restart"/>
            <w:tcBorders>
              <w:top w:val="nil"/>
              <w:left w:val="single" w:sz="4" w:space="0" w:color="auto"/>
              <w:bottom w:val="nil"/>
              <w:right w:val="single" w:sz="4" w:space="0" w:color="auto"/>
            </w:tcBorders>
            <w:shd w:val="clear" w:color="auto" w:fill="auto"/>
            <w:hideMark/>
          </w:tcPr>
          <w:p w:rsidR="003173A6" w:rsidRPr="00306A9D" w:rsidRDefault="003173A6"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 xml:space="preserve"> " Устойчивое развитие сельских территорий МО "</w:t>
            </w:r>
            <w:proofErr w:type="spellStart"/>
            <w:r w:rsidRPr="00306A9D">
              <w:rPr>
                <w:rFonts w:ascii="Times New Roman" w:hAnsi="Times New Roman"/>
                <w:b/>
                <w:bCs/>
                <w:color w:val="000000"/>
                <w:lang w:eastAsia="ru-RU"/>
              </w:rPr>
              <w:t>Бичурский</w:t>
            </w:r>
            <w:proofErr w:type="spellEnd"/>
            <w:r w:rsidRPr="00306A9D">
              <w:rPr>
                <w:rFonts w:ascii="Times New Roman" w:hAnsi="Times New Roman"/>
                <w:b/>
                <w:bCs/>
                <w:color w:val="000000"/>
                <w:lang w:eastAsia="ru-RU"/>
              </w:rPr>
              <w:t xml:space="preserve"> район" на 2016-2018 и на период до 2020 года"</w:t>
            </w: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3433,0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3433,0</w:t>
            </w:r>
          </w:p>
        </w:tc>
      </w:tr>
      <w:tr w:rsidR="003173A6" w:rsidRPr="00306A9D" w:rsidTr="003173A6">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3260" w:type="dxa"/>
            <w:vMerge/>
            <w:tcBorders>
              <w:top w:val="nil"/>
              <w:left w:val="single" w:sz="4" w:space="0" w:color="auto"/>
              <w:bottom w:val="nil"/>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1462,0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1462,0</w:t>
            </w:r>
          </w:p>
        </w:tc>
      </w:tr>
      <w:tr w:rsidR="003173A6" w:rsidRPr="00306A9D" w:rsidTr="003173A6">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3260" w:type="dxa"/>
            <w:vMerge/>
            <w:tcBorders>
              <w:top w:val="nil"/>
              <w:left w:val="single" w:sz="4" w:space="0" w:color="auto"/>
              <w:bottom w:val="nil"/>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tcPr>
          <w:p w:rsidR="003173A6" w:rsidRPr="00306A9D" w:rsidRDefault="003173A6" w:rsidP="00D2443A">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409,0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409,0</w:t>
            </w:r>
          </w:p>
        </w:tc>
      </w:tr>
      <w:tr w:rsidR="003173A6" w:rsidRPr="00306A9D" w:rsidTr="003173A6">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3260" w:type="dxa"/>
            <w:vMerge/>
            <w:tcBorders>
              <w:top w:val="nil"/>
              <w:left w:val="single" w:sz="4" w:space="0" w:color="auto"/>
              <w:bottom w:val="nil"/>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tcPr>
          <w:p w:rsidR="003173A6" w:rsidRPr="00306A9D" w:rsidRDefault="003173A6" w:rsidP="00D2443A">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305,0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305,0</w:t>
            </w:r>
          </w:p>
        </w:tc>
      </w:tr>
      <w:tr w:rsidR="003173A6" w:rsidRPr="00306A9D" w:rsidTr="003173A6">
        <w:trPr>
          <w:trHeight w:val="311"/>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3260" w:type="dxa"/>
            <w:vMerge/>
            <w:tcBorders>
              <w:top w:val="nil"/>
              <w:left w:val="single" w:sz="4" w:space="0" w:color="auto"/>
              <w:bottom w:val="nil"/>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1257,0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1257,0</w:t>
            </w:r>
          </w:p>
        </w:tc>
      </w:tr>
      <w:tr w:rsidR="003173A6" w:rsidRPr="00306A9D" w:rsidTr="005C7CC1">
        <w:trPr>
          <w:trHeight w:val="405"/>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73A6" w:rsidRPr="00306A9D" w:rsidRDefault="003173A6"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3A6" w:rsidRPr="00306A9D" w:rsidRDefault="003173A6"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 xml:space="preserve"> Улучшение жилищных условий граждан, проживающих в сельской местности, в том числе молодых семей и молодых специалистов</w:t>
            </w: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1433,0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1433,0</w:t>
            </w:r>
          </w:p>
        </w:tc>
      </w:tr>
      <w:tr w:rsidR="003173A6"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262,0</w:t>
            </w:r>
          </w:p>
        </w:tc>
        <w:tc>
          <w:tcPr>
            <w:tcW w:w="986"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262,0</w:t>
            </w:r>
          </w:p>
        </w:tc>
      </w:tr>
      <w:tr w:rsidR="003173A6"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209,0</w:t>
            </w:r>
          </w:p>
        </w:tc>
        <w:tc>
          <w:tcPr>
            <w:tcW w:w="986"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209,0</w:t>
            </w:r>
          </w:p>
        </w:tc>
      </w:tr>
      <w:tr w:rsidR="003173A6" w:rsidRPr="00306A9D" w:rsidTr="00A75669">
        <w:trPr>
          <w:trHeight w:val="246"/>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105,</w:t>
            </w:r>
            <w:r w:rsidRPr="00306A9D">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105,</w:t>
            </w:r>
            <w:r w:rsidRPr="00306A9D">
              <w:rPr>
                <w:rFonts w:ascii="Times New Roman" w:hAnsi="Times New Roman"/>
                <w:b/>
                <w:bCs/>
                <w:color w:val="000000"/>
                <w:lang w:eastAsia="ru-RU"/>
              </w:rPr>
              <w:t>0</w:t>
            </w:r>
          </w:p>
        </w:tc>
      </w:tr>
      <w:tr w:rsidR="003173A6" w:rsidRPr="00306A9D" w:rsidTr="00A75669">
        <w:trPr>
          <w:trHeight w:val="286"/>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857,</w:t>
            </w:r>
            <w:r w:rsidRPr="00306A9D">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857,</w:t>
            </w:r>
            <w:r w:rsidRPr="00306A9D">
              <w:rPr>
                <w:rFonts w:ascii="Times New Roman" w:hAnsi="Times New Roman"/>
                <w:b/>
                <w:bCs/>
                <w:color w:val="000000"/>
                <w:lang w:eastAsia="ru-RU"/>
              </w:rPr>
              <w:t>0</w:t>
            </w:r>
          </w:p>
        </w:tc>
      </w:tr>
      <w:tr w:rsidR="00865435" w:rsidRPr="00306A9D" w:rsidTr="005C7CC1">
        <w:trPr>
          <w:trHeight w:val="570"/>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435" w:rsidRPr="00306A9D" w:rsidRDefault="00B819B7"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2</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65435" w:rsidRPr="00306A9D" w:rsidRDefault="00865435" w:rsidP="003173A6">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 xml:space="preserve"> Комплексное о</w:t>
            </w:r>
            <w:r w:rsidR="003173A6">
              <w:rPr>
                <w:rFonts w:ascii="Times New Roman" w:hAnsi="Times New Roman"/>
                <w:b/>
                <w:bCs/>
                <w:color w:val="000000"/>
                <w:lang w:eastAsia="ru-RU"/>
              </w:rPr>
              <w:t>бустройство объектами социальной</w:t>
            </w:r>
            <w:r w:rsidRPr="00306A9D">
              <w:rPr>
                <w:rFonts w:ascii="Times New Roman" w:hAnsi="Times New Roman"/>
                <w:b/>
                <w:bCs/>
                <w:color w:val="000000"/>
                <w:lang w:eastAsia="ru-RU"/>
              </w:rPr>
              <w:t xml:space="preserve"> и инженерной инфраструктуры населенных пунктов, расп</w:t>
            </w:r>
            <w:r w:rsidR="003173A6">
              <w:rPr>
                <w:rFonts w:ascii="Times New Roman" w:hAnsi="Times New Roman"/>
                <w:b/>
                <w:bCs/>
                <w:color w:val="000000"/>
                <w:lang w:eastAsia="ru-RU"/>
              </w:rPr>
              <w:t>оложенных в сельской местности</w:t>
            </w: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r>
      <w:tr w:rsidR="00865435" w:rsidRPr="00306A9D" w:rsidTr="005C7CC1">
        <w:trPr>
          <w:trHeight w:val="34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r>
      <w:tr w:rsidR="00865435" w:rsidRPr="00306A9D" w:rsidTr="00A75669">
        <w:trPr>
          <w:trHeight w:val="437"/>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r>
      <w:tr w:rsidR="00865435" w:rsidRPr="00306A9D" w:rsidTr="005C7CC1">
        <w:trPr>
          <w:trHeight w:val="36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r>
      <w:tr w:rsidR="00865435" w:rsidRPr="00306A9D" w:rsidTr="00A75669">
        <w:trPr>
          <w:trHeight w:val="30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r>
      <w:tr w:rsidR="00865435" w:rsidRPr="00306A9D" w:rsidTr="005C7CC1">
        <w:trPr>
          <w:trHeight w:val="360"/>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435" w:rsidRPr="00306A9D" w:rsidRDefault="00EF5D3B"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2.1.</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65435" w:rsidRPr="00306A9D" w:rsidRDefault="00865435" w:rsidP="00CD3903">
            <w:pPr>
              <w:spacing w:after="0" w:line="240" w:lineRule="auto"/>
              <w:rPr>
                <w:rFonts w:ascii="Times New Roman" w:hAnsi="Times New Roman"/>
                <w:color w:val="000000"/>
                <w:lang w:eastAsia="ru-RU"/>
              </w:rPr>
            </w:pPr>
            <w:r w:rsidRPr="00306A9D">
              <w:rPr>
                <w:rFonts w:ascii="Times New Roman" w:hAnsi="Times New Roman"/>
                <w:color w:val="000000"/>
                <w:lang w:eastAsia="ru-RU"/>
              </w:rPr>
              <w:t>Развитие водоснабжения в сельской местности</w:t>
            </w:r>
            <w:proofErr w:type="gramStart"/>
            <w:r w:rsidRPr="00306A9D">
              <w:rPr>
                <w:rFonts w:ascii="Times New Roman" w:hAnsi="Times New Roman"/>
                <w:color w:val="000000"/>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27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39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285"/>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435" w:rsidRPr="00306A9D" w:rsidRDefault="00277843"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2.2</w:t>
            </w:r>
            <w:r w:rsidR="00A75669">
              <w:rPr>
                <w:rFonts w:ascii="Times New Roman" w:hAnsi="Times New Roman"/>
                <w:color w:val="000000"/>
                <w:lang w:eastAsia="ru-RU"/>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65435" w:rsidRPr="00306A9D" w:rsidRDefault="00865435" w:rsidP="00CD3903">
            <w:pPr>
              <w:spacing w:after="0" w:line="240" w:lineRule="auto"/>
              <w:rPr>
                <w:rFonts w:ascii="Times New Roman" w:hAnsi="Times New Roman"/>
                <w:color w:val="000000"/>
                <w:lang w:eastAsia="ru-RU"/>
              </w:rPr>
            </w:pPr>
            <w:r w:rsidRPr="00306A9D">
              <w:rPr>
                <w:rFonts w:ascii="Times New Roman" w:hAnsi="Times New Roman"/>
                <w:color w:val="000000"/>
                <w:lang w:eastAsia="ru-RU"/>
              </w:rPr>
              <w:t>Развитие сети фельдшерско-акушерских пунктов и (или) офисов врачей общей практики в сельской местности</w:t>
            </w:r>
            <w:proofErr w:type="gramStart"/>
            <w:r w:rsidRPr="00306A9D">
              <w:rPr>
                <w:rFonts w:ascii="Times New Roman" w:hAnsi="Times New Roman"/>
                <w:color w:val="000000"/>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7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6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52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4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30"/>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435" w:rsidRPr="00306A9D" w:rsidRDefault="00277843"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2.3</w:t>
            </w:r>
            <w:r w:rsidR="00A75669" w:rsidRPr="00A75669">
              <w:rPr>
                <w:rFonts w:ascii="Times New Roman" w:hAnsi="Times New Roman"/>
                <w:color w:val="000000"/>
                <w:lang w:eastAsia="ru-RU"/>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65435" w:rsidRPr="00306A9D" w:rsidRDefault="00865435" w:rsidP="00CD3903">
            <w:pPr>
              <w:spacing w:after="0" w:line="240" w:lineRule="auto"/>
              <w:rPr>
                <w:rFonts w:ascii="Times New Roman" w:hAnsi="Times New Roman"/>
                <w:color w:val="000000"/>
                <w:lang w:eastAsia="ru-RU"/>
              </w:rPr>
            </w:pPr>
            <w:r w:rsidRPr="00306A9D">
              <w:rPr>
                <w:rFonts w:ascii="Times New Roman" w:hAnsi="Times New Roman"/>
                <w:color w:val="000000"/>
                <w:lang w:eastAsia="ru-RU"/>
              </w:rPr>
              <w:t>Развитие сети учреждений культурно-досугового типа в сельской местности</w:t>
            </w:r>
            <w:proofErr w:type="gramStart"/>
            <w:r w:rsidRPr="00306A9D">
              <w:rPr>
                <w:rFonts w:ascii="Times New Roman" w:hAnsi="Times New Roman"/>
                <w:color w:val="000000"/>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3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338"/>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4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3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30"/>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435" w:rsidRPr="00306A9D" w:rsidRDefault="00277843"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2.4</w:t>
            </w:r>
            <w:r w:rsidR="00A75669">
              <w:rPr>
                <w:rFonts w:ascii="Times New Roman" w:hAnsi="Times New Roman"/>
                <w:color w:val="000000"/>
                <w:lang w:eastAsia="ru-RU"/>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65435" w:rsidRPr="00306A9D" w:rsidRDefault="00865435" w:rsidP="00CD3903">
            <w:pPr>
              <w:spacing w:after="0" w:line="240" w:lineRule="auto"/>
              <w:rPr>
                <w:rFonts w:ascii="Times New Roman" w:hAnsi="Times New Roman"/>
                <w:color w:val="000000"/>
                <w:lang w:eastAsia="ru-RU"/>
              </w:rPr>
            </w:pPr>
            <w:r w:rsidRPr="00306A9D">
              <w:rPr>
                <w:rFonts w:ascii="Times New Roman" w:hAnsi="Times New Roman"/>
                <w:color w:val="000000"/>
                <w:lang w:eastAsia="ru-RU"/>
              </w:rPr>
              <w:t>Развитие сети плоскостных спортивных сооружений в сельской местности</w:t>
            </w:r>
            <w:proofErr w:type="gramStart"/>
            <w:r w:rsidRPr="00306A9D">
              <w:rPr>
                <w:rFonts w:ascii="Times New Roman" w:hAnsi="Times New Roman"/>
                <w:color w:val="000000"/>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431"/>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443"/>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421"/>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435" w:rsidRPr="00306A9D" w:rsidRDefault="00277843"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2.5</w:t>
            </w:r>
            <w:r w:rsidR="00A75669">
              <w:rPr>
                <w:rFonts w:ascii="Times New Roman" w:hAnsi="Times New Roman"/>
                <w:color w:val="000000"/>
                <w:lang w:eastAsia="ru-RU"/>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65435" w:rsidRPr="00306A9D" w:rsidRDefault="00865435" w:rsidP="00CD3903">
            <w:pPr>
              <w:spacing w:after="0" w:line="240" w:lineRule="auto"/>
              <w:rPr>
                <w:rFonts w:ascii="Times New Roman" w:hAnsi="Times New Roman"/>
                <w:color w:val="000000"/>
                <w:lang w:eastAsia="ru-RU"/>
              </w:rPr>
            </w:pPr>
            <w:r w:rsidRPr="00306A9D">
              <w:rPr>
                <w:rFonts w:ascii="Times New Roman" w:hAnsi="Times New Roman"/>
                <w:color w:val="000000"/>
                <w:lang w:eastAsia="ru-RU"/>
              </w:rPr>
              <w:t>Развитие сети общеобразовательных учреждений в сельской местности</w:t>
            </w:r>
            <w:proofErr w:type="gramStart"/>
            <w:r w:rsidRPr="00306A9D">
              <w:rPr>
                <w:rFonts w:ascii="Times New Roman" w:hAnsi="Times New Roman"/>
                <w:color w:val="000000"/>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75"/>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273"/>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30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5435" w:rsidRPr="00306A9D" w:rsidRDefault="00277843"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2.6</w:t>
            </w:r>
            <w:r w:rsidR="00A75669" w:rsidRPr="00A75669">
              <w:rPr>
                <w:rFonts w:ascii="Times New Roman" w:hAnsi="Times New Roman"/>
                <w:color w:val="00000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5435" w:rsidRPr="00306A9D" w:rsidRDefault="00865435" w:rsidP="00CD3903">
            <w:pPr>
              <w:spacing w:after="0" w:line="240" w:lineRule="auto"/>
              <w:rPr>
                <w:rFonts w:ascii="Times New Roman" w:hAnsi="Times New Roman"/>
                <w:color w:val="000000"/>
                <w:lang w:eastAsia="ru-RU"/>
              </w:rPr>
            </w:pPr>
            <w:r w:rsidRPr="00306A9D">
              <w:rPr>
                <w:rFonts w:ascii="Times New Roman" w:hAnsi="Times New Roman"/>
                <w:color w:val="000000"/>
                <w:lang w:eastAsia="ru-RU"/>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roofErr w:type="gramStart"/>
            <w:r w:rsidRPr="00306A9D">
              <w:rPr>
                <w:rFonts w:ascii="Times New Roman" w:hAnsi="Times New Roman"/>
                <w:color w:val="000000"/>
                <w:lang w:eastAsia="ru-RU"/>
              </w:rPr>
              <w:t xml:space="preserve"> (*)</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single" w:sz="4" w:space="0" w:color="auto"/>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single" w:sz="4" w:space="0" w:color="auto"/>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A75669">
        <w:trPr>
          <w:trHeight w:val="459"/>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435" w:rsidRPr="00306A9D" w:rsidRDefault="00277843"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Мероприятие 2.7</w:t>
            </w:r>
            <w:bookmarkStart w:id="9" w:name="_GoBack"/>
            <w:bookmarkEnd w:id="9"/>
            <w:r w:rsidR="00A75669">
              <w:rPr>
                <w:rFonts w:ascii="Times New Roman" w:hAnsi="Times New Roman"/>
                <w:color w:val="000000"/>
                <w:lang w:eastAsia="ru-RU"/>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65435" w:rsidRPr="00306A9D" w:rsidRDefault="00865435" w:rsidP="00CD3903">
            <w:pPr>
              <w:spacing w:after="0" w:line="240" w:lineRule="auto"/>
              <w:rPr>
                <w:rFonts w:ascii="Times New Roman" w:hAnsi="Times New Roman"/>
                <w:color w:val="000000"/>
                <w:lang w:eastAsia="ru-RU"/>
              </w:rPr>
            </w:pPr>
            <w:r w:rsidRPr="00306A9D">
              <w:rPr>
                <w:rFonts w:ascii="Times New Roman" w:hAnsi="Times New Roman"/>
                <w:color w:val="000000"/>
                <w:lang w:eastAsia="ru-RU"/>
              </w:rPr>
              <w:t>Поддержка комплексной компактной застройки</w:t>
            </w: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865435" w:rsidRPr="00306A9D" w:rsidTr="005C7CC1">
        <w:trPr>
          <w:trHeight w:val="600"/>
        </w:trPr>
        <w:tc>
          <w:tcPr>
            <w:tcW w:w="2694" w:type="dxa"/>
            <w:vMerge/>
            <w:tcBorders>
              <w:top w:val="nil"/>
              <w:left w:val="single" w:sz="4" w:space="0" w:color="auto"/>
              <w:bottom w:val="single" w:sz="4" w:space="0" w:color="000000"/>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65435" w:rsidRPr="00306A9D" w:rsidRDefault="00865435" w:rsidP="00CD3903">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865435" w:rsidRPr="00306A9D" w:rsidRDefault="00865435"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865435" w:rsidRPr="00306A9D" w:rsidRDefault="00865435" w:rsidP="00CD3903">
            <w:pPr>
              <w:spacing w:after="0" w:line="240" w:lineRule="auto"/>
              <w:jc w:val="right"/>
              <w:rPr>
                <w:rFonts w:ascii="Times New Roman" w:hAnsi="Times New Roman"/>
                <w:color w:val="000000"/>
                <w:lang w:eastAsia="ru-RU"/>
              </w:rPr>
            </w:pPr>
            <w:r w:rsidRPr="00306A9D">
              <w:rPr>
                <w:rFonts w:ascii="Times New Roman" w:hAnsi="Times New Roman"/>
                <w:color w:val="000000"/>
                <w:lang w:eastAsia="ru-RU"/>
              </w:rPr>
              <w:t>0</w:t>
            </w:r>
          </w:p>
        </w:tc>
      </w:tr>
      <w:tr w:rsidR="003173A6" w:rsidRPr="00306A9D" w:rsidTr="005C7CC1">
        <w:trPr>
          <w:trHeight w:val="300"/>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73A6" w:rsidRPr="00306A9D" w:rsidRDefault="003173A6" w:rsidP="00CD3903">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3.</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73A6" w:rsidRPr="00306A9D" w:rsidRDefault="003173A6"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 xml:space="preserve"> </w:t>
            </w:r>
            <w:proofErr w:type="spellStart"/>
            <w:r w:rsidRPr="00306A9D">
              <w:rPr>
                <w:rFonts w:ascii="Times New Roman" w:hAnsi="Times New Roman"/>
                <w:b/>
                <w:bCs/>
                <w:color w:val="000000"/>
                <w:lang w:eastAsia="ru-RU"/>
              </w:rPr>
              <w:t>Грантовая</w:t>
            </w:r>
            <w:proofErr w:type="spellEnd"/>
            <w:r w:rsidRPr="00306A9D">
              <w:rPr>
                <w:rFonts w:ascii="Times New Roman" w:hAnsi="Times New Roman"/>
                <w:b/>
                <w:bCs/>
                <w:color w:val="000000"/>
                <w:lang w:eastAsia="ru-RU"/>
              </w:rPr>
              <w:t xml:space="preserve"> поддержка местных инициатив граждан, проживающих в сельской местности</w:t>
            </w: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sidRPr="00306A9D">
              <w:rPr>
                <w:rFonts w:ascii="Times New Roman" w:hAnsi="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200</w:t>
            </w:r>
            <w:r w:rsidRPr="00306A9D">
              <w:rPr>
                <w:rFonts w:ascii="Times New Roman" w:hAnsi="Times New Roman"/>
                <w:b/>
                <w:bCs/>
                <w:color w:val="000000"/>
                <w:lang w:eastAsia="ru-RU"/>
              </w:rPr>
              <w:t>0</w:t>
            </w:r>
            <w:r>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200</w:t>
            </w:r>
            <w:r w:rsidRPr="00306A9D">
              <w:rPr>
                <w:rFonts w:ascii="Times New Roman" w:hAnsi="Times New Roman"/>
                <w:b/>
                <w:bCs/>
                <w:color w:val="000000"/>
                <w:lang w:eastAsia="ru-RU"/>
              </w:rPr>
              <w:t>0</w:t>
            </w:r>
            <w:r>
              <w:rPr>
                <w:rFonts w:ascii="Times New Roman" w:hAnsi="Times New Roman"/>
                <w:b/>
                <w:bCs/>
                <w:color w:val="000000"/>
                <w:lang w:eastAsia="ru-RU"/>
              </w:rPr>
              <w:t>,0</w:t>
            </w:r>
          </w:p>
        </w:tc>
      </w:tr>
      <w:tr w:rsidR="003173A6"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ФБ</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1200,0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1200,0</w:t>
            </w:r>
          </w:p>
        </w:tc>
      </w:tr>
      <w:tr w:rsidR="003173A6"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РБ</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w:t>
            </w:r>
            <w:r w:rsidRPr="00306A9D">
              <w:rPr>
                <w:rFonts w:ascii="Times New Roman" w:hAnsi="Times New Roman"/>
                <w:b/>
                <w:bCs/>
                <w:color w:val="000000"/>
                <w:lang w:eastAsia="ru-RU"/>
              </w:rPr>
              <w:t>0</w:t>
            </w:r>
            <w:r>
              <w:rPr>
                <w:rFonts w:ascii="Times New Roman" w:hAnsi="Times New Roman"/>
                <w:b/>
                <w:bCs/>
                <w:color w:val="000000"/>
                <w:lang w:eastAsia="ru-RU"/>
              </w:rPr>
              <w:t>,0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w:t>
            </w:r>
            <w:r w:rsidRPr="00306A9D">
              <w:rPr>
                <w:rFonts w:ascii="Times New Roman" w:hAnsi="Times New Roman"/>
                <w:b/>
                <w:bCs/>
                <w:color w:val="000000"/>
                <w:lang w:eastAsia="ru-RU"/>
              </w:rPr>
              <w:t>0</w:t>
            </w:r>
            <w:r>
              <w:rPr>
                <w:rFonts w:ascii="Times New Roman" w:hAnsi="Times New Roman"/>
                <w:b/>
                <w:bCs/>
                <w:color w:val="000000"/>
                <w:lang w:eastAsia="ru-RU"/>
              </w:rPr>
              <w:t>,0</w:t>
            </w:r>
          </w:p>
        </w:tc>
      </w:tr>
      <w:tr w:rsidR="003173A6" w:rsidRPr="00306A9D" w:rsidTr="005C7CC1">
        <w:trPr>
          <w:trHeight w:val="3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МБ</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200,0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200,0</w:t>
            </w:r>
          </w:p>
        </w:tc>
      </w:tr>
      <w:tr w:rsidR="003173A6" w:rsidRPr="00306A9D" w:rsidTr="005C7CC1">
        <w:trPr>
          <w:trHeight w:val="600"/>
        </w:trPr>
        <w:tc>
          <w:tcPr>
            <w:tcW w:w="2694" w:type="dxa"/>
            <w:vMerge/>
            <w:tcBorders>
              <w:top w:val="nil"/>
              <w:left w:val="single" w:sz="4" w:space="0" w:color="auto"/>
              <w:bottom w:val="single" w:sz="4" w:space="0" w:color="000000"/>
              <w:right w:val="single" w:sz="4" w:space="0" w:color="auto"/>
            </w:tcBorders>
            <w:vAlign w:val="center"/>
            <w:hideMark/>
          </w:tcPr>
          <w:p w:rsidR="003173A6" w:rsidRPr="00306A9D" w:rsidRDefault="003173A6" w:rsidP="00CD3903">
            <w:pPr>
              <w:spacing w:after="0" w:line="240" w:lineRule="auto"/>
              <w:rPr>
                <w:rFonts w:ascii="Times New Roman" w:hAnsi="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3173A6" w:rsidRPr="00306A9D" w:rsidRDefault="003173A6" w:rsidP="00CD3903">
            <w:pPr>
              <w:spacing w:after="0" w:line="240" w:lineRule="auto"/>
              <w:rPr>
                <w:rFonts w:ascii="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173A6" w:rsidRPr="00306A9D" w:rsidRDefault="003173A6" w:rsidP="00CD3903">
            <w:pPr>
              <w:spacing w:after="0" w:line="240" w:lineRule="auto"/>
              <w:rPr>
                <w:rFonts w:ascii="Times New Roman" w:hAnsi="Times New Roman"/>
                <w:b/>
                <w:bCs/>
                <w:color w:val="000000"/>
                <w:lang w:eastAsia="ru-RU"/>
              </w:rPr>
            </w:pPr>
            <w:r>
              <w:rPr>
                <w:rFonts w:ascii="Times New Roman" w:hAnsi="Times New Roman"/>
                <w:b/>
                <w:bCs/>
                <w:color w:val="000000"/>
                <w:lang w:eastAsia="ru-RU"/>
              </w:rPr>
              <w:t>ВБИ</w:t>
            </w:r>
          </w:p>
        </w:tc>
        <w:tc>
          <w:tcPr>
            <w:tcW w:w="1701" w:type="dxa"/>
            <w:tcBorders>
              <w:top w:val="nil"/>
              <w:left w:val="nil"/>
              <w:bottom w:val="single" w:sz="4" w:space="0" w:color="auto"/>
              <w:right w:val="single" w:sz="4" w:space="0" w:color="auto"/>
            </w:tcBorders>
            <w:shd w:val="clear" w:color="auto" w:fill="auto"/>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400,0</w:t>
            </w:r>
          </w:p>
        </w:tc>
        <w:tc>
          <w:tcPr>
            <w:tcW w:w="986"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29"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CD3903">
            <w:pPr>
              <w:spacing w:after="0" w:line="240" w:lineRule="auto"/>
              <w:jc w:val="right"/>
              <w:rPr>
                <w:rFonts w:ascii="Times New Roman" w:hAnsi="Times New Roman"/>
                <w:b/>
                <w:bCs/>
                <w:color w:val="000000"/>
                <w:lang w:eastAsia="ru-RU"/>
              </w:rPr>
            </w:pPr>
            <w:r w:rsidRPr="00306A9D">
              <w:rPr>
                <w:rFonts w:ascii="Times New Roman" w:hAnsi="Times New Roman"/>
                <w:b/>
                <w:bCs/>
                <w:color w:val="000000"/>
                <w:lang w:eastAsia="ru-RU"/>
              </w:rPr>
              <w:t>0</w:t>
            </w:r>
          </w:p>
        </w:tc>
        <w:tc>
          <w:tcPr>
            <w:tcW w:w="1145" w:type="dxa"/>
            <w:tcBorders>
              <w:top w:val="nil"/>
              <w:left w:val="nil"/>
              <w:bottom w:val="single" w:sz="4" w:space="0" w:color="auto"/>
              <w:right w:val="single" w:sz="4" w:space="0" w:color="auto"/>
            </w:tcBorders>
            <w:shd w:val="clear" w:color="000000" w:fill="FFFFFF"/>
            <w:noWrap/>
            <w:vAlign w:val="bottom"/>
            <w:hideMark/>
          </w:tcPr>
          <w:p w:rsidR="003173A6" w:rsidRPr="00306A9D" w:rsidRDefault="003173A6" w:rsidP="00323461">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400,0</w:t>
            </w:r>
          </w:p>
        </w:tc>
      </w:tr>
    </w:tbl>
    <w:p w:rsidR="00865435" w:rsidRDefault="00865435" w:rsidP="00CD3903">
      <w:pPr>
        <w:pStyle w:val="ab"/>
        <w:ind w:left="0"/>
        <w:rPr>
          <w:b/>
          <w:bCs/>
        </w:rPr>
      </w:pPr>
    </w:p>
    <w:p w:rsidR="00865435" w:rsidRPr="00743E74" w:rsidRDefault="00743E74" w:rsidP="00CD3903">
      <w:pPr>
        <w:pStyle w:val="ab"/>
        <w:ind w:left="0"/>
        <w:rPr>
          <w:bCs/>
        </w:rPr>
        <w:sectPr w:rsidR="00865435" w:rsidRPr="00743E74" w:rsidSect="001661A7">
          <w:pgSz w:w="16838" w:h="11906" w:orient="landscape"/>
          <w:pgMar w:top="1134" w:right="851" w:bottom="851" w:left="851" w:header="709" w:footer="709" w:gutter="0"/>
          <w:cols w:space="708"/>
          <w:titlePg/>
          <w:docGrid w:linePitch="360"/>
        </w:sectPr>
      </w:pPr>
      <w:r w:rsidRPr="00743E74">
        <w:rPr>
          <w:bCs/>
        </w:rPr>
        <w:t>&lt;*&gt; Объемы бюджетного финансирования мероприятий подпрограммы на 2018 - 2020 годы являются прогнозными и подлежат уточнению.</w:t>
      </w:r>
    </w:p>
    <w:p w:rsidR="00440D84" w:rsidRPr="00B654AF" w:rsidRDefault="00B654AF" w:rsidP="00B654AF">
      <w:pPr>
        <w:pStyle w:val="ab"/>
        <w:shd w:val="clear" w:color="auto" w:fill="FFFFFF"/>
        <w:jc w:val="center"/>
        <w:rPr>
          <w:b/>
          <w:bCs/>
          <w:color w:val="000000"/>
          <w:spacing w:val="1"/>
          <w:sz w:val="28"/>
          <w:szCs w:val="28"/>
        </w:rPr>
      </w:pPr>
      <w:r>
        <w:rPr>
          <w:b/>
          <w:bCs/>
          <w:color w:val="000000"/>
          <w:spacing w:val="1"/>
          <w:sz w:val="28"/>
          <w:szCs w:val="28"/>
        </w:rPr>
        <w:lastRenderedPageBreak/>
        <w:t>5.</w:t>
      </w:r>
      <w:r w:rsidR="00440D84" w:rsidRPr="00B654AF">
        <w:rPr>
          <w:b/>
          <w:bCs/>
          <w:color w:val="000000"/>
          <w:spacing w:val="1"/>
          <w:sz w:val="28"/>
          <w:szCs w:val="28"/>
        </w:rPr>
        <w:t xml:space="preserve">Перечень </w:t>
      </w:r>
      <w:r w:rsidR="008A3980" w:rsidRPr="00B654AF">
        <w:rPr>
          <w:b/>
          <w:bCs/>
          <w:color w:val="000000"/>
          <w:spacing w:val="1"/>
          <w:sz w:val="28"/>
          <w:szCs w:val="28"/>
        </w:rPr>
        <w:t xml:space="preserve">основных </w:t>
      </w:r>
      <w:r w:rsidR="00440D84" w:rsidRPr="00B654AF">
        <w:rPr>
          <w:b/>
          <w:bCs/>
          <w:color w:val="000000"/>
          <w:spacing w:val="1"/>
          <w:sz w:val="28"/>
          <w:szCs w:val="28"/>
        </w:rPr>
        <w:t xml:space="preserve">мероприятий </w:t>
      </w:r>
      <w:r w:rsidR="008A3980" w:rsidRPr="00B654AF">
        <w:rPr>
          <w:b/>
          <w:bCs/>
          <w:color w:val="000000"/>
          <w:spacing w:val="1"/>
          <w:sz w:val="28"/>
          <w:szCs w:val="28"/>
        </w:rPr>
        <w:t>под</w:t>
      </w:r>
      <w:r w:rsidR="00440D84" w:rsidRPr="00B654AF">
        <w:rPr>
          <w:b/>
          <w:bCs/>
          <w:color w:val="000000"/>
          <w:spacing w:val="1"/>
          <w:sz w:val="28"/>
          <w:szCs w:val="28"/>
        </w:rPr>
        <w:t>программы</w:t>
      </w:r>
    </w:p>
    <w:p w:rsidR="00B654AF" w:rsidRPr="00B654AF" w:rsidRDefault="00B654AF" w:rsidP="00B654AF">
      <w:pPr>
        <w:pStyle w:val="ab"/>
        <w:shd w:val="clear" w:color="auto" w:fill="FFFFFF"/>
        <w:jc w:val="right"/>
        <w:rPr>
          <w:b/>
          <w:bCs/>
          <w:color w:val="000000"/>
          <w:spacing w:val="1"/>
          <w:sz w:val="28"/>
          <w:szCs w:val="28"/>
        </w:rPr>
      </w:pPr>
      <w:r>
        <w:rPr>
          <w:b/>
          <w:bCs/>
          <w:color w:val="000000"/>
          <w:spacing w:val="1"/>
          <w:sz w:val="28"/>
          <w:szCs w:val="28"/>
        </w:rPr>
        <w:t>Таблица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8A3980" w:rsidRPr="009E1B4C" w:rsidTr="006E1379">
        <w:trPr>
          <w:trHeight w:val="1054"/>
        </w:trPr>
        <w:tc>
          <w:tcPr>
            <w:tcW w:w="675" w:type="dxa"/>
            <w:tcBorders>
              <w:top w:val="single" w:sz="4" w:space="0" w:color="auto"/>
              <w:left w:val="single" w:sz="4" w:space="0" w:color="auto"/>
              <w:bottom w:val="single" w:sz="4" w:space="0" w:color="auto"/>
              <w:right w:val="single" w:sz="4" w:space="0" w:color="auto"/>
            </w:tcBorders>
          </w:tcPr>
          <w:p w:rsidR="008A3980" w:rsidRDefault="008A3980" w:rsidP="00CD3903">
            <w:pPr>
              <w:pStyle w:val="ConsPlusNormal"/>
              <w:jc w:val="both"/>
              <w:rPr>
                <w:rFonts w:ascii="Times New Roman" w:hAnsi="Times New Roman"/>
                <w:sz w:val="28"/>
                <w:szCs w:val="28"/>
              </w:rPr>
            </w:pPr>
            <w:r>
              <w:rPr>
                <w:rFonts w:ascii="Times New Roman" w:hAnsi="Times New Roman"/>
                <w:sz w:val="28"/>
                <w:szCs w:val="28"/>
              </w:rPr>
              <w:t>№</w:t>
            </w:r>
          </w:p>
          <w:p w:rsidR="008A3980" w:rsidRPr="009E1B4C" w:rsidRDefault="008A3980" w:rsidP="00CD3903">
            <w:pPr>
              <w:pStyle w:val="ConsPlusNormal"/>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p w:rsidR="008A3980" w:rsidRPr="009E1B4C" w:rsidRDefault="008A3980" w:rsidP="00CD3903">
            <w:pPr>
              <w:pStyle w:val="ConsPlusNormal"/>
              <w:jc w:val="both"/>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8A3980" w:rsidRPr="009E1B4C" w:rsidRDefault="008A3980" w:rsidP="00CD3903">
            <w:pPr>
              <w:pStyle w:val="ConsPlusNormal"/>
              <w:jc w:val="both"/>
              <w:rPr>
                <w:rFonts w:ascii="Times New Roman" w:hAnsi="Times New Roman"/>
                <w:sz w:val="28"/>
                <w:szCs w:val="28"/>
              </w:rPr>
            </w:pPr>
            <w:r w:rsidRPr="009E1B4C">
              <w:rPr>
                <w:rFonts w:ascii="Times New Roman" w:hAnsi="Times New Roman"/>
                <w:sz w:val="28"/>
                <w:szCs w:val="28"/>
              </w:rPr>
              <w:t>Наименование подпрограмм (мероприятий)</w:t>
            </w:r>
          </w:p>
          <w:p w:rsidR="008A3980" w:rsidRPr="009E1B4C" w:rsidRDefault="008A3980" w:rsidP="00CD3903">
            <w:pPr>
              <w:pStyle w:val="ConsPlusNormal"/>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A3980" w:rsidRPr="009E1B4C" w:rsidRDefault="008A3980" w:rsidP="00CD3903">
            <w:pPr>
              <w:pStyle w:val="ConsPlusNormal"/>
              <w:jc w:val="both"/>
              <w:rPr>
                <w:rFonts w:ascii="Times New Roman" w:hAnsi="Times New Roman"/>
                <w:sz w:val="28"/>
                <w:szCs w:val="28"/>
              </w:rPr>
            </w:pPr>
            <w:r w:rsidRPr="009E1B4C">
              <w:rPr>
                <w:rFonts w:ascii="Times New Roman" w:hAnsi="Times New Roman"/>
                <w:sz w:val="28"/>
                <w:szCs w:val="28"/>
              </w:rPr>
              <w:t>Срок реализации</w:t>
            </w:r>
          </w:p>
          <w:p w:rsidR="008A3980" w:rsidRPr="009E1B4C" w:rsidRDefault="008A3980" w:rsidP="00CD3903">
            <w:pPr>
              <w:pStyle w:val="ConsPlusNormal"/>
              <w:jc w:val="both"/>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8A3980" w:rsidRPr="009E1B4C" w:rsidRDefault="008A3980" w:rsidP="00CD3903">
            <w:pPr>
              <w:pStyle w:val="ConsPlusNormal"/>
              <w:jc w:val="center"/>
              <w:rPr>
                <w:rFonts w:ascii="Times New Roman" w:hAnsi="Times New Roman"/>
                <w:sz w:val="28"/>
                <w:szCs w:val="28"/>
              </w:rPr>
            </w:pPr>
            <w:r>
              <w:rPr>
                <w:rFonts w:ascii="Times New Roman" w:hAnsi="Times New Roman"/>
                <w:sz w:val="28"/>
                <w:szCs w:val="28"/>
              </w:rPr>
              <w:t>Ожидаемые результаты</w:t>
            </w:r>
          </w:p>
        </w:tc>
      </w:tr>
      <w:tr w:rsidR="006E1379" w:rsidRPr="00D12908" w:rsidTr="006E1379">
        <w:tc>
          <w:tcPr>
            <w:tcW w:w="675" w:type="dxa"/>
            <w:tcBorders>
              <w:top w:val="single" w:sz="4" w:space="0" w:color="auto"/>
              <w:left w:val="single" w:sz="4" w:space="0" w:color="auto"/>
              <w:right w:val="single" w:sz="4" w:space="0" w:color="auto"/>
            </w:tcBorders>
            <w:hideMark/>
          </w:tcPr>
          <w:p w:rsidR="006E1379" w:rsidRPr="00D12908" w:rsidRDefault="006E1379" w:rsidP="00CD3903">
            <w:pPr>
              <w:pStyle w:val="ConsPlusNormal"/>
              <w:jc w:val="both"/>
              <w:rPr>
                <w:rFonts w:ascii="Times New Roman" w:hAnsi="Times New Roman"/>
                <w:sz w:val="28"/>
                <w:szCs w:val="28"/>
              </w:rPr>
            </w:pPr>
            <w:r>
              <w:rPr>
                <w:rFonts w:ascii="Times New Roman" w:hAnsi="Times New Roman"/>
                <w:sz w:val="28"/>
                <w:szCs w:val="28"/>
              </w:rPr>
              <w:t>1</w:t>
            </w:r>
            <w:r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6E1379" w:rsidRPr="00D12908" w:rsidRDefault="006E1379" w:rsidP="00CD3903">
            <w:pPr>
              <w:pStyle w:val="ConsPlusNormal"/>
              <w:rPr>
                <w:rFonts w:ascii="Times New Roman" w:hAnsi="Times New Roman"/>
                <w:b/>
                <w:bCs/>
                <w:sz w:val="28"/>
                <w:szCs w:val="28"/>
              </w:rPr>
            </w:pPr>
            <w:r w:rsidRPr="00D12908">
              <w:rPr>
                <w:rFonts w:ascii="Times New Roman" w:hAnsi="Times New Roman"/>
                <w:sz w:val="28"/>
                <w:szCs w:val="28"/>
              </w:rPr>
              <w:t>Улучшение жилищных условий граждан, проживающих в сельской местности, в том числе молодых семей и молодых специалистов.</w:t>
            </w:r>
          </w:p>
        </w:tc>
        <w:tc>
          <w:tcPr>
            <w:tcW w:w="2268" w:type="dxa"/>
            <w:tcBorders>
              <w:top w:val="single" w:sz="4" w:space="0" w:color="auto"/>
              <w:left w:val="single" w:sz="4" w:space="0" w:color="auto"/>
              <w:bottom w:val="single" w:sz="4" w:space="0" w:color="auto"/>
              <w:right w:val="single" w:sz="4" w:space="0" w:color="auto"/>
            </w:tcBorders>
          </w:tcPr>
          <w:p w:rsidR="006E1379" w:rsidRPr="00696962" w:rsidRDefault="006E1379" w:rsidP="00CD3903">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Pr="00696962">
              <w:rPr>
                <w:rFonts w:ascii="Times New Roman" w:hAnsi="Times New Roman" w:cs="Arial"/>
                <w:sz w:val="24"/>
                <w:szCs w:val="24"/>
                <w:lang w:eastAsia="ru-RU"/>
              </w:rPr>
              <w:t>-2020</w:t>
            </w:r>
          </w:p>
          <w:p w:rsidR="006E1379" w:rsidRPr="007F5100" w:rsidRDefault="006E1379" w:rsidP="00CD3903">
            <w:pPr>
              <w:pStyle w:val="ConsPlusNormal"/>
              <w:jc w:val="center"/>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6E1379" w:rsidRPr="00D12908" w:rsidRDefault="006E1379" w:rsidP="00CD3903">
            <w:pPr>
              <w:pStyle w:val="ConsPlusNormal"/>
              <w:jc w:val="both"/>
              <w:rPr>
                <w:rFonts w:ascii="Times New Roman" w:hAnsi="Times New Roman"/>
                <w:sz w:val="28"/>
                <w:szCs w:val="28"/>
              </w:rPr>
            </w:pPr>
            <w:r>
              <w:rPr>
                <w:rFonts w:ascii="Times New Roman" w:hAnsi="Times New Roman"/>
                <w:sz w:val="28"/>
                <w:szCs w:val="28"/>
              </w:rPr>
              <w:t>Повышение</w:t>
            </w:r>
            <w:r w:rsidRPr="00D12908">
              <w:rPr>
                <w:rFonts w:ascii="Times New Roman" w:hAnsi="Times New Roman"/>
                <w:sz w:val="28"/>
                <w:szCs w:val="28"/>
              </w:rPr>
              <w:t xml:space="preserve"> доступности улучшения жилищных условий для сельского населения;</w:t>
            </w:r>
          </w:p>
        </w:tc>
      </w:tr>
      <w:tr w:rsidR="006E1379" w:rsidRPr="00D12908" w:rsidTr="006E1379">
        <w:trPr>
          <w:trHeight w:val="585"/>
        </w:trPr>
        <w:tc>
          <w:tcPr>
            <w:tcW w:w="675" w:type="dxa"/>
            <w:tcBorders>
              <w:top w:val="single" w:sz="4" w:space="0" w:color="auto"/>
              <w:left w:val="single" w:sz="4" w:space="0" w:color="auto"/>
              <w:bottom w:val="single" w:sz="4" w:space="0" w:color="auto"/>
              <w:right w:val="single" w:sz="4" w:space="0" w:color="auto"/>
            </w:tcBorders>
          </w:tcPr>
          <w:p w:rsidR="006E1379" w:rsidRPr="00D12908" w:rsidRDefault="006E1379" w:rsidP="00CD3903">
            <w:pPr>
              <w:pStyle w:val="ConsPlusNormal"/>
              <w:jc w:val="both"/>
              <w:rPr>
                <w:rFonts w:ascii="Times New Roman" w:hAnsi="Times New Roman"/>
                <w:sz w:val="28"/>
                <w:szCs w:val="28"/>
              </w:rPr>
            </w:pPr>
            <w:r>
              <w:rPr>
                <w:rFonts w:ascii="Times New Roman" w:hAnsi="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6E1379" w:rsidRPr="00D12908" w:rsidRDefault="006E1379" w:rsidP="00CD3903">
            <w:pPr>
              <w:pStyle w:val="ConsPlusNormal"/>
              <w:rPr>
                <w:rFonts w:ascii="Times New Roman" w:hAnsi="Times New Roman"/>
                <w:bCs/>
                <w:sz w:val="28"/>
                <w:szCs w:val="28"/>
              </w:rPr>
            </w:pPr>
            <w:r w:rsidRPr="00D12908">
              <w:rPr>
                <w:rFonts w:ascii="Times New Roman" w:hAnsi="Times New Roman"/>
                <w:bCs/>
                <w:sz w:val="28"/>
                <w:szCs w:val="28"/>
              </w:rPr>
              <w:t xml:space="preserve"> </w:t>
            </w:r>
            <w:r w:rsidR="003173A6" w:rsidRPr="003173A6">
              <w:rPr>
                <w:rFonts w:ascii="Times New Roman" w:hAnsi="Times New Roman"/>
                <w:bCs/>
                <w:sz w:val="28"/>
                <w:szCs w:val="28"/>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6E1379" w:rsidRPr="00696962" w:rsidRDefault="006E1379" w:rsidP="00CD3903">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Pr="00696962">
              <w:rPr>
                <w:rFonts w:ascii="Times New Roman" w:hAnsi="Times New Roman" w:cs="Arial"/>
                <w:sz w:val="24"/>
                <w:szCs w:val="24"/>
                <w:lang w:eastAsia="ru-RU"/>
              </w:rPr>
              <w:t>-2020</w:t>
            </w:r>
          </w:p>
          <w:p w:rsidR="006E1379" w:rsidRPr="007F5100" w:rsidRDefault="006E1379" w:rsidP="00CD3903">
            <w:pPr>
              <w:pStyle w:val="ConsPlusNormal"/>
              <w:jc w:val="center"/>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6E1379" w:rsidRPr="00D12908" w:rsidRDefault="006E1379" w:rsidP="00CD3903">
            <w:pPr>
              <w:pStyle w:val="ConsPlusNormal"/>
              <w:jc w:val="both"/>
              <w:rPr>
                <w:rFonts w:ascii="Times New Roman" w:hAnsi="Times New Roman"/>
                <w:sz w:val="28"/>
                <w:szCs w:val="28"/>
              </w:rPr>
            </w:pPr>
            <w:r>
              <w:rPr>
                <w:rFonts w:ascii="Times New Roman" w:hAnsi="Times New Roman"/>
                <w:sz w:val="28"/>
                <w:szCs w:val="28"/>
              </w:rPr>
              <w:t>Повышение</w:t>
            </w:r>
            <w:r w:rsidRPr="00D12908">
              <w:rPr>
                <w:rFonts w:ascii="Times New Roman" w:hAnsi="Times New Roman"/>
                <w:sz w:val="28"/>
                <w:szCs w:val="28"/>
              </w:rPr>
              <w:t xml:space="preserve"> уровня комфортности условий жизнедеятельности;</w:t>
            </w:r>
          </w:p>
        </w:tc>
      </w:tr>
      <w:tr w:rsidR="006E1379" w:rsidRPr="00D12908" w:rsidTr="006E1379">
        <w:trPr>
          <w:trHeight w:val="1095"/>
        </w:trPr>
        <w:tc>
          <w:tcPr>
            <w:tcW w:w="675" w:type="dxa"/>
            <w:tcBorders>
              <w:top w:val="single" w:sz="4" w:space="0" w:color="auto"/>
              <w:left w:val="single" w:sz="4" w:space="0" w:color="auto"/>
              <w:bottom w:val="single" w:sz="4" w:space="0" w:color="auto"/>
              <w:right w:val="single" w:sz="4" w:space="0" w:color="auto"/>
            </w:tcBorders>
          </w:tcPr>
          <w:p w:rsidR="006E1379" w:rsidRPr="00D12908" w:rsidRDefault="003173A6" w:rsidP="00CD3903">
            <w:pPr>
              <w:pStyle w:val="ConsPlusNormal"/>
              <w:jc w:val="both"/>
              <w:rPr>
                <w:rFonts w:ascii="Times New Roman" w:hAnsi="Times New Roman"/>
                <w:sz w:val="28"/>
                <w:szCs w:val="28"/>
              </w:rPr>
            </w:pPr>
            <w:r>
              <w:rPr>
                <w:rFonts w:ascii="Times New Roman" w:hAnsi="Times New Roman"/>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6E1379" w:rsidRPr="00D12908" w:rsidRDefault="006E1379" w:rsidP="00CD3903">
            <w:pPr>
              <w:pStyle w:val="ConsPlusNormal"/>
              <w:rPr>
                <w:rFonts w:ascii="Times New Roman" w:hAnsi="Times New Roman"/>
                <w:bCs/>
                <w:sz w:val="28"/>
                <w:szCs w:val="28"/>
              </w:rPr>
            </w:pPr>
            <w:proofErr w:type="spellStart"/>
            <w:r w:rsidRPr="00D12908">
              <w:rPr>
                <w:rFonts w:ascii="Times New Roman" w:hAnsi="Times New Roman"/>
                <w:bCs/>
                <w:sz w:val="28"/>
                <w:szCs w:val="28"/>
              </w:rPr>
              <w:t>Грантовая</w:t>
            </w:r>
            <w:proofErr w:type="spellEnd"/>
            <w:r w:rsidRPr="00D12908">
              <w:rPr>
                <w:rFonts w:ascii="Times New Roman" w:hAnsi="Times New Roman"/>
                <w:bCs/>
                <w:sz w:val="28"/>
                <w:szCs w:val="28"/>
              </w:rPr>
              <w:t xml:space="preserve"> поддержка местных инициатив сельских сообществ по улучшению условий жизнедеятельности;</w:t>
            </w:r>
          </w:p>
        </w:tc>
        <w:tc>
          <w:tcPr>
            <w:tcW w:w="2268" w:type="dxa"/>
            <w:tcBorders>
              <w:top w:val="single" w:sz="4" w:space="0" w:color="auto"/>
              <w:left w:val="single" w:sz="4" w:space="0" w:color="auto"/>
              <w:bottom w:val="single" w:sz="4" w:space="0" w:color="auto"/>
              <w:right w:val="single" w:sz="4" w:space="0" w:color="auto"/>
            </w:tcBorders>
          </w:tcPr>
          <w:p w:rsidR="006E1379" w:rsidRPr="00696962" w:rsidRDefault="006E1379" w:rsidP="00CD3903">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Pr="00696962">
              <w:rPr>
                <w:rFonts w:ascii="Times New Roman" w:hAnsi="Times New Roman" w:cs="Arial"/>
                <w:sz w:val="24"/>
                <w:szCs w:val="24"/>
                <w:lang w:eastAsia="ru-RU"/>
              </w:rPr>
              <w:t>-2020</w:t>
            </w:r>
          </w:p>
          <w:p w:rsidR="006E1379" w:rsidRPr="007F5100" w:rsidRDefault="006E1379" w:rsidP="00CD3903">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379" w:rsidRPr="00D12908" w:rsidRDefault="006E1379" w:rsidP="00CD3903">
            <w:pPr>
              <w:pStyle w:val="ConsPlusNormal"/>
              <w:jc w:val="both"/>
              <w:rPr>
                <w:rFonts w:ascii="Times New Roman" w:hAnsi="Times New Roman"/>
                <w:sz w:val="28"/>
                <w:szCs w:val="28"/>
              </w:rPr>
            </w:pPr>
            <w:r>
              <w:rPr>
                <w:rFonts w:ascii="Times New Roman" w:hAnsi="Times New Roman"/>
                <w:sz w:val="28"/>
                <w:szCs w:val="28"/>
              </w:rPr>
              <w:t>Развитие</w:t>
            </w:r>
            <w:r w:rsidRPr="00D12908">
              <w:rPr>
                <w:rFonts w:ascii="Times New Roman" w:hAnsi="Times New Roman"/>
                <w:sz w:val="28"/>
                <w:szCs w:val="28"/>
              </w:rPr>
              <w:t xml:space="preserve"> в сельской местности местного самоуправления и институтов гражданского общества.</w:t>
            </w:r>
          </w:p>
        </w:tc>
      </w:tr>
    </w:tbl>
    <w:p w:rsidR="00440D84" w:rsidRDefault="00440D84"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3173A6" w:rsidRDefault="003173A6" w:rsidP="00440D84">
      <w:pPr>
        <w:spacing w:after="0" w:line="240" w:lineRule="auto"/>
        <w:ind w:firstLine="700"/>
        <w:jc w:val="both"/>
        <w:rPr>
          <w:rFonts w:ascii="Times New Roman" w:hAnsi="Times New Roman"/>
          <w:color w:val="000000"/>
          <w:sz w:val="28"/>
          <w:szCs w:val="28"/>
          <w:lang w:eastAsia="ru-RU"/>
        </w:rPr>
      </w:pPr>
    </w:p>
    <w:p w:rsidR="003173A6" w:rsidRDefault="003173A6" w:rsidP="00440D84">
      <w:pPr>
        <w:spacing w:after="0" w:line="240" w:lineRule="auto"/>
        <w:ind w:firstLine="700"/>
        <w:jc w:val="both"/>
        <w:rPr>
          <w:rFonts w:ascii="Times New Roman" w:hAnsi="Times New Roman"/>
          <w:color w:val="000000"/>
          <w:sz w:val="28"/>
          <w:szCs w:val="28"/>
          <w:lang w:eastAsia="ru-RU"/>
        </w:rPr>
      </w:pPr>
    </w:p>
    <w:p w:rsidR="003173A6" w:rsidRDefault="003173A6" w:rsidP="00440D84">
      <w:pPr>
        <w:spacing w:after="0" w:line="240" w:lineRule="auto"/>
        <w:ind w:firstLine="700"/>
        <w:jc w:val="both"/>
        <w:rPr>
          <w:rFonts w:ascii="Times New Roman" w:hAnsi="Times New Roman"/>
          <w:color w:val="000000"/>
          <w:sz w:val="28"/>
          <w:szCs w:val="28"/>
          <w:lang w:eastAsia="ru-RU"/>
        </w:rPr>
      </w:pPr>
    </w:p>
    <w:p w:rsidR="003173A6" w:rsidRDefault="003173A6" w:rsidP="00440D84">
      <w:pPr>
        <w:spacing w:after="0" w:line="240" w:lineRule="auto"/>
        <w:ind w:firstLine="700"/>
        <w:jc w:val="both"/>
        <w:rPr>
          <w:rFonts w:ascii="Times New Roman" w:hAnsi="Times New Roman"/>
          <w:color w:val="000000"/>
          <w:sz w:val="28"/>
          <w:szCs w:val="28"/>
          <w:lang w:eastAsia="ru-RU"/>
        </w:rPr>
      </w:pPr>
    </w:p>
    <w:p w:rsidR="003173A6" w:rsidRDefault="003173A6" w:rsidP="00440D84">
      <w:pPr>
        <w:spacing w:after="0" w:line="240" w:lineRule="auto"/>
        <w:ind w:firstLine="700"/>
        <w:jc w:val="both"/>
        <w:rPr>
          <w:rFonts w:ascii="Times New Roman" w:hAnsi="Times New Roman"/>
          <w:color w:val="000000"/>
          <w:sz w:val="28"/>
          <w:szCs w:val="28"/>
          <w:lang w:eastAsia="ru-RU"/>
        </w:rPr>
      </w:pPr>
    </w:p>
    <w:p w:rsidR="003173A6" w:rsidRDefault="003173A6" w:rsidP="00440D84">
      <w:pPr>
        <w:spacing w:after="0" w:line="240" w:lineRule="auto"/>
        <w:ind w:firstLine="700"/>
        <w:jc w:val="both"/>
        <w:rPr>
          <w:rFonts w:ascii="Times New Roman" w:hAnsi="Times New Roman"/>
          <w:color w:val="000000"/>
          <w:sz w:val="28"/>
          <w:szCs w:val="28"/>
          <w:lang w:eastAsia="ru-RU"/>
        </w:rPr>
      </w:pP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1B372A" w:rsidRPr="00743E74" w:rsidRDefault="001B372A" w:rsidP="001B372A">
      <w:pPr>
        <w:autoSpaceDE w:val="0"/>
        <w:autoSpaceDN w:val="0"/>
        <w:adjustRightInd w:val="0"/>
        <w:spacing w:after="0" w:line="240" w:lineRule="auto"/>
        <w:jc w:val="right"/>
        <w:outlineLvl w:val="0"/>
        <w:rPr>
          <w:rFonts w:ascii="Times New Roman" w:hAnsi="Times New Roman"/>
          <w:sz w:val="24"/>
          <w:szCs w:val="24"/>
          <w:lang w:eastAsia="ru-RU"/>
        </w:rPr>
      </w:pPr>
      <w:r w:rsidRPr="00743E74">
        <w:rPr>
          <w:rFonts w:ascii="Times New Roman" w:hAnsi="Times New Roman"/>
          <w:sz w:val="24"/>
          <w:szCs w:val="24"/>
          <w:lang w:eastAsia="ru-RU"/>
        </w:rPr>
        <w:lastRenderedPageBreak/>
        <w:t>Приложение 3</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к Программе «Развитие</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агропромышленного комплекса и</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 xml:space="preserve">сельских территорий </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МО «</w:t>
      </w:r>
      <w:proofErr w:type="spellStart"/>
      <w:r w:rsidRPr="00743E74">
        <w:rPr>
          <w:rFonts w:ascii="Times New Roman" w:hAnsi="Times New Roman"/>
          <w:sz w:val="24"/>
          <w:szCs w:val="24"/>
          <w:lang w:eastAsia="ru-RU"/>
        </w:rPr>
        <w:t>Бичурский</w:t>
      </w:r>
      <w:proofErr w:type="spellEnd"/>
      <w:r w:rsidRPr="00743E74">
        <w:rPr>
          <w:rFonts w:ascii="Times New Roman" w:hAnsi="Times New Roman"/>
          <w:sz w:val="24"/>
          <w:szCs w:val="24"/>
          <w:lang w:eastAsia="ru-RU"/>
        </w:rPr>
        <w:t xml:space="preserve"> район» на 2016 – 2018 годы и </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на период до 2020 года»</w:t>
      </w: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Default="001B372A" w:rsidP="001B372A">
      <w:pPr>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ПАСПОРТ ПОДПРОГРАММЫ</w:t>
      </w:r>
    </w:p>
    <w:p w:rsidR="00CD3903" w:rsidRPr="00743E74" w:rsidRDefault="001B372A" w:rsidP="00743E74">
      <w:pPr>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«РЕГУЛИРОВАНИЕ ЧИСЛЕННОСТИ ВОЛКОВ ПО БИЧУРСКОМУ РАЙОНУ НА 2018-2020 ГОДЫ»</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474"/>
      </w:tblGrid>
      <w:tr w:rsidR="00CD3903" w:rsidRPr="00CD3903" w:rsidTr="00CD3903">
        <w:tc>
          <w:tcPr>
            <w:tcW w:w="3014" w:type="dxa"/>
          </w:tcPr>
          <w:p w:rsidR="00CD3903" w:rsidRPr="00CD3903" w:rsidRDefault="00CD3903" w:rsidP="001B372A">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Наименование </w:t>
            </w:r>
            <w:r w:rsidR="001B372A">
              <w:rPr>
                <w:rFonts w:ascii="Times New Roman" w:hAnsi="Times New Roman"/>
                <w:sz w:val="28"/>
                <w:szCs w:val="28"/>
                <w:lang w:eastAsia="ru-RU"/>
              </w:rPr>
              <w:t>подпрограммы</w:t>
            </w:r>
          </w:p>
        </w:tc>
        <w:tc>
          <w:tcPr>
            <w:tcW w:w="6474" w:type="dxa"/>
          </w:tcPr>
          <w:p w:rsidR="00CD3903" w:rsidRPr="00CD3903" w:rsidRDefault="00CD3903" w:rsidP="00CD3903">
            <w:pPr>
              <w:autoSpaceDE w:val="0"/>
              <w:autoSpaceDN w:val="0"/>
              <w:adjustRightInd w:val="0"/>
              <w:spacing w:after="0" w:line="240" w:lineRule="auto"/>
              <w:jc w:val="both"/>
              <w:outlineLvl w:val="1"/>
              <w:rPr>
                <w:rFonts w:ascii="Times New Roman" w:hAnsi="Times New Roman"/>
                <w:sz w:val="28"/>
                <w:szCs w:val="28"/>
                <w:lang w:eastAsia="ru-RU"/>
              </w:rPr>
            </w:pPr>
            <w:r w:rsidRPr="00CD3903">
              <w:rPr>
                <w:rFonts w:ascii="Times New Roman" w:hAnsi="Times New Roman"/>
                <w:sz w:val="28"/>
                <w:szCs w:val="28"/>
                <w:lang w:eastAsia="ru-RU"/>
              </w:rPr>
              <w:t xml:space="preserve">«Регулирование численности волков по </w:t>
            </w:r>
            <w:proofErr w:type="spellStart"/>
            <w:r w:rsidRPr="00CD3903">
              <w:rPr>
                <w:rFonts w:ascii="Times New Roman" w:hAnsi="Times New Roman"/>
                <w:sz w:val="28"/>
                <w:szCs w:val="28"/>
                <w:lang w:eastAsia="ru-RU"/>
              </w:rPr>
              <w:t>Бичурскому</w:t>
            </w:r>
            <w:proofErr w:type="spellEnd"/>
            <w:r w:rsidRPr="00CD3903">
              <w:rPr>
                <w:rFonts w:ascii="Times New Roman" w:hAnsi="Times New Roman"/>
                <w:sz w:val="28"/>
                <w:szCs w:val="28"/>
                <w:lang w:eastAsia="ru-RU"/>
              </w:rPr>
              <w:t xml:space="preserve"> району на  2018-2020 годы»</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Ответственный 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474"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Отдел развития АПК МКУ Администрация муниципального образования «</w:t>
            </w:r>
            <w:proofErr w:type="spellStart"/>
            <w:r w:rsidRPr="00CD3903">
              <w:rPr>
                <w:rFonts w:ascii="Times New Roman" w:hAnsi="Times New Roman"/>
                <w:sz w:val="28"/>
                <w:szCs w:val="28"/>
                <w:lang w:eastAsia="ru-RU"/>
              </w:rPr>
              <w:t>Бичурский</w:t>
            </w:r>
            <w:proofErr w:type="spellEnd"/>
            <w:r w:rsidRPr="00CD3903">
              <w:rPr>
                <w:rFonts w:ascii="Times New Roman" w:hAnsi="Times New Roman"/>
                <w:sz w:val="28"/>
                <w:szCs w:val="28"/>
                <w:lang w:eastAsia="ru-RU"/>
              </w:rPr>
              <w:t xml:space="preserve"> район»</w:t>
            </w:r>
          </w:p>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Соисполнитель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 xml:space="preserve">программы </w:t>
            </w:r>
          </w:p>
        </w:tc>
        <w:tc>
          <w:tcPr>
            <w:tcW w:w="6474" w:type="dxa"/>
          </w:tcPr>
          <w:p w:rsidR="00CD3903" w:rsidRPr="00CD3903" w:rsidRDefault="00CD3903" w:rsidP="00CD3903">
            <w:pPr>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Государственный инспектор </w:t>
            </w:r>
            <w:proofErr w:type="spellStart"/>
            <w:r w:rsidRPr="00CD3903">
              <w:rPr>
                <w:rFonts w:ascii="Times New Roman" w:hAnsi="Times New Roman"/>
                <w:color w:val="000000"/>
                <w:sz w:val="28"/>
                <w:szCs w:val="28"/>
                <w:lang w:eastAsia="ru-RU"/>
              </w:rPr>
              <w:t>Бурприроднадзора</w:t>
            </w:r>
            <w:proofErr w:type="spellEnd"/>
            <w:r w:rsidRPr="00CD3903">
              <w:rPr>
                <w:rFonts w:ascii="Times New Roman" w:hAnsi="Times New Roman"/>
                <w:color w:val="000000"/>
                <w:sz w:val="28"/>
                <w:szCs w:val="28"/>
                <w:lang w:eastAsia="ru-RU"/>
              </w:rPr>
              <w:t xml:space="preserve">, </w:t>
            </w:r>
            <w:proofErr w:type="spellStart"/>
            <w:r w:rsidRPr="00CD3903">
              <w:rPr>
                <w:rFonts w:ascii="Times New Roman" w:hAnsi="Times New Roman"/>
                <w:color w:val="000000"/>
                <w:sz w:val="28"/>
                <w:szCs w:val="28"/>
                <w:lang w:eastAsia="ru-RU"/>
              </w:rPr>
              <w:t>Госветинспектор</w:t>
            </w:r>
            <w:proofErr w:type="spellEnd"/>
            <w:r w:rsidRPr="00CD3903">
              <w:rPr>
                <w:rFonts w:ascii="Times New Roman" w:hAnsi="Times New Roman"/>
                <w:color w:val="000000"/>
                <w:sz w:val="28"/>
                <w:szCs w:val="28"/>
                <w:lang w:eastAsia="ru-RU"/>
              </w:rPr>
              <w:t xml:space="preserve"> УВ РБ по </w:t>
            </w:r>
            <w:proofErr w:type="spellStart"/>
            <w:r w:rsidRPr="00CD3903">
              <w:rPr>
                <w:rFonts w:ascii="Times New Roman" w:hAnsi="Times New Roman"/>
                <w:color w:val="000000"/>
                <w:sz w:val="28"/>
                <w:szCs w:val="28"/>
                <w:lang w:eastAsia="ru-RU"/>
              </w:rPr>
              <w:t>Бичурскому</w:t>
            </w:r>
            <w:proofErr w:type="spellEnd"/>
            <w:r w:rsidRPr="00CD3903">
              <w:rPr>
                <w:rFonts w:ascii="Times New Roman" w:hAnsi="Times New Roman"/>
                <w:color w:val="000000"/>
                <w:sz w:val="28"/>
                <w:szCs w:val="28"/>
                <w:lang w:eastAsia="ru-RU"/>
              </w:rPr>
              <w:t xml:space="preserve"> району;</w:t>
            </w:r>
          </w:p>
          <w:p w:rsidR="00CD3903" w:rsidRPr="00CD3903" w:rsidRDefault="00CD3903" w:rsidP="00CD3903">
            <w:pPr>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Охотники-любители </w:t>
            </w:r>
            <w:r w:rsidR="00B654AF">
              <w:rPr>
                <w:rFonts w:ascii="Times New Roman" w:hAnsi="Times New Roman"/>
                <w:color w:val="000000"/>
                <w:sz w:val="28"/>
                <w:szCs w:val="28"/>
                <w:lang w:eastAsia="ru-RU"/>
              </w:rPr>
              <w:t>(по согласованию)</w:t>
            </w:r>
          </w:p>
        </w:tc>
      </w:tr>
      <w:tr w:rsidR="00CD3903" w:rsidRPr="00CD3903" w:rsidTr="00CD3903">
        <w:tc>
          <w:tcPr>
            <w:tcW w:w="3014" w:type="dxa"/>
          </w:tcPr>
          <w:p w:rsidR="00CD3903" w:rsidRPr="00CD3903" w:rsidRDefault="00CD3903" w:rsidP="00743E74">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Цели и задачи </w:t>
            </w:r>
            <w:r w:rsidR="00743E74">
              <w:rPr>
                <w:rFonts w:ascii="Times New Roman" w:hAnsi="Times New Roman"/>
                <w:sz w:val="28"/>
                <w:szCs w:val="28"/>
                <w:lang w:eastAsia="ru-RU"/>
              </w:rPr>
              <w:t>подп</w:t>
            </w:r>
            <w:r w:rsidRPr="00CD3903">
              <w:rPr>
                <w:rFonts w:ascii="Times New Roman" w:hAnsi="Times New Roman"/>
                <w:sz w:val="28"/>
                <w:szCs w:val="28"/>
                <w:lang w:eastAsia="ru-RU"/>
              </w:rPr>
              <w:t>рограммы</w:t>
            </w:r>
          </w:p>
        </w:tc>
        <w:tc>
          <w:tcPr>
            <w:tcW w:w="6474" w:type="dxa"/>
          </w:tcPr>
          <w:p w:rsidR="00CD3903" w:rsidRPr="00CD3903"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w:t>
            </w:r>
            <w:r w:rsidRPr="00CD3903">
              <w:rPr>
                <w:rFonts w:ascii="Times New Roman" w:hAnsi="Times New Roman"/>
                <w:color w:val="000000"/>
                <w:sz w:val="28"/>
                <w:szCs w:val="28"/>
                <w:lang w:eastAsia="ru-RU"/>
              </w:rPr>
              <w:t xml:space="preserve">поддержание </w:t>
            </w:r>
            <w:r w:rsidR="00743E74">
              <w:rPr>
                <w:rFonts w:ascii="Times New Roman" w:hAnsi="Times New Roman"/>
                <w:color w:val="000000"/>
                <w:sz w:val="28"/>
                <w:szCs w:val="28"/>
                <w:lang w:eastAsia="ru-RU"/>
              </w:rPr>
              <w:t xml:space="preserve"> оптимальных условий для </w:t>
            </w:r>
            <w:r w:rsidRPr="00CD3903">
              <w:rPr>
                <w:rFonts w:ascii="Times New Roman" w:hAnsi="Times New Roman"/>
                <w:color w:val="000000"/>
                <w:sz w:val="28"/>
                <w:szCs w:val="28"/>
                <w:lang w:eastAsia="ru-RU"/>
              </w:rPr>
              <w:t>эпизоотического благополучия территории</w:t>
            </w:r>
            <w:r w:rsidR="00743E74">
              <w:rPr>
                <w:rFonts w:ascii="Times New Roman" w:hAnsi="Times New Roman"/>
                <w:color w:val="000000"/>
                <w:sz w:val="28"/>
                <w:szCs w:val="28"/>
                <w:lang w:eastAsia="ru-RU"/>
              </w:rPr>
              <w:t>, сохранение</w:t>
            </w:r>
            <w:r w:rsidRPr="00CD3903">
              <w:rPr>
                <w:rFonts w:ascii="Times New Roman" w:hAnsi="Times New Roman"/>
                <w:color w:val="000000"/>
                <w:sz w:val="28"/>
                <w:szCs w:val="28"/>
                <w:lang w:eastAsia="ru-RU"/>
              </w:rPr>
              <w:t xml:space="preserve"> и </w:t>
            </w:r>
            <w:r w:rsidR="00743E74">
              <w:rPr>
                <w:rFonts w:ascii="Times New Roman" w:hAnsi="Times New Roman"/>
                <w:color w:val="000000"/>
                <w:sz w:val="28"/>
                <w:szCs w:val="28"/>
                <w:lang w:eastAsia="ru-RU"/>
              </w:rPr>
              <w:t>увеличение</w:t>
            </w:r>
            <w:r w:rsidRPr="00CD3903">
              <w:rPr>
                <w:rFonts w:ascii="Times New Roman" w:hAnsi="Times New Roman"/>
                <w:color w:val="000000"/>
                <w:sz w:val="28"/>
                <w:szCs w:val="28"/>
                <w:lang w:eastAsia="ru-RU"/>
              </w:rPr>
              <w:t xml:space="preserve"> численности поголовья сельскохозяйственных животных.</w:t>
            </w:r>
          </w:p>
          <w:p w:rsidR="00743E74"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w:t>
            </w:r>
          </w:p>
          <w:p w:rsidR="00CD3903" w:rsidRPr="00CD3903" w:rsidRDefault="00743E74" w:rsidP="00CD3903">
            <w:pPr>
              <w:spacing w:after="0" w:line="240" w:lineRule="auto"/>
              <w:ind w:firstLine="34"/>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sidR="00CD3903" w:rsidRPr="00CD3903">
              <w:rPr>
                <w:rFonts w:ascii="Times New Roman" w:hAnsi="Times New Roman"/>
                <w:color w:val="000000"/>
                <w:sz w:val="28"/>
                <w:szCs w:val="28"/>
                <w:lang w:eastAsia="ru-RU"/>
              </w:rPr>
              <w:t xml:space="preserve">регулирование численности волков на территории </w:t>
            </w:r>
            <w:proofErr w:type="spellStart"/>
            <w:r w:rsidR="00CD3903" w:rsidRPr="00CD3903">
              <w:rPr>
                <w:rFonts w:ascii="Times New Roman" w:hAnsi="Times New Roman"/>
                <w:color w:val="000000"/>
                <w:sz w:val="28"/>
                <w:szCs w:val="28"/>
                <w:lang w:eastAsia="ru-RU"/>
              </w:rPr>
              <w:t>Бичурского</w:t>
            </w:r>
            <w:proofErr w:type="spellEnd"/>
            <w:r w:rsidR="00CD3903" w:rsidRPr="00CD3903">
              <w:rPr>
                <w:rFonts w:ascii="Times New Roman" w:hAnsi="Times New Roman"/>
                <w:color w:val="000000"/>
                <w:sz w:val="28"/>
                <w:szCs w:val="28"/>
                <w:lang w:eastAsia="ru-RU"/>
              </w:rPr>
              <w:t xml:space="preserve"> района;</w:t>
            </w:r>
          </w:p>
          <w:p w:rsidR="00CD3903" w:rsidRPr="00CD3903" w:rsidRDefault="00CD3903" w:rsidP="00CD3903">
            <w:pPr>
              <w:autoSpaceDE w:val="0"/>
              <w:autoSpaceDN w:val="0"/>
              <w:adjustRightInd w:val="0"/>
              <w:spacing w:after="0" w:line="240" w:lineRule="auto"/>
              <w:ind w:firstLine="34"/>
              <w:jc w:val="both"/>
              <w:rPr>
                <w:rFonts w:ascii="Times New Roman" w:hAnsi="Times New Roman"/>
                <w:sz w:val="28"/>
                <w:szCs w:val="28"/>
                <w:lang w:eastAsia="ru-RU"/>
              </w:rPr>
            </w:pPr>
            <w:r w:rsidRPr="00CD3903">
              <w:rPr>
                <w:rFonts w:ascii="Times New Roman" w:hAnsi="Times New Roman"/>
                <w:color w:val="000000"/>
                <w:sz w:val="28"/>
                <w:szCs w:val="28"/>
                <w:lang w:eastAsia="ru-RU"/>
              </w:rPr>
              <w:t>- предотвращение гибели сельскохозяйственных и других животных.</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Целевые индикаторы </w:t>
            </w:r>
            <w:r w:rsidR="00743E74">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474"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-количество добытых волков</w:t>
            </w:r>
            <w:r w:rsidR="00B654AF">
              <w:rPr>
                <w:rFonts w:ascii="Times New Roman" w:hAnsi="Times New Roman"/>
                <w:sz w:val="28"/>
                <w:szCs w:val="28"/>
                <w:lang w:eastAsia="ru-RU"/>
              </w:rPr>
              <w:t>, особей</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Сроки и этапы реализации программы</w:t>
            </w:r>
          </w:p>
        </w:tc>
        <w:tc>
          <w:tcPr>
            <w:tcW w:w="6474"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2018-2020 годы</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Объемы бюджетных ассигнований муниципальной программы</w:t>
            </w:r>
          </w:p>
        </w:tc>
        <w:tc>
          <w:tcPr>
            <w:tcW w:w="6474" w:type="dxa"/>
          </w:tcPr>
          <w:tbl>
            <w:tblPr>
              <w:tblStyle w:val="1a"/>
              <w:tblpPr w:leftFromText="180" w:rightFromText="180" w:horzAnchor="margin" w:tblpY="419"/>
              <w:tblOverlap w:val="never"/>
              <w:tblW w:w="0" w:type="auto"/>
              <w:tblLook w:val="04A0" w:firstRow="1" w:lastRow="0" w:firstColumn="1" w:lastColumn="0" w:noHBand="0" w:noVBand="1"/>
            </w:tblPr>
            <w:tblGrid>
              <w:gridCol w:w="1040"/>
              <w:gridCol w:w="1040"/>
              <w:gridCol w:w="1040"/>
              <w:gridCol w:w="1041"/>
              <w:gridCol w:w="1041"/>
              <w:gridCol w:w="1041"/>
            </w:tblGrid>
            <w:tr w:rsidR="00CD3903" w:rsidRPr="00CD3903" w:rsidTr="00CD3903">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Годы</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Всего</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ФБ</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РБ</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МБ</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ВИ</w:t>
                  </w:r>
                </w:p>
              </w:tc>
            </w:tr>
            <w:tr w:rsidR="00CD3903" w:rsidRPr="00CD3903" w:rsidTr="00CD3903">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2018</w:t>
                  </w:r>
                </w:p>
              </w:tc>
              <w:tc>
                <w:tcPr>
                  <w:tcW w:w="1040" w:type="dxa"/>
                </w:tcPr>
                <w:p w:rsidR="00CD3903" w:rsidRPr="00CD3903" w:rsidRDefault="00F62136" w:rsidP="00CD3903">
                  <w:pPr>
                    <w:autoSpaceDE w:val="0"/>
                    <w:autoSpaceDN w:val="0"/>
                    <w:adjustRightInd w:val="0"/>
                    <w:jc w:val="both"/>
                    <w:rPr>
                      <w:rFonts w:ascii="Times New Roman" w:hAnsi="Times New Roman"/>
                      <w:sz w:val="28"/>
                      <w:szCs w:val="28"/>
                    </w:rPr>
                  </w:pPr>
                  <w:r>
                    <w:rPr>
                      <w:rFonts w:ascii="Times New Roman" w:hAnsi="Times New Roman"/>
                      <w:sz w:val="28"/>
                      <w:szCs w:val="28"/>
                    </w:rPr>
                    <w:t>5</w:t>
                  </w:r>
                  <w:r w:rsidR="00CD3903" w:rsidRPr="00CD3903">
                    <w:rPr>
                      <w:rFonts w:ascii="Times New Roman" w:hAnsi="Times New Roman"/>
                      <w:sz w:val="28"/>
                      <w:szCs w:val="28"/>
                    </w:rPr>
                    <w:t>0,0</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Pr>
                      <w:rFonts w:ascii="Times New Roman" w:hAnsi="Times New Roman"/>
                      <w:sz w:val="28"/>
                      <w:szCs w:val="28"/>
                    </w:rPr>
                    <w:t>50</w:t>
                  </w:r>
                  <w:r w:rsidRPr="00CD3903">
                    <w:rPr>
                      <w:rFonts w:ascii="Times New Roman" w:hAnsi="Times New Roman"/>
                      <w:sz w:val="28"/>
                      <w:szCs w:val="28"/>
                    </w:rPr>
                    <w:t>,0</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p>
              </w:tc>
            </w:tr>
            <w:tr w:rsidR="00CD3903" w:rsidRPr="00CD3903" w:rsidTr="00CD3903">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2019</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80,0*</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80,0*</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p>
              </w:tc>
            </w:tr>
            <w:tr w:rsidR="00CD3903" w:rsidRPr="00CD3903" w:rsidTr="00CD3903">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2020</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80,0*</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80,0*</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p>
              </w:tc>
            </w:tr>
          </w:tbl>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тыс. руб.</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Ожидаемые конечные результаты реализации программы</w:t>
            </w:r>
          </w:p>
        </w:tc>
        <w:tc>
          <w:tcPr>
            <w:tcW w:w="6474" w:type="dxa"/>
          </w:tcPr>
          <w:p w:rsidR="00CD3903" w:rsidRPr="00CD3903" w:rsidRDefault="00CD3903" w:rsidP="00CD3903">
            <w:pPr>
              <w:widowControl w:val="0"/>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 сок</w:t>
            </w:r>
            <w:r w:rsidR="00F62136">
              <w:rPr>
                <w:rFonts w:ascii="Times New Roman" w:hAnsi="Times New Roman"/>
                <w:sz w:val="28"/>
                <w:szCs w:val="28"/>
                <w:lang w:eastAsia="ru-RU"/>
              </w:rPr>
              <w:t>ращение численности волков на 20 особей</w:t>
            </w:r>
            <w:r w:rsidRPr="00CD3903">
              <w:rPr>
                <w:rFonts w:ascii="Times New Roman" w:hAnsi="Times New Roman"/>
                <w:sz w:val="28"/>
                <w:szCs w:val="28"/>
                <w:lang w:eastAsia="ru-RU"/>
              </w:rPr>
              <w:t>;</w:t>
            </w:r>
          </w:p>
          <w:p w:rsidR="00CD3903" w:rsidRPr="00CD3903" w:rsidRDefault="00CD3903" w:rsidP="00CD3903">
            <w:pPr>
              <w:widowControl w:val="0"/>
              <w:autoSpaceDE w:val="0"/>
              <w:autoSpaceDN w:val="0"/>
              <w:adjustRightInd w:val="0"/>
              <w:spacing w:after="0" w:line="240" w:lineRule="auto"/>
              <w:ind w:firstLine="32"/>
              <w:jc w:val="both"/>
              <w:rPr>
                <w:rFonts w:ascii="Times New Roman" w:hAnsi="Times New Roman"/>
                <w:sz w:val="28"/>
                <w:szCs w:val="28"/>
                <w:lang w:eastAsia="ru-RU"/>
              </w:rPr>
            </w:pPr>
          </w:p>
        </w:tc>
      </w:tr>
    </w:tbl>
    <w:p w:rsidR="00CD3903" w:rsidRPr="00CD3903" w:rsidRDefault="00CD3903" w:rsidP="00CD3903">
      <w:pPr>
        <w:widowControl w:val="0"/>
        <w:autoSpaceDE w:val="0"/>
        <w:autoSpaceDN w:val="0"/>
        <w:adjustRightInd w:val="0"/>
        <w:spacing w:after="0" w:line="240" w:lineRule="auto"/>
        <w:ind w:firstLine="540"/>
        <w:jc w:val="both"/>
        <w:rPr>
          <w:rFonts w:ascii="Times New Roman" w:hAnsi="Times New Roman"/>
          <w:lang w:eastAsia="ru-RU"/>
        </w:rPr>
      </w:pPr>
      <w:r w:rsidRPr="00CD3903">
        <w:rPr>
          <w:rFonts w:ascii="Times New Roman" w:hAnsi="Times New Roman"/>
          <w:lang w:eastAsia="ru-RU"/>
        </w:rPr>
        <w:t>&lt;*&gt; Объемы бюджетного финансирования мероприятий подпрограммы на 2018 - 2020 годы являются п</w:t>
      </w:r>
      <w:r w:rsidR="00743E74">
        <w:rPr>
          <w:rFonts w:ascii="Times New Roman" w:hAnsi="Times New Roman"/>
          <w:lang w:eastAsia="ru-RU"/>
        </w:rPr>
        <w:t>рогнозными и подлежат уточнению.</w:t>
      </w:r>
    </w:p>
    <w:p w:rsidR="00CD3903" w:rsidRDefault="00CD3903" w:rsidP="00CD3903">
      <w:pPr>
        <w:widowControl w:val="0"/>
        <w:autoSpaceDE w:val="0"/>
        <w:autoSpaceDN w:val="0"/>
        <w:adjustRightInd w:val="0"/>
        <w:spacing w:after="0" w:line="240" w:lineRule="auto"/>
        <w:ind w:firstLine="540"/>
        <w:jc w:val="both"/>
        <w:rPr>
          <w:rFonts w:ascii="Times New Roman" w:hAnsi="Times New Roman"/>
          <w:lang w:eastAsia="ru-RU"/>
        </w:rPr>
      </w:pPr>
    </w:p>
    <w:p w:rsidR="00743E74" w:rsidRDefault="00743E74" w:rsidP="00CD3903">
      <w:pPr>
        <w:widowControl w:val="0"/>
        <w:autoSpaceDE w:val="0"/>
        <w:autoSpaceDN w:val="0"/>
        <w:adjustRightInd w:val="0"/>
        <w:spacing w:after="0" w:line="240" w:lineRule="auto"/>
        <w:ind w:firstLine="540"/>
        <w:jc w:val="both"/>
        <w:rPr>
          <w:rFonts w:ascii="Times New Roman" w:hAnsi="Times New Roman"/>
          <w:lang w:eastAsia="ru-RU"/>
        </w:rPr>
      </w:pPr>
    </w:p>
    <w:p w:rsidR="00B654AF" w:rsidRDefault="00B654AF" w:rsidP="00CD3903">
      <w:pPr>
        <w:widowControl w:val="0"/>
        <w:autoSpaceDE w:val="0"/>
        <w:autoSpaceDN w:val="0"/>
        <w:adjustRightInd w:val="0"/>
        <w:spacing w:after="0" w:line="240" w:lineRule="auto"/>
        <w:ind w:firstLine="540"/>
        <w:jc w:val="both"/>
        <w:rPr>
          <w:rFonts w:ascii="Times New Roman" w:hAnsi="Times New Roman"/>
          <w:lang w:eastAsia="ru-RU"/>
        </w:rPr>
      </w:pPr>
    </w:p>
    <w:p w:rsidR="00B654AF" w:rsidRDefault="00B654AF" w:rsidP="00CD3903">
      <w:pPr>
        <w:widowControl w:val="0"/>
        <w:autoSpaceDE w:val="0"/>
        <w:autoSpaceDN w:val="0"/>
        <w:adjustRightInd w:val="0"/>
        <w:spacing w:after="0" w:line="240" w:lineRule="auto"/>
        <w:ind w:firstLine="540"/>
        <w:jc w:val="both"/>
        <w:rPr>
          <w:rFonts w:ascii="Times New Roman" w:hAnsi="Times New Roman"/>
          <w:lang w:eastAsia="ru-RU"/>
        </w:rPr>
      </w:pPr>
    </w:p>
    <w:p w:rsidR="00B654AF" w:rsidRPr="00CD3903" w:rsidRDefault="00B654AF" w:rsidP="00CD3903">
      <w:pPr>
        <w:widowControl w:val="0"/>
        <w:autoSpaceDE w:val="0"/>
        <w:autoSpaceDN w:val="0"/>
        <w:adjustRightInd w:val="0"/>
        <w:spacing w:after="0" w:line="240" w:lineRule="auto"/>
        <w:ind w:firstLine="540"/>
        <w:jc w:val="both"/>
        <w:rPr>
          <w:rFonts w:ascii="Times New Roman" w:hAnsi="Times New Roman"/>
          <w:lang w:eastAsia="ru-RU"/>
        </w:rPr>
      </w:pPr>
    </w:p>
    <w:p w:rsidR="00CD3903" w:rsidRPr="00743E74" w:rsidRDefault="00CD3903" w:rsidP="00CD3903">
      <w:pPr>
        <w:autoSpaceDE w:val="0"/>
        <w:autoSpaceDN w:val="0"/>
        <w:adjustRightInd w:val="0"/>
        <w:spacing w:after="0" w:line="240" w:lineRule="auto"/>
        <w:jc w:val="center"/>
        <w:outlineLvl w:val="1"/>
        <w:rPr>
          <w:rFonts w:ascii="Times New Roman" w:hAnsi="Times New Roman"/>
          <w:b/>
          <w:sz w:val="28"/>
          <w:szCs w:val="28"/>
          <w:lang w:eastAsia="ru-RU"/>
        </w:rPr>
      </w:pPr>
      <w:r w:rsidRPr="00743E74">
        <w:rPr>
          <w:rFonts w:ascii="Times New Roman" w:hAnsi="Times New Roman"/>
          <w:b/>
          <w:sz w:val="28"/>
          <w:szCs w:val="28"/>
          <w:lang w:eastAsia="ru-RU"/>
        </w:rPr>
        <w:lastRenderedPageBreak/>
        <w:t xml:space="preserve">1. </w:t>
      </w:r>
      <w:r w:rsidR="00743E74" w:rsidRPr="00743E74">
        <w:rPr>
          <w:rFonts w:ascii="Times New Roman" w:hAnsi="Times New Roman"/>
          <w:b/>
          <w:sz w:val="28"/>
          <w:szCs w:val="28"/>
          <w:lang w:eastAsia="ru-RU"/>
        </w:rPr>
        <w:t>Характеристика текущего состояния, основные проблемы, анализ основных показателей</w:t>
      </w:r>
      <w:r w:rsidR="00B654AF">
        <w:rPr>
          <w:rFonts w:ascii="Times New Roman" w:hAnsi="Times New Roman"/>
          <w:b/>
          <w:sz w:val="28"/>
          <w:szCs w:val="28"/>
          <w:lang w:eastAsia="ru-RU"/>
        </w:rPr>
        <w:t xml:space="preserve"> подпрограммы</w:t>
      </w:r>
    </w:p>
    <w:p w:rsidR="00CD3903" w:rsidRPr="00CD3903" w:rsidRDefault="00CD3903" w:rsidP="00C86D71">
      <w:pPr>
        <w:spacing w:after="0"/>
        <w:ind w:firstLine="708"/>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 xml:space="preserve">Муниципальная программа  разработана в целях осуществления мероприятий по регулированию численности волка по причине большого экономического ущерба, нанесенного волками сельскому хозяйству, а также не допущения распространения на территории </w:t>
      </w:r>
      <w:proofErr w:type="spellStart"/>
      <w:r w:rsidRPr="00CD3903">
        <w:rPr>
          <w:rFonts w:ascii="Times New Roman" w:hAnsi="Times New Roman"/>
          <w:color w:val="000000"/>
          <w:sz w:val="28"/>
          <w:szCs w:val="28"/>
          <w:lang w:eastAsia="ru-RU"/>
        </w:rPr>
        <w:t>Бичурского</w:t>
      </w:r>
      <w:proofErr w:type="spellEnd"/>
      <w:r w:rsidRPr="00CD3903">
        <w:rPr>
          <w:rFonts w:ascii="Times New Roman" w:hAnsi="Times New Roman"/>
          <w:color w:val="000000"/>
          <w:sz w:val="28"/>
          <w:szCs w:val="28"/>
          <w:lang w:eastAsia="ru-RU"/>
        </w:rPr>
        <w:t xml:space="preserve"> района заболеваний, общих для человека и животных вирус (бешенства).</w:t>
      </w:r>
    </w:p>
    <w:p w:rsidR="00CD3903" w:rsidRPr="00CD3903" w:rsidRDefault="00CD3903" w:rsidP="00C86D71">
      <w:pPr>
        <w:spacing w:after="0"/>
        <w:ind w:firstLine="900"/>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 xml:space="preserve">Вследствие сложившихся в последние годы крайне сложных социально-экономических условий, недостаточного финансирования отрасли охотничьего хозяйства, отмечен рост численности волка. </w:t>
      </w:r>
      <w:r w:rsidRPr="00CD3903">
        <w:rPr>
          <w:rFonts w:ascii="Times New Roman" w:hAnsi="Times New Roman"/>
          <w:sz w:val="28"/>
          <w:szCs w:val="28"/>
          <w:lang w:eastAsia="ru-RU"/>
        </w:rPr>
        <w:t>По учетным данным Рес</w:t>
      </w:r>
      <w:r w:rsidRPr="00CD3903">
        <w:rPr>
          <w:rFonts w:ascii="Times New Roman" w:hAnsi="Times New Roman"/>
          <w:bCs/>
          <w:sz w:val="28"/>
          <w:szCs w:val="28"/>
          <w:lang w:eastAsia="ru-RU"/>
        </w:rPr>
        <w:t>публиканской службы по охране, контролю и регулированию использования объектов животного мира, отнесенных к объектам охоты, контролю и надзору в сфере природопользования </w:t>
      </w:r>
      <w:r w:rsidRPr="00CD3903">
        <w:rPr>
          <w:rFonts w:ascii="Times New Roman" w:hAnsi="Times New Roman"/>
          <w:sz w:val="28"/>
          <w:szCs w:val="28"/>
          <w:lang w:eastAsia="ru-RU"/>
        </w:rPr>
        <w:t xml:space="preserve">   на территории </w:t>
      </w:r>
      <w:proofErr w:type="spellStart"/>
      <w:r w:rsidRPr="00CD3903">
        <w:rPr>
          <w:rFonts w:ascii="Times New Roman" w:hAnsi="Times New Roman"/>
          <w:sz w:val="28"/>
          <w:szCs w:val="28"/>
          <w:lang w:eastAsia="ru-RU"/>
        </w:rPr>
        <w:t>Бичурского</w:t>
      </w:r>
      <w:proofErr w:type="spellEnd"/>
      <w:r w:rsidRPr="00CD3903">
        <w:rPr>
          <w:rFonts w:ascii="Times New Roman" w:hAnsi="Times New Roman"/>
          <w:sz w:val="28"/>
          <w:szCs w:val="28"/>
          <w:lang w:eastAsia="ru-RU"/>
        </w:rPr>
        <w:t xml:space="preserve"> района общая численность волков составляет </w:t>
      </w:r>
      <w:r w:rsidRPr="00CD3903">
        <w:rPr>
          <w:rFonts w:ascii="Times New Roman" w:hAnsi="Times New Roman"/>
          <w:color w:val="000000"/>
          <w:sz w:val="28"/>
          <w:szCs w:val="28"/>
          <w:lang w:eastAsia="ru-RU"/>
        </w:rPr>
        <w:t xml:space="preserve">от 60 до 100 голов. </w:t>
      </w:r>
    </w:p>
    <w:p w:rsidR="00CD3903" w:rsidRPr="00CD3903" w:rsidRDefault="00CD3903" w:rsidP="00C86D71">
      <w:pPr>
        <w:spacing w:after="0"/>
        <w:ind w:firstLine="708"/>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 xml:space="preserve">В 2017 году на территории </w:t>
      </w:r>
      <w:proofErr w:type="spellStart"/>
      <w:r w:rsidRPr="00CD3903">
        <w:rPr>
          <w:rFonts w:ascii="Times New Roman" w:hAnsi="Times New Roman"/>
          <w:color w:val="000000"/>
          <w:sz w:val="28"/>
          <w:szCs w:val="28"/>
          <w:lang w:eastAsia="ru-RU"/>
        </w:rPr>
        <w:t>Бичурского</w:t>
      </w:r>
      <w:proofErr w:type="spellEnd"/>
      <w:r w:rsidRPr="00CD3903">
        <w:rPr>
          <w:rFonts w:ascii="Times New Roman" w:hAnsi="Times New Roman"/>
          <w:color w:val="000000"/>
          <w:sz w:val="28"/>
          <w:szCs w:val="28"/>
          <w:lang w:eastAsia="ru-RU"/>
        </w:rPr>
        <w:t xml:space="preserve"> района добыто </w:t>
      </w:r>
      <w:r w:rsidRPr="00CD3903">
        <w:rPr>
          <w:rFonts w:ascii="Times New Roman" w:hAnsi="Times New Roman"/>
          <w:color w:val="0D0D0D"/>
          <w:sz w:val="28"/>
          <w:szCs w:val="28"/>
          <w:lang w:eastAsia="ru-RU"/>
        </w:rPr>
        <w:t>8</w:t>
      </w:r>
      <w:r w:rsidRPr="00CD3903">
        <w:rPr>
          <w:rFonts w:ascii="Times New Roman" w:hAnsi="Times New Roman"/>
          <w:color w:val="000000"/>
          <w:sz w:val="28"/>
          <w:szCs w:val="28"/>
          <w:lang w:eastAsia="ru-RU"/>
        </w:rPr>
        <w:t xml:space="preserve"> особей волков, с начало 2018 года  добыто 19 особей волков, </w:t>
      </w:r>
      <w:proofErr w:type="gramStart"/>
      <w:r w:rsidRPr="00CD3903">
        <w:rPr>
          <w:rFonts w:ascii="Times New Roman" w:hAnsi="Times New Roman"/>
          <w:color w:val="000000"/>
          <w:sz w:val="28"/>
          <w:szCs w:val="28"/>
          <w:lang w:eastAsia="ru-RU"/>
        </w:rPr>
        <w:t>ущерб</w:t>
      </w:r>
      <w:proofErr w:type="gramEnd"/>
      <w:r w:rsidRPr="00CD3903">
        <w:rPr>
          <w:rFonts w:ascii="Times New Roman" w:hAnsi="Times New Roman"/>
          <w:color w:val="000000"/>
          <w:sz w:val="28"/>
          <w:szCs w:val="28"/>
          <w:lang w:eastAsia="ru-RU"/>
        </w:rPr>
        <w:t xml:space="preserve"> нанесенный ими сельскому и охотничьему хозяйствам остается высоким.</w:t>
      </w:r>
    </w:p>
    <w:p w:rsidR="00CD3903" w:rsidRPr="00CD3903" w:rsidRDefault="00CD3903" w:rsidP="00C86D71">
      <w:pPr>
        <w:spacing w:after="0"/>
        <w:ind w:firstLine="708"/>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На данный момент в районе создалась чрезвычайная ситуация в связи с увеличением численности волков и нанесением большого материального ущерба всем категориям хозяйств. Это связано с запретом в 2005 году использования яда и отсутствия материального поощрения охотников за добытого хищника. Значительно расширился ареал устойчивого пребывания хищников, участились случаи нападения волков на сельскохозяйственных животных вблизи животноводческих стоянок, что стало бедствием для владельцев скота. В 2017 году общий ущерб в сельском хозяйстве от действий  хищников составил  1350,0 тыс. рублей, в том числе КРС 15 голов, лошадей 5 голов, овец 100 голов.</w:t>
      </w:r>
    </w:p>
    <w:p w:rsidR="00CD3903" w:rsidRPr="00CD3903" w:rsidRDefault="00CD3903" w:rsidP="00C86D71">
      <w:pPr>
        <w:spacing w:after="0"/>
        <w:ind w:firstLine="709"/>
        <w:jc w:val="both"/>
        <w:rPr>
          <w:rFonts w:ascii="Times New Roman" w:hAnsi="Times New Roman"/>
          <w:b/>
          <w:sz w:val="28"/>
          <w:szCs w:val="28"/>
          <w:lang w:eastAsia="ru-RU"/>
        </w:rPr>
      </w:pPr>
      <w:r w:rsidRPr="00CD3903">
        <w:rPr>
          <w:rFonts w:ascii="Times New Roman" w:hAnsi="Times New Roman"/>
          <w:sz w:val="28"/>
          <w:szCs w:val="28"/>
          <w:lang w:eastAsia="ru-RU"/>
        </w:rPr>
        <w:t>Сельское хозяйство – важнейшая сфера экономической деятельности по производству сельскохозяйственной продукции по обеспечению населения качественным продовольствием. Рост численности волка  (при отсутствии сдерживающего механизма, действующего только при условии планомерного регулирования состояния его популяции) может привести к возникновению эпизоотии и появлению зараженных вирусом бешенства особей, опасных для человека. Данное заболевание может передаваться не только при непосредственном контакте, но и через других животных, подвергшихся нападению зараженного волка.</w:t>
      </w:r>
    </w:p>
    <w:p w:rsidR="00CD3903" w:rsidRPr="00CD3903" w:rsidRDefault="00CD3903" w:rsidP="00C86D71">
      <w:pPr>
        <w:spacing w:after="0"/>
        <w:ind w:firstLine="709"/>
        <w:jc w:val="both"/>
        <w:rPr>
          <w:rFonts w:ascii="Times New Roman" w:hAnsi="Times New Roman"/>
          <w:b/>
          <w:sz w:val="28"/>
          <w:szCs w:val="28"/>
          <w:lang w:eastAsia="ru-RU"/>
        </w:rPr>
      </w:pPr>
      <w:r w:rsidRPr="00CD3903">
        <w:rPr>
          <w:rFonts w:ascii="Times New Roman" w:hAnsi="Times New Roman"/>
          <w:sz w:val="28"/>
          <w:szCs w:val="28"/>
          <w:lang w:eastAsia="ru-RU"/>
        </w:rPr>
        <w:t xml:space="preserve">Таким образом, для </w:t>
      </w:r>
      <w:proofErr w:type="gramStart"/>
      <w:r w:rsidRPr="00CD3903">
        <w:rPr>
          <w:rFonts w:ascii="Times New Roman" w:hAnsi="Times New Roman"/>
          <w:sz w:val="28"/>
          <w:szCs w:val="28"/>
          <w:lang w:eastAsia="ru-RU"/>
        </w:rPr>
        <w:t>решения сложившейся ситуации</w:t>
      </w:r>
      <w:proofErr w:type="gramEnd"/>
      <w:r w:rsidRPr="00CD3903">
        <w:rPr>
          <w:rFonts w:ascii="Times New Roman" w:hAnsi="Times New Roman"/>
          <w:sz w:val="28"/>
          <w:szCs w:val="28"/>
          <w:lang w:eastAsia="ru-RU"/>
        </w:rPr>
        <w:t xml:space="preserve"> связанной с </w:t>
      </w:r>
      <w:proofErr w:type="spellStart"/>
      <w:r w:rsidRPr="00CD3903">
        <w:rPr>
          <w:rFonts w:ascii="Times New Roman" w:hAnsi="Times New Roman"/>
          <w:sz w:val="28"/>
          <w:szCs w:val="28"/>
          <w:lang w:eastAsia="ru-RU"/>
        </w:rPr>
        <w:t>травежом</w:t>
      </w:r>
      <w:proofErr w:type="spellEnd"/>
      <w:r w:rsidRPr="00CD3903">
        <w:rPr>
          <w:rFonts w:ascii="Times New Roman" w:hAnsi="Times New Roman"/>
          <w:sz w:val="28"/>
          <w:szCs w:val="28"/>
          <w:lang w:eastAsia="ru-RU"/>
        </w:rPr>
        <w:t xml:space="preserve"> животных  волками на территории </w:t>
      </w:r>
      <w:proofErr w:type="spellStart"/>
      <w:r w:rsidRPr="00CD3903">
        <w:rPr>
          <w:rFonts w:ascii="Times New Roman" w:hAnsi="Times New Roman"/>
          <w:sz w:val="28"/>
          <w:szCs w:val="28"/>
          <w:lang w:eastAsia="ru-RU"/>
        </w:rPr>
        <w:t>Бичурского</w:t>
      </w:r>
      <w:proofErr w:type="spellEnd"/>
      <w:r w:rsidRPr="00CD3903">
        <w:rPr>
          <w:rFonts w:ascii="Times New Roman" w:hAnsi="Times New Roman"/>
          <w:sz w:val="28"/>
          <w:szCs w:val="28"/>
          <w:lang w:eastAsia="ru-RU"/>
        </w:rPr>
        <w:t xml:space="preserve"> района, необходимо принятие муниципальной программы.</w:t>
      </w:r>
    </w:p>
    <w:p w:rsidR="00CD3903" w:rsidRDefault="00CD3903" w:rsidP="00CD3903">
      <w:pPr>
        <w:spacing w:after="0" w:line="240" w:lineRule="auto"/>
        <w:ind w:firstLine="709"/>
        <w:jc w:val="both"/>
        <w:rPr>
          <w:rFonts w:ascii="Times New Roman" w:hAnsi="Times New Roman"/>
          <w:b/>
          <w:sz w:val="28"/>
          <w:szCs w:val="28"/>
          <w:lang w:eastAsia="ru-RU"/>
        </w:rPr>
      </w:pPr>
    </w:p>
    <w:p w:rsidR="00C86D71" w:rsidRPr="00CD3903" w:rsidRDefault="00C86D71" w:rsidP="00CD3903">
      <w:pPr>
        <w:spacing w:after="0" w:line="240" w:lineRule="auto"/>
        <w:ind w:firstLine="709"/>
        <w:jc w:val="both"/>
        <w:rPr>
          <w:rFonts w:ascii="Times New Roman" w:hAnsi="Times New Roman"/>
          <w:b/>
          <w:sz w:val="28"/>
          <w:szCs w:val="28"/>
          <w:lang w:eastAsia="ru-RU"/>
        </w:rPr>
      </w:pPr>
    </w:p>
    <w:p w:rsidR="00CD3903" w:rsidRDefault="00C86D71" w:rsidP="00B654AF">
      <w:pPr>
        <w:pStyle w:val="ab"/>
        <w:numPr>
          <w:ilvl w:val="0"/>
          <w:numId w:val="31"/>
        </w:numPr>
        <w:autoSpaceDE w:val="0"/>
        <w:autoSpaceDN w:val="0"/>
        <w:adjustRightInd w:val="0"/>
        <w:jc w:val="center"/>
        <w:outlineLvl w:val="2"/>
        <w:rPr>
          <w:b/>
          <w:sz w:val="28"/>
          <w:szCs w:val="28"/>
        </w:rPr>
      </w:pPr>
      <w:r w:rsidRPr="00B654AF">
        <w:rPr>
          <w:b/>
          <w:sz w:val="28"/>
          <w:szCs w:val="28"/>
        </w:rPr>
        <w:lastRenderedPageBreak/>
        <w:t>Основные ц</w:t>
      </w:r>
      <w:r w:rsidR="00743E74" w:rsidRPr="00B654AF">
        <w:rPr>
          <w:b/>
          <w:sz w:val="28"/>
          <w:szCs w:val="28"/>
        </w:rPr>
        <w:t>ель</w:t>
      </w:r>
      <w:r w:rsidR="00CD3903" w:rsidRPr="00B654AF">
        <w:rPr>
          <w:b/>
          <w:sz w:val="28"/>
          <w:szCs w:val="28"/>
        </w:rPr>
        <w:t xml:space="preserve"> и задачи </w:t>
      </w:r>
      <w:r w:rsidR="00F62136" w:rsidRPr="00B654AF">
        <w:rPr>
          <w:b/>
          <w:sz w:val="28"/>
          <w:szCs w:val="28"/>
        </w:rPr>
        <w:t xml:space="preserve"> подпрограммы</w:t>
      </w:r>
    </w:p>
    <w:p w:rsidR="00B654AF" w:rsidRPr="00B654AF" w:rsidRDefault="00B654AF" w:rsidP="00B654AF">
      <w:pPr>
        <w:pStyle w:val="ab"/>
        <w:autoSpaceDE w:val="0"/>
        <w:autoSpaceDN w:val="0"/>
        <w:adjustRightInd w:val="0"/>
        <w:ind w:left="660"/>
        <w:jc w:val="center"/>
        <w:outlineLvl w:val="2"/>
        <w:rPr>
          <w:b/>
          <w:sz w:val="28"/>
          <w:szCs w:val="28"/>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837"/>
      </w:tblGrid>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Цель</w:t>
            </w:r>
            <w:r w:rsidR="00B654AF">
              <w:rPr>
                <w:sz w:val="28"/>
                <w:szCs w:val="28"/>
              </w:rPr>
              <w:t>:</w:t>
            </w:r>
          </w:p>
        </w:tc>
        <w:tc>
          <w:tcPr>
            <w:tcW w:w="5069"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Поддержание  оптимальных условий для эпизоотического благополучия территории, сохранение и увеличение численности поголовья сельскохозяйственных животных.</w:t>
            </w:r>
          </w:p>
        </w:tc>
      </w:tr>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Pr>
                <w:sz w:val="28"/>
                <w:szCs w:val="28"/>
              </w:rPr>
              <w:t>Задачи</w:t>
            </w:r>
            <w:r w:rsidR="00B654AF">
              <w:rPr>
                <w:sz w:val="28"/>
                <w:szCs w:val="28"/>
              </w:rPr>
              <w:t>:</w:t>
            </w:r>
          </w:p>
        </w:tc>
        <w:tc>
          <w:tcPr>
            <w:tcW w:w="5069" w:type="dxa"/>
          </w:tcPr>
          <w:p w:rsidR="00C86D71" w:rsidRPr="00CD3903" w:rsidRDefault="00C86D71" w:rsidP="00C86D71">
            <w:pPr>
              <w:ind w:firstLine="540"/>
              <w:jc w:val="both"/>
              <w:rPr>
                <w:rFonts w:ascii="Times New Roman" w:hAnsi="Times New Roman"/>
                <w:b/>
                <w:color w:val="000000"/>
                <w:sz w:val="28"/>
                <w:szCs w:val="28"/>
              </w:rPr>
            </w:pPr>
            <w:r>
              <w:rPr>
                <w:rFonts w:ascii="Times New Roman" w:hAnsi="Times New Roman"/>
                <w:color w:val="000000"/>
                <w:sz w:val="28"/>
                <w:szCs w:val="28"/>
              </w:rPr>
              <w:t xml:space="preserve">-регулирование </w:t>
            </w:r>
            <w:r w:rsidRPr="00CD3903">
              <w:rPr>
                <w:rFonts w:ascii="Times New Roman" w:hAnsi="Times New Roman"/>
                <w:color w:val="000000"/>
                <w:sz w:val="28"/>
                <w:szCs w:val="28"/>
              </w:rPr>
              <w:t xml:space="preserve">численности волков на территории </w:t>
            </w:r>
            <w:proofErr w:type="spellStart"/>
            <w:r w:rsidRPr="00CD3903">
              <w:rPr>
                <w:rFonts w:ascii="Times New Roman" w:hAnsi="Times New Roman"/>
                <w:color w:val="000000"/>
                <w:sz w:val="28"/>
                <w:szCs w:val="28"/>
              </w:rPr>
              <w:t>Бичурского</w:t>
            </w:r>
            <w:proofErr w:type="spellEnd"/>
            <w:r w:rsidRPr="00CD3903">
              <w:rPr>
                <w:rFonts w:ascii="Times New Roman" w:hAnsi="Times New Roman"/>
                <w:color w:val="000000"/>
                <w:sz w:val="28"/>
                <w:szCs w:val="28"/>
              </w:rPr>
              <w:t xml:space="preserve"> района;</w:t>
            </w:r>
          </w:p>
          <w:p w:rsidR="00743E74" w:rsidRPr="00C86D71" w:rsidRDefault="00C86D71" w:rsidP="00C86D71">
            <w:pPr>
              <w:ind w:firstLine="540"/>
              <w:jc w:val="both"/>
              <w:rPr>
                <w:rFonts w:ascii="Times New Roman" w:hAnsi="Times New Roman"/>
                <w:b/>
                <w:color w:val="000000"/>
                <w:sz w:val="28"/>
                <w:szCs w:val="28"/>
              </w:rPr>
            </w:pPr>
            <w:r>
              <w:rPr>
                <w:rFonts w:ascii="Times New Roman" w:hAnsi="Times New Roman"/>
                <w:color w:val="000000"/>
                <w:sz w:val="28"/>
                <w:szCs w:val="28"/>
              </w:rPr>
              <w:t>-</w:t>
            </w:r>
            <w:r w:rsidRPr="00CD3903">
              <w:rPr>
                <w:rFonts w:ascii="Times New Roman" w:hAnsi="Times New Roman"/>
                <w:color w:val="000000"/>
                <w:sz w:val="28"/>
                <w:szCs w:val="28"/>
              </w:rPr>
              <w:t xml:space="preserve">предотвращение гибели сельскохозяйственных и других животных. </w:t>
            </w:r>
          </w:p>
        </w:tc>
      </w:tr>
    </w:tbl>
    <w:p w:rsidR="00743E74" w:rsidRPr="00743E74" w:rsidRDefault="00743E74" w:rsidP="00743E74">
      <w:pPr>
        <w:pStyle w:val="ab"/>
        <w:autoSpaceDE w:val="0"/>
        <w:autoSpaceDN w:val="0"/>
        <w:adjustRightInd w:val="0"/>
        <w:ind w:left="660"/>
        <w:jc w:val="center"/>
        <w:outlineLvl w:val="2"/>
        <w:rPr>
          <w:b/>
          <w:sz w:val="28"/>
          <w:szCs w:val="28"/>
        </w:rPr>
      </w:pPr>
    </w:p>
    <w:p w:rsidR="00CD3903" w:rsidRPr="00C86D71" w:rsidRDefault="00CD3903" w:rsidP="00B654AF">
      <w:pPr>
        <w:pStyle w:val="ab"/>
        <w:numPr>
          <w:ilvl w:val="0"/>
          <w:numId w:val="31"/>
        </w:numPr>
        <w:jc w:val="center"/>
        <w:rPr>
          <w:b/>
          <w:color w:val="000000"/>
          <w:sz w:val="28"/>
          <w:szCs w:val="28"/>
        </w:rPr>
      </w:pPr>
      <w:r w:rsidRPr="00C86D71">
        <w:rPr>
          <w:b/>
          <w:color w:val="000000"/>
          <w:sz w:val="28"/>
          <w:szCs w:val="28"/>
        </w:rPr>
        <w:t>Целевые индикаторы</w:t>
      </w:r>
      <w:r w:rsidR="00C86D71" w:rsidRPr="00C86D71">
        <w:rPr>
          <w:b/>
          <w:color w:val="000000"/>
          <w:sz w:val="28"/>
          <w:szCs w:val="28"/>
        </w:rPr>
        <w:t xml:space="preserve"> подпрограммы</w:t>
      </w:r>
    </w:p>
    <w:p w:rsidR="00C86D71" w:rsidRPr="00C86D71" w:rsidRDefault="00C86D71" w:rsidP="00C86D71">
      <w:pPr>
        <w:pStyle w:val="ab"/>
        <w:ind w:left="660"/>
        <w:jc w:val="right"/>
        <w:rPr>
          <w:b/>
          <w:color w:val="000000"/>
          <w:sz w:val="28"/>
          <w:szCs w:val="28"/>
        </w:rPr>
      </w:pPr>
      <w:r>
        <w:rPr>
          <w:b/>
          <w:color w:val="000000"/>
          <w:sz w:val="28"/>
          <w:szCs w:val="28"/>
        </w:rPr>
        <w:t>Таблица 1</w:t>
      </w:r>
    </w:p>
    <w:tbl>
      <w:tblPr>
        <w:tblStyle w:val="1a"/>
        <w:tblW w:w="9889" w:type="dxa"/>
        <w:tblLook w:val="04A0" w:firstRow="1" w:lastRow="0" w:firstColumn="1" w:lastColumn="0" w:noHBand="0" w:noVBand="1"/>
      </w:tblPr>
      <w:tblGrid>
        <w:gridCol w:w="802"/>
        <w:gridCol w:w="2992"/>
        <w:gridCol w:w="2410"/>
        <w:gridCol w:w="1038"/>
        <w:gridCol w:w="804"/>
        <w:gridCol w:w="851"/>
        <w:gridCol w:w="992"/>
      </w:tblGrid>
      <w:tr w:rsidR="00CD3903" w:rsidRPr="00CD3903" w:rsidTr="00CD3903">
        <w:tc>
          <w:tcPr>
            <w:tcW w:w="802"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 xml:space="preserve">№ </w:t>
            </w:r>
            <w:proofErr w:type="spellStart"/>
            <w:r w:rsidRPr="00CD3903">
              <w:rPr>
                <w:rFonts w:ascii="Times New Roman" w:hAnsi="Times New Roman"/>
                <w:color w:val="000000"/>
                <w:sz w:val="28"/>
                <w:szCs w:val="28"/>
              </w:rPr>
              <w:t>п.п</w:t>
            </w:r>
            <w:proofErr w:type="spellEnd"/>
            <w:r w:rsidRPr="00CD3903">
              <w:rPr>
                <w:rFonts w:ascii="Times New Roman" w:hAnsi="Times New Roman"/>
                <w:color w:val="000000"/>
                <w:sz w:val="28"/>
                <w:szCs w:val="28"/>
              </w:rPr>
              <w:t>.</w:t>
            </w:r>
          </w:p>
        </w:tc>
        <w:tc>
          <w:tcPr>
            <w:tcW w:w="2992"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Наименование цели (задачи)</w:t>
            </w:r>
          </w:p>
        </w:tc>
        <w:tc>
          <w:tcPr>
            <w:tcW w:w="2410"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Показатель (индикатор)</w:t>
            </w:r>
          </w:p>
        </w:tc>
        <w:tc>
          <w:tcPr>
            <w:tcW w:w="1038" w:type="dxa"/>
          </w:tcPr>
          <w:p w:rsidR="00CD3903" w:rsidRPr="00CD3903" w:rsidRDefault="00CD3903" w:rsidP="00CD3903">
            <w:pPr>
              <w:tabs>
                <w:tab w:val="left" w:pos="0"/>
              </w:tabs>
              <w:jc w:val="both"/>
              <w:rPr>
                <w:rFonts w:ascii="Times New Roman" w:hAnsi="Times New Roman"/>
                <w:color w:val="000000"/>
                <w:sz w:val="28"/>
                <w:szCs w:val="28"/>
              </w:rPr>
            </w:pPr>
            <w:proofErr w:type="spellStart"/>
            <w:r w:rsidRPr="00CD3903">
              <w:rPr>
                <w:rFonts w:ascii="Times New Roman" w:hAnsi="Times New Roman"/>
                <w:color w:val="000000"/>
                <w:sz w:val="28"/>
                <w:szCs w:val="28"/>
              </w:rPr>
              <w:t>Ед</w:t>
            </w:r>
            <w:proofErr w:type="gramStart"/>
            <w:r w:rsidRPr="00CD3903">
              <w:rPr>
                <w:rFonts w:ascii="Times New Roman" w:hAnsi="Times New Roman"/>
                <w:color w:val="000000"/>
                <w:sz w:val="28"/>
                <w:szCs w:val="28"/>
              </w:rPr>
              <w:t>.и</w:t>
            </w:r>
            <w:proofErr w:type="gramEnd"/>
            <w:r w:rsidRPr="00CD3903">
              <w:rPr>
                <w:rFonts w:ascii="Times New Roman" w:hAnsi="Times New Roman"/>
                <w:color w:val="000000"/>
                <w:sz w:val="28"/>
                <w:szCs w:val="28"/>
              </w:rPr>
              <w:t>зм</w:t>
            </w:r>
            <w:proofErr w:type="spellEnd"/>
          </w:p>
        </w:tc>
        <w:tc>
          <w:tcPr>
            <w:tcW w:w="804"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2018</w:t>
            </w:r>
          </w:p>
        </w:tc>
        <w:tc>
          <w:tcPr>
            <w:tcW w:w="851"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2019</w:t>
            </w:r>
          </w:p>
        </w:tc>
        <w:tc>
          <w:tcPr>
            <w:tcW w:w="992"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2020</w:t>
            </w:r>
          </w:p>
        </w:tc>
      </w:tr>
      <w:tr w:rsidR="00CD3903" w:rsidRPr="00CD3903" w:rsidTr="00CD3903">
        <w:tc>
          <w:tcPr>
            <w:tcW w:w="802"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1</w:t>
            </w:r>
          </w:p>
        </w:tc>
        <w:tc>
          <w:tcPr>
            <w:tcW w:w="2992" w:type="dxa"/>
          </w:tcPr>
          <w:p w:rsidR="00C86D71" w:rsidRDefault="00CD3903" w:rsidP="00C86D71">
            <w:pPr>
              <w:ind w:firstLine="34"/>
              <w:jc w:val="both"/>
              <w:rPr>
                <w:rFonts w:ascii="Times New Roman" w:hAnsi="Times New Roman"/>
                <w:color w:val="000000"/>
                <w:sz w:val="28"/>
                <w:szCs w:val="28"/>
              </w:rPr>
            </w:pPr>
            <w:r w:rsidRPr="00CD3903">
              <w:rPr>
                <w:rFonts w:ascii="Times New Roman" w:hAnsi="Times New Roman"/>
                <w:b/>
                <w:color w:val="000000"/>
                <w:sz w:val="28"/>
                <w:szCs w:val="28"/>
              </w:rPr>
              <w:t>Цели:</w:t>
            </w:r>
            <w:r w:rsidRPr="00CD3903">
              <w:rPr>
                <w:rFonts w:ascii="Times New Roman" w:hAnsi="Times New Roman"/>
                <w:color w:val="000000"/>
                <w:sz w:val="28"/>
                <w:szCs w:val="28"/>
              </w:rPr>
              <w:t xml:space="preserve"> </w:t>
            </w:r>
            <w:r w:rsidR="00C86D71" w:rsidRPr="00C86D71">
              <w:rPr>
                <w:rFonts w:ascii="Times New Roman" w:hAnsi="Times New Roman"/>
                <w:color w:val="000000"/>
                <w:sz w:val="28"/>
                <w:szCs w:val="28"/>
              </w:rPr>
              <w:t>Поддержание  оптимальных условий для эпизоотического благополучия территории, сохранение и увеличение численности поголовья сельскохозяйственных животных.</w:t>
            </w:r>
          </w:p>
          <w:p w:rsidR="00CD3903" w:rsidRPr="00CD3903" w:rsidRDefault="00CD3903" w:rsidP="00C86D71">
            <w:pPr>
              <w:ind w:firstLine="34"/>
              <w:jc w:val="both"/>
              <w:rPr>
                <w:rFonts w:ascii="Times New Roman" w:hAnsi="Times New Roman"/>
                <w:b/>
                <w:color w:val="000000"/>
                <w:sz w:val="28"/>
                <w:szCs w:val="28"/>
              </w:rPr>
            </w:pPr>
            <w:r w:rsidRPr="00CD3903">
              <w:rPr>
                <w:rFonts w:ascii="Times New Roman" w:hAnsi="Times New Roman"/>
                <w:b/>
                <w:color w:val="000000"/>
                <w:sz w:val="28"/>
                <w:szCs w:val="28"/>
              </w:rPr>
              <w:t>Задачи:</w:t>
            </w:r>
            <w:r w:rsidRPr="00CD3903">
              <w:rPr>
                <w:rFonts w:ascii="Times New Roman" w:hAnsi="Times New Roman"/>
                <w:color w:val="000000"/>
                <w:sz w:val="28"/>
                <w:szCs w:val="28"/>
              </w:rPr>
              <w:t xml:space="preserve"> предотвращение гибели сельскохозяйственных и других животных; регулирование  численности волков на территории </w:t>
            </w:r>
            <w:proofErr w:type="spellStart"/>
            <w:r w:rsidRPr="00CD3903">
              <w:rPr>
                <w:rFonts w:ascii="Times New Roman" w:hAnsi="Times New Roman"/>
                <w:color w:val="000000"/>
                <w:sz w:val="28"/>
                <w:szCs w:val="28"/>
              </w:rPr>
              <w:t>Бичурского</w:t>
            </w:r>
            <w:proofErr w:type="spellEnd"/>
            <w:r w:rsidRPr="00CD3903">
              <w:rPr>
                <w:rFonts w:ascii="Times New Roman" w:hAnsi="Times New Roman"/>
                <w:color w:val="000000"/>
                <w:sz w:val="28"/>
                <w:szCs w:val="28"/>
              </w:rPr>
              <w:t xml:space="preserve"> района;</w:t>
            </w:r>
          </w:p>
        </w:tc>
        <w:tc>
          <w:tcPr>
            <w:tcW w:w="2410"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b/>
                <w:color w:val="000000"/>
                <w:sz w:val="28"/>
                <w:szCs w:val="28"/>
              </w:rPr>
              <w:t>Целевой индикатор 1:</w:t>
            </w:r>
            <w:r w:rsidRPr="00CD3903">
              <w:rPr>
                <w:rFonts w:ascii="Times New Roman" w:hAnsi="Times New Roman"/>
                <w:color w:val="000000"/>
                <w:sz w:val="28"/>
                <w:szCs w:val="28"/>
              </w:rPr>
              <w:t xml:space="preserve"> Количество добытых волков</w:t>
            </w:r>
          </w:p>
        </w:tc>
        <w:tc>
          <w:tcPr>
            <w:tcW w:w="1038"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особей</w:t>
            </w:r>
          </w:p>
        </w:tc>
        <w:tc>
          <w:tcPr>
            <w:tcW w:w="804" w:type="dxa"/>
          </w:tcPr>
          <w:p w:rsidR="00CD3903" w:rsidRPr="00CD3903" w:rsidRDefault="00F62136" w:rsidP="00CD3903">
            <w:pPr>
              <w:tabs>
                <w:tab w:val="left" w:pos="0"/>
              </w:tabs>
              <w:jc w:val="both"/>
              <w:rPr>
                <w:rFonts w:ascii="Times New Roman" w:hAnsi="Times New Roman"/>
                <w:color w:val="000000"/>
                <w:sz w:val="28"/>
                <w:szCs w:val="28"/>
              </w:rPr>
            </w:pPr>
            <w:r>
              <w:rPr>
                <w:rFonts w:ascii="Times New Roman" w:hAnsi="Times New Roman"/>
                <w:color w:val="000000"/>
                <w:sz w:val="28"/>
                <w:szCs w:val="28"/>
              </w:rPr>
              <w:t>14</w:t>
            </w:r>
          </w:p>
        </w:tc>
        <w:tc>
          <w:tcPr>
            <w:tcW w:w="851"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23</w:t>
            </w:r>
          </w:p>
        </w:tc>
        <w:tc>
          <w:tcPr>
            <w:tcW w:w="992" w:type="dxa"/>
          </w:tcPr>
          <w:p w:rsidR="00CD3903" w:rsidRPr="00CD3903" w:rsidRDefault="00CD3903" w:rsidP="00CD3903">
            <w:pPr>
              <w:tabs>
                <w:tab w:val="left" w:pos="0"/>
              </w:tabs>
              <w:jc w:val="both"/>
              <w:rPr>
                <w:rFonts w:ascii="Times New Roman" w:hAnsi="Times New Roman"/>
                <w:color w:val="000000"/>
                <w:sz w:val="28"/>
                <w:szCs w:val="28"/>
              </w:rPr>
            </w:pPr>
            <w:r w:rsidRPr="00CD3903">
              <w:rPr>
                <w:rFonts w:ascii="Times New Roman" w:hAnsi="Times New Roman"/>
                <w:color w:val="000000"/>
                <w:sz w:val="28"/>
                <w:szCs w:val="28"/>
              </w:rPr>
              <w:t>23</w:t>
            </w:r>
          </w:p>
        </w:tc>
      </w:tr>
    </w:tbl>
    <w:p w:rsidR="00CD3903" w:rsidRPr="00CD3903" w:rsidRDefault="00CD3903" w:rsidP="00CD3903">
      <w:pPr>
        <w:spacing w:after="0" w:line="240" w:lineRule="auto"/>
        <w:ind w:firstLine="540"/>
        <w:jc w:val="both"/>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sectPr w:rsidR="00F62136" w:rsidSect="001C1580">
          <w:pgSz w:w="11906" w:h="16838"/>
          <w:pgMar w:top="851" w:right="851" w:bottom="851" w:left="1134" w:header="709" w:footer="709" w:gutter="0"/>
          <w:cols w:space="708"/>
          <w:titlePg/>
          <w:docGrid w:linePitch="360"/>
        </w:sectPr>
      </w:pPr>
    </w:p>
    <w:p w:rsidR="00B654AF" w:rsidRDefault="00F62136" w:rsidP="00B654AF">
      <w:pPr>
        <w:pStyle w:val="ab"/>
        <w:numPr>
          <w:ilvl w:val="0"/>
          <w:numId w:val="31"/>
        </w:numPr>
        <w:jc w:val="center"/>
        <w:rPr>
          <w:b/>
          <w:color w:val="000000"/>
          <w:sz w:val="28"/>
          <w:szCs w:val="28"/>
        </w:rPr>
      </w:pPr>
      <w:r w:rsidRPr="00B654AF">
        <w:rPr>
          <w:b/>
          <w:color w:val="000000"/>
          <w:sz w:val="28"/>
          <w:szCs w:val="28"/>
        </w:rPr>
        <w:lastRenderedPageBreak/>
        <w:t>Ресурсное обеспечение подп</w:t>
      </w:r>
      <w:r w:rsidR="00B654AF" w:rsidRPr="00B654AF">
        <w:rPr>
          <w:b/>
          <w:color w:val="000000"/>
          <w:sz w:val="28"/>
          <w:szCs w:val="28"/>
        </w:rPr>
        <w:t>рограммы</w:t>
      </w:r>
    </w:p>
    <w:p w:rsidR="00B654AF" w:rsidRPr="00B654AF" w:rsidRDefault="00B654AF" w:rsidP="00B654AF">
      <w:pPr>
        <w:pStyle w:val="ab"/>
        <w:ind w:left="660"/>
        <w:jc w:val="center"/>
        <w:rPr>
          <w:b/>
          <w:color w:val="000000"/>
          <w:sz w:val="28"/>
          <w:szCs w:val="28"/>
        </w:rPr>
      </w:pPr>
    </w:p>
    <w:p w:rsidR="00CD3903" w:rsidRDefault="00B654AF" w:rsidP="00B654AF">
      <w:pPr>
        <w:pStyle w:val="ab"/>
        <w:ind w:left="660"/>
        <w:jc w:val="center"/>
        <w:rPr>
          <w:b/>
          <w:color w:val="000000"/>
          <w:sz w:val="28"/>
          <w:szCs w:val="28"/>
        </w:rPr>
      </w:pPr>
      <w:r>
        <w:rPr>
          <w:b/>
          <w:color w:val="000000"/>
          <w:sz w:val="28"/>
          <w:szCs w:val="28"/>
        </w:rPr>
        <w:t xml:space="preserve">                                                                                                                                   </w:t>
      </w:r>
      <w:r w:rsidRPr="00B654AF">
        <w:rPr>
          <w:b/>
          <w:color w:val="000000"/>
          <w:sz w:val="28"/>
          <w:szCs w:val="28"/>
        </w:rPr>
        <w:t>Таблица 2</w:t>
      </w:r>
    </w:p>
    <w:p w:rsidR="00B654AF" w:rsidRPr="00B654AF" w:rsidRDefault="00B654AF" w:rsidP="00B654AF">
      <w:pPr>
        <w:pStyle w:val="ab"/>
        <w:ind w:left="660"/>
        <w:jc w:val="center"/>
        <w:rPr>
          <w:b/>
          <w:color w:val="000000"/>
          <w:sz w:val="28"/>
          <w:szCs w:val="28"/>
        </w:rPr>
      </w:pP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8"/>
        <w:gridCol w:w="1843"/>
        <w:gridCol w:w="1843"/>
        <w:gridCol w:w="992"/>
        <w:gridCol w:w="1139"/>
        <w:gridCol w:w="1271"/>
      </w:tblGrid>
      <w:tr w:rsidR="00F62136" w:rsidRPr="00CD3903" w:rsidTr="00F62136">
        <w:trPr>
          <w:trHeight w:val="402"/>
        </w:trPr>
        <w:tc>
          <w:tcPr>
            <w:tcW w:w="2835" w:type="dxa"/>
            <w:vMerge w:val="restart"/>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статус</w:t>
            </w:r>
          </w:p>
        </w:tc>
        <w:tc>
          <w:tcPr>
            <w:tcW w:w="3118" w:type="dxa"/>
            <w:vMerge w:val="restart"/>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Наименование мероприятия</w:t>
            </w:r>
          </w:p>
        </w:tc>
        <w:tc>
          <w:tcPr>
            <w:tcW w:w="1843" w:type="dxa"/>
            <w:vMerge w:val="restart"/>
          </w:tcPr>
          <w:p w:rsidR="00F62136" w:rsidRPr="00CD3903" w:rsidRDefault="00F62136" w:rsidP="00F62136">
            <w:pPr>
              <w:tabs>
                <w:tab w:val="left" w:pos="0"/>
              </w:tabs>
              <w:spacing w:after="0" w:line="240" w:lineRule="auto"/>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Источник финансирования</w:t>
            </w:r>
          </w:p>
        </w:tc>
        <w:tc>
          <w:tcPr>
            <w:tcW w:w="1843" w:type="dxa"/>
            <w:vMerge w:val="restart"/>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Всего по подпрограмме</w:t>
            </w:r>
          </w:p>
        </w:tc>
        <w:tc>
          <w:tcPr>
            <w:tcW w:w="3402" w:type="dxa"/>
            <w:gridSpan w:val="3"/>
            <w:tcBorders>
              <w:bottom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Оценка расходов (тыс. </w:t>
            </w:r>
            <w:proofErr w:type="spellStart"/>
            <w:r w:rsidRPr="00CD3903">
              <w:rPr>
                <w:rFonts w:ascii="Times New Roman" w:hAnsi="Times New Roman"/>
                <w:color w:val="000000"/>
                <w:sz w:val="28"/>
                <w:szCs w:val="28"/>
                <w:lang w:eastAsia="ru-RU"/>
              </w:rPr>
              <w:t>руб</w:t>
            </w:r>
            <w:proofErr w:type="spellEnd"/>
            <w:r w:rsidRPr="00CD3903">
              <w:rPr>
                <w:rFonts w:ascii="Times New Roman" w:hAnsi="Times New Roman"/>
                <w:color w:val="000000"/>
                <w:sz w:val="28"/>
                <w:szCs w:val="28"/>
                <w:lang w:eastAsia="ru-RU"/>
              </w:rPr>
              <w:t>), годы</w:t>
            </w:r>
          </w:p>
        </w:tc>
      </w:tr>
      <w:tr w:rsidR="00F62136" w:rsidRPr="00CD3903" w:rsidTr="00F62136">
        <w:trPr>
          <w:trHeight w:val="290"/>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1843" w:type="dxa"/>
            <w:vMerge/>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p>
        </w:tc>
        <w:tc>
          <w:tcPr>
            <w:tcW w:w="1843" w:type="dxa"/>
            <w:vMerge/>
            <w:tcBorders>
              <w:bottom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992" w:type="dxa"/>
            <w:tcBorders>
              <w:top w:val="single" w:sz="4" w:space="0" w:color="auto"/>
              <w:bottom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2018</w:t>
            </w:r>
          </w:p>
        </w:tc>
        <w:tc>
          <w:tcPr>
            <w:tcW w:w="1139" w:type="dxa"/>
            <w:tcBorders>
              <w:top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2019</w:t>
            </w:r>
          </w:p>
        </w:tc>
        <w:tc>
          <w:tcPr>
            <w:tcW w:w="1271" w:type="dxa"/>
            <w:tcBorders>
              <w:top w:val="single" w:sz="4" w:space="0" w:color="auto"/>
              <w:left w:val="single" w:sz="4" w:space="0" w:color="auto"/>
              <w:bottom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2020</w:t>
            </w:r>
          </w:p>
        </w:tc>
      </w:tr>
      <w:tr w:rsidR="00F62136" w:rsidRPr="00CD3903" w:rsidTr="00F62136">
        <w:trPr>
          <w:trHeight w:val="403"/>
        </w:trPr>
        <w:tc>
          <w:tcPr>
            <w:tcW w:w="2835" w:type="dxa"/>
            <w:vMerge w:val="restart"/>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Подпрограмма3</w:t>
            </w:r>
            <w:r w:rsidRPr="00CD3903">
              <w:rPr>
                <w:rFonts w:ascii="Times New Roman" w:hAnsi="Times New Roman"/>
                <w:color w:val="000000"/>
                <w:sz w:val="28"/>
                <w:szCs w:val="28"/>
                <w:lang w:eastAsia="ru-RU"/>
              </w:rPr>
              <w:t xml:space="preserve"> </w:t>
            </w:r>
          </w:p>
        </w:tc>
        <w:tc>
          <w:tcPr>
            <w:tcW w:w="3118" w:type="dxa"/>
            <w:vMerge w:val="restart"/>
          </w:tcPr>
          <w:p w:rsidR="00F62136" w:rsidRPr="00F62136" w:rsidRDefault="00F62136" w:rsidP="00CD3903">
            <w:pPr>
              <w:tabs>
                <w:tab w:val="left" w:pos="9160"/>
              </w:tabs>
              <w:spacing w:after="0" w:line="240" w:lineRule="auto"/>
              <w:jc w:val="both"/>
              <w:rPr>
                <w:rFonts w:ascii="Times New Roman" w:hAnsi="Times New Roman"/>
                <w:color w:val="000000"/>
                <w:sz w:val="28"/>
                <w:szCs w:val="28"/>
                <w:lang w:eastAsia="ru-RU"/>
              </w:rPr>
            </w:pPr>
            <w:r w:rsidRPr="00F62136">
              <w:rPr>
                <w:rFonts w:ascii="Times New Roman" w:hAnsi="Times New Roman"/>
                <w:color w:val="000000"/>
                <w:sz w:val="28"/>
                <w:szCs w:val="28"/>
                <w:lang w:eastAsia="ru-RU"/>
              </w:rPr>
              <w:t xml:space="preserve">«Регулирование численности волков по </w:t>
            </w:r>
            <w:proofErr w:type="spellStart"/>
            <w:r w:rsidRPr="00F62136">
              <w:rPr>
                <w:rFonts w:ascii="Times New Roman" w:hAnsi="Times New Roman"/>
                <w:color w:val="000000"/>
                <w:sz w:val="28"/>
                <w:szCs w:val="28"/>
                <w:lang w:eastAsia="ru-RU"/>
              </w:rPr>
              <w:t>Бичурскому</w:t>
            </w:r>
            <w:proofErr w:type="spellEnd"/>
            <w:r w:rsidRPr="00F62136">
              <w:rPr>
                <w:rFonts w:ascii="Times New Roman" w:hAnsi="Times New Roman"/>
                <w:color w:val="000000"/>
                <w:sz w:val="28"/>
                <w:szCs w:val="28"/>
                <w:lang w:eastAsia="ru-RU"/>
              </w:rPr>
              <w:t xml:space="preserve"> району на 2018-2020 годы»</w:t>
            </w:r>
          </w:p>
          <w:p w:rsidR="00F62136" w:rsidRPr="00CD3903" w:rsidRDefault="00F62136" w:rsidP="00CD3903">
            <w:pPr>
              <w:spacing w:after="0" w:line="240" w:lineRule="auto"/>
              <w:jc w:val="both"/>
              <w:rPr>
                <w:rFonts w:ascii="Times New Roman" w:hAnsi="Times New Roman"/>
                <w:color w:val="000000"/>
                <w:sz w:val="28"/>
                <w:szCs w:val="28"/>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Всего</w:t>
            </w:r>
          </w:p>
        </w:tc>
        <w:tc>
          <w:tcPr>
            <w:tcW w:w="1843" w:type="dxa"/>
            <w:tcBorders>
              <w:bottom w:val="single" w:sz="4" w:space="0" w:color="auto"/>
              <w:right w:val="single" w:sz="4" w:space="0" w:color="auto"/>
            </w:tcBorders>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210,0</w:t>
            </w:r>
          </w:p>
        </w:tc>
        <w:tc>
          <w:tcPr>
            <w:tcW w:w="992" w:type="dxa"/>
            <w:tcBorders>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5</w:t>
            </w:r>
            <w:r w:rsidRPr="00CD3903">
              <w:rPr>
                <w:rFonts w:ascii="Times New Roman" w:hAnsi="Times New Roman"/>
                <w:b/>
                <w:color w:val="000000"/>
                <w:sz w:val="28"/>
                <w:szCs w:val="28"/>
                <w:lang w:eastAsia="ru-RU"/>
              </w:rPr>
              <w:t>0,0</w:t>
            </w:r>
          </w:p>
        </w:tc>
        <w:tc>
          <w:tcPr>
            <w:tcW w:w="1139" w:type="dxa"/>
            <w:tcBorders>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80,0</w:t>
            </w:r>
          </w:p>
        </w:tc>
        <w:tc>
          <w:tcPr>
            <w:tcW w:w="1271" w:type="dxa"/>
            <w:tcBorders>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80,0</w:t>
            </w:r>
          </w:p>
        </w:tc>
      </w:tr>
      <w:tr w:rsidR="00F62136" w:rsidRPr="00CD3903" w:rsidTr="00F62136">
        <w:trPr>
          <w:trHeight w:val="351"/>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tabs>
                <w:tab w:val="left" w:pos="9160"/>
              </w:tabs>
              <w:spacing w:after="0" w:line="240" w:lineRule="auto"/>
              <w:jc w:val="both"/>
              <w:rPr>
                <w:rFonts w:ascii="Times New Roman" w:hAnsi="Times New Roman"/>
                <w:color w:val="000000"/>
                <w:sz w:val="28"/>
                <w:szCs w:val="28"/>
                <w:u w:val="single"/>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ФБ</w:t>
            </w:r>
          </w:p>
        </w:tc>
        <w:tc>
          <w:tcPr>
            <w:tcW w:w="1843" w:type="dxa"/>
            <w:tcBorders>
              <w:top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139"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271"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r>
      <w:tr w:rsidR="00F62136" w:rsidRPr="00CD3903" w:rsidTr="00F62136">
        <w:trPr>
          <w:trHeight w:val="385"/>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tabs>
                <w:tab w:val="left" w:pos="9160"/>
              </w:tabs>
              <w:spacing w:after="0" w:line="240" w:lineRule="auto"/>
              <w:jc w:val="both"/>
              <w:rPr>
                <w:rFonts w:ascii="Times New Roman" w:hAnsi="Times New Roman"/>
                <w:color w:val="000000"/>
                <w:sz w:val="28"/>
                <w:szCs w:val="28"/>
                <w:u w:val="single"/>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РБ </w:t>
            </w:r>
          </w:p>
        </w:tc>
        <w:tc>
          <w:tcPr>
            <w:tcW w:w="1843" w:type="dxa"/>
            <w:tcBorders>
              <w:top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139"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271"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r>
      <w:tr w:rsidR="00F62136" w:rsidRPr="00CD3903" w:rsidTr="00F62136">
        <w:trPr>
          <w:trHeight w:val="335"/>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tabs>
                <w:tab w:val="left" w:pos="9160"/>
              </w:tabs>
              <w:spacing w:after="0" w:line="240" w:lineRule="auto"/>
              <w:jc w:val="both"/>
              <w:rPr>
                <w:rFonts w:ascii="Times New Roman" w:hAnsi="Times New Roman"/>
                <w:color w:val="000000"/>
                <w:sz w:val="28"/>
                <w:szCs w:val="28"/>
                <w:u w:val="single"/>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МБ</w:t>
            </w:r>
          </w:p>
        </w:tc>
        <w:tc>
          <w:tcPr>
            <w:tcW w:w="1843" w:type="dxa"/>
            <w:tcBorders>
              <w:top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210,0</w:t>
            </w:r>
          </w:p>
        </w:tc>
        <w:tc>
          <w:tcPr>
            <w:tcW w:w="992"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r w:rsidRPr="00CD3903">
              <w:rPr>
                <w:rFonts w:ascii="Times New Roman" w:hAnsi="Times New Roman"/>
                <w:color w:val="000000"/>
                <w:sz w:val="28"/>
                <w:szCs w:val="28"/>
                <w:lang w:eastAsia="ru-RU"/>
              </w:rPr>
              <w:t>0,0</w:t>
            </w:r>
          </w:p>
        </w:tc>
        <w:tc>
          <w:tcPr>
            <w:tcW w:w="1139"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80,0</w:t>
            </w:r>
          </w:p>
        </w:tc>
        <w:tc>
          <w:tcPr>
            <w:tcW w:w="1271" w:type="dxa"/>
            <w:tcBorders>
              <w:top w:val="single" w:sz="4" w:space="0" w:color="auto"/>
              <w:left w:val="single" w:sz="4" w:space="0" w:color="auto"/>
              <w:bottom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80,0</w:t>
            </w:r>
          </w:p>
        </w:tc>
      </w:tr>
      <w:tr w:rsidR="00F62136" w:rsidRPr="00CD3903" w:rsidTr="00F62136">
        <w:trPr>
          <w:trHeight w:val="486"/>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tabs>
                <w:tab w:val="left" w:pos="9160"/>
              </w:tabs>
              <w:spacing w:after="0" w:line="240" w:lineRule="auto"/>
              <w:jc w:val="both"/>
              <w:rPr>
                <w:rFonts w:ascii="Times New Roman" w:hAnsi="Times New Roman"/>
                <w:color w:val="000000"/>
                <w:sz w:val="28"/>
                <w:szCs w:val="28"/>
                <w:u w:val="single"/>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ВИ</w:t>
            </w:r>
          </w:p>
        </w:tc>
        <w:tc>
          <w:tcPr>
            <w:tcW w:w="1843" w:type="dxa"/>
            <w:tcBorders>
              <w:top w:val="single" w:sz="4" w:space="0" w:color="auto"/>
              <w:right w:val="single" w:sz="4" w:space="0" w:color="auto"/>
            </w:tcBorders>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992" w:type="dxa"/>
            <w:tcBorders>
              <w:top w:val="single" w:sz="4" w:space="0" w:color="auto"/>
              <w:left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139" w:type="dxa"/>
            <w:tcBorders>
              <w:top w:val="single" w:sz="4" w:space="0" w:color="auto"/>
              <w:left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271" w:type="dxa"/>
            <w:tcBorders>
              <w:top w:val="single" w:sz="4" w:space="0" w:color="auto"/>
              <w:left w:val="single" w:sz="4" w:space="0" w:color="auto"/>
              <w:right w:val="single" w:sz="4" w:space="0" w:color="auto"/>
            </w:tcBorders>
          </w:tcPr>
          <w:p w:rsidR="00F62136" w:rsidRPr="00CD3903" w:rsidRDefault="00F62136" w:rsidP="00CD3903">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r>
      <w:tr w:rsidR="00F62136" w:rsidRPr="00CD3903" w:rsidTr="00F62136">
        <w:trPr>
          <w:trHeight w:val="334"/>
        </w:trPr>
        <w:tc>
          <w:tcPr>
            <w:tcW w:w="2835" w:type="dxa"/>
            <w:vMerge w:val="restart"/>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Мероприятие 1</w:t>
            </w:r>
          </w:p>
        </w:tc>
        <w:tc>
          <w:tcPr>
            <w:tcW w:w="3118" w:type="dxa"/>
            <w:vMerge w:val="restart"/>
          </w:tcPr>
          <w:p w:rsidR="00F62136" w:rsidRPr="00CD3903" w:rsidRDefault="00F62136" w:rsidP="00CD3903">
            <w:pPr>
              <w:spacing w:after="0" w:line="240" w:lineRule="auto"/>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 xml:space="preserve">Профилактические мероприятия </w:t>
            </w:r>
            <w:proofErr w:type="gramStart"/>
            <w:r w:rsidRPr="00CD3903">
              <w:rPr>
                <w:rFonts w:ascii="Times New Roman" w:hAnsi="Times New Roman"/>
                <w:color w:val="000000"/>
                <w:sz w:val="28"/>
                <w:szCs w:val="28"/>
                <w:lang w:eastAsia="ru-RU"/>
              </w:rPr>
              <w:t>-с</w:t>
            </w:r>
            <w:proofErr w:type="gramEnd"/>
            <w:r w:rsidRPr="00CD3903">
              <w:rPr>
                <w:rFonts w:ascii="Times New Roman" w:hAnsi="Times New Roman"/>
                <w:color w:val="000000"/>
                <w:sz w:val="28"/>
                <w:szCs w:val="28"/>
                <w:lang w:eastAsia="ru-RU"/>
              </w:rPr>
              <w:t>татьи в средствах массовой информации о необходимости борьбы с волками и ее результатах;</w:t>
            </w:r>
          </w:p>
        </w:tc>
        <w:tc>
          <w:tcPr>
            <w:tcW w:w="1843" w:type="dxa"/>
            <w:tcBorders>
              <w:bottom w:val="single" w:sz="4" w:space="0" w:color="auto"/>
            </w:tcBorders>
          </w:tcPr>
          <w:p w:rsidR="00F62136" w:rsidRPr="00CD3903" w:rsidRDefault="00F62136" w:rsidP="00F62136">
            <w:pPr>
              <w:tabs>
                <w:tab w:val="left" w:pos="0"/>
              </w:tabs>
              <w:spacing w:after="0" w:line="240" w:lineRule="auto"/>
              <w:jc w:val="both"/>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Всего</w:t>
            </w:r>
          </w:p>
        </w:tc>
        <w:tc>
          <w:tcPr>
            <w:tcW w:w="5245" w:type="dxa"/>
            <w:gridSpan w:val="4"/>
            <w:vMerge w:val="restart"/>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Без финансирования</w:t>
            </w:r>
          </w:p>
        </w:tc>
      </w:tr>
      <w:tr w:rsidR="00F62136" w:rsidRPr="00CD3903" w:rsidTr="00F62136">
        <w:trPr>
          <w:trHeight w:val="450"/>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spacing w:after="0" w:line="240" w:lineRule="auto"/>
              <w:jc w:val="both"/>
              <w:rPr>
                <w:rFonts w:ascii="Times New Roman" w:hAnsi="Times New Roman"/>
                <w:color w:val="000000"/>
                <w:sz w:val="28"/>
                <w:szCs w:val="28"/>
                <w:lang w:eastAsia="ru-RU"/>
              </w:rPr>
            </w:pPr>
          </w:p>
        </w:tc>
        <w:tc>
          <w:tcPr>
            <w:tcW w:w="1843" w:type="dxa"/>
            <w:tcBorders>
              <w:top w:val="single" w:sz="4" w:space="0" w:color="auto"/>
              <w:bottom w:val="single" w:sz="4" w:space="0" w:color="auto"/>
            </w:tcBorders>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ФБ</w:t>
            </w:r>
          </w:p>
        </w:tc>
        <w:tc>
          <w:tcPr>
            <w:tcW w:w="5245" w:type="dxa"/>
            <w:gridSpan w:val="4"/>
            <w:vMerge/>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p>
        </w:tc>
      </w:tr>
      <w:tr w:rsidR="00F62136" w:rsidRPr="00CD3903" w:rsidTr="00F62136">
        <w:trPr>
          <w:trHeight w:val="435"/>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spacing w:after="0" w:line="240" w:lineRule="auto"/>
              <w:jc w:val="both"/>
              <w:rPr>
                <w:rFonts w:ascii="Times New Roman" w:hAnsi="Times New Roman"/>
                <w:color w:val="000000"/>
                <w:sz w:val="28"/>
                <w:szCs w:val="28"/>
                <w:lang w:eastAsia="ru-RU"/>
              </w:rPr>
            </w:pPr>
          </w:p>
        </w:tc>
        <w:tc>
          <w:tcPr>
            <w:tcW w:w="1843" w:type="dxa"/>
            <w:tcBorders>
              <w:top w:val="single" w:sz="4" w:space="0" w:color="auto"/>
              <w:bottom w:val="single" w:sz="4" w:space="0" w:color="auto"/>
            </w:tcBorders>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РБ </w:t>
            </w:r>
          </w:p>
        </w:tc>
        <w:tc>
          <w:tcPr>
            <w:tcW w:w="5245" w:type="dxa"/>
            <w:gridSpan w:val="4"/>
            <w:vMerge/>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p>
        </w:tc>
      </w:tr>
      <w:tr w:rsidR="00F62136" w:rsidRPr="00CD3903" w:rsidTr="00F62136">
        <w:trPr>
          <w:trHeight w:val="510"/>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spacing w:after="0" w:line="240" w:lineRule="auto"/>
              <w:jc w:val="both"/>
              <w:rPr>
                <w:rFonts w:ascii="Times New Roman" w:hAnsi="Times New Roman"/>
                <w:color w:val="000000"/>
                <w:sz w:val="28"/>
                <w:szCs w:val="28"/>
                <w:lang w:eastAsia="ru-RU"/>
              </w:rPr>
            </w:pPr>
          </w:p>
        </w:tc>
        <w:tc>
          <w:tcPr>
            <w:tcW w:w="1843" w:type="dxa"/>
            <w:tcBorders>
              <w:top w:val="single" w:sz="4" w:space="0" w:color="auto"/>
              <w:bottom w:val="single" w:sz="4" w:space="0" w:color="auto"/>
            </w:tcBorders>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МБ</w:t>
            </w:r>
          </w:p>
        </w:tc>
        <w:tc>
          <w:tcPr>
            <w:tcW w:w="5245" w:type="dxa"/>
            <w:gridSpan w:val="4"/>
            <w:vMerge/>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p>
        </w:tc>
      </w:tr>
      <w:tr w:rsidR="00F62136" w:rsidRPr="00CD3903" w:rsidTr="00F62136">
        <w:trPr>
          <w:trHeight w:val="480"/>
        </w:trPr>
        <w:tc>
          <w:tcPr>
            <w:tcW w:w="2835"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3118" w:type="dxa"/>
            <w:vMerge/>
          </w:tcPr>
          <w:p w:rsidR="00F62136" w:rsidRPr="00CD3903" w:rsidRDefault="00F62136" w:rsidP="00CD3903">
            <w:pPr>
              <w:spacing w:after="0" w:line="240" w:lineRule="auto"/>
              <w:jc w:val="both"/>
              <w:rPr>
                <w:rFonts w:ascii="Times New Roman" w:hAnsi="Times New Roman"/>
                <w:color w:val="000000"/>
                <w:sz w:val="28"/>
                <w:szCs w:val="28"/>
                <w:lang w:eastAsia="ru-RU"/>
              </w:rPr>
            </w:pPr>
          </w:p>
        </w:tc>
        <w:tc>
          <w:tcPr>
            <w:tcW w:w="1843" w:type="dxa"/>
            <w:tcBorders>
              <w:top w:val="single" w:sz="4" w:space="0" w:color="auto"/>
            </w:tcBorders>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ВИ</w:t>
            </w:r>
          </w:p>
        </w:tc>
        <w:tc>
          <w:tcPr>
            <w:tcW w:w="5245" w:type="dxa"/>
            <w:gridSpan w:val="4"/>
            <w:vMerge/>
          </w:tcPr>
          <w:p w:rsidR="00F62136" w:rsidRPr="00CD3903" w:rsidRDefault="00F62136" w:rsidP="00CD3903">
            <w:pPr>
              <w:tabs>
                <w:tab w:val="left" w:pos="0"/>
              </w:tabs>
              <w:spacing w:after="0" w:line="240" w:lineRule="auto"/>
              <w:jc w:val="center"/>
              <w:rPr>
                <w:rFonts w:ascii="Times New Roman" w:hAnsi="Times New Roman"/>
                <w:b/>
                <w:color w:val="000000"/>
                <w:sz w:val="28"/>
                <w:szCs w:val="28"/>
                <w:lang w:eastAsia="ru-RU"/>
              </w:rPr>
            </w:pPr>
          </w:p>
        </w:tc>
      </w:tr>
      <w:tr w:rsidR="00F62136" w:rsidRPr="00CD3903" w:rsidTr="00F62136">
        <w:tc>
          <w:tcPr>
            <w:tcW w:w="2835" w:type="dxa"/>
            <w:vMerge w:val="restart"/>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Мероприятие 2</w:t>
            </w:r>
          </w:p>
        </w:tc>
        <w:tc>
          <w:tcPr>
            <w:tcW w:w="3118" w:type="dxa"/>
            <w:vMerge w:val="restart"/>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Выплата денежного вознаграждения за добытых волков</w:t>
            </w:r>
          </w:p>
        </w:tc>
        <w:tc>
          <w:tcPr>
            <w:tcW w:w="1843" w:type="dxa"/>
          </w:tcPr>
          <w:p w:rsidR="00F62136" w:rsidRPr="00CD3903" w:rsidRDefault="00F62136" w:rsidP="00F62136">
            <w:pPr>
              <w:tabs>
                <w:tab w:val="left" w:pos="0"/>
              </w:tabs>
              <w:spacing w:after="0" w:line="240" w:lineRule="auto"/>
              <w:jc w:val="both"/>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Всего</w:t>
            </w:r>
          </w:p>
        </w:tc>
        <w:tc>
          <w:tcPr>
            <w:tcW w:w="1843" w:type="dxa"/>
          </w:tcPr>
          <w:p w:rsidR="00F62136" w:rsidRPr="00CD3903" w:rsidRDefault="00F62136" w:rsidP="00F62136">
            <w:pPr>
              <w:tabs>
                <w:tab w:val="left" w:pos="0"/>
              </w:tabs>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210,0</w:t>
            </w:r>
          </w:p>
        </w:tc>
        <w:tc>
          <w:tcPr>
            <w:tcW w:w="992" w:type="dxa"/>
          </w:tcPr>
          <w:p w:rsidR="00F62136" w:rsidRPr="00CD3903" w:rsidRDefault="00F62136" w:rsidP="00F62136">
            <w:pPr>
              <w:tabs>
                <w:tab w:val="left" w:pos="0"/>
              </w:tabs>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5</w:t>
            </w:r>
            <w:r w:rsidRPr="00CD3903">
              <w:rPr>
                <w:rFonts w:ascii="Times New Roman" w:hAnsi="Times New Roman"/>
                <w:b/>
                <w:color w:val="000000"/>
                <w:sz w:val="28"/>
                <w:szCs w:val="28"/>
                <w:lang w:eastAsia="ru-RU"/>
              </w:rPr>
              <w:t>0,0</w:t>
            </w:r>
          </w:p>
        </w:tc>
        <w:tc>
          <w:tcPr>
            <w:tcW w:w="1139" w:type="dxa"/>
            <w:tcBorders>
              <w:right w:val="single" w:sz="4" w:space="0" w:color="auto"/>
            </w:tcBorders>
          </w:tcPr>
          <w:p w:rsidR="00F62136" w:rsidRPr="00CD3903" w:rsidRDefault="00F62136" w:rsidP="00F62136">
            <w:pPr>
              <w:tabs>
                <w:tab w:val="left" w:pos="0"/>
              </w:tabs>
              <w:spacing w:after="0" w:line="240" w:lineRule="auto"/>
              <w:jc w:val="center"/>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80,0</w:t>
            </w:r>
          </w:p>
        </w:tc>
        <w:tc>
          <w:tcPr>
            <w:tcW w:w="1271" w:type="dxa"/>
            <w:tcBorders>
              <w:left w:val="single" w:sz="4" w:space="0" w:color="auto"/>
            </w:tcBorders>
          </w:tcPr>
          <w:p w:rsidR="00F62136" w:rsidRPr="00CD3903" w:rsidRDefault="00F62136" w:rsidP="00F62136">
            <w:pPr>
              <w:tabs>
                <w:tab w:val="left" w:pos="0"/>
              </w:tabs>
              <w:spacing w:after="0" w:line="240" w:lineRule="auto"/>
              <w:jc w:val="center"/>
              <w:rPr>
                <w:rFonts w:ascii="Times New Roman" w:hAnsi="Times New Roman"/>
                <w:b/>
                <w:color w:val="000000"/>
                <w:sz w:val="28"/>
                <w:szCs w:val="28"/>
                <w:lang w:eastAsia="ru-RU"/>
              </w:rPr>
            </w:pPr>
            <w:r w:rsidRPr="00CD3903">
              <w:rPr>
                <w:rFonts w:ascii="Times New Roman" w:hAnsi="Times New Roman"/>
                <w:b/>
                <w:color w:val="000000"/>
                <w:sz w:val="28"/>
                <w:szCs w:val="28"/>
                <w:lang w:eastAsia="ru-RU"/>
              </w:rPr>
              <w:t>80,0</w:t>
            </w:r>
          </w:p>
        </w:tc>
      </w:tr>
      <w:tr w:rsidR="00F62136" w:rsidRPr="00CD3903" w:rsidTr="00F62136">
        <w:tc>
          <w:tcPr>
            <w:tcW w:w="2835" w:type="dxa"/>
            <w:vMerge/>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p>
        </w:tc>
        <w:tc>
          <w:tcPr>
            <w:tcW w:w="3118"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ФБ</w:t>
            </w: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992" w:type="dxa"/>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139" w:type="dxa"/>
            <w:tcBorders>
              <w:righ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271" w:type="dxa"/>
            <w:tcBorders>
              <w:lef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r>
      <w:tr w:rsidR="00F62136" w:rsidRPr="00CD3903" w:rsidTr="00F62136">
        <w:tc>
          <w:tcPr>
            <w:tcW w:w="2835" w:type="dxa"/>
            <w:vMerge/>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p>
        </w:tc>
        <w:tc>
          <w:tcPr>
            <w:tcW w:w="3118"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РБ </w:t>
            </w: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992" w:type="dxa"/>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139" w:type="dxa"/>
            <w:tcBorders>
              <w:righ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271" w:type="dxa"/>
            <w:tcBorders>
              <w:lef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r>
      <w:tr w:rsidR="00F62136" w:rsidRPr="00CD3903" w:rsidTr="00F62136">
        <w:tc>
          <w:tcPr>
            <w:tcW w:w="2835" w:type="dxa"/>
            <w:vMerge/>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p>
        </w:tc>
        <w:tc>
          <w:tcPr>
            <w:tcW w:w="3118"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МБ</w:t>
            </w: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210,0</w:t>
            </w:r>
          </w:p>
        </w:tc>
        <w:tc>
          <w:tcPr>
            <w:tcW w:w="992" w:type="dxa"/>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r w:rsidRPr="00CD3903">
              <w:rPr>
                <w:rFonts w:ascii="Times New Roman" w:hAnsi="Times New Roman"/>
                <w:color w:val="000000"/>
                <w:sz w:val="28"/>
                <w:szCs w:val="28"/>
                <w:lang w:eastAsia="ru-RU"/>
              </w:rPr>
              <w:t>0,0</w:t>
            </w:r>
          </w:p>
        </w:tc>
        <w:tc>
          <w:tcPr>
            <w:tcW w:w="1139" w:type="dxa"/>
            <w:tcBorders>
              <w:righ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80,0</w:t>
            </w:r>
          </w:p>
        </w:tc>
        <w:tc>
          <w:tcPr>
            <w:tcW w:w="1271" w:type="dxa"/>
            <w:tcBorders>
              <w:lef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80,0</w:t>
            </w:r>
          </w:p>
        </w:tc>
      </w:tr>
      <w:tr w:rsidR="00F62136" w:rsidRPr="00CD3903" w:rsidTr="00F62136">
        <w:tc>
          <w:tcPr>
            <w:tcW w:w="2835" w:type="dxa"/>
            <w:vMerge/>
          </w:tcPr>
          <w:p w:rsidR="00F62136" w:rsidRPr="00CD3903" w:rsidRDefault="00F62136" w:rsidP="00CD3903">
            <w:pPr>
              <w:tabs>
                <w:tab w:val="left" w:pos="0"/>
              </w:tabs>
              <w:spacing w:after="0" w:line="240" w:lineRule="auto"/>
              <w:jc w:val="both"/>
              <w:rPr>
                <w:rFonts w:ascii="Times New Roman" w:hAnsi="Times New Roman"/>
                <w:b/>
                <w:color w:val="000000"/>
                <w:sz w:val="28"/>
                <w:szCs w:val="28"/>
                <w:lang w:eastAsia="ru-RU"/>
              </w:rPr>
            </w:pPr>
          </w:p>
        </w:tc>
        <w:tc>
          <w:tcPr>
            <w:tcW w:w="3118" w:type="dxa"/>
            <w:vMerge/>
          </w:tcPr>
          <w:p w:rsidR="00F62136" w:rsidRPr="00CD3903" w:rsidRDefault="00F62136" w:rsidP="00CD3903">
            <w:pPr>
              <w:tabs>
                <w:tab w:val="left" w:pos="0"/>
              </w:tabs>
              <w:spacing w:after="0" w:line="240" w:lineRule="auto"/>
              <w:jc w:val="both"/>
              <w:rPr>
                <w:rFonts w:ascii="Times New Roman" w:hAnsi="Times New Roman"/>
                <w:color w:val="000000"/>
                <w:sz w:val="28"/>
                <w:szCs w:val="28"/>
                <w:lang w:eastAsia="ru-RU"/>
              </w:rPr>
            </w:pP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ВИ</w:t>
            </w:r>
          </w:p>
        </w:tc>
        <w:tc>
          <w:tcPr>
            <w:tcW w:w="1843" w:type="dxa"/>
          </w:tcPr>
          <w:p w:rsidR="00F62136" w:rsidRPr="00CD3903" w:rsidRDefault="00F62136" w:rsidP="00F62136">
            <w:pPr>
              <w:tabs>
                <w:tab w:val="left" w:pos="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992" w:type="dxa"/>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139" w:type="dxa"/>
            <w:tcBorders>
              <w:righ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c>
          <w:tcPr>
            <w:tcW w:w="1271" w:type="dxa"/>
            <w:tcBorders>
              <w:left w:val="single" w:sz="4" w:space="0" w:color="auto"/>
            </w:tcBorders>
          </w:tcPr>
          <w:p w:rsidR="00F62136" w:rsidRPr="00CD3903" w:rsidRDefault="00F62136" w:rsidP="00F62136">
            <w:pPr>
              <w:tabs>
                <w:tab w:val="left" w:pos="0"/>
              </w:tabs>
              <w:spacing w:after="0" w:line="240" w:lineRule="auto"/>
              <w:jc w:val="center"/>
              <w:rPr>
                <w:rFonts w:ascii="Times New Roman" w:hAnsi="Times New Roman"/>
                <w:color w:val="000000"/>
                <w:sz w:val="28"/>
                <w:szCs w:val="28"/>
                <w:lang w:eastAsia="ru-RU"/>
              </w:rPr>
            </w:pPr>
            <w:r w:rsidRPr="00CD3903">
              <w:rPr>
                <w:rFonts w:ascii="Times New Roman" w:hAnsi="Times New Roman"/>
                <w:color w:val="000000"/>
                <w:sz w:val="28"/>
                <w:szCs w:val="28"/>
                <w:lang w:eastAsia="ru-RU"/>
              </w:rPr>
              <w:t>0</w:t>
            </w:r>
          </w:p>
        </w:tc>
      </w:tr>
    </w:tbl>
    <w:p w:rsidR="00CD3903" w:rsidRDefault="00CD3903" w:rsidP="00CD3903">
      <w:pPr>
        <w:spacing w:after="0" w:line="240" w:lineRule="auto"/>
        <w:jc w:val="center"/>
        <w:rPr>
          <w:rFonts w:ascii="Times New Roman" w:hAnsi="Times New Roman"/>
          <w:color w:val="000000"/>
          <w:sz w:val="28"/>
          <w:szCs w:val="28"/>
          <w:lang w:eastAsia="ru-RU"/>
        </w:rPr>
      </w:pPr>
    </w:p>
    <w:p w:rsidR="00B654AF" w:rsidRDefault="00B654AF" w:rsidP="00CD3903">
      <w:pPr>
        <w:spacing w:after="0" w:line="240" w:lineRule="auto"/>
        <w:jc w:val="center"/>
        <w:rPr>
          <w:rFonts w:ascii="Times New Roman" w:hAnsi="Times New Roman"/>
          <w:color w:val="000000"/>
          <w:sz w:val="28"/>
          <w:szCs w:val="28"/>
          <w:lang w:eastAsia="ru-RU"/>
        </w:rPr>
      </w:pPr>
    </w:p>
    <w:p w:rsidR="00B654AF" w:rsidRDefault="00B654AF" w:rsidP="00CD3903">
      <w:pPr>
        <w:spacing w:after="0" w:line="240" w:lineRule="auto"/>
        <w:jc w:val="center"/>
        <w:rPr>
          <w:rFonts w:ascii="Times New Roman" w:hAnsi="Times New Roman"/>
          <w:color w:val="000000"/>
          <w:sz w:val="28"/>
          <w:szCs w:val="28"/>
          <w:lang w:eastAsia="ru-RU"/>
        </w:rPr>
      </w:pPr>
    </w:p>
    <w:p w:rsidR="00B654AF" w:rsidRDefault="00B654AF" w:rsidP="00CD3903">
      <w:pPr>
        <w:spacing w:after="0" w:line="240" w:lineRule="auto"/>
        <w:jc w:val="center"/>
        <w:rPr>
          <w:rFonts w:ascii="Times New Roman" w:hAnsi="Times New Roman"/>
          <w:color w:val="000000"/>
          <w:sz w:val="28"/>
          <w:szCs w:val="28"/>
          <w:lang w:eastAsia="ru-RU"/>
        </w:rPr>
      </w:pPr>
    </w:p>
    <w:p w:rsidR="00B654AF" w:rsidRDefault="00B654AF" w:rsidP="00B654AF">
      <w:pPr>
        <w:pStyle w:val="ab"/>
        <w:numPr>
          <w:ilvl w:val="0"/>
          <w:numId w:val="31"/>
        </w:numPr>
        <w:jc w:val="center"/>
        <w:rPr>
          <w:color w:val="000000"/>
          <w:sz w:val="28"/>
          <w:szCs w:val="28"/>
        </w:rPr>
        <w:sectPr w:rsidR="00B654AF" w:rsidSect="00F62136">
          <w:pgSz w:w="16838" w:h="11906" w:orient="landscape"/>
          <w:pgMar w:top="1134" w:right="851" w:bottom="851" w:left="851" w:header="709" w:footer="709" w:gutter="0"/>
          <w:cols w:space="708"/>
          <w:titlePg/>
          <w:docGrid w:linePitch="360"/>
        </w:sectPr>
      </w:pPr>
    </w:p>
    <w:p w:rsidR="00B654AF" w:rsidRPr="00B654AF" w:rsidRDefault="00B654AF" w:rsidP="00B654AF">
      <w:pPr>
        <w:pStyle w:val="ab"/>
        <w:numPr>
          <w:ilvl w:val="0"/>
          <w:numId w:val="31"/>
        </w:numPr>
        <w:jc w:val="center"/>
        <w:rPr>
          <w:b/>
          <w:color w:val="000000"/>
          <w:sz w:val="28"/>
          <w:szCs w:val="28"/>
        </w:rPr>
      </w:pPr>
      <w:r w:rsidRPr="00B654AF">
        <w:rPr>
          <w:b/>
          <w:color w:val="000000"/>
          <w:sz w:val="28"/>
          <w:szCs w:val="28"/>
        </w:rPr>
        <w:lastRenderedPageBreak/>
        <w:t>Перечень основных мероприятий подпрограммы</w:t>
      </w:r>
    </w:p>
    <w:p w:rsidR="00CD3903" w:rsidRDefault="00B654AF" w:rsidP="00B654AF">
      <w:pPr>
        <w:spacing w:after="0" w:line="240" w:lineRule="auto"/>
        <w:ind w:firstLine="700"/>
        <w:jc w:val="right"/>
        <w:rPr>
          <w:rFonts w:ascii="Times New Roman" w:hAnsi="Times New Roman"/>
          <w:b/>
          <w:color w:val="000000"/>
          <w:sz w:val="28"/>
          <w:szCs w:val="28"/>
          <w:lang w:eastAsia="ru-RU"/>
        </w:rPr>
      </w:pPr>
      <w:r w:rsidRPr="00B654AF">
        <w:rPr>
          <w:rFonts w:ascii="Times New Roman" w:hAnsi="Times New Roman"/>
          <w:b/>
          <w:color w:val="000000"/>
          <w:sz w:val="28"/>
          <w:szCs w:val="28"/>
          <w:lang w:eastAsia="ru-RU"/>
        </w:rPr>
        <w:t>Таблица 3</w:t>
      </w:r>
    </w:p>
    <w:p w:rsidR="00B654AF" w:rsidRPr="00B654AF" w:rsidRDefault="00B654AF" w:rsidP="00B654AF">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proofErr w:type="gramStart"/>
            <w:r w:rsidRPr="00B654AF">
              <w:rPr>
                <w:rFonts w:ascii="Times New Roman" w:hAnsi="Times New Roman"/>
                <w:color w:val="000000"/>
                <w:sz w:val="28"/>
                <w:szCs w:val="28"/>
                <w:lang w:eastAsia="ru-RU"/>
              </w:rPr>
              <w:t>п</w:t>
            </w:r>
            <w:proofErr w:type="gramEnd"/>
            <w:r w:rsidRPr="00B654AF">
              <w:rPr>
                <w:rFonts w:ascii="Times New Roman" w:hAnsi="Times New Roman"/>
                <w:color w:val="000000"/>
                <w:sz w:val="28"/>
                <w:szCs w:val="28"/>
                <w:lang w:eastAsia="ru-RU"/>
              </w:rPr>
              <w:t>/п</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Наименование </w:t>
            </w:r>
          </w:p>
          <w:p w:rsidR="00B654AF" w:rsidRPr="00B654AF" w:rsidRDefault="00B654AF" w:rsidP="00B654A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мероприятий</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Срок </w:t>
            </w:r>
          </w:p>
          <w:p w:rsidR="00B654AF" w:rsidRP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реализации</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Ожидаемые </w:t>
            </w:r>
          </w:p>
          <w:p w:rsidR="00B654AF" w:rsidRP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результаты</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spacing w:line="240" w:lineRule="auto"/>
              <w:rPr>
                <w:rFonts w:ascii="Times New Roman" w:hAnsi="Times New Roman"/>
                <w:b/>
                <w:color w:val="000000"/>
                <w:sz w:val="28"/>
                <w:szCs w:val="28"/>
              </w:rPr>
            </w:pPr>
            <w:r w:rsidRPr="00D12908">
              <w:rPr>
                <w:rFonts w:ascii="Times New Roman" w:hAnsi="Times New Roman"/>
                <w:color w:val="000000"/>
                <w:sz w:val="28"/>
                <w:szCs w:val="28"/>
              </w:rPr>
              <w:t xml:space="preserve">Профилактические мероприятия </w:t>
            </w:r>
            <w:proofErr w:type="gramStart"/>
            <w:r w:rsidRPr="00D12908">
              <w:rPr>
                <w:rFonts w:ascii="Times New Roman" w:hAnsi="Times New Roman"/>
                <w:color w:val="000000"/>
                <w:sz w:val="28"/>
                <w:szCs w:val="28"/>
              </w:rPr>
              <w:t>-с</w:t>
            </w:r>
            <w:proofErr w:type="gramEnd"/>
            <w:r w:rsidRPr="00D12908">
              <w:rPr>
                <w:rFonts w:ascii="Times New Roman" w:hAnsi="Times New Roman"/>
                <w:color w:val="000000"/>
                <w:sz w:val="28"/>
                <w:szCs w:val="28"/>
              </w:rPr>
              <w:t>татьи в средствах массовой информации о необходимости борьбы с волками и ее результатах;</w:t>
            </w:r>
          </w:p>
        </w:tc>
        <w:tc>
          <w:tcPr>
            <w:tcW w:w="2268" w:type="dxa"/>
            <w:tcBorders>
              <w:top w:val="single" w:sz="4" w:space="0" w:color="auto"/>
              <w:left w:val="single" w:sz="4" w:space="0" w:color="auto"/>
              <w:bottom w:val="single" w:sz="4" w:space="0" w:color="auto"/>
              <w:right w:val="single" w:sz="4" w:space="0" w:color="auto"/>
            </w:tcBorders>
          </w:tcPr>
          <w:p w:rsidR="00B654AF" w:rsidRPr="00BA26FB" w:rsidRDefault="00B654AF" w:rsidP="00323461">
            <w:pPr>
              <w:jc w:val="center"/>
              <w:rPr>
                <w:rFonts w:ascii="Times New Roman" w:hAnsi="Times New Roman"/>
                <w:sz w:val="28"/>
                <w:szCs w:val="28"/>
                <w:lang w:eastAsia="ru-RU"/>
              </w:rPr>
            </w:pPr>
            <w:r>
              <w:rPr>
                <w:rFonts w:ascii="Times New Roman" w:hAnsi="Times New Roman"/>
                <w:sz w:val="28"/>
                <w:szCs w:val="28"/>
                <w:lang w:eastAsia="ru-RU"/>
              </w:rPr>
              <w:t>постоянно</w:t>
            </w:r>
          </w:p>
          <w:p w:rsidR="00B654AF" w:rsidRPr="00BA26FB" w:rsidRDefault="00B654AF" w:rsidP="00323461">
            <w:pPr>
              <w:pStyle w:val="ConsPlusNormal"/>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654AF" w:rsidRPr="00BA26FB" w:rsidRDefault="00B654AF" w:rsidP="00323461">
            <w:pPr>
              <w:spacing w:after="0" w:line="240" w:lineRule="auto"/>
              <w:rPr>
                <w:rFonts w:ascii="Times New Roman" w:hAnsi="Times New Roman"/>
                <w:sz w:val="28"/>
                <w:szCs w:val="28"/>
              </w:rPr>
            </w:pPr>
            <w:r>
              <w:rPr>
                <w:rFonts w:ascii="Times New Roman" w:hAnsi="Times New Roman"/>
                <w:sz w:val="28"/>
                <w:szCs w:val="28"/>
              </w:rPr>
              <w:t>П</w:t>
            </w:r>
            <w:r w:rsidRPr="00D12908">
              <w:rPr>
                <w:rFonts w:ascii="Times New Roman" w:hAnsi="Times New Roman"/>
                <w:sz w:val="28"/>
                <w:szCs w:val="28"/>
              </w:rPr>
              <w:t xml:space="preserve">оддержание эпизоотического благополучия территории </w:t>
            </w:r>
            <w:proofErr w:type="spellStart"/>
            <w:r w:rsidRPr="00D12908">
              <w:rPr>
                <w:rFonts w:ascii="Times New Roman" w:hAnsi="Times New Roman"/>
                <w:sz w:val="28"/>
                <w:szCs w:val="28"/>
              </w:rPr>
              <w:t>Бичурского</w:t>
            </w:r>
            <w:proofErr w:type="spellEnd"/>
            <w:r w:rsidRPr="00D12908">
              <w:rPr>
                <w:rFonts w:ascii="Times New Roman" w:hAnsi="Times New Roman"/>
                <w:sz w:val="28"/>
                <w:szCs w:val="28"/>
              </w:rPr>
              <w:t xml:space="preserve"> района по заболеваемости, общим для человека и животных (вирус бешенства);</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tabs>
                <w:tab w:val="left" w:pos="0"/>
              </w:tabs>
              <w:spacing w:line="240" w:lineRule="auto"/>
              <w:rPr>
                <w:rFonts w:ascii="Times New Roman" w:hAnsi="Times New Roman"/>
                <w:b/>
                <w:color w:val="000000"/>
                <w:sz w:val="28"/>
                <w:szCs w:val="28"/>
              </w:rPr>
            </w:pPr>
            <w:r w:rsidRPr="00D12908">
              <w:rPr>
                <w:rFonts w:ascii="Times New Roman" w:hAnsi="Times New Roman"/>
                <w:color w:val="000000"/>
                <w:sz w:val="28"/>
                <w:szCs w:val="28"/>
              </w:rPr>
              <w:t>Выплата денежного вознаграждения за добытых волков</w:t>
            </w:r>
          </w:p>
        </w:tc>
        <w:tc>
          <w:tcPr>
            <w:tcW w:w="2268" w:type="dxa"/>
            <w:tcBorders>
              <w:top w:val="single" w:sz="4" w:space="0" w:color="auto"/>
              <w:left w:val="single" w:sz="4" w:space="0" w:color="auto"/>
              <w:bottom w:val="single" w:sz="4" w:space="0" w:color="auto"/>
              <w:right w:val="single" w:sz="4" w:space="0" w:color="auto"/>
            </w:tcBorders>
          </w:tcPr>
          <w:p w:rsidR="00B654AF" w:rsidRPr="00BA26FB" w:rsidRDefault="00B654AF" w:rsidP="00323461">
            <w:pPr>
              <w:jc w:val="center"/>
              <w:rPr>
                <w:rFonts w:ascii="Times New Roman" w:hAnsi="Times New Roman"/>
                <w:sz w:val="28"/>
                <w:szCs w:val="28"/>
                <w:lang w:eastAsia="ru-RU"/>
              </w:rPr>
            </w:pPr>
            <w:r>
              <w:rPr>
                <w:rFonts w:ascii="Times New Roman" w:hAnsi="Times New Roman"/>
                <w:sz w:val="28"/>
                <w:szCs w:val="28"/>
                <w:lang w:eastAsia="ru-RU"/>
              </w:rPr>
              <w:t>1 раз в год</w:t>
            </w:r>
          </w:p>
        </w:tc>
        <w:tc>
          <w:tcPr>
            <w:tcW w:w="3402" w:type="dxa"/>
            <w:tcBorders>
              <w:top w:val="single" w:sz="4" w:space="0" w:color="auto"/>
              <w:left w:val="single" w:sz="4" w:space="0" w:color="auto"/>
              <w:bottom w:val="single" w:sz="4" w:space="0" w:color="auto"/>
              <w:right w:val="single" w:sz="4" w:space="0" w:color="auto"/>
            </w:tcBorders>
          </w:tcPr>
          <w:p w:rsidR="00B654AF" w:rsidRPr="00BA26FB" w:rsidRDefault="00B654AF" w:rsidP="00323461">
            <w:pPr>
              <w:pStyle w:val="ConsPlusNormal"/>
              <w:rPr>
                <w:rFonts w:ascii="Times New Roman" w:hAnsi="Times New Roman" w:cs="Times New Roman"/>
                <w:sz w:val="28"/>
                <w:szCs w:val="28"/>
              </w:rPr>
            </w:pPr>
            <w:r>
              <w:rPr>
                <w:rFonts w:ascii="Times New Roman" w:hAnsi="Times New Roman" w:cs="Times New Roman"/>
                <w:sz w:val="28"/>
                <w:szCs w:val="28"/>
              </w:rPr>
              <w:t xml:space="preserve">Снижение численности волков </w:t>
            </w:r>
          </w:p>
        </w:tc>
      </w:tr>
    </w:tbl>
    <w:p w:rsidR="00B654AF" w:rsidRDefault="00B654AF" w:rsidP="00440D84">
      <w:pPr>
        <w:spacing w:after="0" w:line="240" w:lineRule="auto"/>
        <w:ind w:firstLine="700"/>
        <w:jc w:val="both"/>
        <w:rPr>
          <w:rFonts w:ascii="Times New Roman" w:hAnsi="Times New Roman"/>
          <w:color w:val="000000"/>
          <w:sz w:val="28"/>
          <w:szCs w:val="28"/>
          <w:lang w:eastAsia="ru-RU"/>
        </w:rPr>
      </w:pPr>
    </w:p>
    <w:p w:rsidR="00B654AF" w:rsidRDefault="00B654AF" w:rsidP="00440D84">
      <w:pPr>
        <w:spacing w:after="0" w:line="240" w:lineRule="auto"/>
        <w:ind w:firstLine="700"/>
        <w:jc w:val="both"/>
        <w:rPr>
          <w:rFonts w:ascii="Times New Roman" w:hAnsi="Times New Roman"/>
          <w:color w:val="000000"/>
          <w:sz w:val="28"/>
          <w:szCs w:val="28"/>
          <w:lang w:eastAsia="ru-RU"/>
        </w:rPr>
      </w:pPr>
    </w:p>
    <w:sectPr w:rsidR="00B654AF" w:rsidSect="00B654AF">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FC" w:rsidRDefault="00575AFC" w:rsidP="00DE4764">
      <w:pPr>
        <w:spacing w:after="0" w:line="240" w:lineRule="auto"/>
      </w:pPr>
      <w:r>
        <w:separator/>
      </w:r>
    </w:p>
  </w:endnote>
  <w:endnote w:type="continuationSeparator" w:id="0">
    <w:p w:rsidR="00575AFC" w:rsidRDefault="00575AFC"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61" w:rsidRDefault="00323461"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323461" w:rsidRDefault="00323461"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70123"/>
      <w:docPartObj>
        <w:docPartGallery w:val="Page Numbers (Bottom of Page)"/>
        <w:docPartUnique/>
      </w:docPartObj>
    </w:sdtPr>
    <w:sdtContent>
      <w:p w:rsidR="00323461" w:rsidRDefault="00323461">
        <w:pPr>
          <w:pStyle w:val="a7"/>
          <w:jc w:val="right"/>
        </w:pPr>
        <w:r>
          <w:fldChar w:fldCharType="begin"/>
        </w:r>
        <w:r>
          <w:instrText>PAGE   \* MERGEFORMAT</w:instrText>
        </w:r>
        <w:r>
          <w:fldChar w:fldCharType="separate"/>
        </w:r>
        <w:r w:rsidR="00277843">
          <w:rPr>
            <w:noProof/>
          </w:rPr>
          <w:t>40</w:t>
        </w:r>
        <w:r>
          <w:rPr>
            <w:noProof/>
          </w:rPr>
          <w:fldChar w:fldCharType="end"/>
        </w:r>
      </w:p>
    </w:sdtContent>
  </w:sdt>
  <w:p w:rsidR="00323461" w:rsidRDefault="00323461"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61" w:rsidRDefault="00323461">
    <w:pPr>
      <w:pStyle w:val="a7"/>
      <w:jc w:val="right"/>
    </w:pPr>
  </w:p>
  <w:p w:rsidR="00323461" w:rsidRDefault="003234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FC" w:rsidRDefault="00575AFC" w:rsidP="00DE4764">
      <w:pPr>
        <w:spacing w:after="0" w:line="240" w:lineRule="auto"/>
      </w:pPr>
      <w:r>
        <w:separator/>
      </w:r>
    </w:p>
  </w:footnote>
  <w:footnote w:type="continuationSeparator" w:id="0">
    <w:p w:rsidR="00575AFC" w:rsidRDefault="00575AFC" w:rsidP="00DE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57196"/>
    <w:multiLevelType w:val="hybridMultilevel"/>
    <w:tmpl w:val="F51E25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B80635"/>
    <w:multiLevelType w:val="hybridMultilevel"/>
    <w:tmpl w:val="5BDA1C36"/>
    <w:lvl w:ilvl="0" w:tplc="1E82AA8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5457378"/>
    <w:multiLevelType w:val="hybridMultilevel"/>
    <w:tmpl w:val="4BA0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324CC1"/>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C45CC4"/>
    <w:multiLevelType w:val="hybridMultilevel"/>
    <w:tmpl w:val="F0B85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4C29D0"/>
    <w:multiLevelType w:val="hybridMultilevel"/>
    <w:tmpl w:val="511880B8"/>
    <w:lvl w:ilvl="0" w:tplc="BBA89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D810A1"/>
    <w:multiLevelType w:val="hybridMultilevel"/>
    <w:tmpl w:val="5A96B7FA"/>
    <w:lvl w:ilvl="0" w:tplc="E320F98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F24F5"/>
    <w:multiLevelType w:val="hybridMultilevel"/>
    <w:tmpl w:val="6AF22E82"/>
    <w:lvl w:ilvl="0" w:tplc="83582CB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5">
    <w:nsid w:val="6737088D"/>
    <w:multiLevelType w:val="hybridMultilevel"/>
    <w:tmpl w:val="6A244584"/>
    <w:lvl w:ilvl="0" w:tplc="4FB4234C">
      <w:start w:val="1"/>
      <w:numFmt w:val="decimal"/>
      <w:lvlText w:val="%1."/>
      <w:lvlJc w:val="left"/>
      <w:pPr>
        <w:ind w:left="1290" w:hanging="585"/>
      </w:pPr>
      <w:rPr>
        <w:rFonts w:ascii="Times New Roman" w:eastAsia="Times New Roman" w:hAnsi="Times New Roman"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DE3AF7"/>
    <w:multiLevelType w:val="hybridMultilevel"/>
    <w:tmpl w:val="1B62DBFA"/>
    <w:lvl w:ilvl="0" w:tplc="B66282A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CAE626A"/>
    <w:multiLevelType w:val="hybridMultilevel"/>
    <w:tmpl w:val="4B30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20"/>
  </w:num>
  <w:num w:numId="13">
    <w:abstractNumId w:val="3"/>
  </w:num>
  <w:num w:numId="14">
    <w:abstractNumId w:val="2"/>
  </w:num>
  <w:num w:numId="15">
    <w:abstractNumId w:val="13"/>
  </w:num>
  <w:num w:numId="16">
    <w:abstractNumId w:val="4"/>
  </w:num>
  <w:num w:numId="17">
    <w:abstractNumId w:val="23"/>
  </w:num>
  <w:num w:numId="18">
    <w:abstractNumId w:val="12"/>
  </w:num>
  <w:num w:numId="19">
    <w:abstractNumId w:val="14"/>
  </w:num>
  <w:num w:numId="20">
    <w:abstractNumId w:val="15"/>
  </w:num>
  <w:num w:numId="21">
    <w:abstractNumId w:val="28"/>
  </w:num>
  <w:num w:numId="22">
    <w:abstractNumId w:val="7"/>
  </w:num>
  <w:num w:numId="23">
    <w:abstractNumId w:val="27"/>
  </w:num>
  <w:num w:numId="24">
    <w:abstractNumId w:val="29"/>
  </w:num>
  <w:num w:numId="25">
    <w:abstractNumId w:val="24"/>
  </w:num>
  <w:num w:numId="26">
    <w:abstractNumId w:val="25"/>
  </w:num>
  <w:num w:numId="27">
    <w:abstractNumId w:val="1"/>
  </w:num>
  <w:num w:numId="28">
    <w:abstractNumId w:val="10"/>
  </w:num>
  <w:num w:numId="29">
    <w:abstractNumId w:val="19"/>
  </w:num>
  <w:num w:numId="30">
    <w:abstractNumId w:val="5"/>
  </w:num>
  <w:num w:numId="3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0"/>
    <w:rsid w:val="000022D4"/>
    <w:rsid w:val="00002C8C"/>
    <w:rsid w:val="00003287"/>
    <w:rsid w:val="0001300D"/>
    <w:rsid w:val="00014EB0"/>
    <w:rsid w:val="00024532"/>
    <w:rsid w:val="00031FCF"/>
    <w:rsid w:val="0003380A"/>
    <w:rsid w:val="00034ED0"/>
    <w:rsid w:val="00046D77"/>
    <w:rsid w:val="00051CC2"/>
    <w:rsid w:val="00052B6C"/>
    <w:rsid w:val="000613A6"/>
    <w:rsid w:val="00061476"/>
    <w:rsid w:val="00067214"/>
    <w:rsid w:val="00071B08"/>
    <w:rsid w:val="00072593"/>
    <w:rsid w:val="00075E23"/>
    <w:rsid w:val="0008223E"/>
    <w:rsid w:val="0008285B"/>
    <w:rsid w:val="00083BE4"/>
    <w:rsid w:val="000849C5"/>
    <w:rsid w:val="000916E2"/>
    <w:rsid w:val="00092ED1"/>
    <w:rsid w:val="00097865"/>
    <w:rsid w:val="000A33E2"/>
    <w:rsid w:val="000A3E26"/>
    <w:rsid w:val="000A533A"/>
    <w:rsid w:val="000A6CDB"/>
    <w:rsid w:val="000B0959"/>
    <w:rsid w:val="000B0A9F"/>
    <w:rsid w:val="000B1664"/>
    <w:rsid w:val="000B2133"/>
    <w:rsid w:val="000B38AE"/>
    <w:rsid w:val="000D11D2"/>
    <w:rsid w:val="000D26EE"/>
    <w:rsid w:val="000D7792"/>
    <w:rsid w:val="000D7B8F"/>
    <w:rsid w:val="000E0BB9"/>
    <w:rsid w:val="000E0C66"/>
    <w:rsid w:val="000E0ED9"/>
    <w:rsid w:val="000E143A"/>
    <w:rsid w:val="000E27B4"/>
    <w:rsid w:val="000E581E"/>
    <w:rsid w:val="000F2826"/>
    <w:rsid w:val="000F32EE"/>
    <w:rsid w:val="000F54E9"/>
    <w:rsid w:val="000F7582"/>
    <w:rsid w:val="00102BE5"/>
    <w:rsid w:val="001033FF"/>
    <w:rsid w:val="00115365"/>
    <w:rsid w:val="001211CD"/>
    <w:rsid w:val="0013042F"/>
    <w:rsid w:val="00131B98"/>
    <w:rsid w:val="00135D5E"/>
    <w:rsid w:val="001362E8"/>
    <w:rsid w:val="001372A9"/>
    <w:rsid w:val="001411F8"/>
    <w:rsid w:val="00141FCC"/>
    <w:rsid w:val="00143458"/>
    <w:rsid w:val="00145A22"/>
    <w:rsid w:val="001465D0"/>
    <w:rsid w:val="00152AE8"/>
    <w:rsid w:val="00154A2D"/>
    <w:rsid w:val="001562C8"/>
    <w:rsid w:val="00161FA5"/>
    <w:rsid w:val="00165C42"/>
    <w:rsid w:val="001661A7"/>
    <w:rsid w:val="00173894"/>
    <w:rsid w:val="00177B38"/>
    <w:rsid w:val="00184085"/>
    <w:rsid w:val="001847BC"/>
    <w:rsid w:val="00191AB7"/>
    <w:rsid w:val="00193B0D"/>
    <w:rsid w:val="00194266"/>
    <w:rsid w:val="00196095"/>
    <w:rsid w:val="001A271F"/>
    <w:rsid w:val="001B372A"/>
    <w:rsid w:val="001C1580"/>
    <w:rsid w:val="001C2145"/>
    <w:rsid w:val="001C4824"/>
    <w:rsid w:val="001C65B1"/>
    <w:rsid w:val="001C7F46"/>
    <w:rsid w:val="001D0466"/>
    <w:rsid w:val="001D5D77"/>
    <w:rsid w:val="001E0422"/>
    <w:rsid w:val="001E2498"/>
    <w:rsid w:val="001E4F31"/>
    <w:rsid w:val="001F08EE"/>
    <w:rsid w:val="001F2200"/>
    <w:rsid w:val="00206611"/>
    <w:rsid w:val="002079D5"/>
    <w:rsid w:val="002205F4"/>
    <w:rsid w:val="002216F1"/>
    <w:rsid w:val="00222541"/>
    <w:rsid w:val="0022483C"/>
    <w:rsid w:val="00230A88"/>
    <w:rsid w:val="00230D9A"/>
    <w:rsid w:val="00231F47"/>
    <w:rsid w:val="002379D7"/>
    <w:rsid w:val="00250F8A"/>
    <w:rsid w:val="00251735"/>
    <w:rsid w:val="00254FC7"/>
    <w:rsid w:val="00255D63"/>
    <w:rsid w:val="002563FB"/>
    <w:rsid w:val="00263819"/>
    <w:rsid w:val="00272192"/>
    <w:rsid w:val="00273229"/>
    <w:rsid w:val="00275CB7"/>
    <w:rsid w:val="00277843"/>
    <w:rsid w:val="00281E5B"/>
    <w:rsid w:val="00283CAF"/>
    <w:rsid w:val="002866BA"/>
    <w:rsid w:val="00290562"/>
    <w:rsid w:val="002A00F7"/>
    <w:rsid w:val="002A1BCC"/>
    <w:rsid w:val="002A2C56"/>
    <w:rsid w:val="002A5807"/>
    <w:rsid w:val="002B1629"/>
    <w:rsid w:val="002B1F40"/>
    <w:rsid w:val="002B2852"/>
    <w:rsid w:val="002B5C48"/>
    <w:rsid w:val="002C6C60"/>
    <w:rsid w:val="002C741E"/>
    <w:rsid w:val="002D1B5A"/>
    <w:rsid w:val="002D5C16"/>
    <w:rsid w:val="002E02C7"/>
    <w:rsid w:val="002E76F6"/>
    <w:rsid w:val="002E7CF3"/>
    <w:rsid w:val="002F04CA"/>
    <w:rsid w:val="002F3F1B"/>
    <w:rsid w:val="003037A9"/>
    <w:rsid w:val="003060A9"/>
    <w:rsid w:val="00306325"/>
    <w:rsid w:val="00306A9D"/>
    <w:rsid w:val="0031057A"/>
    <w:rsid w:val="00316BEB"/>
    <w:rsid w:val="003173A6"/>
    <w:rsid w:val="00317962"/>
    <w:rsid w:val="003222CA"/>
    <w:rsid w:val="003233E2"/>
    <w:rsid w:val="00323461"/>
    <w:rsid w:val="003234D7"/>
    <w:rsid w:val="003253F6"/>
    <w:rsid w:val="003433A8"/>
    <w:rsid w:val="00343454"/>
    <w:rsid w:val="0034661B"/>
    <w:rsid w:val="00346AA2"/>
    <w:rsid w:val="00347953"/>
    <w:rsid w:val="00351E67"/>
    <w:rsid w:val="00353F02"/>
    <w:rsid w:val="0035761C"/>
    <w:rsid w:val="00361A86"/>
    <w:rsid w:val="00363A32"/>
    <w:rsid w:val="00372216"/>
    <w:rsid w:val="00372C0C"/>
    <w:rsid w:val="00373374"/>
    <w:rsid w:val="00374FCC"/>
    <w:rsid w:val="003845E4"/>
    <w:rsid w:val="003848B5"/>
    <w:rsid w:val="00392FEF"/>
    <w:rsid w:val="003972D8"/>
    <w:rsid w:val="003A08FE"/>
    <w:rsid w:val="003A1768"/>
    <w:rsid w:val="003A5075"/>
    <w:rsid w:val="003A58ED"/>
    <w:rsid w:val="003A7D32"/>
    <w:rsid w:val="003B3AFC"/>
    <w:rsid w:val="003B4070"/>
    <w:rsid w:val="003C0B5E"/>
    <w:rsid w:val="003D0F5B"/>
    <w:rsid w:val="003E2AB5"/>
    <w:rsid w:val="003E326C"/>
    <w:rsid w:val="003E5630"/>
    <w:rsid w:val="003E5E9D"/>
    <w:rsid w:val="003E6382"/>
    <w:rsid w:val="003E65BF"/>
    <w:rsid w:val="003F1788"/>
    <w:rsid w:val="0040196A"/>
    <w:rsid w:val="004021F2"/>
    <w:rsid w:val="00403F27"/>
    <w:rsid w:val="00404FA4"/>
    <w:rsid w:val="00411F75"/>
    <w:rsid w:val="0042533F"/>
    <w:rsid w:val="00431BAC"/>
    <w:rsid w:val="00440D84"/>
    <w:rsid w:val="004418FC"/>
    <w:rsid w:val="004423C9"/>
    <w:rsid w:val="00442629"/>
    <w:rsid w:val="0044322B"/>
    <w:rsid w:val="00447476"/>
    <w:rsid w:val="004504A9"/>
    <w:rsid w:val="004616F5"/>
    <w:rsid w:val="00464786"/>
    <w:rsid w:val="0046778C"/>
    <w:rsid w:val="0047273B"/>
    <w:rsid w:val="00472B82"/>
    <w:rsid w:val="004737C2"/>
    <w:rsid w:val="00475D77"/>
    <w:rsid w:val="00483D3F"/>
    <w:rsid w:val="00484100"/>
    <w:rsid w:val="004902D1"/>
    <w:rsid w:val="00493FEF"/>
    <w:rsid w:val="004A3546"/>
    <w:rsid w:val="004B0F92"/>
    <w:rsid w:val="004B2352"/>
    <w:rsid w:val="004B6378"/>
    <w:rsid w:val="004C4C13"/>
    <w:rsid w:val="004C6012"/>
    <w:rsid w:val="004D0D7F"/>
    <w:rsid w:val="004D1C59"/>
    <w:rsid w:val="004D2830"/>
    <w:rsid w:val="004D382B"/>
    <w:rsid w:val="004D3BFE"/>
    <w:rsid w:val="004D5799"/>
    <w:rsid w:val="004E0F7D"/>
    <w:rsid w:val="004F5F56"/>
    <w:rsid w:val="00501331"/>
    <w:rsid w:val="00502014"/>
    <w:rsid w:val="00504286"/>
    <w:rsid w:val="0051037C"/>
    <w:rsid w:val="00512FC8"/>
    <w:rsid w:val="005263ED"/>
    <w:rsid w:val="00527414"/>
    <w:rsid w:val="00531921"/>
    <w:rsid w:val="005326C1"/>
    <w:rsid w:val="00532882"/>
    <w:rsid w:val="00535B08"/>
    <w:rsid w:val="0054680B"/>
    <w:rsid w:val="0055751E"/>
    <w:rsid w:val="005740BC"/>
    <w:rsid w:val="00575AFC"/>
    <w:rsid w:val="00582CC1"/>
    <w:rsid w:val="00585AC0"/>
    <w:rsid w:val="00586738"/>
    <w:rsid w:val="005970BB"/>
    <w:rsid w:val="005A07F5"/>
    <w:rsid w:val="005A26B2"/>
    <w:rsid w:val="005A2887"/>
    <w:rsid w:val="005A3694"/>
    <w:rsid w:val="005B2E58"/>
    <w:rsid w:val="005B6086"/>
    <w:rsid w:val="005C029B"/>
    <w:rsid w:val="005C40C6"/>
    <w:rsid w:val="005C51A2"/>
    <w:rsid w:val="005C7CC1"/>
    <w:rsid w:val="005D10C1"/>
    <w:rsid w:val="005D3585"/>
    <w:rsid w:val="005D3B37"/>
    <w:rsid w:val="005D60F2"/>
    <w:rsid w:val="005E7CE0"/>
    <w:rsid w:val="005F32D0"/>
    <w:rsid w:val="005F7F44"/>
    <w:rsid w:val="00600F38"/>
    <w:rsid w:val="006010F2"/>
    <w:rsid w:val="00615738"/>
    <w:rsid w:val="00615C96"/>
    <w:rsid w:val="0062787C"/>
    <w:rsid w:val="0063383B"/>
    <w:rsid w:val="00641648"/>
    <w:rsid w:val="006443FB"/>
    <w:rsid w:val="00647F42"/>
    <w:rsid w:val="0065144B"/>
    <w:rsid w:val="00662CFF"/>
    <w:rsid w:val="00672925"/>
    <w:rsid w:val="00672996"/>
    <w:rsid w:val="006830F7"/>
    <w:rsid w:val="00683A4C"/>
    <w:rsid w:val="00685353"/>
    <w:rsid w:val="00690B27"/>
    <w:rsid w:val="00691D0B"/>
    <w:rsid w:val="006944FC"/>
    <w:rsid w:val="00695035"/>
    <w:rsid w:val="006955EF"/>
    <w:rsid w:val="006963D2"/>
    <w:rsid w:val="006968DC"/>
    <w:rsid w:val="00696962"/>
    <w:rsid w:val="006A0916"/>
    <w:rsid w:val="006A2DFD"/>
    <w:rsid w:val="006B27AF"/>
    <w:rsid w:val="006B3CB1"/>
    <w:rsid w:val="006B6D19"/>
    <w:rsid w:val="006C2A23"/>
    <w:rsid w:val="006C563C"/>
    <w:rsid w:val="006C6E54"/>
    <w:rsid w:val="006D1C6B"/>
    <w:rsid w:val="006D6F01"/>
    <w:rsid w:val="006E0067"/>
    <w:rsid w:val="006E1379"/>
    <w:rsid w:val="006F10B0"/>
    <w:rsid w:val="006F1434"/>
    <w:rsid w:val="006F7374"/>
    <w:rsid w:val="006F7B4B"/>
    <w:rsid w:val="00701E01"/>
    <w:rsid w:val="00706015"/>
    <w:rsid w:val="00711FC3"/>
    <w:rsid w:val="00720044"/>
    <w:rsid w:val="0072194D"/>
    <w:rsid w:val="00722D67"/>
    <w:rsid w:val="0072710D"/>
    <w:rsid w:val="00727DD2"/>
    <w:rsid w:val="0073397A"/>
    <w:rsid w:val="00734B80"/>
    <w:rsid w:val="00735251"/>
    <w:rsid w:val="00736312"/>
    <w:rsid w:val="00743E74"/>
    <w:rsid w:val="00753004"/>
    <w:rsid w:val="007552F1"/>
    <w:rsid w:val="00755564"/>
    <w:rsid w:val="007563FF"/>
    <w:rsid w:val="00765B49"/>
    <w:rsid w:val="00766C24"/>
    <w:rsid w:val="00767237"/>
    <w:rsid w:val="00771665"/>
    <w:rsid w:val="00771D57"/>
    <w:rsid w:val="00774DEB"/>
    <w:rsid w:val="007877B1"/>
    <w:rsid w:val="007878A1"/>
    <w:rsid w:val="007A7BDF"/>
    <w:rsid w:val="007B4468"/>
    <w:rsid w:val="007C2E4D"/>
    <w:rsid w:val="007C7D19"/>
    <w:rsid w:val="007E0CDD"/>
    <w:rsid w:val="007F02F2"/>
    <w:rsid w:val="007F1B9F"/>
    <w:rsid w:val="007F4ECB"/>
    <w:rsid w:val="007F5100"/>
    <w:rsid w:val="0080018C"/>
    <w:rsid w:val="008127D5"/>
    <w:rsid w:val="00814672"/>
    <w:rsid w:val="00816BD4"/>
    <w:rsid w:val="0081702B"/>
    <w:rsid w:val="00823352"/>
    <w:rsid w:val="0082450C"/>
    <w:rsid w:val="00824FC5"/>
    <w:rsid w:val="00827F77"/>
    <w:rsid w:val="00831613"/>
    <w:rsid w:val="00831EC3"/>
    <w:rsid w:val="00833A3D"/>
    <w:rsid w:val="0083642E"/>
    <w:rsid w:val="008524F0"/>
    <w:rsid w:val="00852AE1"/>
    <w:rsid w:val="00852DB3"/>
    <w:rsid w:val="008537FC"/>
    <w:rsid w:val="00854297"/>
    <w:rsid w:val="00861945"/>
    <w:rsid w:val="00861BDD"/>
    <w:rsid w:val="00862B9B"/>
    <w:rsid w:val="00865435"/>
    <w:rsid w:val="0086651C"/>
    <w:rsid w:val="008667B9"/>
    <w:rsid w:val="008678D1"/>
    <w:rsid w:val="00867F39"/>
    <w:rsid w:val="008727F8"/>
    <w:rsid w:val="00873682"/>
    <w:rsid w:val="00873EF5"/>
    <w:rsid w:val="00873F56"/>
    <w:rsid w:val="00874E7C"/>
    <w:rsid w:val="0088074E"/>
    <w:rsid w:val="008826C4"/>
    <w:rsid w:val="0088737A"/>
    <w:rsid w:val="008925C8"/>
    <w:rsid w:val="008A3980"/>
    <w:rsid w:val="008A7188"/>
    <w:rsid w:val="008A71B2"/>
    <w:rsid w:val="008B5FFE"/>
    <w:rsid w:val="008C0DF1"/>
    <w:rsid w:val="008C1F63"/>
    <w:rsid w:val="008C39FF"/>
    <w:rsid w:val="008C7B13"/>
    <w:rsid w:val="008E0153"/>
    <w:rsid w:val="008E25EC"/>
    <w:rsid w:val="008E6CAA"/>
    <w:rsid w:val="008E7060"/>
    <w:rsid w:val="008F5B9C"/>
    <w:rsid w:val="008F7296"/>
    <w:rsid w:val="00902F0D"/>
    <w:rsid w:val="0090699C"/>
    <w:rsid w:val="0091242F"/>
    <w:rsid w:val="00917008"/>
    <w:rsid w:val="009232FF"/>
    <w:rsid w:val="009259FC"/>
    <w:rsid w:val="0093799E"/>
    <w:rsid w:val="00944738"/>
    <w:rsid w:val="00952469"/>
    <w:rsid w:val="00954C4E"/>
    <w:rsid w:val="009550F6"/>
    <w:rsid w:val="009610DC"/>
    <w:rsid w:val="00962DC1"/>
    <w:rsid w:val="009631C1"/>
    <w:rsid w:val="009723AA"/>
    <w:rsid w:val="00972F50"/>
    <w:rsid w:val="00984912"/>
    <w:rsid w:val="0098577C"/>
    <w:rsid w:val="00986D66"/>
    <w:rsid w:val="009A3827"/>
    <w:rsid w:val="009A3E87"/>
    <w:rsid w:val="009B265A"/>
    <w:rsid w:val="009B3FB7"/>
    <w:rsid w:val="009C1D9A"/>
    <w:rsid w:val="009D0F64"/>
    <w:rsid w:val="009D7D87"/>
    <w:rsid w:val="009E1B4C"/>
    <w:rsid w:val="009E4BB4"/>
    <w:rsid w:val="009E751C"/>
    <w:rsid w:val="009F0733"/>
    <w:rsid w:val="009F3142"/>
    <w:rsid w:val="009F6797"/>
    <w:rsid w:val="00A0609A"/>
    <w:rsid w:val="00A06B0D"/>
    <w:rsid w:val="00A07049"/>
    <w:rsid w:val="00A07A0E"/>
    <w:rsid w:val="00A10C10"/>
    <w:rsid w:val="00A13D56"/>
    <w:rsid w:val="00A33D7A"/>
    <w:rsid w:val="00A3520A"/>
    <w:rsid w:val="00A3609C"/>
    <w:rsid w:val="00A3764C"/>
    <w:rsid w:val="00A40AC3"/>
    <w:rsid w:val="00A40D15"/>
    <w:rsid w:val="00A419D3"/>
    <w:rsid w:val="00A4260B"/>
    <w:rsid w:val="00A46406"/>
    <w:rsid w:val="00A4780B"/>
    <w:rsid w:val="00A531A8"/>
    <w:rsid w:val="00A55D9B"/>
    <w:rsid w:val="00A60CFF"/>
    <w:rsid w:val="00A621F8"/>
    <w:rsid w:val="00A638B8"/>
    <w:rsid w:val="00A65138"/>
    <w:rsid w:val="00A663A8"/>
    <w:rsid w:val="00A75669"/>
    <w:rsid w:val="00A8465E"/>
    <w:rsid w:val="00A848D4"/>
    <w:rsid w:val="00A87CCA"/>
    <w:rsid w:val="00A955A9"/>
    <w:rsid w:val="00AA7D82"/>
    <w:rsid w:val="00AB0E3D"/>
    <w:rsid w:val="00AB22D9"/>
    <w:rsid w:val="00AB7A2F"/>
    <w:rsid w:val="00AC7F18"/>
    <w:rsid w:val="00AD02B1"/>
    <w:rsid w:val="00AD64AC"/>
    <w:rsid w:val="00AE11AA"/>
    <w:rsid w:val="00AE2060"/>
    <w:rsid w:val="00AE23CB"/>
    <w:rsid w:val="00AE4E70"/>
    <w:rsid w:val="00AE5C1D"/>
    <w:rsid w:val="00AF20F1"/>
    <w:rsid w:val="00AF43ED"/>
    <w:rsid w:val="00AF7975"/>
    <w:rsid w:val="00B03088"/>
    <w:rsid w:val="00B06704"/>
    <w:rsid w:val="00B14131"/>
    <w:rsid w:val="00B240F0"/>
    <w:rsid w:val="00B300AA"/>
    <w:rsid w:val="00B323E1"/>
    <w:rsid w:val="00B34304"/>
    <w:rsid w:val="00B34C8A"/>
    <w:rsid w:val="00B4711D"/>
    <w:rsid w:val="00B47421"/>
    <w:rsid w:val="00B47F7B"/>
    <w:rsid w:val="00B501F0"/>
    <w:rsid w:val="00B534B8"/>
    <w:rsid w:val="00B54438"/>
    <w:rsid w:val="00B55F36"/>
    <w:rsid w:val="00B56669"/>
    <w:rsid w:val="00B63AD7"/>
    <w:rsid w:val="00B654AF"/>
    <w:rsid w:val="00B65C8B"/>
    <w:rsid w:val="00B66EE5"/>
    <w:rsid w:val="00B7115A"/>
    <w:rsid w:val="00B71B68"/>
    <w:rsid w:val="00B739E8"/>
    <w:rsid w:val="00B750B9"/>
    <w:rsid w:val="00B751B5"/>
    <w:rsid w:val="00B80EF3"/>
    <w:rsid w:val="00B819B7"/>
    <w:rsid w:val="00B8455E"/>
    <w:rsid w:val="00B85E8D"/>
    <w:rsid w:val="00B87547"/>
    <w:rsid w:val="00B87ACB"/>
    <w:rsid w:val="00B93ACF"/>
    <w:rsid w:val="00B94FD1"/>
    <w:rsid w:val="00B95569"/>
    <w:rsid w:val="00B9711F"/>
    <w:rsid w:val="00BA1E31"/>
    <w:rsid w:val="00BA26FB"/>
    <w:rsid w:val="00BB2487"/>
    <w:rsid w:val="00BC2043"/>
    <w:rsid w:val="00BC2B18"/>
    <w:rsid w:val="00BC6E66"/>
    <w:rsid w:val="00BC71E7"/>
    <w:rsid w:val="00BD134B"/>
    <w:rsid w:val="00BE6076"/>
    <w:rsid w:val="00BE68E2"/>
    <w:rsid w:val="00BF037D"/>
    <w:rsid w:val="00BF4F2E"/>
    <w:rsid w:val="00C05851"/>
    <w:rsid w:val="00C07E72"/>
    <w:rsid w:val="00C137AB"/>
    <w:rsid w:val="00C16567"/>
    <w:rsid w:val="00C23A2D"/>
    <w:rsid w:val="00C24278"/>
    <w:rsid w:val="00C3343D"/>
    <w:rsid w:val="00C51032"/>
    <w:rsid w:val="00C547F4"/>
    <w:rsid w:val="00C54C77"/>
    <w:rsid w:val="00C559B2"/>
    <w:rsid w:val="00C55B42"/>
    <w:rsid w:val="00C56B68"/>
    <w:rsid w:val="00C5753B"/>
    <w:rsid w:val="00C60C00"/>
    <w:rsid w:val="00C60E3A"/>
    <w:rsid w:val="00C67ED0"/>
    <w:rsid w:val="00C7501C"/>
    <w:rsid w:val="00C77DE4"/>
    <w:rsid w:val="00C80CBB"/>
    <w:rsid w:val="00C8149D"/>
    <w:rsid w:val="00C81817"/>
    <w:rsid w:val="00C86D71"/>
    <w:rsid w:val="00C94845"/>
    <w:rsid w:val="00C97E59"/>
    <w:rsid w:val="00CA4CD2"/>
    <w:rsid w:val="00CA7038"/>
    <w:rsid w:val="00CA7A39"/>
    <w:rsid w:val="00CA7CBB"/>
    <w:rsid w:val="00CB728A"/>
    <w:rsid w:val="00CB74FC"/>
    <w:rsid w:val="00CC3EDB"/>
    <w:rsid w:val="00CD1B6E"/>
    <w:rsid w:val="00CD336C"/>
    <w:rsid w:val="00CD3903"/>
    <w:rsid w:val="00CE0ED8"/>
    <w:rsid w:val="00CE466F"/>
    <w:rsid w:val="00CE6B7E"/>
    <w:rsid w:val="00CF4992"/>
    <w:rsid w:val="00CF7E8E"/>
    <w:rsid w:val="00D011E5"/>
    <w:rsid w:val="00D01655"/>
    <w:rsid w:val="00D0360C"/>
    <w:rsid w:val="00D050A5"/>
    <w:rsid w:val="00D12908"/>
    <w:rsid w:val="00D1429B"/>
    <w:rsid w:val="00D15542"/>
    <w:rsid w:val="00D16149"/>
    <w:rsid w:val="00D168B7"/>
    <w:rsid w:val="00D2443A"/>
    <w:rsid w:val="00D34B55"/>
    <w:rsid w:val="00D40CBD"/>
    <w:rsid w:val="00D520E1"/>
    <w:rsid w:val="00D56221"/>
    <w:rsid w:val="00D57406"/>
    <w:rsid w:val="00D57A33"/>
    <w:rsid w:val="00D6280B"/>
    <w:rsid w:val="00D635F8"/>
    <w:rsid w:val="00D7118A"/>
    <w:rsid w:val="00D71812"/>
    <w:rsid w:val="00D71A35"/>
    <w:rsid w:val="00D74434"/>
    <w:rsid w:val="00D75214"/>
    <w:rsid w:val="00D75938"/>
    <w:rsid w:val="00D82525"/>
    <w:rsid w:val="00D961FE"/>
    <w:rsid w:val="00D97D17"/>
    <w:rsid w:val="00DA068A"/>
    <w:rsid w:val="00DA52C4"/>
    <w:rsid w:val="00DA7592"/>
    <w:rsid w:val="00DB34E3"/>
    <w:rsid w:val="00DB4700"/>
    <w:rsid w:val="00DC1411"/>
    <w:rsid w:val="00DC246A"/>
    <w:rsid w:val="00DC5B9E"/>
    <w:rsid w:val="00DC7026"/>
    <w:rsid w:val="00DC74B1"/>
    <w:rsid w:val="00DD02EE"/>
    <w:rsid w:val="00DD12B1"/>
    <w:rsid w:val="00DE4764"/>
    <w:rsid w:val="00DE4E6B"/>
    <w:rsid w:val="00DE6E15"/>
    <w:rsid w:val="00DF08C6"/>
    <w:rsid w:val="00DF19B4"/>
    <w:rsid w:val="00DF34B5"/>
    <w:rsid w:val="00DF7070"/>
    <w:rsid w:val="00E015D5"/>
    <w:rsid w:val="00E104A8"/>
    <w:rsid w:val="00E138C5"/>
    <w:rsid w:val="00E163F0"/>
    <w:rsid w:val="00E17B1A"/>
    <w:rsid w:val="00E25346"/>
    <w:rsid w:val="00E327E3"/>
    <w:rsid w:val="00E349D9"/>
    <w:rsid w:val="00E35854"/>
    <w:rsid w:val="00E436F7"/>
    <w:rsid w:val="00E4646C"/>
    <w:rsid w:val="00E503C2"/>
    <w:rsid w:val="00E612B0"/>
    <w:rsid w:val="00E6201D"/>
    <w:rsid w:val="00E632B6"/>
    <w:rsid w:val="00E64E5D"/>
    <w:rsid w:val="00E714EB"/>
    <w:rsid w:val="00E71DCE"/>
    <w:rsid w:val="00E72009"/>
    <w:rsid w:val="00E721F5"/>
    <w:rsid w:val="00E7257F"/>
    <w:rsid w:val="00E74060"/>
    <w:rsid w:val="00E746C0"/>
    <w:rsid w:val="00E755AB"/>
    <w:rsid w:val="00E774EA"/>
    <w:rsid w:val="00E85913"/>
    <w:rsid w:val="00E85940"/>
    <w:rsid w:val="00E93B3E"/>
    <w:rsid w:val="00E94592"/>
    <w:rsid w:val="00E953C6"/>
    <w:rsid w:val="00EA4E67"/>
    <w:rsid w:val="00EA687A"/>
    <w:rsid w:val="00EA779C"/>
    <w:rsid w:val="00EC23EF"/>
    <w:rsid w:val="00EC5C11"/>
    <w:rsid w:val="00EC6942"/>
    <w:rsid w:val="00ED010E"/>
    <w:rsid w:val="00ED0E97"/>
    <w:rsid w:val="00ED3727"/>
    <w:rsid w:val="00ED53CA"/>
    <w:rsid w:val="00ED6027"/>
    <w:rsid w:val="00EE017B"/>
    <w:rsid w:val="00EE1F53"/>
    <w:rsid w:val="00EE3565"/>
    <w:rsid w:val="00EE5A06"/>
    <w:rsid w:val="00EE5B2F"/>
    <w:rsid w:val="00EE66DB"/>
    <w:rsid w:val="00EE749F"/>
    <w:rsid w:val="00EE7D8E"/>
    <w:rsid w:val="00EF0979"/>
    <w:rsid w:val="00EF154A"/>
    <w:rsid w:val="00EF3290"/>
    <w:rsid w:val="00EF4B86"/>
    <w:rsid w:val="00EF5D3B"/>
    <w:rsid w:val="00F01104"/>
    <w:rsid w:val="00F13EAB"/>
    <w:rsid w:val="00F1693A"/>
    <w:rsid w:val="00F21AA5"/>
    <w:rsid w:val="00F2261B"/>
    <w:rsid w:val="00F2353B"/>
    <w:rsid w:val="00F26CE9"/>
    <w:rsid w:val="00F334C9"/>
    <w:rsid w:val="00F40716"/>
    <w:rsid w:val="00F51AC6"/>
    <w:rsid w:val="00F62136"/>
    <w:rsid w:val="00F62650"/>
    <w:rsid w:val="00F6508A"/>
    <w:rsid w:val="00F659B6"/>
    <w:rsid w:val="00F80D8F"/>
    <w:rsid w:val="00F829DB"/>
    <w:rsid w:val="00F834DD"/>
    <w:rsid w:val="00F83648"/>
    <w:rsid w:val="00F87013"/>
    <w:rsid w:val="00F87CAC"/>
    <w:rsid w:val="00F92493"/>
    <w:rsid w:val="00F93CD7"/>
    <w:rsid w:val="00F94F80"/>
    <w:rsid w:val="00FA2BC6"/>
    <w:rsid w:val="00FA4FA7"/>
    <w:rsid w:val="00FA53D0"/>
    <w:rsid w:val="00FB18F5"/>
    <w:rsid w:val="00FB1A3B"/>
    <w:rsid w:val="00FC6219"/>
    <w:rsid w:val="00FC7B1C"/>
    <w:rsid w:val="00FD0A3C"/>
    <w:rsid w:val="00FD1032"/>
    <w:rsid w:val="00FD36C3"/>
    <w:rsid w:val="00FD4168"/>
    <w:rsid w:val="00FD41E7"/>
    <w:rsid w:val="00FD44BF"/>
    <w:rsid w:val="00FD6736"/>
    <w:rsid w:val="00FD67B2"/>
    <w:rsid w:val="00FF1010"/>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AF"/>
    <w:rPr>
      <w:rFonts w:ascii="Calibri" w:eastAsia="Times New Roman" w:hAnsi="Calibri" w:cs="Times New Roman"/>
    </w:rPr>
  </w:style>
  <w:style w:type="paragraph" w:styleId="10">
    <w:name w:val="heading 1"/>
    <w:basedOn w:val="a"/>
    <w:next w:val="a"/>
    <w:link w:val="11"/>
    <w:uiPriority w:val="9"/>
    <w:qFormat/>
    <w:rsid w:val="00CA70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4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84100"/>
    <w:rPr>
      <w:rFonts w:ascii="Arial" w:eastAsia="Times New Roman" w:hAnsi="Arial" w:cs="Arial"/>
      <w:sz w:val="20"/>
      <w:szCs w:val="20"/>
      <w:lang w:eastAsia="ru-RU"/>
    </w:rPr>
  </w:style>
  <w:style w:type="paragraph" w:styleId="a3">
    <w:name w:val="Balloon Text"/>
    <w:basedOn w:val="a"/>
    <w:link w:val="a4"/>
    <w:uiPriority w:val="99"/>
    <w:unhideWhenUsed/>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84100"/>
    <w:rPr>
      <w:rFonts w:ascii="Tahoma" w:eastAsia="Times New Roman" w:hAnsi="Tahoma" w:cs="Tahoma"/>
      <w:sz w:val="16"/>
      <w:szCs w:val="16"/>
    </w:rPr>
  </w:style>
  <w:style w:type="character" w:customStyle="1" w:styleId="20">
    <w:name w:val="Заголовок 2 Знак"/>
    <w:basedOn w:val="a0"/>
    <w:link w:val="2"/>
    <w:rsid w:val="00DE4764"/>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DE4764"/>
    <w:rPr>
      <w:rFonts w:ascii="Times New Roman" w:eastAsia="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DE476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DE4764"/>
  </w:style>
  <w:style w:type="paragraph" w:customStyle="1" w:styleId="ConsPlusTitle">
    <w:name w:val="ConsPlusTitle"/>
    <w:rsid w:val="00DE4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caption"/>
    <w:basedOn w:val="a"/>
    <w:next w:val="a"/>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rsid w:val="00DE47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rsid w:val="00DE4764"/>
    <w:rPr>
      <w:rFonts w:eastAsia="Times New Roman"/>
      <w:sz w:val="24"/>
      <w:szCs w:val="24"/>
    </w:rPr>
  </w:style>
  <w:style w:type="character" w:customStyle="1" w:styleId="14">
    <w:name w:val="Знак Знак14"/>
    <w:rsid w:val="00DE4764"/>
    <w:rPr>
      <w:rFonts w:eastAsia="Times New Roman"/>
      <w:sz w:val="24"/>
      <w:szCs w:val="24"/>
    </w:rPr>
  </w:style>
  <w:style w:type="paragraph" w:styleId="ab">
    <w:name w:val="List Paragraph"/>
    <w:basedOn w:val="a"/>
    <w:uiPriority w:val="34"/>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rsid w:val="00DE4764"/>
    <w:rPr>
      <w:rFonts w:ascii="Tahoma" w:eastAsia="Times New Roman" w:hAnsi="Tahoma" w:cs="Tahoma"/>
      <w:sz w:val="16"/>
      <w:szCs w:val="16"/>
    </w:rPr>
  </w:style>
  <w:style w:type="character" w:styleId="ac">
    <w:name w:val="annotation reference"/>
    <w:rsid w:val="00DE4764"/>
    <w:rPr>
      <w:sz w:val="16"/>
      <w:szCs w:val="16"/>
    </w:rPr>
  </w:style>
  <w:style w:type="paragraph" w:styleId="ad">
    <w:name w:val="annotation text"/>
    <w:basedOn w:val="a"/>
    <w:link w:val="ae"/>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rsid w:val="00DE4764"/>
    <w:rPr>
      <w:rFonts w:ascii="Times New Roman" w:eastAsia="Times New Roman" w:hAnsi="Times New Roman" w:cs="Times New Roman"/>
      <w:sz w:val="20"/>
      <w:szCs w:val="20"/>
      <w:lang w:eastAsia="ru-RU"/>
    </w:rPr>
  </w:style>
  <w:style w:type="paragraph" w:styleId="af">
    <w:name w:val="annotation subject"/>
    <w:basedOn w:val="ad"/>
    <w:next w:val="ad"/>
    <w:link w:val="af0"/>
    <w:rsid w:val="00DE4764"/>
    <w:rPr>
      <w:b/>
      <w:bCs/>
    </w:rPr>
  </w:style>
  <w:style w:type="character" w:customStyle="1" w:styleId="af0">
    <w:name w:val="Тема примечания Знак"/>
    <w:basedOn w:val="ae"/>
    <w:link w:val="af"/>
    <w:rsid w:val="00DE4764"/>
    <w:rPr>
      <w:rFonts w:ascii="Times New Roman" w:eastAsia="Times New Roman" w:hAnsi="Times New Roman" w:cs="Times New Roman"/>
      <w:b/>
      <w:bCs/>
      <w:sz w:val="20"/>
      <w:szCs w:val="20"/>
      <w:lang w:eastAsia="ru-RU"/>
    </w:rPr>
  </w:style>
  <w:style w:type="paragraph" w:styleId="af1">
    <w:name w:val="Body Text Indent"/>
    <w:basedOn w:val="a"/>
    <w:link w:val="16"/>
    <w:rsid w:val="00DE4764"/>
    <w:pPr>
      <w:spacing w:after="0" w:line="240" w:lineRule="auto"/>
      <w:ind w:firstLine="709"/>
      <w:jc w:val="both"/>
    </w:pPr>
    <w:rPr>
      <w:rFonts w:ascii="Times New Roman" w:hAnsi="Times New Roman"/>
      <w:sz w:val="26"/>
      <w:szCs w:val="24"/>
      <w:lang w:eastAsia="ru-RU"/>
    </w:rPr>
  </w:style>
  <w:style w:type="character" w:customStyle="1" w:styleId="af2">
    <w:name w:val="Основной текст с отступом Знак"/>
    <w:basedOn w:val="a0"/>
    <w:semiHidden/>
    <w:rsid w:val="00DE4764"/>
    <w:rPr>
      <w:rFonts w:ascii="Calibri" w:eastAsia="Times New Roman" w:hAnsi="Calibri" w:cs="Times New Roman"/>
    </w:rPr>
  </w:style>
  <w:style w:type="character" w:customStyle="1" w:styleId="16">
    <w:name w:val="Основной текст с отступом Знак1"/>
    <w:link w:val="af1"/>
    <w:locked/>
    <w:rsid w:val="00DE4764"/>
    <w:rPr>
      <w:rFonts w:ascii="Times New Roman" w:eastAsia="Times New Roman" w:hAnsi="Times New Roman" w:cs="Times New Roman"/>
      <w:sz w:val="26"/>
      <w:szCs w:val="24"/>
      <w:lang w:eastAsia="ru-RU"/>
    </w:rPr>
  </w:style>
  <w:style w:type="paragraph" w:customStyle="1" w:styleId="1">
    <w:name w:val="ТекстТаб1"/>
    <w:basedOn w:val="ab"/>
    <w:qFormat/>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qFormat/>
    <w:rsid w:val="00DE4764"/>
    <w:rPr>
      <w:sz w:val="28"/>
    </w:rPr>
  </w:style>
  <w:style w:type="paragraph" w:customStyle="1" w:styleId="af3">
    <w:name w:val="+ТЕКСТ"/>
    <w:rsid w:val="00DE4764"/>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styleId="3">
    <w:name w:val="Body Text 3"/>
    <w:basedOn w:val="a"/>
    <w:link w:val="30"/>
    <w:unhideWhenUsed/>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DE4764"/>
    <w:rPr>
      <w:rFonts w:ascii="Times New Roman" w:eastAsia="Times New Roman" w:hAnsi="Times New Roman" w:cs="Times New Roman"/>
      <w:sz w:val="16"/>
      <w:szCs w:val="16"/>
      <w:lang w:eastAsia="ru-RU"/>
    </w:rPr>
  </w:style>
  <w:style w:type="paragraph" w:styleId="af4">
    <w:name w:val="Body Text"/>
    <w:basedOn w:val="a"/>
    <w:link w:val="af5"/>
    <w:unhideWhenUsed/>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rsid w:val="00DE4764"/>
    <w:rPr>
      <w:rFonts w:ascii="Times New Roman" w:eastAsia="Times New Roman" w:hAnsi="Times New Roman" w:cs="Times New Roman"/>
      <w:sz w:val="24"/>
      <w:szCs w:val="24"/>
      <w:lang w:eastAsia="ru-RU"/>
    </w:rPr>
  </w:style>
  <w:style w:type="character" w:styleId="af6">
    <w:name w:val="Hyperlink"/>
    <w:uiPriority w:val="99"/>
    <w:rsid w:val="00DE4764"/>
    <w:rPr>
      <w:color w:val="0000FF"/>
      <w:u w:val="single"/>
    </w:rPr>
  </w:style>
  <w:style w:type="paragraph" w:styleId="af7">
    <w:name w:val="Title"/>
    <w:basedOn w:val="a"/>
    <w:link w:val="af8"/>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rsid w:val="00DE4764"/>
    <w:rPr>
      <w:rFonts w:ascii="Times New Roman" w:eastAsia="Times New Roman" w:hAnsi="Times New Roman" w:cs="Times New Roman"/>
      <w:b/>
      <w:bCs/>
      <w:sz w:val="28"/>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uiPriority w:val="22"/>
    <w:qFormat/>
    <w:rsid w:val="00DE4764"/>
    <w:rPr>
      <w:b/>
      <w:bCs/>
    </w:rPr>
  </w:style>
  <w:style w:type="character" w:customStyle="1" w:styleId="FontStyle12">
    <w:name w:val="Font Style12"/>
    <w:rsid w:val="00DE4764"/>
    <w:rPr>
      <w:rFonts w:ascii="Times New Roman" w:hAnsi="Times New Roman" w:cs="Times New Roman"/>
      <w:sz w:val="26"/>
      <w:szCs w:val="26"/>
    </w:rPr>
  </w:style>
  <w:style w:type="paragraph" w:customStyle="1" w:styleId="Style4">
    <w:name w:val="Style4"/>
    <w:basedOn w:val="a"/>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rsid w:val="00DE4764"/>
    <w:rPr>
      <w:b/>
      <w:bCs/>
      <w:shd w:val="clear" w:color="auto" w:fill="FFFFFF"/>
    </w:rPr>
  </w:style>
  <w:style w:type="paragraph" w:customStyle="1" w:styleId="4">
    <w:name w:val="Основной текст4"/>
    <w:basedOn w:val="a"/>
    <w:link w:val="afb"/>
    <w:rsid w:val="00DE4764"/>
    <w:pPr>
      <w:widowControl w:val="0"/>
      <w:shd w:val="clear" w:color="auto" w:fill="FFFFFF"/>
      <w:spacing w:before="600" w:after="0" w:line="446" w:lineRule="exact"/>
      <w:jc w:val="both"/>
    </w:pPr>
    <w:rPr>
      <w:rFonts w:asciiTheme="minorHAnsi" w:eastAsiaTheme="minorHAnsi" w:hAnsiTheme="minorHAnsi" w:cstheme="minorBidi"/>
      <w:b/>
      <w:bCs/>
      <w:shd w:val="clear" w:color="auto" w:fill="FFFFFF"/>
    </w:rPr>
  </w:style>
  <w:style w:type="paragraph" w:customStyle="1" w:styleId="17">
    <w:name w:val="Абзац списка1"/>
    <w:basedOn w:val="a"/>
    <w:uiPriority w:val="99"/>
    <w:qFormat/>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semiHidden/>
    <w:rsid w:val="00DE4764"/>
    <w:rPr>
      <w:rFonts w:ascii="Times New Roman" w:eastAsia="Times New Roman" w:hAnsi="Times New Roman" w:cs="Times New Roman"/>
      <w:sz w:val="20"/>
      <w:szCs w:val="20"/>
      <w:lang w:eastAsia="ru-RU"/>
    </w:rPr>
  </w:style>
  <w:style w:type="paragraph" w:styleId="afe">
    <w:name w:val="Block Text"/>
    <w:basedOn w:val="a"/>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semiHidden/>
    <w:unhideWhenUsed/>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semiHidden/>
    <w:rsid w:val="00DE4764"/>
    <w:rPr>
      <w:rFonts w:ascii="Times New Roman" w:eastAsia="Times New Roman" w:hAnsi="Times New Roman" w:cs="Times New Roman"/>
      <w:sz w:val="16"/>
      <w:szCs w:val="16"/>
      <w:lang w:eastAsia="ru-RU"/>
    </w:rPr>
  </w:style>
  <w:style w:type="paragraph" w:styleId="21">
    <w:name w:val="Body Text Indent 2"/>
    <w:basedOn w:val="a"/>
    <w:link w:val="22"/>
    <w:unhideWhenUsed/>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DE4764"/>
    <w:rPr>
      <w:rFonts w:ascii="Times New Roman" w:eastAsia="Times New Roman" w:hAnsi="Times New Roman" w:cs="Times New Roman"/>
      <w:sz w:val="24"/>
      <w:szCs w:val="24"/>
      <w:lang w:eastAsia="ru-RU"/>
    </w:rPr>
  </w:style>
  <w:style w:type="paragraph" w:styleId="23">
    <w:name w:val="Body Text 2"/>
    <w:basedOn w:val="a"/>
    <w:link w:val="24"/>
    <w:unhideWhenUsed/>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DE4764"/>
    <w:rPr>
      <w:rFonts w:ascii="Times New Roman" w:eastAsia="Times New Roman" w:hAnsi="Times New Roman" w:cs="Times New Roman"/>
      <w:sz w:val="24"/>
      <w:szCs w:val="24"/>
      <w:lang w:eastAsia="ru-RU"/>
    </w:rPr>
  </w:style>
  <w:style w:type="paragraph" w:customStyle="1" w:styleId="aff">
    <w:name w:val="Знак"/>
    <w:basedOn w:val="a"/>
    <w:rsid w:val="00DE4764"/>
    <w:pPr>
      <w:spacing w:before="100" w:beforeAutospacing="1" w:after="100" w:afterAutospacing="1" w:line="240" w:lineRule="auto"/>
    </w:pPr>
    <w:rPr>
      <w:rFonts w:ascii="Tahoma" w:hAnsi="Tahoma"/>
      <w:sz w:val="20"/>
      <w:szCs w:val="20"/>
      <w:lang w:val="en-US"/>
    </w:rPr>
  </w:style>
  <w:style w:type="paragraph" w:customStyle="1" w:styleId="18">
    <w:name w:val="Без интервала1"/>
    <w:aliases w:val="Стратегия"/>
    <w:basedOn w:val="a"/>
    <w:link w:val="aff0"/>
    <w:qFormat/>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8"/>
    </w:rPr>
  </w:style>
  <w:style w:type="character" w:customStyle="1" w:styleId="aff0">
    <w:name w:val="Без интервала Знак"/>
    <w:aliases w:val="Стратегия Знак"/>
    <w:link w:val="18"/>
    <w:rsid w:val="00DE4764"/>
    <w:rPr>
      <w:rFonts w:ascii="Times New Roman" w:eastAsia="Calibri" w:hAnsi="Times New Roman" w:cs="Times New Roman"/>
      <w:sz w:val="28"/>
      <w:szCs w:val="28"/>
    </w:rPr>
  </w:style>
  <w:style w:type="paragraph" w:customStyle="1" w:styleId="25">
    <w:name w:val="Абзац списка2"/>
    <w:basedOn w:val="a"/>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qFormat/>
    <w:rsid w:val="00DE4764"/>
    <w:rPr>
      <w:i/>
      <w:iCs/>
    </w:rPr>
  </w:style>
  <w:style w:type="paragraph" w:customStyle="1" w:styleId="33">
    <w:name w:val="Абзац списка3"/>
    <w:basedOn w:val="a"/>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47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0">
    <w:name w:val="consplustitle"/>
    <w:basedOn w:val="a"/>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rsid w:val="00DE4764"/>
    <w:rPr>
      <w:rFonts w:ascii="Times New Roman" w:hAnsi="Times New Roman" w:cs="Times New Roman"/>
      <w:sz w:val="24"/>
      <w:szCs w:val="24"/>
    </w:rPr>
  </w:style>
  <w:style w:type="paragraph" w:styleId="HTML">
    <w:name w:val="HTML Preformatted"/>
    <w:basedOn w:val="a"/>
    <w:link w:val="HTML0"/>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rsid w:val="00DE4764"/>
    <w:rPr>
      <w:rFonts w:ascii="Courier New" w:eastAsia="Calibri" w:hAnsi="Courier New" w:cs="Courier New"/>
      <w:color w:val="000090"/>
      <w:sz w:val="20"/>
      <w:szCs w:val="20"/>
      <w:lang w:eastAsia="ru-RU"/>
    </w:rPr>
  </w:style>
  <w:style w:type="character" w:customStyle="1" w:styleId="EmailStyle79">
    <w:name w:val="EmailStyle79"/>
    <w:semiHidden/>
    <w:rsid w:val="00DE4764"/>
    <w:rPr>
      <w:rFonts w:ascii="Arial" w:hAnsi="Arial" w:cs="Arial"/>
      <w:color w:val="auto"/>
      <w:sz w:val="20"/>
      <w:szCs w:val="20"/>
    </w:rPr>
  </w:style>
  <w:style w:type="paragraph" w:styleId="aff2">
    <w:name w:val="footnote text"/>
    <w:basedOn w:val="a"/>
    <w:link w:val="aff3"/>
    <w:unhideWhenUsed/>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rsid w:val="00DE4764"/>
    <w:rPr>
      <w:rFonts w:ascii="Times New Roman" w:eastAsia="Times New Roman" w:hAnsi="Times New Roman" w:cs="Times New Roman"/>
      <w:sz w:val="20"/>
      <w:szCs w:val="20"/>
      <w:lang w:eastAsia="ru-RU"/>
    </w:rPr>
  </w:style>
  <w:style w:type="character" w:styleId="aff4">
    <w:name w:val="footnote reference"/>
    <w:semiHidden/>
    <w:unhideWhenUsed/>
    <w:rsid w:val="00DE4764"/>
    <w:rPr>
      <w:vertAlign w:val="superscript"/>
    </w:rPr>
  </w:style>
  <w:style w:type="paragraph" w:customStyle="1" w:styleId="aff5">
    <w:name w:val="Таблица"/>
    <w:basedOn w:val="aff6"/>
    <w:rsid w:val="00DE4764"/>
  </w:style>
  <w:style w:type="paragraph" w:styleId="aff6">
    <w:name w:val="Message Header"/>
    <w:basedOn w:val="a"/>
    <w:link w:val="aff7"/>
    <w:semiHidden/>
    <w:unhideWhenUsed/>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semiHidden/>
    <w:rsid w:val="00DE4764"/>
    <w:rPr>
      <w:rFonts w:ascii="Cambria" w:eastAsia="Times New Roman" w:hAnsi="Cambria" w:cs="Times New Roman"/>
      <w:sz w:val="24"/>
      <w:szCs w:val="24"/>
      <w:shd w:val="pct20" w:color="auto" w:fill="auto"/>
    </w:rPr>
  </w:style>
  <w:style w:type="paragraph" w:customStyle="1" w:styleId="140">
    <w:name w:val="Обычный+14"/>
    <w:basedOn w:val="a"/>
    <w:link w:val="141"/>
    <w:rsid w:val="00DE4764"/>
    <w:pPr>
      <w:suppressAutoHyphens/>
      <w:spacing w:after="0" w:line="240" w:lineRule="auto"/>
      <w:ind w:firstLine="709"/>
      <w:jc w:val="both"/>
    </w:pPr>
    <w:rPr>
      <w:rFonts w:ascii="Times New Roman" w:hAnsi="Times New Roman"/>
      <w:sz w:val="28"/>
      <w:szCs w:val="28"/>
      <w:lang w:eastAsia="ru-RU"/>
    </w:rPr>
  </w:style>
  <w:style w:type="character" w:customStyle="1" w:styleId="141">
    <w:name w:val="Обычный+14 Знак"/>
    <w:link w:val="140"/>
    <w:rsid w:val="00DE4764"/>
    <w:rPr>
      <w:rFonts w:ascii="Times New Roman" w:eastAsia="Times New Roman" w:hAnsi="Times New Roman" w:cs="Times New Roman"/>
      <w:sz w:val="28"/>
      <w:szCs w:val="28"/>
      <w:lang w:eastAsia="ru-RU"/>
    </w:rPr>
  </w:style>
  <w:style w:type="paragraph" w:customStyle="1" w:styleId="Style1">
    <w:name w:val="Style1"/>
    <w:basedOn w:val="a"/>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rsid w:val="00DE4764"/>
    <w:rPr>
      <w:vertAlign w:val="superscript"/>
    </w:rPr>
  </w:style>
  <w:style w:type="character" w:styleId="aff9">
    <w:name w:val="page number"/>
    <w:rsid w:val="00DE4764"/>
  </w:style>
  <w:style w:type="character" w:customStyle="1" w:styleId="FontStyle19">
    <w:name w:val="Font Style19"/>
    <w:rsid w:val="00DE4764"/>
    <w:rPr>
      <w:rFonts w:ascii="Times New Roman" w:hAnsi="Times New Roman" w:cs="Times New Roman"/>
      <w:b/>
      <w:bCs/>
      <w:sz w:val="24"/>
      <w:szCs w:val="24"/>
    </w:rPr>
  </w:style>
  <w:style w:type="character" w:customStyle="1" w:styleId="FontStyle16">
    <w:name w:val="Font Style16"/>
    <w:rsid w:val="00DE4764"/>
    <w:rPr>
      <w:rFonts w:ascii="Times New Roman" w:hAnsi="Times New Roman" w:cs="Times New Roman"/>
      <w:sz w:val="24"/>
      <w:szCs w:val="24"/>
    </w:rPr>
  </w:style>
  <w:style w:type="paragraph" w:customStyle="1" w:styleId="Style14">
    <w:name w:val="Style14"/>
    <w:basedOn w:val="a"/>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rsid w:val="00DE4764"/>
    <w:pPr>
      <w:spacing w:after="0" w:line="240" w:lineRule="auto"/>
    </w:pPr>
    <w:rPr>
      <w:rFonts w:ascii="Verdana" w:hAnsi="Verdana" w:cs="Verdana"/>
      <w:sz w:val="20"/>
      <w:szCs w:val="20"/>
      <w:lang w:val="en-US"/>
    </w:rPr>
  </w:style>
  <w:style w:type="character" w:styleId="affa">
    <w:name w:val="endnote reference"/>
    <w:semiHidden/>
    <w:rsid w:val="00DE4764"/>
    <w:rPr>
      <w:vertAlign w:val="superscript"/>
    </w:rPr>
  </w:style>
  <w:style w:type="paragraph" w:styleId="affb">
    <w:name w:val="No Spacing"/>
    <w:uiPriority w:val="1"/>
    <w:qFormat/>
    <w:rsid w:val="00831EC3"/>
    <w:pPr>
      <w:spacing w:after="0" w:line="240" w:lineRule="auto"/>
    </w:pPr>
    <w:rPr>
      <w:rFonts w:ascii="Calibri" w:eastAsia="Times New Roman" w:hAnsi="Calibri" w:cs="Times New Roman"/>
      <w:lang w:eastAsia="ru-RU"/>
    </w:rPr>
  </w:style>
  <w:style w:type="character" w:styleId="affc">
    <w:name w:val="FollowedHyperlink"/>
    <w:basedOn w:val="a0"/>
    <w:uiPriority w:val="99"/>
    <w:semiHidden/>
    <w:unhideWhenUsed/>
    <w:rsid w:val="007C2E4D"/>
    <w:rPr>
      <w:color w:val="800080" w:themeColor="followedHyperlink"/>
      <w:u w:val="single"/>
    </w:rPr>
  </w:style>
  <w:style w:type="paragraph" w:customStyle="1" w:styleId="19">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character" w:customStyle="1" w:styleId="11">
    <w:name w:val="Заголовок 1 Знак"/>
    <w:basedOn w:val="a0"/>
    <w:link w:val="10"/>
    <w:uiPriority w:val="9"/>
    <w:rsid w:val="00CA7038"/>
    <w:rPr>
      <w:rFonts w:asciiTheme="majorHAnsi" w:eastAsiaTheme="majorEastAsia" w:hAnsiTheme="majorHAnsi" w:cstheme="majorBidi"/>
      <w:b/>
      <w:bCs/>
      <w:color w:val="365F91" w:themeColor="accent1" w:themeShade="BF"/>
      <w:sz w:val="28"/>
      <w:szCs w:val="28"/>
      <w:lang w:eastAsia="ru-RU"/>
    </w:rPr>
  </w:style>
  <w:style w:type="paragraph" w:customStyle="1" w:styleId="xl65">
    <w:name w:val="xl6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8">
    <w:name w:val="xl6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9">
    <w:name w:val="xl69"/>
    <w:basedOn w:val="a"/>
    <w:rsid w:val="00306A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71">
    <w:name w:val="xl71"/>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rsid w:val="00306A9D"/>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7">
    <w:name w:val="xl77"/>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8">
    <w:name w:val="xl78"/>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0">
    <w:name w:val="xl80"/>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306A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306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306A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306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7">
    <w:name w:val="xl8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8">
    <w:name w:val="xl8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rsid w:val="00306A9D"/>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3">
    <w:name w:val="xl93"/>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4">
    <w:name w:val="xl94"/>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9">
    <w:name w:val="xl99"/>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0">
    <w:name w:val="xl100"/>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1">
    <w:name w:val="xl101"/>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306A9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4">
    <w:name w:val="xl104"/>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7">
    <w:name w:val="xl107"/>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306A9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117">
    <w:name w:val="xl11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table" w:customStyle="1" w:styleId="1a">
    <w:name w:val="Сетка таблицы1"/>
    <w:basedOn w:val="a1"/>
    <w:next w:val="aa"/>
    <w:rsid w:val="00CD39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AF"/>
    <w:rPr>
      <w:rFonts w:ascii="Calibri" w:eastAsia="Times New Roman" w:hAnsi="Calibri" w:cs="Times New Roman"/>
    </w:rPr>
  </w:style>
  <w:style w:type="paragraph" w:styleId="10">
    <w:name w:val="heading 1"/>
    <w:basedOn w:val="a"/>
    <w:next w:val="a"/>
    <w:link w:val="11"/>
    <w:uiPriority w:val="9"/>
    <w:qFormat/>
    <w:rsid w:val="00CA70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4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84100"/>
    <w:rPr>
      <w:rFonts w:ascii="Arial" w:eastAsia="Times New Roman" w:hAnsi="Arial" w:cs="Arial"/>
      <w:sz w:val="20"/>
      <w:szCs w:val="20"/>
      <w:lang w:eastAsia="ru-RU"/>
    </w:rPr>
  </w:style>
  <w:style w:type="paragraph" w:styleId="a3">
    <w:name w:val="Balloon Text"/>
    <w:basedOn w:val="a"/>
    <w:link w:val="a4"/>
    <w:uiPriority w:val="99"/>
    <w:unhideWhenUsed/>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84100"/>
    <w:rPr>
      <w:rFonts w:ascii="Tahoma" w:eastAsia="Times New Roman" w:hAnsi="Tahoma" w:cs="Tahoma"/>
      <w:sz w:val="16"/>
      <w:szCs w:val="16"/>
    </w:rPr>
  </w:style>
  <w:style w:type="character" w:customStyle="1" w:styleId="20">
    <w:name w:val="Заголовок 2 Знак"/>
    <w:basedOn w:val="a0"/>
    <w:link w:val="2"/>
    <w:rsid w:val="00DE4764"/>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DE4764"/>
    <w:rPr>
      <w:rFonts w:ascii="Times New Roman" w:eastAsia="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DE476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DE4764"/>
  </w:style>
  <w:style w:type="paragraph" w:customStyle="1" w:styleId="ConsPlusTitle">
    <w:name w:val="ConsPlusTitle"/>
    <w:rsid w:val="00DE4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caption"/>
    <w:basedOn w:val="a"/>
    <w:next w:val="a"/>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rsid w:val="00DE47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rsid w:val="00DE4764"/>
    <w:rPr>
      <w:rFonts w:eastAsia="Times New Roman"/>
      <w:sz w:val="24"/>
      <w:szCs w:val="24"/>
    </w:rPr>
  </w:style>
  <w:style w:type="character" w:customStyle="1" w:styleId="14">
    <w:name w:val="Знак Знак14"/>
    <w:rsid w:val="00DE4764"/>
    <w:rPr>
      <w:rFonts w:eastAsia="Times New Roman"/>
      <w:sz w:val="24"/>
      <w:szCs w:val="24"/>
    </w:rPr>
  </w:style>
  <w:style w:type="paragraph" w:styleId="ab">
    <w:name w:val="List Paragraph"/>
    <w:basedOn w:val="a"/>
    <w:uiPriority w:val="34"/>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rsid w:val="00DE4764"/>
    <w:rPr>
      <w:rFonts w:ascii="Tahoma" w:eastAsia="Times New Roman" w:hAnsi="Tahoma" w:cs="Tahoma"/>
      <w:sz w:val="16"/>
      <w:szCs w:val="16"/>
    </w:rPr>
  </w:style>
  <w:style w:type="character" w:styleId="ac">
    <w:name w:val="annotation reference"/>
    <w:rsid w:val="00DE4764"/>
    <w:rPr>
      <w:sz w:val="16"/>
      <w:szCs w:val="16"/>
    </w:rPr>
  </w:style>
  <w:style w:type="paragraph" w:styleId="ad">
    <w:name w:val="annotation text"/>
    <w:basedOn w:val="a"/>
    <w:link w:val="ae"/>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rsid w:val="00DE4764"/>
    <w:rPr>
      <w:rFonts w:ascii="Times New Roman" w:eastAsia="Times New Roman" w:hAnsi="Times New Roman" w:cs="Times New Roman"/>
      <w:sz w:val="20"/>
      <w:szCs w:val="20"/>
      <w:lang w:eastAsia="ru-RU"/>
    </w:rPr>
  </w:style>
  <w:style w:type="paragraph" w:styleId="af">
    <w:name w:val="annotation subject"/>
    <w:basedOn w:val="ad"/>
    <w:next w:val="ad"/>
    <w:link w:val="af0"/>
    <w:rsid w:val="00DE4764"/>
    <w:rPr>
      <w:b/>
      <w:bCs/>
    </w:rPr>
  </w:style>
  <w:style w:type="character" w:customStyle="1" w:styleId="af0">
    <w:name w:val="Тема примечания Знак"/>
    <w:basedOn w:val="ae"/>
    <w:link w:val="af"/>
    <w:rsid w:val="00DE4764"/>
    <w:rPr>
      <w:rFonts w:ascii="Times New Roman" w:eastAsia="Times New Roman" w:hAnsi="Times New Roman" w:cs="Times New Roman"/>
      <w:b/>
      <w:bCs/>
      <w:sz w:val="20"/>
      <w:szCs w:val="20"/>
      <w:lang w:eastAsia="ru-RU"/>
    </w:rPr>
  </w:style>
  <w:style w:type="paragraph" w:styleId="af1">
    <w:name w:val="Body Text Indent"/>
    <w:basedOn w:val="a"/>
    <w:link w:val="16"/>
    <w:rsid w:val="00DE4764"/>
    <w:pPr>
      <w:spacing w:after="0" w:line="240" w:lineRule="auto"/>
      <w:ind w:firstLine="709"/>
      <w:jc w:val="both"/>
    </w:pPr>
    <w:rPr>
      <w:rFonts w:ascii="Times New Roman" w:hAnsi="Times New Roman"/>
      <w:sz w:val="26"/>
      <w:szCs w:val="24"/>
      <w:lang w:eastAsia="ru-RU"/>
    </w:rPr>
  </w:style>
  <w:style w:type="character" w:customStyle="1" w:styleId="af2">
    <w:name w:val="Основной текст с отступом Знак"/>
    <w:basedOn w:val="a0"/>
    <w:semiHidden/>
    <w:rsid w:val="00DE4764"/>
    <w:rPr>
      <w:rFonts w:ascii="Calibri" w:eastAsia="Times New Roman" w:hAnsi="Calibri" w:cs="Times New Roman"/>
    </w:rPr>
  </w:style>
  <w:style w:type="character" w:customStyle="1" w:styleId="16">
    <w:name w:val="Основной текст с отступом Знак1"/>
    <w:link w:val="af1"/>
    <w:locked/>
    <w:rsid w:val="00DE4764"/>
    <w:rPr>
      <w:rFonts w:ascii="Times New Roman" w:eastAsia="Times New Roman" w:hAnsi="Times New Roman" w:cs="Times New Roman"/>
      <w:sz w:val="26"/>
      <w:szCs w:val="24"/>
      <w:lang w:eastAsia="ru-RU"/>
    </w:rPr>
  </w:style>
  <w:style w:type="paragraph" w:customStyle="1" w:styleId="1">
    <w:name w:val="ТекстТаб1"/>
    <w:basedOn w:val="ab"/>
    <w:qFormat/>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qFormat/>
    <w:rsid w:val="00DE4764"/>
    <w:rPr>
      <w:sz w:val="28"/>
    </w:rPr>
  </w:style>
  <w:style w:type="paragraph" w:customStyle="1" w:styleId="af3">
    <w:name w:val="+ТЕКСТ"/>
    <w:rsid w:val="00DE4764"/>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styleId="3">
    <w:name w:val="Body Text 3"/>
    <w:basedOn w:val="a"/>
    <w:link w:val="30"/>
    <w:unhideWhenUsed/>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DE4764"/>
    <w:rPr>
      <w:rFonts w:ascii="Times New Roman" w:eastAsia="Times New Roman" w:hAnsi="Times New Roman" w:cs="Times New Roman"/>
      <w:sz w:val="16"/>
      <w:szCs w:val="16"/>
      <w:lang w:eastAsia="ru-RU"/>
    </w:rPr>
  </w:style>
  <w:style w:type="paragraph" w:styleId="af4">
    <w:name w:val="Body Text"/>
    <w:basedOn w:val="a"/>
    <w:link w:val="af5"/>
    <w:unhideWhenUsed/>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rsid w:val="00DE4764"/>
    <w:rPr>
      <w:rFonts w:ascii="Times New Roman" w:eastAsia="Times New Roman" w:hAnsi="Times New Roman" w:cs="Times New Roman"/>
      <w:sz w:val="24"/>
      <w:szCs w:val="24"/>
      <w:lang w:eastAsia="ru-RU"/>
    </w:rPr>
  </w:style>
  <w:style w:type="character" w:styleId="af6">
    <w:name w:val="Hyperlink"/>
    <w:uiPriority w:val="99"/>
    <w:rsid w:val="00DE4764"/>
    <w:rPr>
      <w:color w:val="0000FF"/>
      <w:u w:val="single"/>
    </w:rPr>
  </w:style>
  <w:style w:type="paragraph" w:styleId="af7">
    <w:name w:val="Title"/>
    <w:basedOn w:val="a"/>
    <w:link w:val="af8"/>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rsid w:val="00DE4764"/>
    <w:rPr>
      <w:rFonts w:ascii="Times New Roman" w:eastAsia="Times New Roman" w:hAnsi="Times New Roman" w:cs="Times New Roman"/>
      <w:b/>
      <w:bCs/>
      <w:sz w:val="28"/>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uiPriority w:val="22"/>
    <w:qFormat/>
    <w:rsid w:val="00DE4764"/>
    <w:rPr>
      <w:b/>
      <w:bCs/>
    </w:rPr>
  </w:style>
  <w:style w:type="character" w:customStyle="1" w:styleId="FontStyle12">
    <w:name w:val="Font Style12"/>
    <w:rsid w:val="00DE4764"/>
    <w:rPr>
      <w:rFonts w:ascii="Times New Roman" w:hAnsi="Times New Roman" w:cs="Times New Roman"/>
      <w:sz w:val="26"/>
      <w:szCs w:val="26"/>
    </w:rPr>
  </w:style>
  <w:style w:type="paragraph" w:customStyle="1" w:styleId="Style4">
    <w:name w:val="Style4"/>
    <w:basedOn w:val="a"/>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rsid w:val="00DE4764"/>
    <w:rPr>
      <w:b/>
      <w:bCs/>
      <w:shd w:val="clear" w:color="auto" w:fill="FFFFFF"/>
    </w:rPr>
  </w:style>
  <w:style w:type="paragraph" w:customStyle="1" w:styleId="4">
    <w:name w:val="Основной текст4"/>
    <w:basedOn w:val="a"/>
    <w:link w:val="afb"/>
    <w:rsid w:val="00DE4764"/>
    <w:pPr>
      <w:widowControl w:val="0"/>
      <w:shd w:val="clear" w:color="auto" w:fill="FFFFFF"/>
      <w:spacing w:before="600" w:after="0" w:line="446" w:lineRule="exact"/>
      <w:jc w:val="both"/>
    </w:pPr>
    <w:rPr>
      <w:rFonts w:asciiTheme="minorHAnsi" w:eastAsiaTheme="minorHAnsi" w:hAnsiTheme="minorHAnsi" w:cstheme="minorBidi"/>
      <w:b/>
      <w:bCs/>
      <w:shd w:val="clear" w:color="auto" w:fill="FFFFFF"/>
    </w:rPr>
  </w:style>
  <w:style w:type="paragraph" w:customStyle="1" w:styleId="17">
    <w:name w:val="Абзац списка1"/>
    <w:basedOn w:val="a"/>
    <w:uiPriority w:val="99"/>
    <w:qFormat/>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semiHidden/>
    <w:rsid w:val="00DE4764"/>
    <w:rPr>
      <w:rFonts w:ascii="Times New Roman" w:eastAsia="Times New Roman" w:hAnsi="Times New Roman" w:cs="Times New Roman"/>
      <w:sz w:val="20"/>
      <w:szCs w:val="20"/>
      <w:lang w:eastAsia="ru-RU"/>
    </w:rPr>
  </w:style>
  <w:style w:type="paragraph" w:styleId="afe">
    <w:name w:val="Block Text"/>
    <w:basedOn w:val="a"/>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semiHidden/>
    <w:unhideWhenUsed/>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semiHidden/>
    <w:rsid w:val="00DE4764"/>
    <w:rPr>
      <w:rFonts w:ascii="Times New Roman" w:eastAsia="Times New Roman" w:hAnsi="Times New Roman" w:cs="Times New Roman"/>
      <w:sz w:val="16"/>
      <w:szCs w:val="16"/>
      <w:lang w:eastAsia="ru-RU"/>
    </w:rPr>
  </w:style>
  <w:style w:type="paragraph" w:styleId="21">
    <w:name w:val="Body Text Indent 2"/>
    <w:basedOn w:val="a"/>
    <w:link w:val="22"/>
    <w:unhideWhenUsed/>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DE4764"/>
    <w:rPr>
      <w:rFonts w:ascii="Times New Roman" w:eastAsia="Times New Roman" w:hAnsi="Times New Roman" w:cs="Times New Roman"/>
      <w:sz w:val="24"/>
      <w:szCs w:val="24"/>
      <w:lang w:eastAsia="ru-RU"/>
    </w:rPr>
  </w:style>
  <w:style w:type="paragraph" w:styleId="23">
    <w:name w:val="Body Text 2"/>
    <w:basedOn w:val="a"/>
    <w:link w:val="24"/>
    <w:unhideWhenUsed/>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DE4764"/>
    <w:rPr>
      <w:rFonts w:ascii="Times New Roman" w:eastAsia="Times New Roman" w:hAnsi="Times New Roman" w:cs="Times New Roman"/>
      <w:sz w:val="24"/>
      <w:szCs w:val="24"/>
      <w:lang w:eastAsia="ru-RU"/>
    </w:rPr>
  </w:style>
  <w:style w:type="paragraph" w:customStyle="1" w:styleId="aff">
    <w:name w:val="Знак"/>
    <w:basedOn w:val="a"/>
    <w:rsid w:val="00DE4764"/>
    <w:pPr>
      <w:spacing w:before="100" w:beforeAutospacing="1" w:after="100" w:afterAutospacing="1" w:line="240" w:lineRule="auto"/>
    </w:pPr>
    <w:rPr>
      <w:rFonts w:ascii="Tahoma" w:hAnsi="Tahoma"/>
      <w:sz w:val="20"/>
      <w:szCs w:val="20"/>
      <w:lang w:val="en-US"/>
    </w:rPr>
  </w:style>
  <w:style w:type="paragraph" w:customStyle="1" w:styleId="18">
    <w:name w:val="Без интервала1"/>
    <w:aliases w:val="Стратегия"/>
    <w:basedOn w:val="a"/>
    <w:link w:val="aff0"/>
    <w:qFormat/>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8"/>
    </w:rPr>
  </w:style>
  <w:style w:type="character" w:customStyle="1" w:styleId="aff0">
    <w:name w:val="Без интервала Знак"/>
    <w:aliases w:val="Стратегия Знак"/>
    <w:link w:val="18"/>
    <w:rsid w:val="00DE4764"/>
    <w:rPr>
      <w:rFonts w:ascii="Times New Roman" w:eastAsia="Calibri" w:hAnsi="Times New Roman" w:cs="Times New Roman"/>
      <w:sz w:val="28"/>
      <w:szCs w:val="28"/>
    </w:rPr>
  </w:style>
  <w:style w:type="paragraph" w:customStyle="1" w:styleId="25">
    <w:name w:val="Абзац списка2"/>
    <w:basedOn w:val="a"/>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qFormat/>
    <w:rsid w:val="00DE4764"/>
    <w:rPr>
      <w:i/>
      <w:iCs/>
    </w:rPr>
  </w:style>
  <w:style w:type="paragraph" w:customStyle="1" w:styleId="33">
    <w:name w:val="Абзац списка3"/>
    <w:basedOn w:val="a"/>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47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0">
    <w:name w:val="consplustitle"/>
    <w:basedOn w:val="a"/>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rsid w:val="00DE4764"/>
    <w:rPr>
      <w:rFonts w:ascii="Times New Roman" w:hAnsi="Times New Roman" w:cs="Times New Roman"/>
      <w:sz w:val="24"/>
      <w:szCs w:val="24"/>
    </w:rPr>
  </w:style>
  <w:style w:type="paragraph" w:styleId="HTML">
    <w:name w:val="HTML Preformatted"/>
    <w:basedOn w:val="a"/>
    <w:link w:val="HTML0"/>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rsid w:val="00DE4764"/>
    <w:rPr>
      <w:rFonts w:ascii="Courier New" w:eastAsia="Calibri" w:hAnsi="Courier New" w:cs="Courier New"/>
      <w:color w:val="000090"/>
      <w:sz w:val="20"/>
      <w:szCs w:val="20"/>
      <w:lang w:eastAsia="ru-RU"/>
    </w:rPr>
  </w:style>
  <w:style w:type="character" w:customStyle="1" w:styleId="EmailStyle79">
    <w:name w:val="EmailStyle79"/>
    <w:semiHidden/>
    <w:rsid w:val="00DE4764"/>
    <w:rPr>
      <w:rFonts w:ascii="Arial" w:hAnsi="Arial" w:cs="Arial"/>
      <w:color w:val="auto"/>
      <w:sz w:val="20"/>
      <w:szCs w:val="20"/>
    </w:rPr>
  </w:style>
  <w:style w:type="paragraph" w:styleId="aff2">
    <w:name w:val="footnote text"/>
    <w:basedOn w:val="a"/>
    <w:link w:val="aff3"/>
    <w:unhideWhenUsed/>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rsid w:val="00DE4764"/>
    <w:rPr>
      <w:rFonts w:ascii="Times New Roman" w:eastAsia="Times New Roman" w:hAnsi="Times New Roman" w:cs="Times New Roman"/>
      <w:sz w:val="20"/>
      <w:szCs w:val="20"/>
      <w:lang w:eastAsia="ru-RU"/>
    </w:rPr>
  </w:style>
  <w:style w:type="character" w:styleId="aff4">
    <w:name w:val="footnote reference"/>
    <w:semiHidden/>
    <w:unhideWhenUsed/>
    <w:rsid w:val="00DE4764"/>
    <w:rPr>
      <w:vertAlign w:val="superscript"/>
    </w:rPr>
  </w:style>
  <w:style w:type="paragraph" w:customStyle="1" w:styleId="aff5">
    <w:name w:val="Таблица"/>
    <w:basedOn w:val="aff6"/>
    <w:rsid w:val="00DE4764"/>
  </w:style>
  <w:style w:type="paragraph" w:styleId="aff6">
    <w:name w:val="Message Header"/>
    <w:basedOn w:val="a"/>
    <w:link w:val="aff7"/>
    <w:semiHidden/>
    <w:unhideWhenUsed/>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semiHidden/>
    <w:rsid w:val="00DE4764"/>
    <w:rPr>
      <w:rFonts w:ascii="Cambria" w:eastAsia="Times New Roman" w:hAnsi="Cambria" w:cs="Times New Roman"/>
      <w:sz w:val="24"/>
      <w:szCs w:val="24"/>
      <w:shd w:val="pct20" w:color="auto" w:fill="auto"/>
    </w:rPr>
  </w:style>
  <w:style w:type="paragraph" w:customStyle="1" w:styleId="140">
    <w:name w:val="Обычный+14"/>
    <w:basedOn w:val="a"/>
    <w:link w:val="141"/>
    <w:rsid w:val="00DE4764"/>
    <w:pPr>
      <w:suppressAutoHyphens/>
      <w:spacing w:after="0" w:line="240" w:lineRule="auto"/>
      <w:ind w:firstLine="709"/>
      <w:jc w:val="both"/>
    </w:pPr>
    <w:rPr>
      <w:rFonts w:ascii="Times New Roman" w:hAnsi="Times New Roman"/>
      <w:sz w:val="28"/>
      <w:szCs w:val="28"/>
      <w:lang w:eastAsia="ru-RU"/>
    </w:rPr>
  </w:style>
  <w:style w:type="character" w:customStyle="1" w:styleId="141">
    <w:name w:val="Обычный+14 Знак"/>
    <w:link w:val="140"/>
    <w:rsid w:val="00DE4764"/>
    <w:rPr>
      <w:rFonts w:ascii="Times New Roman" w:eastAsia="Times New Roman" w:hAnsi="Times New Roman" w:cs="Times New Roman"/>
      <w:sz w:val="28"/>
      <w:szCs w:val="28"/>
      <w:lang w:eastAsia="ru-RU"/>
    </w:rPr>
  </w:style>
  <w:style w:type="paragraph" w:customStyle="1" w:styleId="Style1">
    <w:name w:val="Style1"/>
    <w:basedOn w:val="a"/>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rsid w:val="00DE4764"/>
    <w:rPr>
      <w:vertAlign w:val="superscript"/>
    </w:rPr>
  </w:style>
  <w:style w:type="character" w:styleId="aff9">
    <w:name w:val="page number"/>
    <w:rsid w:val="00DE4764"/>
  </w:style>
  <w:style w:type="character" w:customStyle="1" w:styleId="FontStyle19">
    <w:name w:val="Font Style19"/>
    <w:rsid w:val="00DE4764"/>
    <w:rPr>
      <w:rFonts w:ascii="Times New Roman" w:hAnsi="Times New Roman" w:cs="Times New Roman"/>
      <w:b/>
      <w:bCs/>
      <w:sz w:val="24"/>
      <w:szCs w:val="24"/>
    </w:rPr>
  </w:style>
  <w:style w:type="character" w:customStyle="1" w:styleId="FontStyle16">
    <w:name w:val="Font Style16"/>
    <w:rsid w:val="00DE4764"/>
    <w:rPr>
      <w:rFonts w:ascii="Times New Roman" w:hAnsi="Times New Roman" w:cs="Times New Roman"/>
      <w:sz w:val="24"/>
      <w:szCs w:val="24"/>
    </w:rPr>
  </w:style>
  <w:style w:type="paragraph" w:customStyle="1" w:styleId="Style14">
    <w:name w:val="Style14"/>
    <w:basedOn w:val="a"/>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rsid w:val="00DE4764"/>
    <w:pPr>
      <w:spacing w:after="0" w:line="240" w:lineRule="auto"/>
    </w:pPr>
    <w:rPr>
      <w:rFonts w:ascii="Verdana" w:hAnsi="Verdana" w:cs="Verdana"/>
      <w:sz w:val="20"/>
      <w:szCs w:val="20"/>
      <w:lang w:val="en-US"/>
    </w:rPr>
  </w:style>
  <w:style w:type="character" w:styleId="affa">
    <w:name w:val="endnote reference"/>
    <w:semiHidden/>
    <w:rsid w:val="00DE4764"/>
    <w:rPr>
      <w:vertAlign w:val="superscript"/>
    </w:rPr>
  </w:style>
  <w:style w:type="paragraph" w:styleId="affb">
    <w:name w:val="No Spacing"/>
    <w:uiPriority w:val="1"/>
    <w:qFormat/>
    <w:rsid w:val="00831EC3"/>
    <w:pPr>
      <w:spacing w:after="0" w:line="240" w:lineRule="auto"/>
    </w:pPr>
    <w:rPr>
      <w:rFonts w:ascii="Calibri" w:eastAsia="Times New Roman" w:hAnsi="Calibri" w:cs="Times New Roman"/>
      <w:lang w:eastAsia="ru-RU"/>
    </w:rPr>
  </w:style>
  <w:style w:type="character" w:styleId="affc">
    <w:name w:val="FollowedHyperlink"/>
    <w:basedOn w:val="a0"/>
    <w:uiPriority w:val="99"/>
    <w:semiHidden/>
    <w:unhideWhenUsed/>
    <w:rsid w:val="007C2E4D"/>
    <w:rPr>
      <w:color w:val="800080" w:themeColor="followedHyperlink"/>
      <w:u w:val="single"/>
    </w:rPr>
  </w:style>
  <w:style w:type="paragraph" w:customStyle="1" w:styleId="19">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character" w:customStyle="1" w:styleId="11">
    <w:name w:val="Заголовок 1 Знак"/>
    <w:basedOn w:val="a0"/>
    <w:link w:val="10"/>
    <w:uiPriority w:val="9"/>
    <w:rsid w:val="00CA7038"/>
    <w:rPr>
      <w:rFonts w:asciiTheme="majorHAnsi" w:eastAsiaTheme="majorEastAsia" w:hAnsiTheme="majorHAnsi" w:cstheme="majorBidi"/>
      <w:b/>
      <w:bCs/>
      <w:color w:val="365F91" w:themeColor="accent1" w:themeShade="BF"/>
      <w:sz w:val="28"/>
      <w:szCs w:val="28"/>
      <w:lang w:eastAsia="ru-RU"/>
    </w:rPr>
  </w:style>
  <w:style w:type="paragraph" w:customStyle="1" w:styleId="xl65">
    <w:name w:val="xl6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8">
    <w:name w:val="xl6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9">
    <w:name w:val="xl69"/>
    <w:basedOn w:val="a"/>
    <w:rsid w:val="00306A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71">
    <w:name w:val="xl71"/>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rsid w:val="00306A9D"/>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7">
    <w:name w:val="xl77"/>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8">
    <w:name w:val="xl78"/>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0">
    <w:name w:val="xl80"/>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306A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306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306A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306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7">
    <w:name w:val="xl8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8">
    <w:name w:val="xl8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rsid w:val="00306A9D"/>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3">
    <w:name w:val="xl93"/>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4">
    <w:name w:val="xl94"/>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9">
    <w:name w:val="xl99"/>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0">
    <w:name w:val="xl100"/>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1">
    <w:name w:val="xl101"/>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306A9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4">
    <w:name w:val="xl104"/>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7">
    <w:name w:val="xl107"/>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306A9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117">
    <w:name w:val="xl11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table" w:customStyle="1" w:styleId="1a">
    <w:name w:val="Сетка таблицы1"/>
    <w:basedOn w:val="a1"/>
    <w:next w:val="aa"/>
    <w:rsid w:val="00CD39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038">
      <w:bodyDiv w:val="1"/>
      <w:marLeft w:val="0"/>
      <w:marRight w:val="0"/>
      <w:marTop w:val="0"/>
      <w:marBottom w:val="0"/>
      <w:divBdr>
        <w:top w:val="none" w:sz="0" w:space="0" w:color="auto"/>
        <w:left w:val="none" w:sz="0" w:space="0" w:color="auto"/>
        <w:bottom w:val="none" w:sz="0" w:space="0" w:color="auto"/>
        <w:right w:val="none" w:sz="0" w:space="0" w:color="auto"/>
      </w:divBdr>
    </w:div>
    <w:div w:id="1189220903">
      <w:bodyDiv w:val="1"/>
      <w:marLeft w:val="0"/>
      <w:marRight w:val="0"/>
      <w:marTop w:val="0"/>
      <w:marBottom w:val="0"/>
      <w:divBdr>
        <w:top w:val="none" w:sz="0" w:space="0" w:color="auto"/>
        <w:left w:val="none" w:sz="0" w:space="0" w:color="auto"/>
        <w:bottom w:val="none" w:sz="0" w:space="0" w:color="auto"/>
        <w:right w:val="none" w:sz="0" w:space="0" w:color="auto"/>
      </w:divBdr>
    </w:div>
    <w:div w:id="16536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9A2D4-B403-4F18-ABB4-FEF8B866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9755</Words>
  <Characters>55604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Михайловна</dc:creator>
  <cp:lastModifiedBy>KandakovaAV</cp:lastModifiedBy>
  <cp:revision>15</cp:revision>
  <cp:lastPrinted>2018-12-04T06:50:00Z</cp:lastPrinted>
  <dcterms:created xsi:type="dcterms:W3CDTF">2018-11-15T10:34:00Z</dcterms:created>
  <dcterms:modified xsi:type="dcterms:W3CDTF">2018-12-04T06:52:00Z</dcterms:modified>
</cp:coreProperties>
</file>