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B548" w14:textId="77777777" w:rsidR="007523BF" w:rsidRPr="007E24BC" w:rsidRDefault="007523BF" w:rsidP="007523BF">
      <w:pPr>
        <w:widowControl w:val="0"/>
        <w:autoSpaceDE w:val="0"/>
        <w:autoSpaceDN w:val="0"/>
        <w:adjustRightInd w:val="0"/>
        <w:jc w:val="center"/>
        <w:rPr>
          <w:rFonts w:eastAsia="SimSun" w:cs="Courier New"/>
          <w:sz w:val="28"/>
          <w:lang w:eastAsia="zh-CN"/>
        </w:rPr>
      </w:pPr>
      <w:r w:rsidRPr="007E24BC">
        <w:rPr>
          <w:rFonts w:eastAsia="Calibri" w:cs="Courier New"/>
          <w:noProof/>
          <w:sz w:val="28"/>
        </w:rPr>
        <w:drawing>
          <wp:inline distT="0" distB="0" distL="0" distR="0" wp14:anchorId="6D437CCD" wp14:editId="5117A5BB">
            <wp:extent cx="657225" cy="942975"/>
            <wp:effectExtent l="0" t="0" r="9525" b="9525"/>
            <wp:docPr id="4" name="Рисунок 4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B4DFE" w14:textId="77777777" w:rsidR="007523BF" w:rsidRPr="007E24BC" w:rsidRDefault="007523BF" w:rsidP="007523BF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7E24BC">
        <w:rPr>
          <w:rFonts w:eastAsia="Calibri" w:cs="Courier New"/>
          <w:b/>
          <w:bCs/>
          <w:color w:val="000000"/>
          <w:sz w:val="28"/>
          <w:szCs w:val="28"/>
        </w:rPr>
        <w:t>АДМИНИСТРАЦИЯ БИЧУРСКОГО МУНИЦИПАЛЬНОГО РАЙОНА РЕСПУБЛИКИ БУРЯТИЯ</w:t>
      </w:r>
    </w:p>
    <w:p w14:paraId="6A3BE402" w14:textId="77777777" w:rsidR="007523BF" w:rsidRPr="00491073" w:rsidRDefault="007523BF" w:rsidP="007523BF">
      <w:pPr>
        <w:jc w:val="center"/>
        <w:rPr>
          <w:b/>
          <w:highlight w:val="yellow"/>
        </w:rPr>
      </w:pPr>
    </w:p>
    <w:p w14:paraId="16A71FA8" w14:textId="77777777" w:rsidR="007523BF" w:rsidRDefault="007523BF" w:rsidP="007523B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668B4">
        <w:rPr>
          <w:b/>
          <w:caps/>
          <w:sz w:val="28"/>
          <w:szCs w:val="28"/>
        </w:rPr>
        <w:t>Буряад Уласай Бэшүүрэй аймагАЙ Захиргаан</w:t>
      </w:r>
    </w:p>
    <w:p w14:paraId="24763E55" w14:textId="77777777" w:rsidR="007523BF" w:rsidRPr="006668B4" w:rsidRDefault="007523BF" w:rsidP="007523B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0"/>
          <w:szCs w:val="10"/>
          <w:highlight w:val="yellow"/>
        </w:rPr>
      </w:pPr>
    </w:p>
    <w:p w14:paraId="67421599" w14:textId="77777777" w:rsidR="007523BF" w:rsidRPr="007F2354" w:rsidRDefault="007523BF" w:rsidP="007523BF">
      <w:pPr>
        <w:jc w:val="center"/>
        <w:rPr>
          <w:caps/>
          <w:sz w:val="22"/>
          <w:szCs w:val="22"/>
        </w:rPr>
      </w:pPr>
    </w:p>
    <w:p w14:paraId="1217CE5E" w14:textId="77777777" w:rsidR="00005603" w:rsidRPr="006E4B34" w:rsidRDefault="00005603" w:rsidP="00ED524E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sz w:val="28"/>
        </w:rPr>
      </w:pPr>
      <w:r>
        <w:rPr>
          <w:rFonts w:eastAsia="Calibri" w:cs="Courier New"/>
          <w:b/>
          <w:sz w:val="28"/>
        </w:rPr>
        <w:t>ПОСТАНОВЛ</w:t>
      </w:r>
      <w:r w:rsidRPr="006E4B34">
        <w:rPr>
          <w:rFonts w:eastAsia="Calibri" w:cs="Courier New"/>
          <w:b/>
          <w:sz w:val="28"/>
        </w:rPr>
        <w:t>ЕНИЕ</w:t>
      </w:r>
    </w:p>
    <w:p w14:paraId="3654AEB0" w14:textId="77777777" w:rsidR="00005603" w:rsidRPr="006E4B34" w:rsidRDefault="00005603" w:rsidP="00ED524E">
      <w:pPr>
        <w:widowControl w:val="0"/>
        <w:autoSpaceDE w:val="0"/>
        <w:autoSpaceDN w:val="0"/>
        <w:adjustRightInd w:val="0"/>
        <w:ind w:right="283"/>
        <w:jc w:val="center"/>
        <w:rPr>
          <w:rFonts w:eastAsia="Calibri" w:cs="Courier New"/>
          <w:b/>
          <w:sz w:val="28"/>
        </w:rPr>
      </w:pPr>
    </w:p>
    <w:p w14:paraId="69BE54CD" w14:textId="55241183" w:rsidR="00005603" w:rsidRPr="00482BDC" w:rsidRDefault="00005603" w:rsidP="00ED524E">
      <w:pPr>
        <w:widowControl w:val="0"/>
        <w:autoSpaceDE w:val="0"/>
        <w:autoSpaceDN w:val="0"/>
        <w:adjustRightInd w:val="0"/>
        <w:ind w:right="283"/>
        <w:rPr>
          <w:rFonts w:eastAsia="Calibri" w:cs="Courier New"/>
          <w:sz w:val="28"/>
        </w:rPr>
      </w:pPr>
      <w:r w:rsidRPr="000379A7">
        <w:rPr>
          <w:sz w:val="26"/>
          <w:szCs w:val="26"/>
        </w:rPr>
        <w:t>от «</w:t>
      </w:r>
      <w:proofErr w:type="gramStart"/>
      <w:r w:rsidR="00BA73DA" w:rsidRPr="005F7C7A">
        <w:rPr>
          <w:sz w:val="26"/>
          <w:szCs w:val="26"/>
        </w:rPr>
        <w:t>19</w:t>
      </w:r>
      <w:r w:rsidRPr="000379A7">
        <w:rPr>
          <w:sz w:val="26"/>
          <w:szCs w:val="26"/>
        </w:rPr>
        <w:t xml:space="preserve">» </w:t>
      </w:r>
      <w:r w:rsidR="003E200F">
        <w:rPr>
          <w:sz w:val="26"/>
          <w:szCs w:val="26"/>
        </w:rPr>
        <w:t xml:space="preserve"> </w:t>
      </w:r>
      <w:r w:rsidR="007523BF">
        <w:rPr>
          <w:sz w:val="26"/>
          <w:szCs w:val="26"/>
        </w:rPr>
        <w:t>апреля</w:t>
      </w:r>
      <w:proofErr w:type="gramEnd"/>
      <w:r w:rsidR="003E200F">
        <w:rPr>
          <w:sz w:val="26"/>
          <w:szCs w:val="26"/>
        </w:rPr>
        <w:t xml:space="preserve"> </w:t>
      </w:r>
      <w:r w:rsidRPr="000379A7">
        <w:rPr>
          <w:sz w:val="26"/>
          <w:szCs w:val="26"/>
        </w:rPr>
        <w:t>202</w:t>
      </w:r>
      <w:r w:rsidR="007523BF">
        <w:rPr>
          <w:sz w:val="26"/>
          <w:szCs w:val="26"/>
        </w:rPr>
        <w:t>4</w:t>
      </w:r>
      <w:r w:rsidRPr="000379A7">
        <w:rPr>
          <w:sz w:val="26"/>
          <w:szCs w:val="26"/>
        </w:rPr>
        <w:t xml:space="preserve"> года</w:t>
      </w:r>
      <w:r>
        <w:rPr>
          <w:rFonts w:eastAsia="Calibri" w:cs="Courier New"/>
          <w:sz w:val="28"/>
        </w:rPr>
        <w:t xml:space="preserve">                          </w:t>
      </w:r>
      <w:r w:rsidRPr="00BD7664">
        <w:rPr>
          <w:rFonts w:eastAsia="Calibri" w:cs="Courier New"/>
          <w:sz w:val="28"/>
        </w:rPr>
        <w:t xml:space="preserve">   </w:t>
      </w:r>
      <w:r>
        <w:rPr>
          <w:rFonts w:eastAsia="Calibri" w:cs="Courier New"/>
          <w:sz w:val="28"/>
        </w:rPr>
        <w:t xml:space="preserve">                             </w:t>
      </w:r>
      <w:r w:rsidR="00A206FD">
        <w:rPr>
          <w:rFonts w:eastAsia="Calibri" w:cs="Courier New"/>
          <w:sz w:val="28"/>
        </w:rPr>
        <w:t xml:space="preserve">     </w:t>
      </w:r>
      <w:r w:rsidR="007523BF">
        <w:rPr>
          <w:rFonts w:eastAsia="Calibri" w:cs="Courier New"/>
          <w:sz w:val="28"/>
        </w:rPr>
        <w:t xml:space="preserve">  </w:t>
      </w:r>
      <w:r>
        <w:rPr>
          <w:rFonts w:eastAsia="Calibri" w:cs="Courier New"/>
          <w:sz w:val="28"/>
        </w:rPr>
        <w:t xml:space="preserve">   </w:t>
      </w:r>
      <w:r w:rsidRPr="00BD7664">
        <w:rPr>
          <w:rFonts w:eastAsia="Calibri" w:cs="Courier New"/>
          <w:sz w:val="28"/>
        </w:rPr>
        <w:t xml:space="preserve">№ </w:t>
      </w:r>
      <w:r w:rsidR="00A206FD">
        <w:rPr>
          <w:rFonts w:eastAsia="Calibri" w:cs="Courier New"/>
          <w:sz w:val="28"/>
        </w:rPr>
        <w:t>269</w:t>
      </w:r>
    </w:p>
    <w:p w14:paraId="45C82586" w14:textId="01A76C32" w:rsidR="00005603" w:rsidRDefault="00005603" w:rsidP="00ED524E">
      <w:pPr>
        <w:widowControl w:val="0"/>
        <w:autoSpaceDE w:val="0"/>
        <w:autoSpaceDN w:val="0"/>
        <w:adjustRightInd w:val="0"/>
        <w:ind w:right="283"/>
        <w:jc w:val="center"/>
        <w:rPr>
          <w:rFonts w:eastAsia="Calibri" w:cs="Courier New"/>
          <w:sz w:val="28"/>
        </w:rPr>
      </w:pPr>
      <w:r w:rsidRPr="00BD7664">
        <w:rPr>
          <w:rFonts w:eastAsia="Calibri" w:cs="Courier New"/>
          <w:sz w:val="28"/>
        </w:rPr>
        <w:t>с.</w:t>
      </w:r>
      <w:r>
        <w:rPr>
          <w:rFonts w:eastAsia="Calibri" w:cs="Courier New"/>
          <w:sz w:val="28"/>
        </w:rPr>
        <w:t xml:space="preserve"> </w:t>
      </w:r>
      <w:r w:rsidRPr="00BD7664">
        <w:rPr>
          <w:rFonts w:eastAsia="Calibri" w:cs="Courier New"/>
          <w:sz w:val="28"/>
        </w:rPr>
        <w:t>Бичура</w:t>
      </w:r>
    </w:p>
    <w:p w14:paraId="0EEE5C8F" w14:textId="77777777" w:rsidR="005F7C7A" w:rsidRPr="00BD7664" w:rsidRDefault="005F7C7A" w:rsidP="00ED524E">
      <w:pPr>
        <w:widowControl w:val="0"/>
        <w:autoSpaceDE w:val="0"/>
        <w:autoSpaceDN w:val="0"/>
        <w:adjustRightInd w:val="0"/>
        <w:ind w:right="283"/>
        <w:jc w:val="center"/>
        <w:rPr>
          <w:rFonts w:eastAsia="Calibri" w:cs="Courier New"/>
          <w:sz w:val="28"/>
        </w:rPr>
      </w:pPr>
    </w:p>
    <w:p w14:paraId="2A54527C" w14:textId="1A524A32" w:rsidR="00BD60BE" w:rsidRDefault="00BD60BE" w:rsidP="00ED524E">
      <w:pPr>
        <w:jc w:val="center"/>
        <w:rPr>
          <w:sz w:val="28"/>
          <w:szCs w:val="28"/>
        </w:rPr>
      </w:pPr>
      <w:r w:rsidRPr="00AF05EA">
        <w:rPr>
          <w:sz w:val="28"/>
          <w:szCs w:val="28"/>
        </w:rPr>
        <w:t>О</w:t>
      </w:r>
      <w:r w:rsidR="00EB40E6">
        <w:rPr>
          <w:sz w:val="28"/>
          <w:szCs w:val="28"/>
        </w:rPr>
        <w:t>б</w:t>
      </w:r>
      <w:r w:rsidRPr="00AF05EA">
        <w:rPr>
          <w:sz w:val="28"/>
          <w:szCs w:val="28"/>
        </w:rPr>
        <w:t xml:space="preserve"> </w:t>
      </w:r>
      <w:r w:rsidR="00EB40E6">
        <w:rPr>
          <w:sz w:val="28"/>
          <w:szCs w:val="28"/>
        </w:rPr>
        <w:t xml:space="preserve">утверждении </w:t>
      </w:r>
      <w:r w:rsidR="008A7865">
        <w:rPr>
          <w:sz w:val="28"/>
          <w:szCs w:val="28"/>
        </w:rPr>
        <w:t xml:space="preserve">стоимости </w:t>
      </w:r>
      <w:r w:rsidRPr="00AF05EA">
        <w:rPr>
          <w:sz w:val="28"/>
          <w:szCs w:val="28"/>
        </w:rPr>
        <w:t>платн</w:t>
      </w:r>
      <w:r w:rsidR="00EE233E">
        <w:rPr>
          <w:sz w:val="28"/>
          <w:szCs w:val="28"/>
        </w:rPr>
        <w:t>ых</w:t>
      </w:r>
      <w:r w:rsidRPr="00AF05EA">
        <w:rPr>
          <w:sz w:val="28"/>
          <w:szCs w:val="28"/>
        </w:rPr>
        <w:t xml:space="preserve"> </w:t>
      </w:r>
      <w:r w:rsidR="003E200F" w:rsidRPr="00AF05EA">
        <w:rPr>
          <w:sz w:val="28"/>
          <w:szCs w:val="28"/>
        </w:rPr>
        <w:t>услуг</w:t>
      </w:r>
      <w:r w:rsidR="003E200F">
        <w:rPr>
          <w:sz w:val="28"/>
          <w:szCs w:val="28"/>
        </w:rPr>
        <w:t xml:space="preserve"> </w:t>
      </w:r>
      <w:r w:rsidR="00924FF1">
        <w:rPr>
          <w:sz w:val="28"/>
          <w:szCs w:val="28"/>
        </w:rPr>
        <w:t xml:space="preserve">на посещение спортивных залов </w:t>
      </w:r>
      <w:r w:rsidR="003E200F">
        <w:rPr>
          <w:sz w:val="28"/>
          <w:szCs w:val="28"/>
        </w:rPr>
        <w:t xml:space="preserve">в </w:t>
      </w:r>
      <w:r w:rsidR="003E200F" w:rsidRPr="00AF05EA">
        <w:rPr>
          <w:sz w:val="28"/>
          <w:szCs w:val="28"/>
        </w:rPr>
        <w:t>МАОУ</w:t>
      </w:r>
      <w:r w:rsidRPr="00AF05EA">
        <w:rPr>
          <w:sz w:val="28"/>
          <w:szCs w:val="28"/>
        </w:rPr>
        <w:t xml:space="preserve"> ДО «ФСК «Планета спорта» </w:t>
      </w:r>
    </w:p>
    <w:p w14:paraId="7FED197D" w14:textId="77777777" w:rsidR="00005603" w:rsidRDefault="00005603" w:rsidP="00ED524E">
      <w:pPr>
        <w:pStyle w:val="ConsPlusNormal"/>
        <w:jc w:val="center"/>
        <w:outlineLvl w:val="1"/>
        <w:rPr>
          <w:b/>
          <w:bCs/>
          <w:sz w:val="26"/>
          <w:szCs w:val="26"/>
        </w:rPr>
      </w:pPr>
    </w:p>
    <w:p w14:paraId="4D337DFE" w14:textId="3F84229B" w:rsidR="00005603" w:rsidRPr="00E83B54" w:rsidRDefault="00005603" w:rsidP="00ED524E">
      <w:pPr>
        <w:pStyle w:val="ConsPlusNormal"/>
        <w:tabs>
          <w:tab w:val="left" w:pos="567"/>
        </w:tabs>
        <w:jc w:val="both"/>
        <w:outlineLvl w:val="1"/>
        <w:rPr>
          <w:sz w:val="28"/>
          <w:szCs w:val="28"/>
        </w:rPr>
      </w:pPr>
      <w:r w:rsidRPr="009A6D77">
        <w:rPr>
          <w:sz w:val="26"/>
          <w:szCs w:val="26"/>
        </w:rPr>
        <w:tab/>
      </w:r>
      <w:r>
        <w:rPr>
          <w:sz w:val="28"/>
          <w:szCs w:val="28"/>
        </w:rPr>
        <w:t xml:space="preserve">В соответствии  </w:t>
      </w:r>
      <w:r w:rsidRPr="00D30BF0">
        <w:rPr>
          <w:sz w:val="28"/>
          <w:szCs w:val="28"/>
        </w:rPr>
        <w:t>п.11 ч.1 ст.15</w:t>
      </w:r>
      <w:r w:rsidR="00A206FD">
        <w:rPr>
          <w:sz w:val="28"/>
          <w:szCs w:val="28"/>
        </w:rPr>
        <w:t>, п.п.4</w:t>
      </w:r>
      <w:r w:rsidRPr="00D30BF0">
        <w:rPr>
          <w:sz w:val="28"/>
          <w:szCs w:val="28"/>
        </w:rPr>
        <w:t xml:space="preserve"> </w:t>
      </w:r>
      <w:r w:rsidR="00061504">
        <w:rPr>
          <w:sz w:val="28"/>
          <w:szCs w:val="28"/>
        </w:rPr>
        <w:t>п.1 ст.17</w:t>
      </w:r>
      <w:r w:rsidRPr="00D30BF0">
        <w:rPr>
          <w:sz w:val="28"/>
          <w:szCs w:val="28"/>
        </w:rPr>
        <w:t xml:space="preserve"> Фе</w:t>
      </w:r>
      <w:r>
        <w:rPr>
          <w:sz w:val="28"/>
          <w:szCs w:val="28"/>
        </w:rPr>
        <w:t>дерального закона от 06.10.2003</w:t>
      </w:r>
      <w:r w:rsidRPr="00D30BF0">
        <w:rPr>
          <w:sz w:val="28"/>
          <w:szCs w:val="28"/>
        </w:rPr>
        <w:t xml:space="preserve"> № 131 – ФЗ</w:t>
      </w:r>
      <w:r>
        <w:rPr>
          <w:sz w:val="28"/>
          <w:szCs w:val="28"/>
        </w:rPr>
        <w:t xml:space="preserve"> </w:t>
      </w:r>
      <w:r w:rsidRPr="00D30BF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EB40E6">
        <w:rPr>
          <w:sz w:val="28"/>
          <w:szCs w:val="28"/>
        </w:rPr>
        <w:t>Решением Совета депутатов от 28.12.2021 г. «Об утверждении Порядка принятия решений об установлении (изменении) цен (тарифов)</w:t>
      </w:r>
      <w:r w:rsidR="00FE43CF" w:rsidRPr="00FE43CF">
        <w:rPr>
          <w:sz w:val="28"/>
          <w:szCs w:val="28"/>
        </w:rPr>
        <w:t xml:space="preserve"> </w:t>
      </w:r>
      <w:r w:rsidR="00FE43CF" w:rsidRPr="00E83B54">
        <w:rPr>
          <w:sz w:val="28"/>
          <w:szCs w:val="28"/>
        </w:rPr>
        <w:t>регулируемых органами местного самоуправления муниципального образования «Бичурский район»</w:t>
      </w:r>
      <w:r w:rsidR="00EB40E6">
        <w:rPr>
          <w:sz w:val="28"/>
          <w:szCs w:val="28"/>
        </w:rPr>
        <w:t>,</w:t>
      </w:r>
      <w:r w:rsidR="005F565D" w:rsidRPr="005F565D">
        <w:rPr>
          <w:rFonts w:eastAsia="Times New Roman"/>
          <w:b/>
          <w:bCs/>
          <w:sz w:val="28"/>
          <w:szCs w:val="28"/>
        </w:rPr>
        <w:t xml:space="preserve"> </w:t>
      </w:r>
      <w:r w:rsidR="005F565D" w:rsidRPr="000550EB">
        <w:rPr>
          <w:rFonts w:eastAsia="Times New Roman"/>
          <w:sz w:val="28"/>
          <w:szCs w:val="28"/>
        </w:rPr>
        <w:t>Постановлени</w:t>
      </w:r>
      <w:r w:rsidR="000550EB" w:rsidRPr="000550EB">
        <w:rPr>
          <w:rFonts w:eastAsia="Times New Roman"/>
          <w:sz w:val="28"/>
          <w:szCs w:val="28"/>
        </w:rPr>
        <w:t>е</w:t>
      </w:r>
      <w:r w:rsidR="000550EB">
        <w:rPr>
          <w:rFonts w:eastAsia="Times New Roman"/>
          <w:sz w:val="28"/>
          <w:szCs w:val="28"/>
        </w:rPr>
        <w:t>м</w:t>
      </w:r>
      <w:r w:rsidR="000550EB" w:rsidRPr="000550EB">
        <w:rPr>
          <w:rFonts w:eastAsia="Times New Roman"/>
          <w:sz w:val="28"/>
          <w:szCs w:val="28"/>
        </w:rPr>
        <w:t xml:space="preserve"> </w:t>
      </w:r>
      <w:r w:rsidR="005F565D" w:rsidRPr="000550EB">
        <w:rPr>
          <w:rFonts w:eastAsia="Times New Roman"/>
          <w:sz w:val="28"/>
          <w:szCs w:val="28"/>
        </w:rPr>
        <w:t>«</w:t>
      </w:r>
      <w:r w:rsidR="005F565D" w:rsidRPr="005F565D">
        <w:rPr>
          <w:rFonts w:eastAsia="Times New Roman"/>
          <w:sz w:val="28"/>
          <w:szCs w:val="28"/>
        </w:rPr>
        <w:t>Об утверждении</w:t>
      </w:r>
      <w:r w:rsidR="005F565D">
        <w:rPr>
          <w:rFonts w:eastAsia="Times New Roman"/>
          <w:b/>
          <w:bCs/>
          <w:sz w:val="28"/>
          <w:szCs w:val="28"/>
        </w:rPr>
        <w:t xml:space="preserve"> </w:t>
      </w:r>
      <w:r w:rsidR="005F565D" w:rsidRPr="005F565D">
        <w:rPr>
          <w:sz w:val="28"/>
          <w:szCs w:val="28"/>
        </w:rPr>
        <w:t xml:space="preserve">Порядка представления и рассмотрения документов экономической обоснованности и Методики расчета цен (тарифов), изменения цен (тарифов) на услуги (работы), предоставляемые (выполняемые) муниципальными предприятиями и </w:t>
      </w:r>
      <w:r w:rsidR="005F565D" w:rsidRPr="00E83B54">
        <w:rPr>
          <w:sz w:val="28"/>
          <w:szCs w:val="28"/>
        </w:rPr>
        <w:t>учреждениями</w:t>
      </w:r>
      <w:r w:rsidR="00EB40E6" w:rsidRPr="00E83B54">
        <w:rPr>
          <w:sz w:val="28"/>
          <w:szCs w:val="28"/>
        </w:rPr>
        <w:t xml:space="preserve"> </w:t>
      </w:r>
      <w:r w:rsidR="007A5DD0" w:rsidRPr="000550EB">
        <w:rPr>
          <w:rFonts w:eastAsia="Times New Roman"/>
          <w:sz w:val="28"/>
          <w:szCs w:val="28"/>
        </w:rPr>
        <w:t>от 03.04.2024г. №241</w:t>
      </w:r>
      <w:r w:rsidR="007A5DD0">
        <w:rPr>
          <w:rFonts w:eastAsia="Times New Roman"/>
          <w:sz w:val="28"/>
          <w:szCs w:val="28"/>
        </w:rPr>
        <w:t>, Распоряжением «Об утверждении Положения о тарифной к</w:t>
      </w:r>
      <w:r w:rsidR="003648F9">
        <w:rPr>
          <w:rFonts w:eastAsia="Times New Roman"/>
          <w:sz w:val="28"/>
          <w:szCs w:val="28"/>
        </w:rPr>
        <w:t>о</w:t>
      </w:r>
      <w:r w:rsidR="007A5DD0">
        <w:rPr>
          <w:rFonts w:eastAsia="Times New Roman"/>
          <w:sz w:val="28"/>
          <w:szCs w:val="28"/>
        </w:rPr>
        <w:t>миссии</w:t>
      </w:r>
      <w:r w:rsidR="003648F9">
        <w:rPr>
          <w:rFonts w:eastAsia="Times New Roman"/>
          <w:sz w:val="28"/>
          <w:szCs w:val="28"/>
        </w:rPr>
        <w:t xml:space="preserve"> Администрации муниципального образования «Бичурский район»</w:t>
      </w:r>
      <w:r w:rsidR="00EB4CA8">
        <w:rPr>
          <w:rFonts w:eastAsia="Times New Roman"/>
          <w:sz w:val="28"/>
          <w:szCs w:val="28"/>
        </w:rPr>
        <w:t xml:space="preserve"> от 14.02.2022 № 50-З</w:t>
      </w:r>
      <w:r w:rsidRPr="00E83B54">
        <w:rPr>
          <w:sz w:val="28"/>
          <w:szCs w:val="28"/>
        </w:rPr>
        <w:t xml:space="preserve">, </w:t>
      </w:r>
      <w:r w:rsidR="003D037C" w:rsidRPr="003D037C">
        <w:rPr>
          <w:sz w:val="28"/>
          <w:szCs w:val="28"/>
        </w:rPr>
        <w:t>Решение Тарифной комиссии</w:t>
      </w:r>
      <w:r w:rsidR="003D037C">
        <w:rPr>
          <w:sz w:val="28"/>
          <w:szCs w:val="28"/>
        </w:rPr>
        <w:t xml:space="preserve"> </w:t>
      </w:r>
      <w:r w:rsidR="003D037C" w:rsidRPr="003D037C">
        <w:rPr>
          <w:sz w:val="28"/>
          <w:szCs w:val="28"/>
        </w:rPr>
        <w:t xml:space="preserve">Администрации </w:t>
      </w:r>
      <w:bookmarkStart w:id="0" w:name="_Hlk164062741"/>
      <w:r w:rsidR="003D037C" w:rsidRPr="003D037C">
        <w:rPr>
          <w:sz w:val="28"/>
          <w:szCs w:val="28"/>
        </w:rPr>
        <w:t>Бичурского муниципального района</w:t>
      </w:r>
      <w:r w:rsidR="003D037C">
        <w:rPr>
          <w:sz w:val="28"/>
          <w:szCs w:val="28"/>
        </w:rPr>
        <w:t xml:space="preserve"> от 17.04.2024г №2</w:t>
      </w:r>
      <w:r w:rsidR="00067DEC">
        <w:rPr>
          <w:sz w:val="28"/>
          <w:szCs w:val="28"/>
        </w:rPr>
        <w:t>,</w:t>
      </w:r>
      <w:bookmarkEnd w:id="0"/>
      <w:r w:rsidR="00067DEC">
        <w:rPr>
          <w:sz w:val="28"/>
          <w:szCs w:val="28"/>
        </w:rPr>
        <w:t xml:space="preserve"> </w:t>
      </w:r>
      <w:r w:rsidRPr="00E83B54">
        <w:rPr>
          <w:bCs/>
          <w:sz w:val="28"/>
          <w:szCs w:val="28"/>
        </w:rPr>
        <w:t xml:space="preserve">Администрация </w:t>
      </w:r>
      <w:bookmarkStart w:id="1" w:name="_Hlk164063377"/>
      <w:r w:rsidRPr="00E83B54">
        <w:rPr>
          <w:bCs/>
          <w:sz w:val="28"/>
          <w:szCs w:val="28"/>
        </w:rPr>
        <w:t>Бичурск</w:t>
      </w:r>
      <w:r w:rsidR="00FD2117" w:rsidRPr="00E83B54">
        <w:rPr>
          <w:bCs/>
          <w:sz w:val="28"/>
          <w:szCs w:val="28"/>
        </w:rPr>
        <w:t>ого муниципального</w:t>
      </w:r>
      <w:r w:rsidRPr="00E83B54">
        <w:rPr>
          <w:bCs/>
          <w:sz w:val="28"/>
          <w:szCs w:val="28"/>
        </w:rPr>
        <w:t xml:space="preserve"> район</w:t>
      </w:r>
      <w:r w:rsidR="00FD2117" w:rsidRPr="00E83B54">
        <w:rPr>
          <w:bCs/>
          <w:sz w:val="28"/>
          <w:szCs w:val="28"/>
        </w:rPr>
        <w:t>а</w:t>
      </w:r>
      <w:bookmarkEnd w:id="1"/>
      <w:r w:rsidR="00EB40E6" w:rsidRPr="00E83B54">
        <w:rPr>
          <w:bCs/>
          <w:sz w:val="28"/>
          <w:szCs w:val="28"/>
        </w:rPr>
        <w:t>,</w:t>
      </w:r>
      <w:r w:rsidRPr="00E83B54">
        <w:rPr>
          <w:bCs/>
          <w:sz w:val="28"/>
          <w:szCs w:val="28"/>
        </w:rPr>
        <w:t xml:space="preserve"> </w:t>
      </w:r>
      <w:r w:rsidRPr="00E83B54">
        <w:rPr>
          <w:b/>
          <w:bCs/>
          <w:sz w:val="28"/>
          <w:szCs w:val="28"/>
        </w:rPr>
        <w:t>постановляет</w:t>
      </w:r>
      <w:r w:rsidRPr="00E83B54">
        <w:rPr>
          <w:bCs/>
          <w:sz w:val="28"/>
          <w:szCs w:val="28"/>
        </w:rPr>
        <w:t>:</w:t>
      </w:r>
    </w:p>
    <w:p w14:paraId="1BEC56E6" w14:textId="1A000715" w:rsidR="004D6065" w:rsidRPr="00E83B54" w:rsidRDefault="00005603" w:rsidP="00ED524E">
      <w:pPr>
        <w:pStyle w:val="a9"/>
        <w:numPr>
          <w:ilvl w:val="0"/>
          <w:numId w:val="1"/>
        </w:numPr>
        <w:ind w:left="0" w:firstLine="426"/>
        <w:rPr>
          <w:sz w:val="28"/>
          <w:szCs w:val="28"/>
        </w:rPr>
      </w:pPr>
      <w:r w:rsidRPr="00E83B54">
        <w:rPr>
          <w:sz w:val="28"/>
          <w:szCs w:val="28"/>
        </w:rPr>
        <w:t xml:space="preserve"> </w:t>
      </w:r>
      <w:r w:rsidR="004D6065" w:rsidRPr="00E83B54">
        <w:rPr>
          <w:sz w:val="28"/>
          <w:szCs w:val="28"/>
        </w:rPr>
        <w:t xml:space="preserve">Утвердить стоимость платных услуг на посещение спортивных залов (бассейн, тренажерный зал, игровой зал, боксерский (борцовский) зал) с сопровождением </w:t>
      </w:r>
      <w:r w:rsidR="00ED524E">
        <w:rPr>
          <w:sz w:val="28"/>
          <w:szCs w:val="28"/>
        </w:rPr>
        <w:t xml:space="preserve">инструктора </w:t>
      </w:r>
      <w:r w:rsidR="004D6065" w:rsidRPr="00E83B54">
        <w:rPr>
          <w:sz w:val="28"/>
          <w:szCs w:val="28"/>
        </w:rPr>
        <w:t>за 1 чел./час в размере 290 рублей.</w:t>
      </w:r>
    </w:p>
    <w:p w14:paraId="4758AF37" w14:textId="58D7354F" w:rsidR="004D6065" w:rsidRPr="00E83B54" w:rsidRDefault="004D6065" w:rsidP="00ED524E">
      <w:pPr>
        <w:pStyle w:val="a9"/>
        <w:numPr>
          <w:ilvl w:val="0"/>
          <w:numId w:val="1"/>
        </w:numPr>
        <w:ind w:left="0" w:firstLine="426"/>
        <w:rPr>
          <w:sz w:val="28"/>
          <w:szCs w:val="28"/>
        </w:rPr>
      </w:pPr>
      <w:r w:rsidRPr="00E83B54">
        <w:rPr>
          <w:sz w:val="28"/>
          <w:szCs w:val="28"/>
        </w:rPr>
        <w:t xml:space="preserve">Утвердить стоимость платных услуг на посещение спортивных залов (бассейн, тренажерный зал, игровой зал, боксерский (борцовский) зал) без сопровождения </w:t>
      </w:r>
      <w:r w:rsidR="00ED524E">
        <w:rPr>
          <w:sz w:val="28"/>
          <w:szCs w:val="28"/>
        </w:rPr>
        <w:t>инструктора</w:t>
      </w:r>
      <w:r w:rsidRPr="00E83B54">
        <w:rPr>
          <w:sz w:val="28"/>
          <w:szCs w:val="28"/>
        </w:rPr>
        <w:t xml:space="preserve"> 1 чел./час в размере 200 рублей.</w:t>
      </w:r>
    </w:p>
    <w:p w14:paraId="6DC8FF4D" w14:textId="467F867E" w:rsidR="00005603" w:rsidRDefault="00005603" w:rsidP="00ED524E">
      <w:pPr>
        <w:rPr>
          <w:sz w:val="28"/>
          <w:szCs w:val="28"/>
        </w:rPr>
      </w:pPr>
      <w:r w:rsidRPr="00E83B54">
        <w:rPr>
          <w:sz w:val="28"/>
          <w:szCs w:val="28"/>
        </w:rPr>
        <w:t xml:space="preserve">      </w:t>
      </w:r>
      <w:r w:rsidR="004D6065" w:rsidRPr="00E83B54">
        <w:rPr>
          <w:sz w:val="28"/>
          <w:szCs w:val="28"/>
        </w:rPr>
        <w:t>3</w:t>
      </w:r>
      <w:r w:rsidRPr="00E83B54">
        <w:rPr>
          <w:sz w:val="28"/>
          <w:szCs w:val="28"/>
        </w:rPr>
        <w:t xml:space="preserve">. Настоящее постановление вступает в силу со дня </w:t>
      </w:r>
      <w:r w:rsidR="00224A95">
        <w:rPr>
          <w:sz w:val="28"/>
          <w:szCs w:val="28"/>
        </w:rPr>
        <w:t>подписания и подлежит</w:t>
      </w:r>
      <w:r w:rsidRPr="00E83B54">
        <w:rPr>
          <w:sz w:val="28"/>
          <w:szCs w:val="28"/>
        </w:rPr>
        <w:t xml:space="preserve"> опубликовани</w:t>
      </w:r>
      <w:r w:rsidR="00F052F7">
        <w:rPr>
          <w:sz w:val="28"/>
          <w:szCs w:val="28"/>
        </w:rPr>
        <w:t>ю</w:t>
      </w:r>
      <w:r w:rsidRPr="00E83B54">
        <w:rPr>
          <w:sz w:val="28"/>
          <w:szCs w:val="28"/>
        </w:rPr>
        <w:t xml:space="preserve"> в газете «Бичурский хлебороб», обнародовани</w:t>
      </w:r>
      <w:r w:rsidR="00F052F7">
        <w:rPr>
          <w:sz w:val="28"/>
          <w:szCs w:val="28"/>
        </w:rPr>
        <w:t>ю</w:t>
      </w:r>
      <w:r w:rsidRPr="00E83B54">
        <w:rPr>
          <w:sz w:val="28"/>
          <w:szCs w:val="28"/>
        </w:rPr>
        <w:t xml:space="preserve"> на информационном стенде </w:t>
      </w:r>
      <w:r w:rsidRPr="00E83B54">
        <w:rPr>
          <w:bCs/>
          <w:sz w:val="28"/>
          <w:szCs w:val="28"/>
        </w:rPr>
        <w:t>Администраци</w:t>
      </w:r>
      <w:r w:rsidR="00EB40E6" w:rsidRPr="00E83B54">
        <w:rPr>
          <w:bCs/>
          <w:sz w:val="28"/>
          <w:szCs w:val="28"/>
        </w:rPr>
        <w:t>и</w:t>
      </w:r>
      <w:r w:rsidRPr="00E83B54">
        <w:rPr>
          <w:bCs/>
          <w:sz w:val="28"/>
          <w:szCs w:val="28"/>
        </w:rPr>
        <w:t xml:space="preserve"> </w:t>
      </w:r>
      <w:r w:rsidR="00D40AAE" w:rsidRPr="00E83B54">
        <w:rPr>
          <w:bCs/>
          <w:sz w:val="28"/>
          <w:szCs w:val="28"/>
        </w:rPr>
        <w:t>Бичурского муниципального района</w:t>
      </w:r>
      <w:r w:rsidRPr="00E83B54">
        <w:rPr>
          <w:bCs/>
          <w:sz w:val="28"/>
          <w:szCs w:val="28"/>
        </w:rPr>
        <w:t xml:space="preserve"> </w:t>
      </w:r>
      <w:r w:rsidRPr="00E83B54">
        <w:rPr>
          <w:sz w:val="28"/>
          <w:szCs w:val="28"/>
        </w:rPr>
        <w:t>и размещени</w:t>
      </w:r>
      <w:r w:rsidR="00F052F7">
        <w:rPr>
          <w:sz w:val="28"/>
          <w:szCs w:val="28"/>
        </w:rPr>
        <w:t>ю</w:t>
      </w:r>
      <w:r w:rsidRPr="00E83B54">
        <w:rPr>
          <w:sz w:val="28"/>
          <w:szCs w:val="28"/>
        </w:rPr>
        <w:t xml:space="preserve"> на официальном сайте </w:t>
      </w:r>
      <w:r w:rsidR="00D40AAE" w:rsidRPr="00E83B54">
        <w:rPr>
          <w:sz w:val="28"/>
          <w:szCs w:val="28"/>
        </w:rPr>
        <w:t xml:space="preserve">Администрации </w:t>
      </w:r>
      <w:r w:rsidR="00D40AAE" w:rsidRPr="00E83B54">
        <w:rPr>
          <w:bCs/>
          <w:sz w:val="28"/>
          <w:szCs w:val="28"/>
        </w:rPr>
        <w:t xml:space="preserve">Бичурского </w:t>
      </w:r>
      <w:r w:rsidR="00067DEC">
        <w:rPr>
          <w:bCs/>
          <w:sz w:val="28"/>
          <w:szCs w:val="28"/>
        </w:rPr>
        <w:t xml:space="preserve">МР РБ </w:t>
      </w:r>
      <w:r w:rsidRPr="00E83B54">
        <w:rPr>
          <w:sz w:val="28"/>
          <w:szCs w:val="28"/>
        </w:rPr>
        <w:t xml:space="preserve">в сети Интернет.  </w:t>
      </w:r>
    </w:p>
    <w:p w14:paraId="52EB0B1C" w14:textId="42531FBD" w:rsidR="00C026FD" w:rsidRDefault="00C026FD" w:rsidP="00ED524E">
      <w:pPr>
        <w:rPr>
          <w:sz w:val="28"/>
          <w:szCs w:val="28"/>
        </w:rPr>
      </w:pPr>
    </w:p>
    <w:p w14:paraId="09F57E90" w14:textId="77777777" w:rsidR="00C026FD" w:rsidRPr="00E83B54" w:rsidRDefault="00C026FD" w:rsidP="00ED524E">
      <w:pPr>
        <w:rPr>
          <w:sz w:val="28"/>
          <w:szCs w:val="28"/>
        </w:rPr>
      </w:pPr>
    </w:p>
    <w:p w14:paraId="52F7218F" w14:textId="1D4CF2A6" w:rsidR="00005603" w:rsidRPr="00E83B54" w:rsidRDefault="00005603" w:rsidP="00ED524E">
      <w:pPr>
        <w:rPr>
          <w:sz w:val="28"/>
          <w:szCs w:val="28"/>
        </w:rPr>
      </w:pPr>
      <w:r w:rsidRPr="00E83B54">
        <w:rPr>
          <w:sz w:val="28"/>
          <w:szCs w:val="28"/>
        </w:rPr>
        <w:t xml:space="preserve">      </w:t>
      </w:r>
      <w:r w:rsidR="00F77FD8">
        <w:rPr>
          <w:sz w:val="28"/>
          <w:szCs w:val="28"/>
        </w:rPr>
        <w:t>4</w:t>
      </w:r>
      <w:r w:rsidRPr="00E83B54">
        <w:rPr>
          <w:sz w:val="28"/>
          <w:szCs w:val="28"/>
        </w:rPr>
        <w:t>. Контроль за исполнением настоящего постановления возложить на первого заместителя руководителя Администраци</w:t>
      </w:r>
      <w:r w:rsidR="00EB40E6" w:rsidRPr="00E83B54">
        <w:rPr>
          <w:sz w:val="28"/>
          <w:szCs w:val="28"/>
        </w:rPr>
        <w:t>и</w:t>
      </w:r>
      <w:r w:rsidRPr="00E83B54">
        <w:rPr>
          <w:sz w:val="28"/>
          <w:szCs w:val="28"/>
        </w:rPr>
        <w:t xml:space="preserve"> Бичурск</w:t>
      </w:r>
      <w:r w:rsidR="005E0E61" w:rsidRPr="00E83B54">
        <w:rPr>
          <w:sz w:val="28"/>
          <w:szCs w:val="28"/>
        </w:rPr>
        <w:t>ого МР РБ</w:t>
      </w:r>
      <w:r w:rsidRPr="00E83B54">
        <w:rPr>
          <w:sz w:val="28"/>
          <w:szCs w:val="28"/>
        </w:rPr>
        <w:t xml:space="preserve"> по социальному развитию </w:t>
      </w:r>
      <w:r w:rsidR="00BD60BE" w:rsidRPr="00E83B54">
        <w:rPr>
          <w:sz w:val="28"/>
          <w:szCs w:val="28"/>
        </w:rPr>
        <w:t>Бадмаеву М.Б.</w:t>
      </w:r>
    </w:p>
    <w:p w14:paraId="47322127" w14:textId="77777777" w:rsidR="00005603" w:rsidRDefault="00005603" w:rsidP="00ED524E">
      <w:pPr>
        <w:rPr>
          <w:sz w:val="28"/>
          <w:szCs w:val="28"/>
        </w:rPr>
      </w:pPr>
    </w:p>
    <w:p w14:paraId="692EB633" w14:textId="16691155" w:rsidR="00005603" w:rsidRDefault="00D45B66" w:rsidP="00ED524E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00560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05603" w:rsidRPr="004F5DEB">
        <w:rPr>
          <w:sz w:val="28"/>
          <w:szCs w:val="28"/>
        </w:rPr>
        <w:t xml:space="preserve"> Бичурск</w:t>
      </w:r>
      <w:r w:rsidR="005E0E61">
        <w:rPr>
          <w:sz w:val="28"/>
          <w:szCs w:val="28"/>
        </w:rPr>
        <w:t>ого МР РБ</w:t>
      </w:r>
      <w:r w:rsidR="00005603" w:rsidRPr="004F5DEB">
        <w:rPr>
          <w:sz w:val="28"/>
          <w:szCs w:val="28"/>
        </w:rPr>
        <w:t xml:space="preserve">                  </w:t>
      </w:r>
      <w:r w:rsidR="00005603">
        <w:rPr>
          <w:sz w:val="28"/>
          <w:szCs w:val="28"/>
        </w:rPr>
        <w:t xml:space="preserve">                        </w:t>
      </w:r>
      <w:r w:rsidR="00005603" w:rsidRPr="004F5DEB">
        <w:rPr>
          <w:sz w:val="28"/>
          <w:szCs w:val="28"/>
        </w:rPr>
        <w:t xml:space="preserve">                 </w:t>
      </w:r>
      <w:r w:rsidR="005E0E61">
        <w:rPr>
          <w:sz w:val="28"/>
          <w:szCs w:val="28"/>
        </w:rPr>
        <w:t>М.П. Савельева.</w:t>
      </w:r>
    </w:p>
    <w:p w14:paraId="57CA964F" w14:textId="11F549E4" w:rsidR="00FE43CF" w:rsidRDefault="00FE43CF" w:rsidP="00ED524E">
      <w:pPr>
        <w:rPr>
          <w:sz w:val="28"/>
          <w:szCs w:val="28"/>
        </w:rPr>
      </w:pPr>
    </w:p>
    <w:p w14:paraId="0A20669B" w14:textId="180CF352" w:rsidR="00FE43CF" w:rsidRDefault="00FE43CF" w:rsidP="00ED524E">
      <w:pPr>
        <w:rPr>
          <w:sz w:val="28"/>
          <w:szCs w:val="28"/>
        </w:rPr>
      </w:pPr>
    </w:p>
    <w:p w14:paraId="43DF4E4E" w14:textId="68CBE50B" w:rsidR="00FE43CF" w:rsidRDefault="00FE43CF" w:rsidP="00ED524E">
      <w:pPr>
        <w:rPr>
          <w:sz w:val="28"/>
          <w:szCs w:val="28"/>
        </w:rPr>
      </w:pPr>
    </w:p>
    <w:p w14:paraId="711EC79C" w14:textId="44DCAC19" w:rsidR="00FE43CF" w:rsidRDefault="00FE43CF" w:rsidP="00ED524E">
      <w:pPr>
        <w:rPr>
          <w:sz w:val="28"/>
          <w:szCs w:val="28"/>
        </w:rPr>
      </w:pPr>
    </w:p>
    <w:p w14:paraId="60C321CF" w14:textId="38F4DD2A" w:rsidR="00FE43CF" w:rsidRDefault="00FE43CF" w:rsidP="00ED524E">
      <w:pPr>
        <w:rPr>
          <w:sz w:val="28"/>
          <w:szCs w:val="28"/>
        </w:rPr>
      </w:pPr>
    </w:p>
    <w:p w14:paraId="24D55B5E" w14:textId="281EE716" w:rsidR="00FE43CF" w:rsidRDefault="00FE43CF" w:rsidP="00ED524E">
      <w:pPr>
        <w:rPr>
          <w:sz w:val="28"/>
          <w:szCs w:val="28"/>
        </w:rPr>
      </w:pPr>
    </w:p>
    <w:p w14:paraId="44940AD6" w14:textId="7E709765" w:rsidR="00FE43CF" w:rsidRDefault="00FE43CF" w:rsidP="00ED524E">
      <w:pPr>
        <w:rPr>
          <w:sz w:val="28"/>
          <w:szCs w:val="28"/>
        </w:rPr>
      </w:pPr>
    </w:p>
    <w:p w14:paraId="406CEDDC" w14:textId="2DEDE79E" w:rsidR="00FE43CF" w:rsidRDefault="00FE43CF" w:rsidP="00ED524E">
      <w:pPr>
        <w:rPr>
          <w:sz w:val="28"/>
          <w:szCs w:val="28"/>
        </w:rPr>
      </w:pPr>
    </w:p>
    <w:p w14:paraId="1ADB51F2" w14:textId="6AE37792" w:rsidR="00FE43CF" w:rsidRDefault="00FE43CF" w:rsidP="00ED524E">
      <w:pPr>
        <w:rPr>
          <w:sz w:val="28"/>
          <w:szCs w:val="28"/>
        </w:rPr>
      </w:pPr>
    </w:p>
    <w:p w14:paraId="336F00E5" w14:textId="4482178D" w:rsidR="00FE43CF" w:rsidRDefault="00FE43CF" w:rsidP="00ED524E">
      <w:pPr>
        <w:rPr>
          <w:sz w:val="28"/>
          <w:szCs w:val="28"/>
        </w:rPr>
      </w:pPr>
    </w:p>
    <w:p w14:paraId="4DCE4534" w14:textId="7D41B294" w:rsidR="00FE43CF" w:rsidRDefault="00FE43CF" w:rsidP="00ED524E">
      <w:pPr>
        <w:rPr>
          <w:sz w:val="28"/>
          <w:szCs w:val="28"/>
        </w:rPr>
      </w:pPr>
    </w:p>
    <w:p w14:paraId="5C6CDE09" w14:textId="578EEC4A" w:rsidR="00FE43CF" w:rsidRDefault="00FE43CF" w:rsidP="00ED524E">
      <w:pPr>
        <w:rPr>
          <w:sz w:val="28"/>
          <w:szCs w:val="28"/>
        </w:rPr>
      </w:pPr>
    </w:p>
    <w:p w14:paraId="210BB7BD" w14:textId="599493DE" w:rsidR="00FE43CF" w:rsidRDefault="00FE43CF" w:rsidP="00ED524E">
      <w:pPr>
        <w:rPr>
          <w:sz w:val="28"/>
          <w:szCs w:val="28"/>
        </w:rPr>
      </w:pPr>
    </w:p>
    <w:p w14:paraId="33F98D0E" w14:textId="07A53106" w:rsidR="00FE43CF" w:rsidRDefault="00FE43CF" w:rsidP="00ED524E">
      <w:pPr>
        <w:rPr>
          <w:sz w:val="28"/>
          <w:szCs w:val="28"/>
        </w:rPr>
      </w:pPr>
    </w:p>
    <w:p w14:paraId="67566BF9" w14:textId="79792385" w:rsidR="00FE43CF" w:rsidRDefault="00FE43CF" w:rsidP="00ED524E">
      <w:pPr>
        <w:rPr>
          <w:sz w:val="28"/>
          <w:szCs w:val="28"/>
        </w:rPr>
      </w:pPr>
    </w:p>
    <w:p w14:paraId="37548D05" w14:textId="41B2BB47" w:rsidR="00FE43CF" w:rsidRDefault="00FE43CF" w:rsidP="00ED524E">
      <w:pPr>
        <w:rPr>
          <w:sz w:val="28"/>
          <w:szCs w:val="28"/>
        </w:rPr>
      </w:pPr>
    </w:p>
    <w:p w14:paraId="00C7710F" w14:textId="7E48ECE4" w:rsidR="00FE43CF" w:rsidRDefault="00FE43CF" w:rsidP="00ED524E">
      <w:pPr>
        <w:rPr>
          <w:sz w:val="28"/>
          <w:szCs w:val="28"/>
        </w:rPr>
      </w:pPr>
    </w:p>
    <w:p w14:paraId="4EB4D99E" w14:textId="0B0D7245" w:rsidR="00FE43CF" w:rsidRDefault="00FE43CF" w:rsidP="00ED524E">
      <w:pPr>
        <w:rPr>
          <w:sz w:val="28"/>
          <w:szCs w:val="28"/>
        </w:rPr>
      </w:pPr>
    </w:p>
    <w:p w14:paraId="1DE57BD0" w14:textId="07CB9DA1" w:rsidR="00FE43CF" w:rsidRDefault="00FE43CF" w:rsidP="00ED524E">
      <w:pPr>
        <w:rPr>
          <w:sz w:val="28"/>
          <w:szCs w:val="28"/>
        </w:rPr>
      </w:pPr>
    </w:p>
    <w:p w14:paraId="296ACC68" w14:textId="01307DFD" w:rsidR="00FE43CF" w:rsidRDefault="00FE43CF" w:rsidP="00ED524E">
      <w:pPr>
        <w:rPr>
          <w:sz w:val="28"/>
          <w:szCs w:val="28"/>
        </w:rPr>
      </w:pPr>
    </w:p>
    <w:p w14:paraId="3C5DFBF9" w14:textId="7C98479C" w:rsidR="00FE43CF" w:rsidRDefault="00FE43CF" w:rsidP="00ED524E">
      <w:pPr>
        <w:rPr>
          <w:sz w:val="28"/>
          <w:szCs w:val="28"/>
        </w:rPr>
      </w:pPr>
    </w:p>
    <w:p w14:paraId="79003443" w14:textId="17E1F3A4" w:rsidR="00FE43CF" w:rsidRDefault="00FE43CF" w:rsidP="00ED524E">
      <w:pPr>
        <w:rPr>
          <w:sz w:val="28"/>
          <w:szCs w:val="28"/>
        </w:rPr>
      </w:pPr>
    </w:p>
    <w:p w14:paraId="524C9373" w14:textId="5EC17772" w:rsidR="00FE43CF" w:rsidRDefault="00FE43CF" w:rsidP="00ED524E">
      <w:pPr>
        <w:rPr>
          <w:sz w:val="28"/>
          <w:szCs w:val="28"/>
        </w:rPr>
      </w:pPr>
    </w:p>
    <w:p w14:paraId="3F1033FF" w14:textId="6BA78078" w:rsidR="00FE43CF" w:rsidRDefault="00FE43CF" w:rsidP="00ED524E">
      <w:pPr>
        <w:rPr>
          <w:sz w:val="28"/>
          <w:szCs w:val="28"/>
        </w:rPr>
      </w:pPr>
    </w:p>
    <w:p w14:paraId="13F87CB3" w14:textId="3ED4914E" w:rsidR="00FE43CF" w:rsidRDefault="00FE43CF" w:rsidP="00ED524E">
      <w:pPr>
        <w:rPr>
          <w:sz w:val="28"/>
          <w:szCs w:val="28"/>
        </w:rPr>
      </w:pPr>
    </w:p>
    <w:p w14:paraId="7BD7329A" w14:textId="09BD32E9" w:rsidR="00FE43CF" w:rsidRDefault="00FE43CF" w:rsidP="00ED524E">
      <w:pPr>
        <w:rPr>
          <w:sz w:val="28"/>
          <w:szCs w:val="28"/>
        </w:rPr>
      </w:pPr>
    </w:p>
    <w:p w14:paraId="3A56DCF3" w14:textId="31673AFB" w:rsidR="00FE43CF" w:rsidRDefault="00FE43CF" w:rsidP="00ED524E">
      <w:pPr>
        <w:rPr>
          <w:sz w:val="28"/>
          <w:szCs w:val="28"/>
        </w:rPr>
      </w:pPr>
    </w:p>
    <w:p w14:paraId="604E8DD1" w14:textId="40A37493" w:rsidR="00FE43CF" w:rsidRDefault="00FE43CF" w:rsidP="00ED524E">
      <w:pPr>
        <w:rPr>
          <w:sz w:val="28"/>
          <w:szCs w:val="28"/>
        </w:rPr>
      </w:pPr>
    </w:p>
    <w:p w14:paraId="59BC0996" w14:textId="1DC8A5B2" w:rsidR="00FE43CF" w:rsidRDefault="00FE43CF" w:rsidP="00ED524E">
      <w:pPr>
        <w:rPr>
          <w:sz w:val="28"/>
          <w:szCs w:val="28"/>
        </w:rPr>
      </w:pPr>
    </w:p>
    <w:p w14:paraId="35896E37" w14:textId="7455F192" w:rsidR="00FE43CF" w:rsidRDefault="00FE43CF" w:rsidP="00ED524E">
      <w:pPr>
        <w:rPr>
          <w:sz w:val="28"/>
          <w:szCs w:val="28"/>
        </w:rPr>
      </w:pPr>
    </w:p>
    <w:p w14:paraId="202153B8" w14:textId="3995800D" w:rsidR="00FE43CF" w:rsidRDefault="00FE43CF" w:rsidP="00ED524E">
      <w:pPr>
        <w:rPr>
          <w:sz w:val="28"/>
          <w:szCs w:val="28"/>
        </w:rPr>
      </w:pPr>
    </w:p>
    <w:p w14:paraId="375E5421" w14:textId="38CE54EC" w:rsidR="00FE43CF" w:rsidRDefault="00FE43CF" w:rsidP="00ED524E">
      <w:pPr>
        <w:rPr>
          <w:sz w:val="28"/>
          <w:szCs w:val="28"/>
        </w:rPr>
      </w:pPr>
    </w:p>
    <w:p w14:paraId="3C93B888" w14:textId="0A1AFBDF" w:rsidR="00FE43CF" w:rsidRDefault="00FE43CF" w:rsidP="00ED524E">
      <w:pPr>
        <w:rPr>
          <w:sz w:val="28"/>
          <w:szCs w:val="28"/>
        </w:rPr>
      </w:pPr>
    </w:p>
    <w:p w14:paraId="483D51E8" w14:textId="737C1E73" w:rsidR="00FE43CF" w:rsidRDefault="00FE43CF" w:rsidP="00ED524E">
      <w:pPr>
        <w:rPr>
          <w:sz w:val="28"/>
          <w:szCs w:val="28"/>
        </w:rPr>
      </w:pPr>
    </w:p>
    <w:p w14:paraId="7BA91490" w14:textId="2086E302" w:rsidR="00FE43CF" w:rsidRDefault="00FE43CF" w:rsidP="00ED524E">
      <w:pPr>
        <w:rPr>
          <w:sz w:val="28"/>
          <w:szCs w:val="28"/>
        </w:rPr>
      </w:pPr>
    </w:p>
    <w:p w14:paraId="71BF7F97" w14:textId="5A8EC914" w:rsidR="00FE43CF" w:rsidRDefault="00FE43CF" w:rsidP="00ED524E">
      <w:pPr>
        <w:rPr>
          <w:sz w:val="28"/>
          <w:szCs w:val="28"/>
        </w:rPr>
      </w:pPr>
    </w:p>
    <w:p w14:paraId="45500611" w14:textId="77777777" w:rsidR="00FE43CF" w:rsidRPr="0071308B" w:rsidRDefault="00FE43CF" w:rsidP="00FE43C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14:paraId="2A059943" w14:textId="77777777" w:rsidR="00FE43CF" w:rsidRPr="00F352B4" w:rsidRDefault="00FE43CF" w:rsidP="00FE43CF">
      <w:pPr>
        <w:pStyle w:val="a4"/>
        <w:rPr>
          <w:rFonts w:ascii="Times New Roman" w:hAnsi="Times New Roman" w:cs="Times New Roman"/>
          <w:sz w:val="20"/>
          <w:szCs w:val="20"/>
        </w:rPr>
      </w:pPr>
      <w:r w:rsidRPr="00F352B4">
        <w:rPr>
          <w:rFonts w:ascii="Times New Roman" w:hAnsi="Times New Roman" w:cs="Times New Roman"/>
          <w:sz w:val="20"/>
          <w:szCs w:val="20"/>
        </w:rPr>
        <w:t xml:space="preserve">Проект подготовлен Комитетом экономического развития </w:t>
      </w:r>
    </w:p>
    <w:p w14:paraId="32C4DC9B" w14:textId="6BA66DF8" w:rsidR="00FE43CF" w:rsidRPr="00B87524" w:rsidRDefault="00FE43CF" w:rsidP="00B87524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F352B4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Панькова Н.В</w:t>
      </w:r>
      <w:r w:rsidRPr="00F352B4">
        <w:rPr>
          <w:rFonts w:ascii="Times New Roman" w:hAnsi="Times New Roman" w:cs="Times New Roman"/>
          <w:sz w:val="20"/>
          <w:szCs w:val="20"/>
        </w:rPr>
        <w:t>., тел. +79644091932 доб. 510</w:t>
      </w:r>
    </w:p>
    <w:sectPr w:rsidR="00FE43CF" w:rsidRPr="00B87524" w:rsidSect="0000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6DEE" w14:textId="77777777" w:rsidR="00A8733D" w:rsidRDefault="00A8733D" w:rsidP="00C026FD">
      <w:r>
        <w:separator/>
      </w:r>
    </w:p>
  </w:endnote>
  <w:endnote w:type="continuationSeparator" w:id="0">
    <w:p w14:paraId="7535122A" w14:textId="77777777" w:rsidR="00A8733D" w:rsidRDefault="00A8733D" w:rsidP="00C0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0CFE" w14:textId="77777777" w:rsidR="00A8733D" w:rsidRDefault="00A8733D" w:rsidP="00C026FD">
      <w:r>
        <w:separator/>
      </w:r>
    </w:p>
  </w:footnote>
  <w:footnote w:type="continuationSeparator" w:id="0">
    <w:p w14:paraId="1C2950B5" w14:textId="77777777" w:rsidR="00A8733D" w:rsidRDefault="00A8733D" w:rsidP="00C02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1372D"/>
    <w:multiLevelType w:val="hybridMultilevel"/>
    <w:tmpl w:val="4BEA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03"/>
    <w:rsid w:val="00003FFC"/>
    <w:rsid w:val="00005603"/>
    <w:rsid w:val="00013A62"/>
    <w:rsid w:val="000550EB"/>
    <w:rsid w:val="00061504"/>
    <w:rsid w:val="00067DEC"/>
    <w:rsid w:val="000746E8"/>
    <w:rsid w:val="000D5DC7"/>
    <w:rsid w:val="00180077"/>
    <w:rsid w:val="0020014C"/>
    <w:rsid w:val="00224A95"/>
    <w:rsid w:val="00255623"/>
    <w:rsid w:val="0028173B"/>
    <w:rsid w:val="003648F9"/>
    <w:rsid w:val="003A2966"/>
    <w:rsid w:val="003D037C"/>
    <w:rsid w:val="003E200F"/>
    <w:rsid w:val="003E43A7"/>
    <w:rsid w:val="00482BDC"/>
    <w:rsid w:val="00490314"/>
    <w:rsid w:val="004D6065"/>
    <w:rsid w:val="005A17A2"/>
    <w:rsid w:val="005E0E61"/>
    <w:rsid w:val="005F565D"/>
    <w:rsid w:val="005F7C7A"/>
    <w:rsid w:val="006B5D92"/>
    <w:rsid w:val="007523BF"/>
    <w:rsid w:val="00777A67"/>
    <w:rsid w:val="007A5DD0"/>
    <w:rsid w:val="0080381F"/>
    <w:rsid w:val="00841AC1"/>
    <w:rsid w:val="00873B4F"/>
    <w:rsid w:val="008A7865"/>
    <w:rsid w:val="00924FF1"/>
    <w:rsid w:val="00A206FD"/>
    <w:rsid w:val="00A638F2"/>
    <w:rsid w:val="00A85D87"/>
    <w:rsid w:val="00A8733D"/>
    <w:rsid w:val="00B0178A"/>
    <w:rsid w:val="00B87524"/>
    <w:rsid w:val="00BA73DA"/>
    <w:rsid w:val="00BD60BE"/>
    <w:rsid w:val="00C026FD"/>
    <w:rsid w:val="00D40AAE"/>
    <w:rsid w:val="00D45B66"/>
    <w:rsid w:val="00DD295B"/>
    <w:rsid w:val="00E83B54"/>
    <w:rsid w:val="00EB40E6"/>
    <w:rsid w:val="00EB4CA8"/>
    <w:rsid w:val="00ED524E"/>
    <w:rsid w:val="00ED5932"/>
    <w:rsid w:val="00EE233E"/>
    <w:rsid w:val="00F052F7"/>
    <w:rsid w:val="00F77FD8"/>
    <w:rsid w:val="00FD2117"/>
    <w:rsid w:val="00F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6BC0C1"/>
  <w15:docId w15:val="{70F06472-2850-4C16-943B-D7F3B1C9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6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60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005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05603"/>
    <w:pPr>
      <w:spacing w:after="0" w:line="240" w:lineRule="auto"/>
    </w:pPr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0560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005603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56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560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BD6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D606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026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2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026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26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D5C58-4277-478D-858A-BC5EA6F6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Admin008</cp:lastModifiedBy>
  <cp:revision>5</cp:revision>
  <cp:lastPrinted>2022-07-25T03:06:00Z</cp:lastPrinted>
  <dcterms:created xsi:type="dcterms:W3CDTF">2024-04-19T07:20:00Z</dcterms:created>
  <dcterms:modified xsi:type="dcterms:W3CDTF">2024-04-22T06:33:00Z</dcterms:modified>
</cp:coreProperties>
</file>