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37" w:rsidRPr="00197B37" w:rsidRDefault="00197B37" w:rsidP="00197B37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7B3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97B3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66750" cy="904875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37" w:rsidRPr="00197B37" w:rsidRDefault="00197B37" w:rsidP="00197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197B37" w:rsidRPr="00197B37" w:rsidRDefault="00197B37" w:rsidP="00197B3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3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«БИЧУРСКИЙ РАЙОН» РЕСПУБЛИКИ БУРЯТИЯ</w:t>
      </w:r>
    </w:p>
    <w:p w:rsidR="00197B37" w:rsidRPr="00197B37" w:rsidRDefault="00197B37" w:rsidP="00197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B37" w:rsidRPr="00197B37" w:rsidRDefault="00197B37" w:rsidP="00197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7B37" w:rsidRPr="00197B37" w:rsidRDefault="00197B37" w:rsidP="00197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B37" w:rsidRPr="00197B37" w:rsidRDefault="00197B37" w:rsidP="00197B37">
      <w:pPr>
        <w:jc w:val="both"/>
        <w:rPr>
          <w:rFonts w:ascii="Times New Roman" w:hAnsi="Times New Roman" w:cs="Times New Roman"/>
          <w:sz w:val="28"/>
          <w:szCs w:val="28"/>
        </w:rPr>
      </w:pPr>
      <w:r w:rsidRPr="00197B37">
        <w:rPr>
          <w:rFonts w:ascii="Times New Roman" w:hAnsi="Times New Roman" w:cs="Times New Roman"/>
          <w:sz w:val="28"/>
          <w:szCs w:val="28"/>
        </w:rPr>
        <w:t>от «</w:t>
      </w:r>
      <w:r w:rsidR="00F0237F" w:rsidRPr="00F0237F">
        <w:rPr>
          <w:rFonts w:ascii="Times New Roman" w:hAnsi="Times New Roman" w:cs="Times New Roman"/>
          <w:sz w:val="28"/>
          <w:szCs w:val="28"/>
        </w:rPr>
        <w:t>23</w:t>
      </w:r>
      <w:r w:rsidR="00F0237F">
        <w:rPr>
          <w:rFonts w:ascii="Times New Roman" w:hAnsi="Times New Roman" w:cs="Times New Roman"/>
          <w:sz w:val="28"/>
          <w:szCs w:val="28"/>
        </w:rPr>
        <w:t>» июля</w:t>
      </w:r>
      <w:r w:rsidRPr="00197B37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№ </w:t>
      </w:r>
      <w:r w:rsidR="00F0237F">
        <w:rPr>
          <w:rFonts w:ascii="Times New Roman" w:hAnsi="Times New Roman" w:cs="Times New Roman"/>
          <w:sz w:val="28"/>
          <w:szCs w:val="28"/>
        </w:rPr>
        <w:t>390</w:t>
      </w:r>
      <w:r w:rsidRPr="0019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37" w:rsidRPr="00197B37" w:rsidRDefault="00197B37" w:rsidP="00197B37">
      <w:pPr>
        <w:jc w:val="both"/>
        <w:rPr>
          <w:rFonts w:ascii="Times New Roman" w:hAnsi="Times New Roman" w:cs="Times New Roman"/>
          <w:sz w:val="28"/>
          <w:szCs w:val="28"/>
        </w:rPr>
      </w:pPr>
      <w:r w:rsidRPr="00197B37">
        <w:rPr>
          <w:rFonts w:ascii="Times New Roman" w:hAnsi="Times New Roman" w:cs="Times New Roman"/>
          <w:sz w:val="28"/>
          <w:szCs w:val="28"/>
        </w:rPr>
        <w:t>с. Бичура</w:t>
      </w:r>
    </w:p>
    <w:p w:rsidR="00197B37" w:rsidRDefault="00197B37" w:rsidP="00197B37">
      <w:pPr>
        <w:pStyle w:val="30"/>
        <w:shd w:val="clear" w:color="auto" w:fill="auto"/>
        <w:spacing w:line="317" w:lineRule="exact"/>
      </w:pPr>
      <w:r>
        <w:t xml:space="preserve"> </w:t>
      </w:r>
    </w:p>
    <w:p w:rsidR="001D4CBC" w:rsidRDefault="00FB096B" w:rsidP="00197B37">
      <w:pPr>
        <w:pStyle w:val="30"/>
        <w:shd w:val="clear" w:color="auto" w:fill="auto"/>
        <w:spacing w:line="317" w:lineRule="exact"/>
      </w:pPr>
      <w:r>
        <w:t xml:space="preserve">Об опубликовании списка избирательных </w:t>
      </w:r>
      <w:r w:rsidR="00197B37">
        <w:t xml:space="preserve">участков, </w:t>
      </w:r>
      <w:r w:rsidR="00DB0C46">
        <w:t>образованных на территории муниципального образования «Бичурский район» для</w:t>
      </w:r>
      <w:r>
        <w:t xml:space="preserve"> голосования на выборах депутатов Государственной Думы</w:t>
      </w:r>
    </w:p>
    <w:p w:rsidR="001D4CBC" w:rsidRDefault="00FB096B">
      <w:pPr>
        <w:pStyle w:val="30"/>
        <w:shd w:val="clear" w:color="auto" w:fill="auto"/>
        <w:spacing w:after="300" w:line="317" w:lineRule="exact"/>
      </w:pPr>
      <w:r>
        <w:t>Федерального Собрания Российской Федерации восьмого созыва</w:t>
      </w:r>
    </w:p>
    <w:p w:rsidR="001D4CBC" w:rsidRDefault="00FB096B" w:rsidP="00197B37">
      <w:pPr>
        <w:pStyle w:val="20"/>
        <w:shd w:val="clear" w:color="auto" w:fill="auto"/>
        <w:spacing w:before="0"/>
        <w:ind w:firstLine="851"/>
      </w:pPr>
      <w:r>
        <w:t>В соответствии с пунктом 1 статьи 15 Федеральног</w:t>
      </w:r>
      <w:r w:rsidR="00197B37">
        <w:t>о закона «О выборах депутатов Г</w:t>
      </w:r>
      <w:r>
        <w:t>осударственной Думы Федерального Собрания Российской Федерации</w:t>
      </w:r>
      <w:r w:rsidR="00197B37">
        <w:t xml:space="preserve"> восьмого созыва </w:t>
      </w:r>
      <w:r>
        <w:t xml:space="preserve">Муниципальное казенное учреждение Администрация муниципального образования «Бичурский район» </w:t>
      </w:r>
      <w:r>
        <w:rPr>
          <w:rStyle w:val="23pt"/>
        </w:rPr>
        <w:t>постановляет:</w:t>
      </w:r>
    </w:p>
    <w:p w:rsidR="001D4CBC" w:rsidRDefault="00FB096B">
      <w:pPr>
        <w:pStyle w:val="20"/>
        <w:shd w:val="clear" w:color="auto" w:fill="auto"/>
        <w:spacing w:before="0" w:after="0"/>
        <w:ind w:firstLine="840"/>
      </w:pPr>
      <w:r>
        <w:t>1. Опубликовать список избирательных участков, образованных</w:t>
      </w:r>
      <w:r w:rsidR="00DB0C46">
        <w:t xml:space="preserve"> на территории муниципального образования «Бичурский район»</w:t>
      </w:r>
      <w:r>
        <w:t xml:space="preserve"> в соответствии с п.2, п.п «д», п. 2.1 ст.19 Федерального Закона 67-ФЗ от 12.06.2002 года «Об основных гарантиях избирательных прав и права на участие в референдуме граждан Российской Федерации», постановлением Администрации МО «Бичурский район» № 1 от 14 января 2013 года «Об образовании избирательных участков на территории муниципального образования «Бичурский район» (в ред</w:t>
      </w:r>
      <w:r w:rsidR="00197B37">
        <w:t>.</w:t>
      </w:r>
      <w:r>
        <w:t xml:space="preserve"> от 14</w:t>
      </w:r>
      <w:r w:rsidR="00197B37">
        <w:t>.07.</w:t>
      </w:r>
      <w:r>
        <w:t>2021 г</w:t>
      </w:r>
      <w:r w:rsidR="00197B37">
        <w:t>.</w:t>
      </w:r>
      <w:r>
        <w:t>), для проведения голосования и подсчета голосов избирателей на выборах депутатов Государственной Думы Федерального Собрания Российской Федерации восьмого созыва 19 сентября 2021 года</w:t>
      </w:r>
      <w:r w:rsidR="00197B37">
        <w:t>, согласно</w:t>
      </w:r>
      <w:r>
        <w:t xml:space="preserve"> </w:t>
      </w:r>
      <w:r w:rsidR="00197B37">
        <w:t>приложения к настоящему постановлению</w:t>
      </w:r>
      <w:r>
        <w:t>.</w:t>
      </w:r>
    </w:p>
    <w:p w:rsidR="001D4CBC" w:rsidRDefault="00FB096B" w:rsidP="00197B37">
      <w:pPr>
        <w:pStyle w:val="20"/>
        <w:shd w:val="clear" w:color="auto" w:fill="auto"/>
        <w:spacing w:before="0" w:after="0" w:line="240" w:lineRule="auto"/>
        <w:ind w:firstLine="851"/>
      </w:pPr>
      <w:r>
        <w:t>2. Настоящее постановление вступает в силу с момента его опубликования в районной газете «Бичурский хлебороб».</w:t>
      </w:r>
    </w:p>
    <w:p w:rsidR="00197B37" w:rsidRPr="009B2115" w:rsidRDefault="00197B37" w:rsidP="00197B37">
      <w:pPr>
        <w:pStyle w:val="a6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Контроль за исполнением настоящего распоряжения оставляю за собой. </w:t>
      </w:r>
    </w:p>
    <w:p w:rsidR="00197B37" w:rsidRDefault="00197B37" w:rsidP="00197B37">
      <w:pPr>
        <w:pStyle w:val="20"/>
        <w:spacing w:before="0" w:after="0" w:line="322" w:lineRule="exact"/>
        <w:ind w:firstLine="0"/>
      </w:pPr>
    </w:p>
    <w:p w:rsidR="00197B37" w:rsidRDefault="00197B37" w:rsidP="00197B37">
      <w:pPr>
        <w:pStyle w:val="20"/>
        <w:spacing w:before="0" w:after="0" w:line="322" w:lineRule="exact"/>
        <w:ind w:firstLine="0"/>
      </w:pPr>
    </w:p>
    <w:p w:rsidR="00197B37" w:rsidRDefault="00197B37" w:rsidP="00197B37">
      <w:pPr>
        <w:pStyle w:val="20"/>
        <w:spacing w:before="0" w:after="0" w:line="322" w:lineRule="exact"/>
        <w:ind w:firstLine="0"/>
      </w:pPr>
      <w:r>
        <w:t>Глава  МО «Бичурский район»                                               В.В. Смолин</w:t>
      </w:r>
    </w:p>
    <w:p w:rsidR="00197B37" w:rsidRDefault="00197B37" w:rsidP="00197B37">
      <w:pPr>
        <w:pStyle w:val="20"/>
        <w:shd w:val="clear" w:color="auto" w:fill="auto"/>
        <w:spacing w:before="0" w:after="0" w:line="322" w:lineRule="exact"/>
        <w:rPr>
          <w:sz w:val="20"/>
        </w:rPr>
      </w:pPr>
    </w:p>
    <w:p w:rsidR="00197B37" w:rsidRDefault="00197B37" w:rsidP="00197B37">
      <w:pPr>
        <w:pStyle w:val="20"/>
        <w:shd w:val="clear" w:color="auto" w:fill="auto"/>
        <w:spacing w:before="0" w:after="0" w:line="322" w:lineRule="exact"/>
        <w:rPr>
          <w:sz w:val="20"/>
        </w:rPr>
      </w:pPr>
    </w:p>
    <w:p w:rsidR="00197B37" w:rsidRDefault="00197B37" w:rsidP="00197B37">
      <w:pPr>
        <w:pStyle w:val="20"/>
        <w:shd w:val="clear" w:color="auto" w:fill="auto"/>
        <w:spacing w:before="0" w:after="0" w:line="322" w:lineRule="exact"/>
        <w:ind w:firstLine="0"/>
        <w:rPr>
          <w:sz w:val="20"/>
        </w:rPr>
      </w:pPr>
      <w:r w:rsidRPr="00197B37">
        <w:rPr>
          <w:sz w:val="20"/>
        </w:rPr>
        <w:t>Исп.: Ваганов Д.А.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lastRenderedPageBreak/>
        <w:t>Приложение к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Постановлению МКУ Администрация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МО «Бичурский район»</w:t>
      </w:r>
    </w:p>
    <w:p w:rsidR="00DB0C46" w:rsidRDefault="00F0237F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о</w:t>
      </w:r>
      <w:r w:rsidR="00DB0C46">
        <w:t>т «</w:t>
      </w:r>
      <w:r>
        <w:t xml:space="preserve">23» июля </w:t>
      </w:r>
      <w:r w:rsidR="00DB0C46">
        <w:t>2021 г. №</w:t>
      </w:r>
      <w:r>
        <w:t>390</w:t>
      </w:r>
      <w:bookmarkStart w:id="0" w:name="_GoBack"/>
      <w:bookmarkEnd w:id="0"/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right"/>
      </w:pPr>
    </w:p>
    <w:p w:rsidR="00DB0C46" w:rsidRP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DB0C46">
        <w:rPr>
          <w:b/>
        </w:rPr>
        <w:t>СПИСОК</w:t>
      </w:r>
    </w:p>
    <w:p w:rsidR="00DB0C46" w:rsidRDefault="00DB0C46" w:rsidP="00DB0C46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DB0C46">
        <w:rPr>
          <w:b/>
        </w:rPr>
        <w:t xml:space="preserve"> избирательных участков, образованных на территории муниципального образования «Бичурский район»</w:t>
      </w:r>
      <w:r>
        <w:rPr>
          <w:b/>
        </w:rPr>
        <w:t xml:space="preserve"> с указанием их номеров и границ, мест нахождения участковых избирательных комиссий, помещений</w:t>
      </w:r>
      <w:r w:rsidRPr="00DB0C46">
        <w:rPr>
          <w:b/>
        </w:rPr>
        <w:t xml:space="preserve"> для голосования и</w:t>
      </w:r>
      <w:r>
        <w:rPr>
          <w:b/>
        </w:rPr>
        <w:t xml:space="preserve"> номеров телефонов участковых избирательных комиссий </w:t>
      </w:r>
      <w:r w:rsidRPr="00DB0C46">
        <w:rPr>
          <w:b/>
        </w:rPr>
        <w:t>на выборах депутатов Государственной Думы Федерального Собрания Российской Федерации восьмого созыва 19 сентября 2021 года</w:t>
      </w:r>
    </w:p>
    <w:p w:rsidR="00694933" w:rsidRDefault="00694933" w:rsidP="00DB0C46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Центральный избирательный участок № 53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Советская с №№ 49, 64 до 57,82, ул. Гагарина с №1,2 и до конца улицы, ул. Октябрьская с №№ 86,97 до конца улицы, Октябрьский переулок, Первомайский переулок, ул. Мостовая, ул. Береговая, ул. Пушкина, ул. Ленина №№ 172,177 до конца улицы, ул. Тельмана, ул. Калинина с№№1,2 до №№46,49.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Советская д.45, здание Районного дома культуры.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u w:val="none"/>
        </w:rPr>
      </w:pPr>
      <w:bookmarkStart w:id="1" w:name="bookmark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8 -30133-41436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Ленинский избирательный участок № 54</w:t>
      </w:r>
      <w:bookmarkEnd w:id="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Ленина №№ 1,2 до №№ 170,175, ул. Октябрьская с №№ 1,2 до №№ 84,95, ул. Краснопартизанская с №№ 1,2 до №№ 157,168, ул. Трудовая, ул. Соломенникова №1, 1 а, 1б,3,9, ул. Гагарина 1а.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Краснопартизанская, д. 60, клуб «Казачонок».</w:t>
      </w:r>
    </w:p>
    <w:p w:rsidR="00694933" w:rsidRDefault="00694933" w:rsidP="00694933">
      <w:pPr>
        <w:pStyle w:val="a7"/>
        <w:jc w:val="both"/>
        <w:rPr>
          <w:rStyle w:val="1"/>
          <w:rFonts w:eastAsia="Arial Unicode MS"/>
        </w:rPr>
      </w:pPr>
      <w:bookmarkStart w:id="2" w:name="bookmark2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8-30133-41914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Водниковский избирательный участок № 55</w:t>
      </w:r>
      <w:bookmarkEnd w:id="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Соломенникова №2,3а, и до конца улицы, ул. Тюрюханова, ул. Краснопартизанская с №№ 159, 170 до конца улицы, ул. 8-е Марта, ул. Смолина, ул. Энергетиков, ул. Советская с №№ 84,59 до конца улицы.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 Соломенникова, д. 35, здание ФГУ «Управление Бурятмелиоводхоз».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89503837435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694933">
        <w:rPr>
          <w:rStyle w:val="1"/>
          <w:rFonts w:eastAsia="Arial Unicode MS"/>
        </w:rPr>
        <w:t>Калининский избирательный участок № 56</w:t>
      </w:r>
      <w:bookmarkEnd w:id="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Молодежная, ул. Калинина с №№ 48,51 до конца улицы, переулок Калининский, ул. Трактовая.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Калинина, д. 150 «а», здание МБОУ «Бичурская СОШ № 4 им. Героя Советского Союза Е.И. Соломенникова».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lastRenderedPageBreak/>
        <w:t>Номер телефона</w:t>
      </w:r>
      <w:r>
        <w:rPr>
          <w:rStyle w:val="1"/>
          <w:rFonts w:eastAsia="Arial Unicode MS"/>
          <w:b w:val="0"/>
          <w:u w:val="none"/>
        </w:rPr>
        <w:t>: 8-30133-41303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694933">
        <w:rPr>
          <w:rStyle w:val="1"/>
          <w:rFonts w:eastAsia="Arial Unicode MS"/>
        </w:rPr>
        <w:t>Заводской избирательный участок № 57</w:t>
      </w:r>
      <w:bookmarkEnd w:id="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границе п. Сахарный завод.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п. Сахарный завод, ул. Набережная, д. 4, здание сельского клуба.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8-30133-58383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Старобичурский избирательный участок № 58</w:t>
      </w:r>
      <w:bookmarkEnd w:id="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 xml:space="preserve">В границах части территории с. Бичура, включая: ул. Маскова, ул. Кирова. 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Кирова, д.38, здание Кировского сельского клуба.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6" w:name="bookmark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89246316856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Советский избирательный участок № 59</w:t>
      </w:r>
      <w:bookmarkEnd w:id="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Афанасьева, ул. Советская с №№ 1,2 до №№ 19,34, ул. Свердлова с №№ 1,2 до №№ 65,66, ул. Братьев Федо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 xml:space="preserve">товых, ул. Типографская, ул. Коммунистическая с №№ 1,2 до №№ 150,153, ул. Петрова с №№ 1,2 до №№ 38,43, ул. Набережная с №№ 1,2 до №№ 9,14а, ул. Школьная, ул. Медицинская, переулок Петрова, ул. Садовая, ул. Центральная, ул. Лесная, ул. Подгорная, ул. Восточная, ул. Победы, ул. Славы, ул. Светлая. 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– с. Бичура, ул. Советская, д. 3, здание «Администрации МО СП «Бичурское»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Советская, д. 7а, здание МБОУ «Бичурская СОШ № 1».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7" w:name="bookmark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8-30133-41188</w:t>
      </w:r>
      <w:r w:rsidR="00126548">
        <w:rPr>
          <w:rFonts w:ascii="Times New Roman" w:hAnsi="Times New Roman" w:cs="Times New Roman"/>
          <w:sz w:val="28"/>
          <w:szCs w:val="28"/>
        </w:rPr>
        <w:t>, 8-30133-41032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Избирательный участок поселка СХТ № 60</w:t>
      </w:r>
      <w:bookmarkEnd w:id="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Свердлова с №№ 67,68 до конца улицы, ул. Юбилейная, пер. Юбилейный, ул. Коммунистическая с №№ 152,155 до №№ 253,246, ул. Петрова с №№ 40,45 до №№ 129,138, переулок Пионерский, ул. Комсомольская, ул. Мира, ул. Широких-Полянского, ул. Рабочая, ул. Ключевская, ул. Набережная с №№ 11,16 до конца улицы, ул. Хилокская, ул. Строителей, ул. Степная, ул. Придорожная, ул. им. Гнеушева В.П., ул. и. Прадеда Ю.М., ул. им. Копылова В.А, ул. им. Утенкова Е.З.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Рабочая, д. 27, здание СДК «Сельхозтехника».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8" w:name="bookmark8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89503968062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Коммунистический избирательный участок № 61</w:t>
      </w:r>
      <w:bookmarkEnd w:id="8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В границах части территории с. Бичура, включая: ул. Коммунистическая с №№ 248,255 до конца улицы, ул. Петрова с №№ 131,140 до конца улицы.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Бичура, ул. Коммунистическая, д. 356 а, здание сельского клуба.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9" w:name="bookmark9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89140533191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Сухоручьевский избирательный участок № 62</w:t>
      </w:r>
      <w:bookmarkEnd w:id="9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Сухой Ручей. В границе: с. Сухой Ручей.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lastRenderedPageBreak/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Сухой Ручей, ул. Школьная, д. 15, здание Сухоручьевской началь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ной школы.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0" w:name="bookmark10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 89146337868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Дунда-Киретский избирательный участок № 63</w:t>
      </w:r>
      <w:bookmarkEnd w:id="1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Дунда-Киреть. В границе: улус Дунда-Киреть.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 xml:space="preserve">сования - улус Дунда - Киреть, ул. Центральная, д.29, здание администрации </w:t>
      </w:r>
      <w:r w:rsidRPr="00694933">
        <w:rPr>
          <w:rFonts w:ascii="Times New Roman" w:hAnsi="Times New Roman" w:cs="Times New Roman"/>
          <w:sz w:val="28"/>
          <w:szCs w:val="28"/>
          <w:lang w:val="en-US" w:eastAsia="en-US" w:bidi="en-US"/>
        </w:rPr>
        <w:t>MO</w:t>
      </w:r>
      <w:r w:rsidRPr="00694933">
        <w:rPr>
          <w:rFonts w:ascii="Times New Roman" w:hAnsi="Times New Roman" w:cs="Times New Roman"/>
          <w:sz w:val="28"/>
          <w:szCs w:val="28"/>
        </w:rPr>
        <w:t>-СП «Дунда-Киретское».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1" w:name="bookmark1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>8-30133-58149; 89503882450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Ара-Киретский избирательный участок № 64</w:t>
      </w:r>
      <w:bookmarkEnd w:id="1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с.Ара-Киреть. В границе: с. Ара-Киреть.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Ара-Киреть, ул. Назимова, д. 44, здание Дома культуры.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2" w:name="bookmark12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89148335995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Еланский избирательный участок № 65</w:t>
      </w:r>
      <w:bookmarkEnd w:id="1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Елань. В границах: с. Елань.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с. Елань, ул. Краснопартизанская, д. 1, здание ООО «Еланская гречиха».</w:t>
      </w:r>
    </w:p>
    <w:p w:rsidR="00694933" w:rsidRPr="00694933" w:rsidRDefault="00694933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3" w:name="bookmark13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89245344997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Хаянский избирательный участок № 66</w:t>
      </w:r>
      <w:bookmarkEnd w:id="1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Хаян. В границах: улус Хаян.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нахождение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улус Хаян, ул. Санжиева, д. 2, здание сельской библиотеки.</w:t>
      </w:r>
    </w:p>
    <w:p w:rsidR="00694933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4" w:name="bookmark14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89833391448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Окино-Ключевский избирательный участок № 67</w:t>
      </w:r>
      <w:bookmarkEnd w:id="1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Окино-Ключи. В границах: с. Окино-Ключи.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сования», с. Окино-Ключи. ул. Центральная, д. 16, здание администрации МО-СП «Окино-Ключевское».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5" w:name="bookmark1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8-30133-53154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Староключевский избирательный участок № 68</w:t>
      </w:r>
      <w:bookmarkEnd w:id="1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Старые Ключи. В границах: с. Старые Ключи.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сования», с. Старые Ключи, ул. Заречная, д. 15, здание сельского клуба.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6" w:name="bookmark1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89243977760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Среднехарлунский избирательный участок № 69</w:t>
      </w:r>
      <w:bookmarkEnd w:id="1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Средний Харлун. В границах: улус Средний Харлун, п. Харлун. 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сования», улус Средний Харлун, ул. Центральная, д. 3, здание сельского клуба.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7" w:name="bookmark1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89246507580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Топкинский избирательный участок № 70</w:t>
      </w:r>
      <w:bookmarkEnd w:id="1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Топка. В границах: с. Топка.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lastRenderedPageBreak/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Топка. ул. Носкова, д. 48, здание администрации МО-СП «Топкинское».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18" w:name="bookmark18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89247581602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Подгорный избирательный участок № 71</w:t>
      </w:r>
      <w:bookmarkEnd w:id="18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Дэбэн. В границах: с. Подгорное, с. Дэбэн.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с. Дэбэн, улица Дэбэн, д. 15.</w:t>
      </w:r>
      <w:bookmarkStart w:id="19" w:name="bookmark19"/>
      <w:r w:rsidRPr="00694933">
        <w:rPr>
          <w:rFonts w:ascii="Times New Roman" w:hAnsi="Times New Roman" w:cs="Times New Roman"/>
          <w:sz w:val="28"/>
          <w:szCs w:val="28"/>
        </w:rPr>
        <w:t xml:space="preserve"> (частный дом).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89243546771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Билютайский избирательный участок № 72</w:t>
      </w:r>
      <w:bookmarkEnd w:id="19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Билютай. В границах: с. Билютай.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 xml:space="preserve">сования с. Билютай. ул. Молодежная, д. 11, здание администрации </w:t>
      </w:r>
      <w:r w:rsidRPr="00694933">
        <w:rPr>
          <w:rFonts w:ascii="Times New Roman" w:hAnsi="Times New Roman" w:cs="Times New Roman"/>
          <w:sz w:val="28"/>
          <w:szCs w:val="28"/>
          <w:lang w:val="en-US" w:eastAsia="en-US" w:bidi="en-US"/>
        </w:rPr>
        <w:t>MO</w:t>
      </w:r>
      <w:r w:rsidRPr="00694933">
        <w:rPr>
          <w:rFonts w:ascii="Times New Roman" w:hAnsi="Times New Roman" w:cs="Times New Roman"/>
          <w:sz w:val="28"/>
          <w:szCs w:val="28"/>
        </w:rPr>
        <w:t>-СП «Билютайское».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0" w:name="bookmark20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8-30133-59345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Верхне-Мангиртуйский избирательный участок № 73</w:t>
      </w:r>
      <w:bookmarkEnd w:id="2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Верхний-Мангиртуй. В границах: с. Верхний-Мангиртуй.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с. Верхний-Мангиртуй, ул. Дружбы, д. 1 а, здание администрации МО-СП «Верхне-Мангиртуйское».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1" w:name="bookmark2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89834570659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Нижне-Мангиртуйский избирательный участок № 74</w:t>
      </w:r>
      <w:bookmarkEnd w:id="2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Нижний-Мангиртуй. В границах: с. Нижний-Мангиртуй.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– с. Нижний Мангиртуй ул. Лесная, д. 43, здание сельского клуба.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2" w:name="bookmark22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89247566726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Петропавловский избирательный участок № 75</w:t>
      </w:r>
      <w:bookmarkEnd w:id="2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Петропавловка. В границах: с. Петропавловка, улус Гочит, ул. Алтачей.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лосования - с. Петропавловка ул. Гагарина, д. 51а, здание администрации МО-СП «Петропавловское».</w:t>
      </w:r>
    </w:p>
    <w:p w:rsidR="00BD1C4C" w:rsidRPr="00BD1C4C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3" w:name="bookmark23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8-31033-57119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Покровский избирательный участок №76</w:t>
      </w:r>
      <w:bookmarkEnd w:id="2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Покровка. В границах: улус Судутуй, с. Покровка.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Покровка, ул. Подгорная, д. 21а, здание сельского клуба.</w:t>
      </w:r>
    </w:p>
    <w:p w:rsidR="00BD1C4C" w:rsidRPr="00643A92" w:rsidRDefault="00BD1C4C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4" w:name="bookmark24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 w:rsidR="00643A92">
        <w:rPr>
          <w:rFonts w:ascii="Times New Roman" w:hAnsi="Times New Roman" w:cs="Times New Roman"/>
          <w:sz w:val="28"/>
          <w:szCs w:val="28"/>
        </w:rPr>
        <w:t>89516261278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Новосретенский избирательный участок № 77</w:t>
      </w:r>
      <w:bookmarkEnd w:id="2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Новосретенка. В границах: с. Новосретенка.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голосования-с. Новосретенка. ул. Школьная, д. 7, здание администрации МО-СП «Новосретенское».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5" w:name="bookmark2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>8-30133-59903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Мотнинский избирательный участок № 78</w:t>
      </w:r>
      <w:bookmarkEnd w:id="2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lastRenderedPageBreak/>
        <w:t>Центр с. Мотня. В границах: с. Мотня.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– с. Мотня, ул. Новая, д. 57, здание сельского клуба.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6" w:name="bookmark2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89085945221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Гутайский избирательный участок № 79</w:t>
      </w:r>
      <w:bookmarkEnd w:id="2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Гутай. В границах: улус Гутай.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улус Гутай. ул. Центральная, д. 26, здание сельского клуба.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7" w:name="bookmark2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89025639918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Молодежный избирательный участок № 80</w:t>
      </w:r>
      <w:bookmarkEnd w:id="2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 Малый-Куналей. В границах: ул. Маркова, ул. Школьная, ул. Рабочая, ул. Коцких, ул. Ленина №№ 57а, 72 до конца улицы, ул. Кооперативная с №№46,47 до конца улицы, Партизанская с №№ 24,31 до конца улицы, местность Гутай.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сования- с. Малый-Куналей, ул. Школьная, д. 2, учебный корпус филиала Республиканского межотраслевого техникума ГАПОУ по Республике Бурятия (Бичурский филиал).</w:t>
      </w:r>
    </w:p>
    <w:p w:rsidR="00643A92" w:rsidRPr="00643A92" w:rsidRDefault="00643A92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8" w:name="bookmark28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8-30133-54193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Малокуналейский избирательный участок № 81</w:t>
      </w:r>
      <w:bookmarkEnd w:id="28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Малый-Куналей. В границах: ул. Бр. Малковых, ул. Некипелова, ул.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Гагарина, ул. Советская, ул. Колхозная, ул. Плюснина, ул. Молодежная, ул. Коо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перативная с №№ 1,2 до №№ 44,45, ул. Партизанская с№№ 1,2 до №№ 29,22, ул. Кирова, ул. Стаханова, ул. Набережная, ул. Ленина №№ 1,2, до №№ 57,70, ул. Проспект Победы, пер. Юбилейный.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сования- с. Малый-Куналей ул. Советская, д. 12, здание администрации МО-СП «Малокуналейское».</w:t>
      </w:r>
    </w:p>
    <w:p w:rsidR="00643A92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29" w:name="bookmark29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28">
        <w:rPr>
          <w:rStyle w:val="1"/>
          <w:rFonts w:eastAsia="Arial Unicode MS"/>
          <w:b w:val="0"/>
          <w:u w:val="none"/>
        </w:rPr>
        <w:t>8-30133-54136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Посельский избирательный участок № 82</w:t>
      </w:r>
      <w:bookmarkEnd w:id="29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Поселье. В границах: с. Поселье, с. Усть-Заган.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сования- с. Поселье. ул. Ленина, д. 47, здание администрации МО-СП «Посельское».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0" w:name="bookmark30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8-30133-56275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Слободской избирательный участок № 83</w:t>
      </w:r>
      <w:bookmarkEnd w:id="30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Слобода. В границах: с. Слобода.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Слобода, ул. Гагарина, д. 2, здание сельского клуба.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1" w:name="bookmark31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89503925341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Буйский избирательный участок № 84</w:t>
      </w:r>
      <w:bookmarkEnd w:id="31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Буй. В границах: с. Буй.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 Буй, ул. Вахмянина, д. 12а, здание администрации МО-СП «Буйское».</w:t>
      </w:r>
    </w:p>
    <w:p w:rsidR="00AE7228" w:rsidRPr="00694933" w:rsidRDefault="00AE7228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lastRenderedPageBreak/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8-30133-59645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r w:rsidRPr="00694933">
        <w:rPr>
          <w:rStyle w:val="1"/>
          <w:rFonts w:eastAsia="Arial Unicode MS"/>
        </w:rPr>
        <w:t>Узколугский избирательный участок № 85</w:t>
      </w:r>
      <w:bookmarkEnd w:id="32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с. Узкий Луг. В границах: с.Узкий Луг.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с.Узкий Луг, ул. Ленина, д. 52, здание Узколугской начальной школы.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3" w:name="bookmark33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8-30133-59614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Шибертуйский избирательный участок № 86</w:t>
      </w:r>
      <w:bookmarkEnd w:id="33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Шибертуй. В границах: улус Нарин-Заган, улус Шибертуй.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 - улус Шибертуй. ул. Елаева, д. 1, здание администрации МО-СП «Шибертуйское».</w:t>
      </w:r>
    </w:p>
    <w:p w:rsidR="00AE7228" w:rsidRPr="00694933" w:rsidRDefault="00AE7228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8-30133-55118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r w:rsidRPr="00694933">
        <w:rPr>
          <w:rStyle w:val="1"/>
          <w:rFonts w:eastAsia="Arial Unicode MS"/>
        </w:rPr>
        <w:t>Дабатуйский избирательный участок № 87</w:t>
      </w:r>
      <w:bookmarkEnd w:id="34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Дабатуй. В границах: улус Дабатуй.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— улус Дабатуй, ул. Школьная, д. 7, здание Дабатуйской начальной школы.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5" w:name="bookmark35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8-30133-55206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Шанагинский избирательный участок № 88</w:t>
      </w:r>
      <w:bookmarkEnd w:id="35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Шанага. В границах: улус Шанага, улус Амагалантуй.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улус Шанага, ул. Токтохоева, д. 26, здание сельского клуба.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6" w:name="bookmark36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89516228112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Потанинский избирательный участок № 89</w:t>
      </w:r>
      <w:bookmarkEnd w:id="36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п. Потанино. В границах: п. Потанино.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лосования - п. Потанино, ул. Гагарина, д. 1, здание сельского клуба.</w:t>
      </w:r>
    </w:p>
    <w:p w:rsidR="00AE7228" w:rsidRPr="00AE7228" w:rsidRDefault="00AE7228" w:rsidP="00694933">
      <w:pPr>
        <w:pStyle w:val="a7"/>
        <w:jc w:val="both"/>
        <w:rPr>
          <w:rStyle w:val="1"/>
          <w:rFonts w:eastAsia="Arial Unicode MS"/>
          <w:b w:val="0"/>
          <w:bCs w:val="0"/>
          <w:u w:val="none"/>
        </w:rPr>
      </w:pPr>
      <w:bookmarkStart w:id="37" w:name="bookmark37"/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89148459185</w:t>
      </w:r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</w:rPr>
        <w:t>Хонхолойский избирательный участок № 90</w:t>
      </w:r>
      <w:bookmarkEnd w:id="37"/>
    </w:p>
    <w:p w:rsidR="00694933" w:rsidRP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Центр улус Хонхолой. В границах: улус Хонхолой.</w:t>
      </w:r>
    </w:p>
    <w:p w:rsidR="00694933" w:rsidRDefault="00694933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</w:t>
      </w:r>
      <w:r w:rsidRPr="00694933">
        <w:rPr>
          <w:rFonts w:ascii="Times New Roman" w:hAnsi="Times New Roman" w:cs="Times New Roman"/>
          <w:sz w:val="28"/>
          <w:szCs w:val="28"/>
        </w:rPr>
        <w:softHyphen/>
        <w:t>сования - улус Хонхолой. ул. Молодежная, д. 8, здание Хонхолойской начальной школы.</w:t>
      </w:r>
    </w:p>
    <w:p w:rsidR="00AE7228" w:rsidRPr="00694933" w:rsidRDefault="00AE7228" w:rsidP="00694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4933">
        <w:rPr>
          <w:rStyle w:val="1"/>
          <w:rFonts w:eastAsia="Arial Unicode MS"/>
          <w:b w:val="0"/>
          <w:u w:val="none"/>
        </w:rPr>
        <w:t>Номер телефона</w:t>
      </w:r>
      <w:r>
        <w:rPr>
          <w:rStyle w:val="1"/>
          <w:rFonts w:eastAsia="Arial Unicode MS"/>
          <w:b w:val="0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89025336503</w:t>
      </w:r>
    </w:p>
    <w:sectPr w:rsidR="00AE7228" w:rsidRPr="00694933" w:rsidSect="00197B3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6F" w:rsidRDefault="0052296F">
      <w:r>
        <w:separator/>
      </w:r>
    </w:p>
  </w:endnote>
  <w:endnote w:type="continuationSeparator" w:id="0">
    <w:p w:rsidR="0052296F" w:rsidRDefault="0052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6F" w:rsidRDefault="0052296F"/>
  </w:footnote>
  <w:footnote w:type="continuationSeparator" w:id="0">
    <w:p w:rsidR="0052296F" w:rsidRDefault="005229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C"/>
    <w:rsid w:val="00126548"/>
    <w:rsid w:val="00197B37"/>
    <w:rsid w:val="001D4CBC"/>
    <w:rsid w:val="004A6195"/>
    <w:rsid w:val="0052296F"/>
    <w:rsid w:val="00643A92"/>
    <w:rsid w:val="00694933"/>
    <w:rsid w:val="00815252"/>
    <w:rsid w:val="00AE7228"/>
    <w:rsid w:val="00BD1C4C"/>
    <w:rsid w:val="00DB0C46"/>
    <w:rsid w:val="00DD6D92"/>
    <w:rsid w:val="00F0237F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57B2-7EDD-48A3-A07F-37981F80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7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97B37"/>
    <w:pPr>
      <w:widowControl/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197B37"/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197B3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оловок №1"/>
    <w:basedOn w:val="a0"/>
    <w:rsid w:val="00694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No Spacing"/>
    <w:uiPriority w:val="1"/>
    <w:qFormat/>
    <w:rsid w:val="006949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VaganovDA</dc:creator>
  <cp:lastModifiedBy>VaganovDA</cp:lastModifiedBy>
  <cp:revision>7</cp:revision>
  <dcterms:created xsi:type="dcterms:W3CDTF">2021-07-23T05:26:00Z</dcterms:created>
  <dcterms:modified xsi:type="dcterms:W3CDTF">2021-07-26T08:47:00Z</dcterms:modified>
</cp:coreProperties>
</file>