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995D6" w14:textId="77777777" w:rsidR="00D929BD" w:rsidRDefault="00D929BD" w:rsidP="00235C97">
      <w:pPr>
        <w:jc w:val="right"/>
        <w:rPr>
          <w:rFonts w:ascii="Times New Roman" w:hAnsi="Times New Roman"/>
          <w:sz w:val="28"/>
          <w:szCs w:val="28"/>
        </w:rPr>
      </w:pPr>
      <w:r w:rsidRPr="00762477">
        <w:rPr>
          <w:rFonts w:ascii="Times New Roman" w:hAnsi="Times New Roman"/>
          <w:b/>
          <w:sz w:val="28"/>
          <w:szCs w:val="28"/>
        </w:rPr>
        <w:t xml:space="preserve">Согласовано: </w:t>
      </w:r>
      <w:r w:rsidRPr="00762477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____________________ </w:t>
      </w:r>
    </w:p>
    <w:p w14:paraId="70C5EF3E" w14:textId="77777777" w:rsidR="00D929BD" w:rsidRDefault="00D929BD" w:rsidP="00235C9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муниципальной </w:t>
      </w:r>
      <w:r>
        <w:rPr>
          <w:rFonts w:ascii="Times New Roman" w:hAnsi="Times New Roman"/>
          <w:sz w:val="28"/>
          <w:szCs w:val="28"/>
        </w:rPr>
        <w:br/>
        <w:t xml:space="preserve">службы и правового обеспечения </w:t>
      </w:r>
      <w:r>
        <w:rPr>
          <w:rFonts w:ascii="Times New Roman" w:hAnsi="Times New Roman"/>
          <w:sz w:val="28"/>
          <w:szCs w:val="28"/>
        </w:rPr>
        <w:br/>
        <w:t>МКУ Администрация МО «Бичурский район»</w:t>
      </w:r>
    </w:p>
    <w:p w14:paraId="7478246E" w14:textId="77777777" w:rsidR="00D929BD" w:rsidRDefault="00D929BD" w:rsidP="00235C9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Д.А. Ваганов</w:t>
      </w:r>
    </w:p>
    <w:p w14:paraId="401A7EC8" w14:textId="77777777" w:rsidR="00D929BD" w:rsidRPr="00052EE7" w:rsidRDefault="00D929BD" w:rsidP="00235C9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52EE7">
        <w:rPr>
          <w:rFonts w:ascii="Times New Roman" w:hAnsi="Times New Roman"/>
          <w:sz w:val="28"/>
          <w:szCs w:val="28"/>
        </w:rPr>
        <w:t>«</w:t>
      </w:r>
      <w:r w:rsidR="00E979AE">
        <w:rPr>
          <w:rFonts w:ascii="Times New Roman" w:hAnsi="Times New Roman"/>
          <w:sz w:val="28"/>
          <w:szCs w:val="28"/>
        </w:rPr>
        <w:t>_</w:t>
      </w:r>
      <w:proofErr w:type="gramStart"/>
      <w:r w:rsidR="00E979AE">
        <w:rPr>
          <w:rFonts w:ascii="Times New Roman" w:hAnsi="Times New Roman"/>
          <w:sz w:val="28"/>
          <w:szCs w:val="28"/>
        </w:rPr>
        <w:t>_</w:t>
      </w:r>
      <w:r w:rsidR="00FE7002">
        <w:rPr>
          <w:rFonts w:ascii="Times New Roman" w:hAnsi="Times New Roman"/>
          <w:sz w:val="28"/>
          <w:szCs w:val="28"/>
        </w:rPr>
        <w:t>»марта</w:t>
      </w:r>
      <w:proofErr w:type="gramEnd"/>
      <w:r w:rsidRPr="00052EE7">
        <w:rPr>
          <w:rFonts w:ascii="Times New Roman" w:hAnsi="Times New Roman"/>
          <w:sz w:val="28"/>
          <w:szCs w:val="28"/>
        </w:rPr>
        <w:t xml:space="preserve"> 20</w:t>
      </w:r>
      <w:r w:rsidR="00875649">
        <w:rPr>
          <w:rFonts w:ascii="Times New Roman" w:hAnsi="Times New Roman"/>
          <w:sz w:val="28"/>
          <w:szCs w:val="28"/>
        </w:rPr>
        <w:t>2</w:t>
      </w:r>
      <w:r w:rsidR="00E979AE">
        <w:rPr>
          <w:rFonts w:ascii="Times New Roman" w:hAnsi="Times New Roman"/>
          <w:sz w:val="28"/>
          <w:szCs w:val="28"/>
        </w:rPr>
        <w:t>1</w:t>
      </w:r>
      <w:r w:rsidRPr="00052EE7">
        <w:rPr>
          <w:rFonts w:ascii="Times New Roman" w:hAnsi="Times New Roman"/>
          <w:sz w:val="28"/>
          <w:szCs w:val="28"/>
        </w:rPr>
        <w:t xml:space="preserve"> г</w:t>
      </w:r>
      <w:r w:rsidR="00E979AE">
        <w:rPr>
          <w:rFonts w:ascii="Times New Roman" w:hAnsi="Times New Roman"/>
          <w:sz w:val="28"/>
          <w:szCs w:val="28"/>
        </w:rPr>
        <w:t>.</w:t>
      </w:r>
    </w:p>
    <w:p w14:paraId="537E8B02" w14:textId="77777777" w:rsidR="00D929BD" w:rsidRPr="00052EE7" w:rsidRDefault="00D929BD" w:rsidP="00762477">
      <w:pPr>
        <w:jc w:val="right"/>
        <w:rPr>
          <w:rFonts w:ascii="Times New Roman" w:hAnsi="Times New Roman"/>
          <w:sz w:val="28"/>
          <w:szCs w:val="28"/>
        </w:rPr>
      </w:pPr>
    </w:p>
    <w:p w14:paraId="38A7A917" w14:textId="77777777" w:rsidR="00D929BD" w:rsidRPr="00052EE7" w:rsidRDefault="00D929BD" w:rsidP="008D6D5E">
      <w:pPr>
        <w:jc w:val="center"/>
        <w:rPr>
          <w:rFonts w:ascii="Times New Roman" w:hAnsi="Times New Roman"/>
          <w:b/>
          <w:sz w:val="28"/>
          <w:szCs w:val="28"/>
        </w:rPr>
      </w:pPr>
      <w:r w:rsidRPr="00052EE7">
        <w:rPr>
          <w:rFonts w:ascii="Times New Roman" w:hAnsi="Times New Roman"/>
          <w:b/>
          <w:sz w:val="28"/>
          <w:szCs w:val="28"/>
        </w:rPr>
        <w:t>Отчет о ходе реализации и оценке эффективности муниципальной программы «Развитие муниципальной службы в Администрации Муниципального образования «Бичурский район» на 2015-2017 годы и плановый период до 202</w:t>
      </w:r>
      <w:r w:rsidR="00E979AE">
        <w:rPr>
          <w:rFonts w:ascii="Times New Roman" w:hAnsi="Times New Roman"/>
          <w:b/>
          <w:sz w:val="28"/>
          <w:szCs w:val="28"/>
        </w:rPr>
        <w:t>4</w:t>
      </w:r>
      <w:r w:rsidRPr="00052EE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052EE7">
        <w:rPr>
          <w:rFonts w:ascii="Times New Roman" w:hAnsi="Times New Roman"/>
          <w:b/>
          <w:sz w:val="28"/>
          <w:szCs w:val="28"/>
        </w:rPr>
        <w:t>года»</w:t>
      </w:r>
      <w:r w:rsidR="00E979AE">
        <w:rPr>
          <w:rFonts w:ascii="Times New Roman" w:hAnsi="Times New Roman"/>
          <w:b/>
          <w:sz w:val="28"/>
          <w:szCs w:val="28"/>
        </w:rPr>
        <w:t>за</w:t>
      </w:r>
      <w:proofErr w:type="spellEnd"/>
      <w:proofErr w:type="gramEnd"/>
      <w:r w:rsidR="00E979AE">
        <w:rPr>
          <w:rFonts w:ascii="Times New Roman" w:hAnsi="Times New Roman"/>
          <w:b/>
          <w:sz w:val="28"/>
          <w:szCs w:val="28"/>
        </w:rPr>
        <w:t xml:space="preserve"> 2020</w:t>
      </w:r>
      <w:r w:rsidRPr="00052EE7">
        <w:rPr>
          <w:rFonts w:ascii="Times New Roman" w:hAnsi="Times New Roman"/>
          <w:b/>
          <w:sz w:val="28"/>
          <w:szCs w:val="28"/>
        </w:rPr>
        <w:t>год</w:t>
      </w:r>
    </w:p>
    <w:p w14:paraId="130E9746" w14:textId="77777777" w:rsidR="00D929BD" w:rsidRPr="00052EE7" w:rsidRDefault="00D929BD" w:rsidP="00762477">
      <w:pPr>
        <w:rPr>
          <w:rFonts w:ascii="Times New Roman" w:hAnsi="Times New Roman"/>
          <w:b/>
          <w:sz w:val="28"/>
          <w:szCs w:val="28"/>
        </w:rPr>
      </w:pPr>
    </w:p>
    <w:p w14:paraId="31CE0995" w14:textId="77777777" w:rsidR="00D929BD" w:rsidRPr="00052EE7" w:rsidRDefault="00D929BD" w:rsidP="000701FF">
      <w:pPr>
        <w:rPr>
          <w:rFonts w:ascii="Times New Roman" w:hAnsi="Times New Roman"/>
          <w:b/>
          <w:sz w:val="28"/>
          <w:szCs w:val="28"/>
        </w:rPr>
      </w:pPr>
      <w:r w:rsidRPr="00052EE7">
        <w:rPr>
          <w:rFonts w:ascii="Times New Roman" w:hAnsi="Times New Roman"/>
          <w:b/>
          <w:sz w:val="28"/>
          <w:szCs w:val="28"/>
        </w:rPr>
        <w:t xml:space="preserve">Ответственный исполнитель: </w:t>
      </w:r>
      <w:r w:rsidRPr="00052EE7">
        <w:rPr>
          <w:rFonts w:ascii="Times New Roman" w:hAnsi="Times New Roman"/>
          <w:sz w:val="28"/>
          <w:szCs w:val="28"/>
        </w:rPr>
        <w:t xml:space="preserve">Комитет муниципальной службы и правового обеспечения </w:t>
      </w:r>
      <w:r w:rsidR="00C70FDF" w:rsidRPr="00052EE7">
        <w:rPr>
          <w:rFonts w:ascii="Times New Roman" w:hAnsi="Times New Roman"/>
          <w:sz w:val="28"/>
          <w:szCs w:val="28"/>
        </w:rPr>
        <w:t>МКУ А</w:t>
      </w:r>
      <w:r w:rsidR="000701FF" w:rsidRPr="00052EE7">
        <w:rPr>
          <w:rFonts w:ascii="Times New Roman" w:hAnsi="Times New Roman"/>
          <w:sz w:val="28"/>
          <w:szCs w:val="28"/>
        </w:rPr>
        <w:t>дминистрация МО «Бичурский район»</w:t>
      </w:r>
    </w:p>
    <w:p w14:paraId="485278F6" w14:textId="168A563B" w:rsidR="00D929BD" w:rsidRPr="00052EE7" w:rsidRDefault="00D929BD" w:rsidP="000701FF">
      <w:pPr>
        <w:rPr>
          <w:rFonts w:ascii="Times New Roman" w:hAnsi="Times New Roman"/>
          <w:b/>
          <w:sz w:val="28"/>
          <w:szCs w:val="28"/>
        </w:rPr>
      </w:pPr>
      <w:r w:rsidRPr="00052EE7">
        <w:rPr>
          <w:rFonts w:ascii="Times New Roman" w:hAnsi="Times New Roman"/>
          <w:b/>
          <w:sz w:val="28"/>
          <w:szCs w:val="28"/>
        </w:rPr>
        <w:t xml:space="preserve">Дата составления отчета: </w:t>
      </w:r>
      <w:r w:rsidR="00875649">
        <w:rPr>
          <w:rFonts w:ascii="Times New Roman" w:hAnsi="Times New Roman"/>
          <w:sz w:val="28"/>
          <w:szCs w:val="28"/>
        </w:rPr>
        <w:t>«</w:t>
      </w:r>
      <w:r w:rsidR="00FE7002">
        <w:rPr>
          <w:rFonts w:ascii="Times New Roman" w:hAnsi="Times New Roman"/>
          <w:sz w:val="28"/>
          <w:szCs w:val="28"/>
        </w:rPr>
        <w:t>02</w:t>
      </w:r>
      <w:r w:rsidR="00875649">
        <w:rPr>
          <w:rFonts w:ascii="Times New Roman" w:hAnsi="Times New Roman"/>
          <w:sz w:val="28"/>
          <w:szCs w:val="28"/>
        </w:rPr>
        <w:t xml:space="preserve">» </w:t>
      </w:r>
      <w:r w:rsidR="00FE7002">
        <w:rPr>
          <w:rFonts w:ascii="Times New Roman" w:hAnsi="Times New Roman"/>
          <w:sz w:val="28"/>
          <w:szCs w:val="28"/>
        </w:rPr>
        <w:t>марта</w:t>
      </w:r>
      <w:r w:rsidR="00F02396">
        <w:rPr>
          <w:rFonts w:ascii="Times New Roman" w:hAnsi="Times New Roman"/>
          <w:sz w:val="28"/>
          <w:szCs w:val="28"/>
        </w:rPr>
        <w:t xml:space="preserve"> 2021</w:t>
      </w:r>
      <w:r w:rsidRPr="00052EE7">
        <w:rPr>
          <w:rFonts w:ascii="Times New Roman" w:hAnsi="Times New Roman"/>
          <w:sz w:val="28"/>
          <w:szCs w:val="28"/>
        </w:rPr>
        <w:t xml:space="preserve"> года</w:t>
      </w:r>
    </w:p>
    <w:p w14:paraId="1EF75B6C" w14:textId="77777777" w:rsidR="000701FF" w:rsidRPr="00052EE7" w:rsidRDefault="000701FF" w:rsidP="000701FF">
      <w:pPr>
        <w:jc w:val="both"/>
        <w:rPr>
          <w:rFonts w:ascii="Times New Roman" w:hAnsi="Times New Roman"/>
          <w:b/>
          <w:sz w:val="28"/>
          <w:szCs w:val="28"/>
        </w:rPr>
      </w:pPr>
      <w:r w:rsidRPr="00052EE7">
        <w:rPr>
          <w:rFonts w:ascii="Times New Roman" w:hAnsi="Times New Roman"/>
          <w:b/>
          <w:sz w:val="28"/>
          <w:szCs w:val="28"/>
        </w:rPr>
        <w:t>Должность, фамилия, имя отчество, номер телефона и электронный адрес непосредственного исполнителя годового отчета</w:t>
      </w:r>
    </w:p>
    <w:p w14:paraId="127B00D9" w14:textId="77777777" w:rsidR="00D929BD" w:rsidRPr="00052EE7" w:rsidRDefault="003B41DE" w:rsidP="000701FF">
      <w:pPr>
        <w:jc w:val="both"/>
        <w:rPr>
          <w:rFonts w:ascii="Times New Roman" w:hAnsi="Times New Roman"/>
          <w:sz w:val="28"/>
          <w:szCs w:val="28"/>
        </w:rPr>
      </w:pPr>
      <w:r w:rsidRPr="00052EE7">
        <w:rPr>
          <w:rFonts w:ascii="Times New Roman" w:hAnsi="Times New Roman"/>
          <w:sz w:val="28"/>
          <w:szCs w:val="28"/>
        </w:rPr>
        <w:t xml:space="preserve">Консультант – юрист сектора правового обеспечения Комитета муниципальной службы и правового обеспечения МКУ Администрация МО «Бичурский район», Полякова Татьяна Федоровна, 83013341913 </w:t>
      </w:r>
    </w:p>
    <w:p w14:paraId="13DC4AAB" w14:textId="77777777" w:rsidR="000701FF" w:rsidRPr="00052EE7" w:rsidRDefault="000701FF" w:rsidP="000701FF">
      <w:pPr>
        <w:jc w:val="both"/>
        <w:rPr>
          <w:rFonts w:ascii="Times New Roman" w:hAnsi="Times New Roman"/>
          <w:sz w:val="28"/>
          <w:szCs w:val="28"/>
        </w:rPr>
      </w:pPr>
    </w:p>
    <w:p w14:paraId="052940B1" w14:textId="77777777" w:rsidR="000701FF" w:rsidRPr="00052EE7" w:rsidRDefault="000701FF" w:rsidP="000701FF">
      <w:pPr>
        <w:jc w:val="both"/>
        <w:rPr>
          <w:rFonts w:ascii="Times New Roman" w:hAnsi="Times New Roman"/>
          <w:b/>
          <w:sz w:val="28"/>
          <w:szCs w:val="28"/>
        </w:rPr>
      </w:pPr>
    </w:p>
    <w:p w14:paraId="1AA36D1E" w14:textId="77777777" w:rsidR="00D929BD" w:rsidRPr="00052EE7" w:rsidRDefault="00D929BD" w:rsidP="000701FF">
      <w:pPr>
        <w:rPr>
          <w:rFonts w:ascii="Times New Roman" w:hAnsi="Times New Roman"/>
          <w:b/>
          <w:sz w:val="28"/>
          <w:szCs w:val="28"/>
        </w:rPr>
      </w:pPr>
    </w:p>
    <w:p w14:paraId="0A9DCED3" w14:textId="77777777" w:rsidR="00D929BD" w:rsidRDefault="00D929BD" w:rsidP="008D6D5E">
      <w:pPr>
        <w:jc w:val="right"/>
        <w:rPr>
          <w:rFonts w:ascii="Times New Roman" w:hAnsi="Times New Roman"/>
          <w:b/>
          <w:sz w:val="28"/>
          <w:szCs w:val="28"/>
        </w:rPr>
      </w:pPr>
    </w:p>
    <w:p w14:paraId="63142D99" w14:textId="77777777" w:rsidR="00875649" w:rsidRDefault="00875649" w:rsidP="008D6D5E">
      <w:pPr>
        <w:jc w:val="right"/>
        <w:rPr>
          <w:rFonts w:ascii="Times New Roman" w:hAnsi="Times New Roman"/>
          <w:b/>
          <w:sz w:val="28"/>
          <w:szCs w:val="28"/>
        </w:rPr>
      </w:pPr>
    </w:p>
    <w:p w14:paraId="18262239" w14:textId="77777777" w:rsidR="00875649" w:rsidRDefault="00875649" w:rsidP="008D6D5E">
      <w:pPr>
        <w:jc w:val="right"/>
        <w:rPr>
          <w:rFonts w:ascii="Times New Roman" w:hAnsi="Times New Roman"/>
          <w:b/>
          <w:sz w:val="28"/>
          <w:szCs w:val="28"/>
        </w:rPr>
      </w:pPr>
    </w:p>
    <w:p w14:paraId="09FB9DCE" w14:textId="77777777" w:rsidR="00875649" w:rsidRDefault="00875649" w:rsidP="008D6D5E">
      <w:pPr>
        <w:jc w:val="right"/>
        <w:rPr>
          <w:rFonts w:ascii="Times New Roman" w:hAnsi="Times New Roman"/>
          <w:b/>
          <w:sz w:val="28"/>
          <w:szCs w:val="28"/>
        </w:rPr>
      </w:pPr>
    </w:p>
    <w:p w14:paraId="14E1AB0D" w14:textId="77777777" w:rsidR="00875649" w:rsidRPr="00052EE7" w:rsidRDefault="00875649" w:rsidP="008D6D5E">
      <w:pPr>
        <w:jc w:val="right"/>
        <w:rPr>
          <w:rFonts w:ascii="Times New Roman" w:hAnsi="Times New Roman"/>
          <w:b/>
          <w:sz w:val="28"/>
          <w:szCs w:val="28"/>
        </w:rPr>
      </w:pPr>
    </w:p>
    <w:p w14:paraId="306BC294" w14:textId="77777777" w:rsidR="00D929BD" w:rsidRPr="00052EE7" w:rsidRDefault="00D929BD" w:rsidP="008D6D5E">
      <w:pPr>
        <w:jc w:val="right"/>
        <w:rPr>
          <w:rFonts w:ascii="Times New Roman" w:hAnsi="Times New Roman"/>
          <w:b/>
          <w:sz w:val="28"/>
          <w:szCs w:val="28"/>
        </w:rPr>
      </w:pPr>
    </w:p>
    <w:p w14:paraId="31146BBA" w14:textId="77777777" w:rsidR="00D929BD" w:rsidRPr="00052EE7" w:rsidRDefault="00D929BD" w:rsidP="000D438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052EE7">
        <w:rPr>
          <w:rFonts w:ascii="Times New Roman" w:hAnsi="Times New Roman"/>
          <w:b/>
          <w:sz w:val="28"/>
          <w:szCs w:val="28"/>
        </w:rPr>
        <w:lastRenderedPageBreak/>
        <w:t>Конкретные результаты, достигнутые за отчетный период</w:t>
      </w:r>
      <w:r w:rsidR="00BF4CFE" w:rsidRPr="00052EE7">
        <w:rPr>
          <w:rFonts w:ascii="Times New Roman" w:hAnsi="Times New Roman"/>
          <w:b/>
          <w:sz w:val="28"/>
          <w:szCs w:val="28"/>
        </w:rPr>
        <w:t xml:space="preserve"> муниципальной п</w:t>
      </w:r>
      <w:r w:rsidRPr="00052EE7">
        <w:rPr>
          <w:rFonts w:ascii="Times New Roman" w:hAnsi="Times New Roman"/>
          <w:b/>
          <w:sz w:val="28"/>
          <w:szCs w:val="28"/>
        </w:rPr>
        <w:t>рограммы.</w:t>
      </w:r>
    </w:p>
    <w:p w14:paraId="77758EBE" w14:textId="77777777" w:rsidR="00D929BD" w:rsidRPr="006C118A" w:rsidRDefault="0014602E" w:rsidP="00C844A6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C118A">
        <w:rPr>
          <w:rFonts w:ascii="Times New Roman" w:hAnsi="Times New Roman"/>
          <w:sz w:val="28"/>
          <w:szCs w:val="28"/>
        </w:rPr>
        <w:t>В целях актуализации правовой базы МКУ Администрация МО «Бичурский район», п</w:t>
      </w:r>
      <w:r w:rsidR="00D929BD" w:rsidRPr="006C118A">
        <w:rPr>
          <w:rFonts w:ascii="Times New Roman" w:hAnsi="Times New Roman"/>
          <w:sz w:val="28"/>
          <w:szCs w:val="28"/>
        </w:rPr>
        <w:t>роведен анализ действующих нормативных правовых актов МО «Бичурский район», регулирующих вопросы муниципальной службы</w:t>
      </w:r>
      <w:r w:rsidR="000701FF" w:rsidRPr="006C118A">
        <w:rPr>
          <w:rFonts w:ascii="Times New Roman" w:hAnsi="Times New Roman"/>
          <w:sz w:val="28"/>
          <w:szCs w:val="28"/>
        </w:rPr>
        <w:t xml:space="preserve"> в</w:t>
      </w:r>
      <w:r w:rsidR="00D929BD" w:rsidRPr="006C118A">
        <w:rPr>
          <w:rFonts w:ascii="Times New Roman" w:hAnsi="Times New Roman"/>
          <w:sz w:val="28"/>
          <w:szCs w:val="28"/>
        </w:rPr>
        <w:t xml:space="preserve"> количеств</w:t>
      </w:r>
      <w:r w:rsidR="000701FF" w:rsidRPr="006C118A">
        <w:rPr>
          <w:rFonts w:ascii="Times New Roman" w:hAnsi="Times New Roman"/>
          <w:sz w:val="28"/>
          <w:szCs w:val="28"/>
        </w:rPr>
        <w:t>е</w:t>
      </w:r>
      <w:r w:rsidR="006C118A" w:rsidRPr="006C118A">
        <w:rPr>
          <w:rFonts w:ascii="Times New Roman" w:hAnsi="Times New Roman"/>
          <w:sz w:val="28"/>
          <w:szCs w:val="28"/>
        </w:rPr>
        <w:t xml:space="preserve"> </w:t>
      </w:r>
      <w:r w:rsidR="006C118A">
        <w:rPr>
          <w:rFonts w:ascii="Times New Roman" w:hAnsi="Times New Roman"/>
          <w:sz w:val="28"/>
          <w:szCs w:val="28"/>
        </w:rPr>
        <w:t>88</w:t>
      </w:r>
      <w:r w:rsidR="000701FF" w:rsidRPr="006C118A">
        <w:rPr>
          <w:rFonts w:ascii="Times New Roman" w:hAnsi="Times New Roman"/>
          <w:sz w:val="28"/>
          <w:szCs w:val="28"/>
        </w:rPr>
        <w:t xml:space="preserve"> шт</w:t>
      </w:r>
      <w:r w:rsidR="00D929BD" w:rsidRPr="006C118A">
        <w:rPr>
          <w:rFonts w:ascii="Times New Roman" w:hAnsi="Times New Roman"/>
          <w:sz w:val="28"/>
          <w:szCs w:val="28"/>
        </w:rPr>
        <w:t xml:space="preserve">. </w:t>
      </w:r>
    </w:p>
    <w:p w14:paraId="73F1F67F" w14:textId="77777777" w:rsidR="00D929BD" w:rsidRPr="00052EE7" w:rsidRDefault="00D929BD" w:rsidP="0014602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C118A">
        <w:rPr>
          <w:rFonts w:ascii="Times New Roman" w:hAnsi="Times New Roman"/>
          <w:sz w:val="28"/>
          <w:szCs w:val="28"/>
        </w:rPr>
        <w:t>Проведена правовая экспертиза нормативных правовых актов</w:t>
      </w:r>
      <w:r w:rsidR="000701FF" w:rsidRPr="006C118A">
        <w:rPr>
          <w:rFonts w:ascii="Times New Roman" w:hAnsi="Times New Roman"/>
          <w:sz w:val="28"/>
          <w:szCs w:val="28"/>
        </w:rPr>
        <w:t xml:space="preserve"> в количестве </w:t>
      </w:r>
      <w:r w:rsidR="006C118A" w:rsidRPr="006C118A">
        <w:rPr>
          <w:rFonts w:ascii="Times New Roman" w:hAnsi="Times New Roman"/>
          <w:sz w:val="28"/>
          <w:szCs w:val="28"/>
        </w:rPr>
        <w:t xml:space="preserve">75 </w:t>
      </w:r>
      <w:r w:rsidR="000701FF" w:rsidRPr="006C118A">
        <w:rPr>
          <w:rFonts w:ascii="Times New Roman" w:hAnsi="Times New Roman"/>
          <w:sz w:val="28"/>
          <w:szCs w:val="28"/>
        </w:rPr>
        <w:t>шт</w:t>
      </w:r>
      <w:r w:rsidRPr="006C118A">
        <w:rPr>
          <w:rFonts w:ascii="Times New Roman" w:hAnsi="Times New Roman"/>
          <w:sz w:val="28"/>
          <w:szCs w:val="28"/>
        </w:rPr>
        <w:t>.</w:t>
      </w:r>
    </w:p>
    <w:p w14:paraId="248A607F" w14:textId="77777777" w:rsidR="00D929BD" w:rsidRPr="00052EE7" w:rsidRDefault="00D929BD" w:rsidP="0014602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2EE7">
        <w:rPr>
          <w:rFonts w:ascii="Times New Roman" w:hAnsi="Times New Roman"/>
          <w:sz w:val="28"/>
          <w:szCs w:val="28"/>
        </w:rPr>
        <w:t xml:space="preserve">Проведен мониторинг практики применения законодательства в сфере муниципальной службы: </w:t>
      </w:r>
      <w:r w:rsidR="00E979AE">
        <w:rPr>
          <w:rFonts w:ascii="Times New Roman" w:hAnsi="Times New Roman"/>
          <w:sz w:val="28"/>
          <w:szCs w:val="28"/>
        </w:rPr>
        <w:t>4 раза за 2020</w:t>
      </w:r>
      <w:r w:rsidRPr="00052EE7">
        <w:rPr>
          <w:rFonts w:ascii="Times New Roman" w:hAnsi="Times New Roman"/>
          <w:sz w:val="28"/>
          <w:szCs w:val="28"/>
        </w:rPr>
        <w:t xml:space="preserve"> год.</w:t>
      </w:r>
    </w:p>
    <w:p w14:paraId="6BA4B370" w14:textId="77777777" w:rsidR="00AF1C17" w:rsidRDefault="00C844A6" w:rsidP="00AF1C17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F1C17">
        <w:rPr>
          <w:rFonts w:ascii="Times New Roman" w:hAnsi="Times New Roman"/>
          <w:sz w:val="28"/>
          <w:szCs w:val="28"/>
        </w:rPr>
        <w:t>На официальном сайте муниципального образования «Бичурский район» размещены нормативно – правовые акты, регламентирующие вопросы прохождения муниципальной службы.</w:t>
      </w:r>
    </w:p>
    <w:p w14:paraId="2884BE95" w14:textId="77777777" w:rsidR="00C844A6" w:rsidRPr="00AF1C17" w:rsidRDefault="00D84B41" w:rsidP="00AF1C17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F1C17">
        <w:rPr>
          <w:rFonts w:ascii="Times New Roman" w:hAnsi="Times New Roman"/>
          <w:sz w:val="28"/>
          <w:szCs w:val="28"/>
        </w:rPr>
        <w:t>54</w:t>
      </w:r>
      <w:r w:rsidR="00C844A6" w:rsidRPr="00AF1C1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844A6" w:rsidRPr="00AF1C17">
        <w:rPr>
          <w:rFonts w:ascii="Times New Roman" w:hAnsi="Times New Roman"/>
          <w:sz w:val="28"/>
          <w:szCs w:val="28"/>
        </w:rPr>
        <w:t>муниципальных служащих структурных подразделений МКУ Администрация и муниципальных служащих МКУ Администрация МО «Бичурский район» предоставили декларации о доходах и расходах.</w:t>
      </w:r>
    </w:p>
    <w:p w14:paraId="07902D61" w14:textId="77777777" w:rsidR="00F85C7D" w:rsidRDefault="00F85C7D" w:rsidP="007B1333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 механизм предупреждения коррупции. Разработаны правовые акты в с</w:t>
      </w:r>
      <w:r w:rsidR="007B1333">
        <w:rPr>
          <w:rFonts w:ascii="Times New Roman" w:hAnsi="Times New Roman"/>
          <w:sz w:val="28"/>
          <w:szCs w:val="28"/>
        </w:rPr>
        <w:t xml:space="preserve">фере противодействия </w:t>
      </w:r>
      <w:proofErr w:type="spellStart"/>
      <w:r w:rsidR="007B1333">
        <w:rPr>
          <w:rFonts w:ascii="Times New Roman" w:hAnsi="Times New Roman"/>
          <w:sz w:val="28"/>
          <w:szCs w:val="28"/>
        </w:rPr>
        <w:t>коррупции.</w:t>
      </w:r>
      <w:r w:rsidR="007B1333" w:rsidRPr="007B1333">
        <w:rPr>
          <w:rFonts w:ascii="Times New Roman" w:hAnsi="Times New Roman"/>
          <w:sz w:val="28"/>
          <w:szCs w:val="28"/>
        </w:rPr>
        <w:t>В</w:t>
      </w:r>
      <w:proofErr w:type="spellEnd"/>
      <w:r w:rsidR="007B1333" w:rsidRPr="007B1333">
        <w:rPr>
          <w:rFonts w:ascii="Times New Roman" w:hAnsi="Times New Roman"/>
          <w:sz w:val="28"/>
          <w:szCs w:val="28"/>
        </w:rPr>
        <w:t xml:space="preserve"> соответствии с Постановлением МКУ Администрация МО «Бичурский район» №166 от 30.04.2019 г. на руководителей структурных подразделений МКУ Администрация МО «Бичурский район» возложена персональная ответственность за антикоррупционную работу в возглавляемых ими подразделениях</w:t>
      </w:r>
      <w:r w:rsidR="007B1333">
        <w:rPr>
          <w:rFonts w:ascii="Times New Roman" w:hAnsi="Times New Roman"/>
          <w:sz w:val="28"/>
          <w:szCs w:val="28"/>
        </w:rPr>
        <w:t>.</w:t>
      </w:r>
    </w:p>
    <w:p w14:paraId="41298E26" w14:textId="77777777" w:rsidR="007B1333" w:rsidRPr="00AF1C17" w:rsidRDefault="007B1333" w:rsidP="0060775C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F1C17">
        <w:rPr>
          <w:rFonts w:ascii="Times New Roman" w:hAnsi="Times New Roman"/>
          <w:sz w:val="28"/>
          <w:szCs w:val="28"/>
        </w:rPr>
        <w:t xml:space="preserve">В целях реализации настоящей муниципальной программы </w:t>
      </w:r>
      <w:r w:rsidR="00AF1C17" w:rsidRPr="00AF1C17">
        <w:rPr>
          <w:rFonts w:ascii="Times New Roman" w:hAnsi="Times New Roman"/>
          <w:sz w:val="28"/>
          <w:szCs w:val="28"/>
        </w:rPr>
        <w:t>27</w:t>
      </w:r>
      <w:r w:rsidRPr="00AF1C17">
        <w:rPr>
          <w:rFonts w:ascii="Times New Roman" w:hAnsi="Times New Roman"/>
          <w:sz w:val="28"/>
          <w:szCs w:val="28"/>
        </w:rPr>
        <w:t xml:space="preserve"> муниципальных служащих структурных подразделений МКУ Администрация МО «Бичурский район», прошли тематическое обучение,</w:t>
      </w:r>
      <w:r w:rsidRPr="00AF1C17">
        <w:rPr>
          <w:rFonts w:ascii="Times New Roman" w:hAnsi="Times New Roman"/>
          <w:sz w:val="28"/>
          <w:szCs w:val="28"/>
        </w:rPr>
        <w:br/>
        <w:t xml:space="preserve"> в </w:t>
      </w:r>
      <w:proofErr w:type="spellStart"/>
      <w:r w:rsidRPr="00AF1C17">
        <w:rPr>
          <w:rFonts w:ascii="Times New Roman" w:hAnsi="Times New Roman"/>
          <w:sz w:val="28"/>
          <w:szCs w:val="28"/>
        </w:rPr>
        <w:t>т.ч</w:t>
      </w:r>
      <w:proofErr w:type="spellEnd"/>
      <w:r w:rsidRPr="00AF1C17">
        <w:rPr>
          <w:rFonts w:ascii="Times New Roman" w:hAnsi="Times New Roman"/>
          <w:sz w:val="28"/>
          <w:szCs w:val="28"/>
        </w:rPr>
        <w:t>.:</w:t>
      </w:r>
    </w:p>
    <w:p w14:paraId="723F0C36" w14:textId="77777777" w:rsidR="007B1333" w:rsidRPr="00AF1C17" w:rsidRDefault="007B1333" w:rsidP="0060775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F1C17">
        <w:rPr>
          <w:rFonts w:ascii="Times New Roman" w:hAnsi="Times New Roman"/>
          <w:sz w:val="28"/>
          <w:szCs w:val="28"/>
        </w:rPr>
        <w:t>Курсы повышения квалификации по направлениям:</w:t>
      </w:r>
    </w:p>
    <w:p w14:paraId="77C46D99" w14:textId="77777777" w:rsidR="007B1333" w:rsidRPr="00AF1C17" w:rsidRDefault="007B1333" w:rsidP="0060775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F1C17">
        <w:rPr>
          <w:rFonts w:ascii="Times New Roman" w:hAnsi="Times New Roman"/>
          <w:sz w:val="28"/>
          <w:szCs w:val="28"/>
        </w:rPr>
        <w:t>-</w:t>
      </w:r>
      <w:r w:rsidR="00636744" w:rsidRPr="00AF1C17">
        <w:rPr>
          <w:rFonts w:ascii="Times New Roman" w:hAnsi="Times New Roman"/>
          <w:sz w:val="28"/>
          <w:szCs w:val="28"/>
        </w:rPr>
        <w:t xml:space="preserve"> противодействие </w:t>
      </w:r>
      <w:r w:rsidR="00AF1C17" w:rsidRPr="00AF1C17">
        <w:rPr>
          <w:rFonts w:ascii="Times New Roman" w:hAnsi="Times New Roman"/>
          <w:sz w:val="28"/>
          <w:szCs w:val="28"/>
        </w:rPr>
        <w:t>коррупции -</w:t>
      </w:r>
      <w:r w:rsidR="00636744" w:rsidRPr="00AF1C17">
        <w:rPr>
          <w:rFonts w:ascii="Times New Roman" w:hAnsi="Times New Roman"/>
          <w:sz w:val="28"/>
          <w:szCs w:val="28"/>
        </w:rPr>
        <w:t xml:space="preserve"> 17</w:t>
      </w:r>
      <w:r w:rsidR="00E81192" w:rsidRPr="00AF1C17">
        <w:rPr>
          <w:rFonts w:ascii="Times New Roman" w:hAnsi="Times New Roman"/>
          <w:sz w:val="28"/>
          <w:szCs w:val="28"/>
        </w:rPr>
        <w:t xml:space="preserve"> человек;</w:t>
      </w:r>
      <w:r w:rsidRPr="00AF1C17">
        <w:rPr>
          <w:rFonts w:ascii="Times New Roman" w:hAnsi="Times New Roman"/>
          <w:sz w:val="28"/>
          <w:szCs w:val="28"/>
        </w:rPr>
        <w:t xml:space="preserve"> </w:t>
      </w:r>
    </w:p>
    <w:p w14:paraId="45AD7BB2" w14:textId="77777777" w:rsidR="00E81192" w:rsidRPr="00AF1C17" w:rsidRDefault="00E81192" w:rsidP="0060775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F1C17">
        <w:rPr>
          <w:rFonts w:ascii="Times New Roman" w:hAnsi="Times New Roman"/>
          <w:sz w:val="28"/>
          <w:szCs w:val="28"/>
        </w:rPr>
        <w:t>-</w:t>
      </w:r>
      <w:r w:rsidR="00484EBA" w:rsidRPr="00AF1C17">
        <w:rPr>
          <w:rFonts w:ascii="Times New Roman" w:hAnsi="Times New Roman"/>
          <w:sz w:val="28"/>
          <w:szCs w:val="28"/>
        </w:rPr>
        <w:t xml:space="preserve"> </w:t>
      </w:r>
      <w:r w:rsidR="00AF1C17" w:rsidRPr="00AF1C17">
        <w:rPr>
          <w:rFonts w:ascii="Times New Roman" w:hAnsi="Times New Roman"/>
          <w:sz w:val="28"/>
          <w:szCs w:val="28"/>
        </w:rPr>
        <w:t xml:space="preserve">развитие </w:t>
      </w:r>
      <w:r w:rsidRPr="00AF1C17">
        <w:rPr>
          <w:rFonts w:ascii="Times New Roman" w:hAnsi="Times New Roman"/>
          <w:sz w:val="28"/>
          <w:szCs w:val="28"/>
        </w:rPr>
        <w:t>сельски</w:t>
      </w:r>
      <w:r w:rsidR="00AF1C17" w:rsidRPr="00AF1C17">
        <w:rPr>
          <w:rFonts w:ascii="Times New Roman" w:hAnsi="Times New Roman"/>
          <w:sz w:val="28"/>
          <w:szCs w:val="28"/>
        </w:rPr>
        <w:t>х</w:t>
      </w:r>
      <w:r w:rsidRPr="00AF1C17">
        <w:rPr>
          <w:rFonts w:ascii="Times New Roman" w:hAnsi="Times New Roman"/>
          <w:sz w:val="28"/>
          <w:szCs w:val="28"/>
        </w:rPr>
        <w:t xml:space="preserve"> территори</w:t>
      </w:r>
      <w:r w:rsidR="00AF1C17" w:rsidRPr="00AF1C17">
        <w:rPr>
          <w:rFonts w:ascii="Times New Roman" w:hAnsi="Times New Roman"/>
          <w:sz w:val="28"/>
          <w:szCs w:val="28"/>
        </w:rPr>
        <w:t>й</w:t>
      </w:r>
      <w:r w:rsidRPr="00AF1C17">
        <w:rPr>
          <w:rFonts w:ascii="Times New Roman" w:hAnsi="Times New Roman"/>
          <w:sz w:val="28"/>
          <w:szCs w:val="28"/>
        </w:rPr>
        <w:t xml:space="preserve"> 3 человека;</w:t>
      </w:r>
    </w:p>
    <w:p w14:paraId="2B6F31E8" w14:textId="77777777" w:rsidR="007B1333" w:rsidRPr="00AF1C17" w:rsidRDefault="007B1333" w:rsidP="0060775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F1C17">
        <w:rPr>
          <w:rFonts w:ascii="Times New Roman" w:hAnsi="Times New Roman"/>
          <w:sz w:val="28"/>
          <w:szCs w:val="28"/>
        </w:rPr>
        <w:t>- подготовка бухгалтерско</w:t>
      </w:r>
      <w:r w:rsidR="002568B2" w:rsidRPr="00AF1C17">
        <w:rPr>
          <w:rFonts w:ascii="Times New Roman" w:hAnsi="Times New Roman"/>
          <w:sz w:val="28"/>
          <w:szCs w:val="28"/>
        </w:rPr>
        <w:t>й (бюджетной) отчетности за 2020</w:t>
      </w:r>
      <w:r w:rsidR="00484EBA" w:rsidRPr="00AF1C17">
        <w:rPr>
          <w:rFonts w:ascii="Times New Roman" w:hAnsi="Times New Roman"/>
          <w:sz w:val="28"/>
          <w:szCs w:val="28"/>
        </w:rPr>
        <w:t xml:space="preserve"> год – 1 человек;</w:t>
      </w:r>
    </w:p>
    <w:p w14:paraId="63DA6DBE" w14:textId="77777777" w:rsidR="002568B2" w:rsidRPr="00AF1C17" w:rsidRDefault="002568B2" w:rsidP="0060775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F1C17">
        <w:rPr>
          <w:rFonts w:ascii="Times New Roman" w:hAnsi="Times New Roman"/>
          <w:sz w:val="28"/>
          <w:szCs w:val="28"/>
        </w:rPr>
        <w:t xml:space="preserve">- бухгалтер по заработной плате </w:t>
      </w:r>
      <w:r w:rsidR="00E81192" w:rsidRPr="00AF1C17">
        <w:rPr>
          <w:rFonts w:ascii="Times New Roman" w:hAnsi="Times New Roman"/>
          <w:sz w:val="28"/>
          <w:szCs w:val="28"/>
        </w:rPr>
        <w:t>государственных (муниципальных учреждений) -1 человек</w:t>
      </w:r>
      <w:r w:rsidR="00484EBA" w:rsidRPr="00AF1C17">
        <w:rPr>
          <w:rFonts w:ascii="Times New Roman" w:hAnsi="Times New Roman"/>
          <w:sz w:val="28"/>
          <w:szCs w:val="28"/>
        </w:rPr>
        <w:t>;</w:t>
      </w:r>
    </w:p>
    <w:p w14:paraId="4DB0F168" w14:textId="77777777" w:rsidR="007B1333" w:rsidRPr="00AF1C17" w:rsidRDefault="007B1333" w:rsidP="00E8119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F1C17">
        <w:rPr>
          <w:rFonts w:ascii="Times New Roman" w:hAnsi="Times New Roman"/>
          <w:sz w:val="28"/>
          <w:szCs w:val="28"/>
        </w:rPr>
        <w:t xml:space="preserve">- </w:t>
      </w:r>
      <w:r w:rsidR="00E81192" w:rsidRPr="00AF1C17">
        <w:rPr>
          <w:rFonts w:ascii="Times New Roman" w:hAnsi="Times New Roman"/>
          <w:sz w:val="28"/>
          <w:szCs w:val="28"/>
        </w:rPr>
        <w:t>подготовка работодателей и работни</w:t>
      </w:r>
      <w:r w:rsidR="00484EBA" w:rsidRPr="00AF1C17">
        <w:rPr>
          <w:rFonts w:ascii="Times New Roman" w:hAnsi="Times New Roman"/>
          <w:sz w:val="28"/>
          <w:szCs w:val="28"/>
        </w:rPr>
        <w:t>ков по вопросам охраны труда – 4</w:t>
      </w:r>
      <w:r w:rsidR="00E81192" w:rsidRPr="00AF1C17">
        <w:rPr>
          <w:rFonts w:ascii="Times New Roman" w:hAnsi="Times New Roman"/>
          <w:sz w:val="28"/>
          <w:szCs w:val="28"/>
        </w:rPr>
        <w:t xml:space="preserve"> человек</w:t>
      </w:r>
      <w:r w:rsidR="00484EBA" w:rsidRPr="00AF1C17">
        <w:rPr>
          <w:rFonts w:ascii="Times New Roman" w:hAnsi="Times New Roman"/>
          <w:sz w:val="28"/>
          <w:szCs w:val="28"/>
        </w:rPr>
        <w:t>а</w:t>
      </w:r>
      <w:r w:rsidR="00E81192" w:rsidRPr="00AF1C17">
        <w:rPr>
          <w:rFonts w:ascii="Times New Roman" w:hAnsi="Times New Roman"/>
          <w:sz w:val="28"/>
          <w:szCs w:val="28"/>
        </w:rPr>
        <w:t>;</w:t>
      </w:r>
    </w:p>
    <w:p w14:paraId="182A0564" w14:textId="77777777" w:rsidR="00D660A1" w:rsidRDefault="00D660A1" w:rsidP="00E8119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F1C17">
        <w:rPr>
          <w:rFonts w:ascii="Times New Roman" w:hAnsi="Times New Roman"/>
          <w:sz w:val="28"/>
          <w:szCs w:val="28"/>
        </w:rPr>
        <w:t xml:space="preserve">- основы системного администрирования ОС семейства </w:t>
      </w:r>
      <w:r w:rsidRPr="00AF1C17">
        <w:rPr>
          <w:rFonts w:ascii="Times New Roman" w:hAnsi="Times New Roman"/>
          <w:sz w:val="28"/>
          <w:szCs w:val="28"/>
          <w:lang w:val="en-US"/>
        </w:rPr>
        <w:t>Linux</w:t>
      </w:r>
      <w:r w:rsidRPr="00AF1C17">
        <w:rPr>
          <w:rFonts w:ascii="Times New Roman" w:hAnsi="Times New Roman"/>
          <w:sz w:val="28"/>
          <w:szCs w:val="28"/>
        </w:rPr>
        <w:t xml:space="preserve"> – 1 человек.</w:t>
      </w:r>
    </w:p>
    <w:p w14:paraId="1F1D824E" w14:textId="77777777" w:rsidR="00224FE4" w:rsidRPr="00AF1C17" w:rsidRDefault="00224FE4" w:rsidP="00E8119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17CFD">
        <w:rPr>
          <w:rFonts w:ascii="Times New Roman" w:hAnsi="Times New Roman"/>
          <w:sz w:val="28"/>
          <w:szCs w:val="28"/>
        </w:rPr>
        <w:t>15 муниципальным образованиям сельским поселениям переданы субсидия в размере 75,0 тыс. руб. на повышение квалификации муниципальных служащих</w:t>
      </w:r>
    </w:p>
    <w:p w14:paraId="4A1CADEC" w14:textId="77777777" w:rsidR="0060775C" w:rsidRDefault="00D708CD" w:rsidP="00D708CD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Аттестация муниципальных служащих не проводилась ввиду отсутствия необходимости. Аттестация муниципальных служащих запланирована 2022 году.</w:t>
      </w:r>
    </w:p>
    <w:p w14:paraId="49490A6E" w14:textId="77777777" w:rsidR="00AE416C" w:rsidRDefault="00AE416C" w:rsidP="00AE416C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52EE7">
        <w:rPr>
          <w:rFonts w:ascii="Times New Roman" w:hAnsi="Times New Roman"/>
          <w:sz w:val="28"/>
          <w:szCs w:val="28"/>
        </w:rPr>
        <w:lastRenderedPageBreak/>
        <w:t xml:space="preserve">Работа с кадровым резервом, формирование планов индивидуальной подготовки </w:t>
      </w:r>
      <w:r w:rsidR="0010421C" w:rsidRPr="00052EE7">
        <w:rPr>
          <w:rFonts w:ascii="Times New Roman" w:hAnsi="Times New Roman"/>
          <w:sz w:val="28"/>
          <w:szCs w:val="28"/>
        </w:rPr>
        <w:t>лиц,</w:t>
      </w:r>
      <w:r w:rsidRPr="00052EE7">
        <w:rPr>
          <w:rFonts w:ascii="Times New Roman" w:hAnsi="Times New Roman"/>
          <w:sz w:val="28"/>
          <w:szCs w:val="28"/>
        </w:rPr>
        <w:t xml:space="preserve"> включенных в кадровый резерв</w:t>
      </w:r>
      <w:r>
        <w:rPr>
          <w:rFonts w:ascii="Times New Roman" w:hAnsi="Times New Roman"/>
          <w:sz w:val="28"/>
          <w:szCs w:val="28"/>
        </w:rPr>
        <w:t>, не проводилось.</w:t>
      </w:r>
    </w:p>
    <w:p w14:paraId="1221F3AF" w14:textId="77777777" w:rsidR="00E02F2E" w:rsidRPr="00AF1C17" w:rsidRDefault="00F84CC7" w:rsidP="001E045D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F1C17">
        <w:rPr>
          <w:rFonts w:ascii="Times New Roman" w:hAnsi="Times New Roman"/>
          <w:sz w:val="28"/>
          <w:szCs w:val="28"/>
        </w:rPr>
        <w:t xml:space="preserve">В целях мотивации муниципальных служащих, </w:t>
      </w:r>
      <w:r w:rsidR="0010421C" w:rsidRPr="00AF1C17">
        <w:rPr>
          <w:rFonts w:ascii="Times New Roman" w:hAnsi="Times New Roman"/>
          <w:sz w:val="28"/>
          <w:szCs w:val="28"/>
        </w:rPr>
        <w:t>п</w:t>
      </w:r>
      <w:r w:rsidR="00E02F2E" w:rsidRPr="00AF1C17">
        <w:rPr>
          <w:rFonts w:ascii="Times New Roman" w:hAnsi="Times New Roman"/>
          <w:sz w:val="28"/>
          <w:szCs w:val="28"/>
        </w:rPr>
        <w:t xml:space="preserve">роведены процедуры для присвоения классного чина, </w:t>
      </w:r>
      <w:r w:rsidR="00AF1C17" w:rsidRPr="00AF1C17">
        <w:rPr>
          <w:rFonts w:ascii="Times New Roman" w:hAnsi="Times New Roman"/>
          <w:sz w:val="28"/>
          <w:szCs w:val="28"/>
        </w:rPr>
        <w:t>по результату</w:t>
      </w:r>
      <w:r w:rsidR="00E81192" w:rsidRPr="00AF1C17">
        <w:rPr>
          <w:rFonts w:ascii="Times New Roman" w:hAnsi="Times New Roman"/>
          <w:sz w:val="28"/>
          <w:szCs w:val="28"/>
        </w:rPr>
        <w:t xml:space="preserve"> которых присвоен 5</w:t>
      </w:r>
      <w:r w:rsidR="00E02F2E" w:rsidRPr="00AF1C17">
        <w:rPr>
          <w:rFonts w:ascii="Times New Roman" w:hAnsi="Times New Roman"/>
          <w:sz w:val="28"/>
          <w:szCs w:val="28"/>
        </w:rPr>
        <w:t xml:space="preserve"> классных чинов советников и референтов муниципальной службы первого и второго класса. </w:t>
      </w:r>
    </w:p>
    <w:p w14:paraId="3B8E2C42" w14:textId="77777777" w:rsidR="00E02F2E" w:rsidRPr="00052EE7" w:rsidRDefault="00E02F2E" w:rsidP="00E02F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2EE7">
        <w:rPr>
          <w:rFonts w:ascii="Times New Roman" w:hAnsi="Times New Roman"/>
          <w:sz w:val="28"/>
          <w:szCs w:val="28"/>
        </w:rPr>
        <w:t xml:space="preserve">В рамках реализации настоящей муниципальной программы вручены почетные грамоты МКУ Администрация МО «Бичурский район» в </w:t>
      </w:r>
      <w:r w:rsidR="00AF1C17" w:rsidRPr="00052EE7">
        <w:rPr>
          <w:rFonts w:ascii="Times New Roman" w:hAnsi="Times New Roman"/>
          <w:sz w:val="28"/>
          <w:szCs w:val="28"/>
        </w:rPr>
        <w:t>количестве 123</w:t>
      </w:r>
      <w:r w:rsidRPr="00052EE7">
        <w:rPr>
          <w:rFonts w:ascii="Times New Roman" w:hAnsi="Times New Roman"/>
          <w:sz w:val="28"/>
          <w:szCs w:val="28"/>
        </w:rPr>
        <w:t xml:space="preserve"> шт., работникам организаций и учреждений, а также гражданам, которые внесли значительный вклад в развитие Бичурского района.</w:t>
      </w:r>
    </w:p>
    <w:p w14:paraId="5844B5D8" w14:textId="77777777" w:rsidR="00EF05EE" w:rsidRPr="0010421C" w:rsidRDefault="00746DD5" w:rsidP="00A5091C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0421C">
        <w:rPr>
          <w:rFonts w:ascii="Times New Roman" w:hAnsi="Times New Roman"/>
          <w:sz w:val="28"/>
          <w:szCs w:val="28"/>
        </w:rPr>
        <w:t>Проведены консультации по применению программных продуктов 1С,</w:t>
      </w:r>
      <w:r w:rsidR="00EF05EE" w:rsidRPr="0010421C">
        <w:rPr>
          <w:rFonts w:ascii="Times New Roman" w:hAnsi="Times New Roman"/>
          <w:sz w:val="28"/>
          <w:szCs w:val="28"/>
        </w:rPr>
        <w:t xml:space="preserve"> К</w:t>
      </w:r>
      <w:r w:rsidRPr="0010421C">
        <w:rPr>
          <w:rFonts w:ascii="Times New Roman" w:hAnsi="Times New Roman"/>
          <w:sz w:val="28"/>
          <w:szCs w:val="28"/>
        </w:rPr>
        <w:t xml:space="preserve">онсультант </w:t>
      </w:r>
      <w:r w:rsidR="00A5091C" w:rsidRPr="0010421C">
        <w:rPr>
          <w:rFonts w:ascii="Times New Roman" w:hAnsi="Times New Roman"/>
          <w:sz w:val="28"/>
          <w:szCs w:val="28"/>
        </w:rPr>
        <w:t>+, Гарант</w:t>
      </w:r>
      <w:r w:rsidR="00EF05EE" w:rsidRPr="0010421C">
        <w:rPr>
          <w:rFonts w:ascii="Times New Roman" w:hAnsi="Times New Roman"/>
          <w:sz w:val="28"/>
          <w:szCs w:val="28"/>
        </w:rPr>
        <w:t>,</w:t>
      </w:r>
      <w:r w:rsidR="00AF1C17">
        <w:rPr>
          <w:rFonts w:ascii="Times New Roman" w:hAnsi="Times New Roman"/>
          <w:sz w:val="28"/>
          <w:szCs w:val="28"/>
        </w:rPr>
        <w:t xml:space="preserve"> </w:t>
      </w:r>
      <w:r w:rsidR="00A5091C" w:rsidRPr="0010421C">
        <w:rPr>
          <w:rFonts w:ascii="Times New Roman" w:hAnsi="Times New Roman"/>
          <w:sz w:val="28"/>
          <w:szCs w:val="28"/>
        </w:rPr>
        <w:t>Едино</w:t>
      </w:r>
      <w:r w:rsidR="00EF05EE" w:rsidRPr="0010421C">
        <w:rPr>
          <w:rFonts w:ascii="Times New Roman" w:hAnsi="Times New Roman"/>
          <w:sz w:val="28"/>
          <w:szCs w:val="28"/>
        </w:rPr>
        <w:t>й государственной</w:t>
      </w:r>
      <w:r w:rsidR="00A5091C" w:rsidRPr="0010421C">
        <w:rPr>
          <w:rFonts w:ascii="Times New Roman" w:hAnsi="Times New Roman"/>
          <w:sz w:val="28"/>
          <w:szCs w:val="28"/>
        </w:rPr>
        <w:t xml:space="preserve"> информационн</w:t>
      </w:r>
      <w:r w:rsidR="00EF05EE" w:rsidRPr="0010421C">
        <w:rPr>
          <w:rFonts w:ascii="Times New Roman" w:hAnsi="Times New Roman"/>
          <w:sz w:val="28"/>
          <w:szCs w:val="28"/>
        </w:rPr>
        <w:t>ой системы</w:t>
      </w:r>
      <w:r w:rsidR="00AF1C17">
        <w:rPr>
          <w:rFonts w:ascii="Times New Roman" w:hAnsi="Times New Roman"/>
          <w:sz w:val="28"/>
          <w:szCs w:val="28"/>
        </w:rPr>
        <w:t xml:space="preserve"> </w:t>
      </w:r>
      <w:r w:rsidR="00EF05EE" w:rsidRPr="0010421C">
        <w:rPr>
          <w:rFonts w:ascii="Times New Roman" w:hAnsi="Times New Roman"/>
          <w:sz w:val="28"/>
          <w:szCs w:val="28"/>
        </w:rPr>
        <w:t xml:space="preserve">социального обеспечения, </w:t>
      </w:r>
      <w:proofErr w:type="spellStart"/>
      <w:r w:rsidR="00EF05EE" w:rsidRPr="0010421C">
        <w:rPr>
          <w:rFonts w:ascii="Times New Roman" w:hAnsi="Times New Roman"/>
          <w:sz w:val="28"/>
          <w:szCs w:val="28"/>
        </w:rPr>
        <w:t>КриптоПРО</w:t>
      </w:r>
      <w:proofErr w:type="spellEnd"/>
      <w:r w:rsidR="00EF05EE" w:rsidRPr="001042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F05EE" w:rsidRPr="0010421C">
        <w:rPr>
          <w:rFonts w:ascii="Times New Roman" w:hAnsi="Times New Roman"/>
          <w:sz w:val="28"/>
          <w:szCs w:val="28"/>
          <w:lang w:val="en-US"/>
        </w:rPr>
        <w:t>WIPnet</w:t>
      </w:r>
      <w:proofErr w:type="spellEnd"/>
      <w:r w:rsidR="00EF05EE" w:rsidRPr="0010421C">
        <w:rPr>
          <w:rFonts w:ascii="Times New Roman" w:hAnsi="Times New Roman"/>
          <w:sz w:val="28"/>
          <w:szCs w:val="28"/>
        </w:rPr>
        <w:t xml:space="preserve"> и др.</w:t>
      </w:r>
    </w:p>
    <w:p w14:paraId="5F00FF73" w14:textId="77777777" w:rsidR="0014602E" w:rsidRPr="00AF1C17" w:rsidRDefault="00AF21BA" w:rsidP="0040753D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/>
          <w:sz w:val="28"/>
          <w:szCs w:val="28"/>
        </w:rPr>
        <w:t>с ограничениями</w:t>
      </w:r>
      <w:proofErr w:type="gramEnd"/>
      <w:r>
        <w:rPr>
          <w:rFonts w:ascii="Times New Roman" w:hAnsi="Times New Roman"/>
          <w:sz w:val="28"/>
          <w:szCs w:val="28"/>
        </w:rPr>
        <w:t xml:space="preserve"> связанными по недопущению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инфекцией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AF21BA">
        <w:rPr>
          <w:rFonts w:ascii="Times New Roman" w:hAnsi="Times New Roman"/>
          <w:sz w:val="28"/>
          <w:szCs w:val="28"/>
        </w:rPr>
        <w:t xml:space="preserve"> – 19)</w:t>
      </w:r>
      <w:r>
        <w:rPr>
          <w:rFonts w:ascii="Times New Roman" w:hAnsi="Times New Roman"/>
          <w:sz w:val="28"/>
          <w:szCs w:val="28"/>
        </w:rPr>
        <w:t xml:space="preserve"> конкурс на </w:t>
      </w:r>
      <w:r w:rsidR="00D929BD" w:rsidRPr="00AF1C17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е</w:t>
      </w:r>
      <w:r w:rsidR="00D929BD" w:rsidRPr="00AF1C17">
        <w:rPr>
          <w:rFonts w:ascii="Times New Roman" w:hAnsi="Times New Roman"/>
          <w:sz w:val="28"/>
          <w:szCs w:val="28"/>
        </w:rPr>
        <w:t xml:space="preserve"> кадрового резерва</w:t>
      </w:r>
      <w:r w:rsidR="0014602E" w:rsidRPr="00AF1C17">
        <w:rPr>
          <w:rFonts w:ascii="Times New Roman" w:hAnsi="Times New Roman"/>
          <w:sz w:val="28"/>
          <w:szCs w:val="28"/>
        </w:rPr>
        <w:t xml:space="preserve"> </w:t>
      </w:r>
      <w:r w:rsidR="00D929BD" w:rsidRPr="00AF1C17">
        <w:rPr>
          <w:rFonts w:ascii="Times New Roman" w:hAnsi="Times New Roman"/>
          <w:sz w:val="28"/>
          <w:szCs w:val="28"/>
        </w:rPr>
        <w:t>для</w:t>
      </w:r>
      <w:r w:rsidR="0014602E" w:rsidRPr="00AF1C17">
        <w:rPr>
          <w:rFonts w:ascii="Times New Roman" w:hAnsi="Times New Roman"/>
          <w:sz w:val="28"/>
          <w:szCs w:val="28"/>
        </w:rPr>
        <w:t xml:space="preserve"> замещения вакантных должностей муниципальной </w:t>
      </w:r>
      <w:r w:rsidRPr="00AF1C17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C17">
        <w:rPr>
          <w:rFonts w:ascii="Times New Roman" w:hAnsi="Times New Roman"/>
          <w:sz w:val="28"/>
          <w:szCs w:val="28"/>
        </w:rPr>
        <w:t>в МКУ</w:t>
      </w:r>
      <w:r w:rsidR="00D929BD" w:rsidRPr="00AF1C17">
        <w:rPr>
          <w:rFonts w:ascii="Times New Roman" w:hAnsi="Times New Roman"/>
          <w:sz w:val="28"/>
          <w:szCs w:val="28"/>
        </w:rPr>
        <w:t xml:space="preserve"> Администрация МО «Бичурский район»</w:t>
      </w:r>
      <w:r w:rsidR="0014602E" w:rsidRPr="00AF1C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проводился</w:t>
      </w:r>
      <w:r w:rsidR="00C544DE" w:rsidRPr="00AF1C17">
        <w:rPr>
          <w:rFonts w:ascii="Times New Roman" w:hAnsi="Times New Roman"/>
          <w:sz w:val="28"/>
          <w:szCs w:val="28"/>
        </w:rPr>
        <w:t>.</w:t>
      </w:r>
    </w:p>
    <w:p w14:paraId="4454D2C4" w14:textId="77777777" w:rsidR="0040753D" w:rsidRDefault="00E079C7" w:rsidP="0040753D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Потребность в профессиональной переподготовке и повышение квалификации муниципальных служащих </w:t>
      </w:r>
      <w:r w:rsidR="00541FA1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исходя из </w:t>
      </w:r>
      <w:r w:rsidR="00541FA1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в действующее законодательство</w:t>
      </w:r>
      <w:r w:rsidR="00541FA1">
        <w:rPr>
          <w:rFonts w:ascii="Times New Roman" w:hAnsi="Times New Roman"/>
          <w:sz w:val="28"/>
          <w:szCs w:val="28"/>
        </w:rPr>
        <w:t xml:space="preserve"> РФ, в том числе по</w:t>
      </w:r>
      <w:r w:rsidR="0040753D" w:rsidRPr="00052EE7">
        <w:rPr>
          <w:rFonts w:ascii="Times New Roman" w:hAnsi="Times New Roman"/>
          <w:sz w:val="28"/>
          <w:szCs w:val="28"/>
        </w:rPr>
        <w:t xml:space="preserve"> профилактике коррупции-вновь пришедшие муниципальные служащие</w:t>
      </w:r>
      <w:r w:rsidR="00541FA1">
        <w:rPr>
          <w:rFonts w:ascii="Times New Roman" w:hAnsi="Times New Roman"/>
          <w:sz w:val="28"/>
          <w:szCs w:val="28"/>
        </w:rPr>
        <w:t xml:space="preserve"> обязаны пройти обучение по образовательным программам профилактики коррупции</w:t>
      </w:r>
      <w:r w:rsidR="001B4DC7">
        <w:rPr>
          <w:rFonts w:ascii="Times New Roman" w:hAnsi="Times New Roman"/>
          <w:sz w:val="28"/>
          <w:szCs w:val="28"/>
        </w:rPr>
        <w:t xml:space="preserve">, </w:t>
      </w:r>
      <w:r w:rsidR="0040753D">
        <w:rPr>
          <w:rFonts w:ascii="Times New Roman" w:hAnsi="Times New Roman"/>
          <w:sz w:val="28"/>
          <w:szCs w:val="28"/>
        </w:rPr>
        <w:t>в связи с изменениями в порядке бухгалтерского учета</w:t>
      </w:r>
      <w:r w:rsidR="001B4DC7">
        <w:rPr>
          <w:rFonts w:ascii="Times New Roman" w:hAnsi="Times New Roman"/>
          <w:sz w:val="28"/>
          <w:szCs w:val="28"/>
        </w:rPr>
        <w:t>. Контрактные управляющие обязаны ежегодно проходить бучение</w:t>
      </w:r>
      <w:r w:rsidR="00E02F2E">
        <w:rPr>
          <w:rFonts w:ascii="Times New Roman" w:hAnsi="Times New Roman"/>
          <w:sz w:val="28"/>
          <w:szCs w:val="28"/>
        </w:rPr>
        <w:t>.</w:t>
      </w:r>
    </w:p>
    <w:p w14:paraId="052689F1" w14:textId="77777777" w:rsidR="00E02F2E" w:rsidRDefault="00FD4F7E" w:rsidP="0040753D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Обеспечено</w:t>
      </w:r>
      <w:r w:rsidR="00E02F2E">
        <w:rPr>
          <w:rFonts w:ascii="Times New Roman" w:hAnsi="Times New Roman"/>
          <w:sz w:val="28"/>
          <w:szCs w:val="28"/>
        </w:rPr>
        <w:t xml:space="preserve"> восстановление работоспособности средств защиты информации.</w:t>
      </w:r>
    </w:p>
    <w:p w14:paraId="328682C5" w14:textId="77777777" w:rsidR="00F35A2F" w:rsidRDefault="00D6368A" w:rsidP="00F35A2F">
      <w:pPr>
        <w:pStyle w:val="a3"/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F35A2F">
        <w:rPr>
          <w:rFonts w:ascii="Times New Roman" w:hAnsi="Times New Roman"/>
          <w:sz w:val="28"/>
          <w:szCs w:val="28"/>
        </w:rPr>
        <w:t>В целях укрепления материально – технич</w:t>
      </w:r>
      <w:r w:rsidR="00F35A2F" w:rsidRPr="00F35A2F">
        <w:rPr>
          <w:rFonts w:ascii="Times New Roman" w:hAnsi="Times New Roman"/>
          <w:sz w:val="28"/>
          <w:szCs w:val="28"/>
        </w:rPr>
        <w:t>ес</w:t>
      </w:r>
      <w:r w:rsidRPr="00F35A2F">
        <w:rPr>
          <w:rFonts w:ascii="Times New Roman" w:hAnsi="Times New Roman"/>
          <w:sz w:val="28"/>
          <w:szCs w:val="28"/>
        </w:rPr>
        <w:t xml:space="preserve">кой базы МКУ Администрация МО «Бичурский район» закуплены: </w:t>
      </w:r>
    </w:p>
    <w:p w14:paraId="6D539D73" w14:textId="77777777" w:rsidR="00B56B71" w:rsidRPr="00B56B71" w:rsidRDefault="00B56B71" w:rsidP="00B56B71">
      <w:pPr>
        <w:tabs>
          <w:tab w:val="left" w:pos="3235"/>
        </w:tabs>
        <w:spacing w:after="0" w:line="240" w:lineRule="auto"/>
        <w:ind w:left="211"/>
        <w:rPr>
          <w:rFonts w:ascii="Times New Roman" w:hAnsi="Times New Roman"/>
          <w:sz w:val="28"/>
          <w:szCs w:val="28"/>
        </w:rPr>
      </w:pPr>
      <w:r w:rsidRPr="00B56B71">
        <w:rPr>
          <w:rFonts w:ascii="Times New Roman" w:hAnsi="Times New Roman"/>
          <w:sz w:val="28"/>
          <w:szCs w:val="28"/>
        </w:rPr>
        <w:t xml:space="preserve">Комплект чернил </w:t>
      </w:r>
      <w:r w:rsidRPr="00B56B71">
        <w:rPr>
          <w:rFonts w:ascii="Times New Roman" w:hAnsi="Times New Roman"/>
          <w:sz w:val="28"/>
          <w:szCs w:val="28"/>
        </w:rPr>
        <w:tab/>
        <w:t>2</w:t>
      </w:r>
    </w:p>
    <w:p w14:paraId="3BCC3578" w14:textId="77777777" w:rsidR="00B56B71" w:rsidRPr="00B56B71" w:rsidRDefault="00B56B71" w:rsidP="00B56B71">
      <w:pPr>
        <w:tabs>
          <w:tab w:val="left" w:pos="3235"/>
        </w:tabs>
        <w:spacing w:after="0" w:line="240" w:lineRule="auto"/>
        <w:ind w:left="211"/>
        <w:rPr>
          <w:rFonts w:ascii="Times New Roman" w:hAnsi="Times New Roman"/>
          <w:sz w:val="28"/>
          <w:szCs w:val="28"/>
        </w:rPr>
      </w:pPr>
      <w:r w:rsidRPr="00B56B71">
        <w:rPr>
          <w:rFonts w:ascii="Times New Roman" w:hAnsi="Times New Roman"/>
          <w:sz w:val="28"/>
          <w:szCs w:val="28"/>
        </w:rPr>
        <w:t>Тонер</w:t>
      </w:r>
      <w:r w:rsidRPr="00B56B7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40</w:t>
      </w:r>
    </w:p>
    <w:p w14:paraId="242C1DA1" w14:textId="77777777" w:rsidR="00B56B71" w:rsidRPr="00B56B71" w:rsidRDefault="00B56B71" w:rsidP="00B56B71">
      <w:pPr>
        <w:tabs>
          <w:tab w:val="left" w:pos="3235"/>
        </w:tabs>
        <w:spacing w:after="0" w:line="240" w:lineRule="auto"/>
        <w:ind w:left="211"/>
        <w:rPr>
          <w:rFonts w:ascii="Times New Roman" w:hAnsi="Times New Roman"/>
          <w:sz w:val="28"/>
          <w:szCs w:val="28"/>
        </w:rPr>
      </w:pPr>
      <w:r w:rsidRPr="00B56B71">
        <w:rPr>
          <w:rFonts w:ascii="Times New Roman" w:hAnsi="Times New Roman"/>
          <w:sz w:val="28"/>
          <w:szCs w:val="28"/>
        </w:rPr>
        <w:t>Комплект картриджей для принтера</w:t>
      </w:r>
      <w:r w:rsidRPr="00B56B71">
        <w:rPr>
          <w:rFonts w:ascii="Times New Roman" w:hAnsi="Times New Roman"/>
          <w:sz w:val="28"/>
          <w:szCs w:val="28"/>
        </w:rPr>
        <w:tab/>
        <w:t>2</w:t>
      </w:r>
    </w:p>
    <w:p w14:paraId="4B796595" w14:textId="77777777" w:rsidR="00B56B71" w:rsidRPr="00B56B71" w:rsidRDefault="00B56B71" w:rsidP="00B56B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6B71">
        <w:rPr>
          <w:rFonts w:ascii="Times New Roman" w:hAnsi="Times New Roman"/>
          <w:sz w:val="28"/>
          <w:szCs w:val="28"/>
        </w:rPr>
        <w:t xml:space="preserve">Многофункциональное устройства </w:t>
      </w:r>
    </w:p>
    <w:p w14:paraId="0B3AD289" w14:textId="77777777" w:rsidR="00B56B71" w:rsidRPr="00B56B71" w:rsidRDefault="00B56B71" w:rsidP="00B56B71">
      <w:pPr>
        <w:tabs>
          <w:tab w:val="left" w:pos="323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56B71">
        <w:rPr>
          <w:rFonts w:ascii="Times New Roman" w:hAnsi="Times New Roman"/>
          <w:sz w:val="28"/>
          <w:szCs w:val="28"/>
          <w:lang w:val="en-US"/>
        </w:rPr>
        <w:t>EpsonWorkForceWF</w:t>
      </w:r>
      <w:proofErr w:type="spellEnd"/>
      <w:r w:rsidRPr="00B56B71">
        <w:rPr>
          <w:rFonts w:ascii="Times New Roman" w:hAnsi="Times New Roman"/>
          <w:sz w:val="28"/>
          <w:szCs w:val="28"/>
        </w:rPr>
        <w:t>-7710</w:t>
      </w:r>
      <w:r w:rsidRPr="00B56B71">
        <w:rPr>
          <w:rFonts w:ascii="Times New Roman" w:hAnsi="Times New Roman"/>
          <w:sz w:val="28"/>
          <w:szCs w:val="28"/>
          <w:lang w:val="en-US"/>
        </w:rPr>
        <w:t>DWF</w:t>
      </w:r>
      <w:r w:rsidRPr="00B56B71">
        <w:rPr>
          <w:rFonts w:ascii="Times New Roman" w:hAnsi="Times New Roman"/>
          <w:sz w:val="28"/>
          <w:szCs w:val="28"/>
        </w:rPr>
        <w:tab/>
        <w:t>1</w:t>
      </w:r>
    </w:p>
    <w:p w14:paraId="6AAB773B" w14:textId="77777777" w:rsidR="00B56B71" w:rsidRPr="00B56B71" w:rsidRDefault="00B56B71" w:rsidP="00B56B7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6B71">
        <w:rPr>
          <w:rFonts w:ascii="Times New Roman" w:eastAsia="Calibri" w:hAnsi="Times New Roman"/>
          <w:sz w:val="28"/>
          <w:szCs w:val="28"/>
        </w:rPr>
        <w:t xml:space="preserve">Многофункциональное устройства </w:t>
      </w:r>
    </w:p>
    <w:p w14:paraId="4F0A0BBE" w14:textId="77777777" w:rsidR="00B56B71" w:rsidRPr="006C118A" w:rsidRDefault="00B56B71" w:rsidP="00B56B71">
      <w:pPr>
        <w:tabs>
          <w:tab w:val="left" w:pos="323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C118A">
        <w:rPr>
          <w:rFonts w:ascii="Times New Roman" w:hAnsi="Times New Roman"/>
          <w:sz w:val="28"/>
          <w:szCs w:val="28"/>
          <w:lang w:val="en-US"/>
        </w:rPr>
        <w:t>Brother DCP-L2540DNR</w:t>
      </w:r>
      <w:r w:rsidRPr="006C118A">
        <w:rPr>
          <w:rFonts w:ascii="Times New Roman" w:hAnsi="Times New Roman"/>
          <w:sz w:val="28"/>
          <w:szCs w:val="28"/>
          <w:lang w:val="en-US"/>
        </w:rPr>
        <w:tab/>
      </w:r>
      <w:r w:rsidRPr="006C118A">
        <w:rPr>
          <w:rFonts w:ascii="Times New Roman" w:eastAsia="Calibri" w:hAnsi="Times New Roman"/>
          <w:sz w:val="28"/>
          <w:szCs w:val="28"/>
          <w:lang w:val="en-US"/>
        </w:rPr>
        <w:t>4</w:t>
      </w:r>
    </w:p>
    <w:p w14:paraId="4F7154C9" w14:textId="77777777" w:rsidR="00B56B71" w:rsidRPr="006C118A" w:rsidRDefault="00B56B71" w:rsidP="00B56B71">
      <w:pPr>
        <w:spacing w:after="0" w:line="24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B56B71">
        <w:rPr>
          <w:rFonts w:ascii="Times New Roman" w:eastAsia="Calibri" w:hAnsi="Times New Roman"/>
          <w:sz w:val="28"/>
          <w:szCs w:val="28"/>
        </w:rPr>
        <w:t>Принтер</w:t>
      </w:r>
      <w:r w:rsidRPr="006C118A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r w:rsidRPr="00B56B71">
        <w:rPr>
          <w:rFonts w:ascii="Times New Roman" w:eastAsia="Calibri" w:hAnsi="Times New Roman"/>
          <w:sz w:val="28"/>
          <w:szCs w:val="28"/>
        </w:rPr>
        <w:t>лазерный</w:t>
      </w:r>
      <w:r w:rsidRPr="006C118A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</w:p>
    <w:p w14:paraId="49CE77EA" w14:textId="77777777" w:rsidR="00B56B71" w:rsidRPr="006C118A" w:rsidRDefault="00B56B71" w:rsidP="00B56B71">
      <w:pPr>
        <w:tabs>
          <w:tab w:val="left" w:pos="3235"/>
        </w:tabs>
        <w:spacing w:after="0" w:line="24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6C118A">
        <w:rPr>
          <w:rFonts w:ascii="Times New Roman" w:eastAsia="Calibri" w:hAnsi="Times New Roman"/>
          <w:sz w:val="28"/>
          <w:szCs w:val="28"/>
          <w:lang w:val="en-US"/>
        </w:rPr>
        <w:t>Brother HL-1202R</w:t>
      </w:r>
      <w:r w:rsidRPr="006C118A">
        <w:rPr>
          <w:rFonts w:ascii="Times New Roman" w:eastAsia="Calibri" w:hAnsi="Times New Roman"/>
          <w:sz w:val="28"/>
          <w:szCs w:val="28"/>
          <w:lang w:val="en-US"/>
        </w:rPr>
        <w:tab/>
        <w:t>1</w:t>
      </w:r>
    </w:p>
    <w:p w14:paraId="10DB1E22" w14:textId="77777777" w:rsidR="00B56B71" w:rsidRPr="00B56B71" w:rsidRDefault="00B56B71" w:rsidP="00B56B7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6B71">
        <w:rPr>
          <w:rFonts w:ascii="Times New Roman" w:eastAsia="Calibri" w:hAnsi="Times New Roman"/>
          <w:sz w:val="28"/>
          <w:szCs w:val="28"/>
        </w:rPr>
        <w:t>Сетевая карта</w:t>
      </w:r>
      <w:r w:rsidRPr="00B56B71">
        <w:rPr>
          <w:rFonts w:ascii="Times New Roman" w:eastAsia="Calibri" w:hAnsi="Times New Roman"/>
          <w:sz w:val="28"/>
          <w:szCs w:val="28"/>
        </w:rPr>
        <w:tab/>
        <w:t>2</w:t>
      </w:r>
    </w:p>
    <w:p w14:paraId="411FB4D3" w14:textId="77777777" w:rsidR="00B56B71" w:rsidRPr="00B56B71" w:rsidRDefault="00B56B71" w:rsidP="00B56B71">
      <w:pPr>
        <w:tabs>
          <w:tab w:val="left" w:pos="32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56B71">
        <w:rPr>
          <w:rFonts w:ascii="Times New Roman" w:hAnsi="Times New Roman"/>
          <w:sz w:val="28"/>
          <w:szCs w:val="28"/>
        </w:rPr>
        <w:t>Разветвители видеосигнала</w:t>
      </w:r>
      <w:r w:rsidRPr="00B56B71">
        <w:rPr>
          <w:rFonts w:ascii="Times New Roman" w:hAnsi="Times New Roman"/>
          <w:sz w:val="28"/>
          <w:szCs w:val="28"/>
        </w:rPr>
        <w:tab/>
        <w:t>1</w:t>
      </w:r>
    </w:p>
    <w:p w14:paraId="7868DE83" w14:textId="77777777" w:rsidR="00B56B71" w:rsidRPr="00B56B71" w:rsidRDefault="00B56B71" w:rsidP="00B56B71">
      <w:pPr>
        <w:tabs>
          <w:tab w:val="left" w:pos="32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56B71">
        <w:rPr>
          <w:rFonts w:ascii="Times New Roman" w:hAnsi="Times New Roman"/>
          <w:sz w:val="28"/>
          <w:szCs w:val="28"/>
        </w:rPr>
        <w:t xml:space="preserve">Клавиатура </w:t>
      </w:r>
      <w:r w:rsidRPr="00B56B71">
        <w:rPr>
          <w:rFonts w:ascii="Times New Roman" w:hAnsi="Times New Roman"/>
          <w:sz w:val="28"/>
          <w:szCs w:val="28"/>
        </w:rPr>
        <w:tab/>
        <w:t>4</w:t>
      </w:r>
    </w:p>
    <w:p w14:paraId="6A2D3BF4" w14:textId="77777777" w:rsidR="00B56B71" w:rsidRPr="00B56B71" w:rsidRDefault="00B56B71" w:rsidP="00B56B71">
      <w:pPr>
        <w:tabs>
          <w:tab w:val="left" w:pos="323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6B71">
        <w:rPr>
          <w:rFonts w:ascii="Times New Roman" w:eastAsia="Calibri" w:hAnsi="Times New Roman"/>
          <w:sz w:val="28"/>
          <w:szCs w:val="28"/>
        </w:rPr>
        <w:t>Набор инструмента для работы с витой парой</w:t>
      </w:r>
      <w:r w:rsidRPr="00B56B71">
        <w:rPr>
          <w:rFonts w:ascii="Times New Roman" w:eastAsia="Calibri" w:hAnsi="Times New Roman"/>
          <w:sz w:val="28"/>
          <w:szCs w:val="28"/>
        </w:rPr>
        <w:tab/>
        <w:t>1</w:t>
      </w:r>
    </w:p>
    <w:p w14:paraId="6461DCED" w14:textId="77777777" w:rsidR="00B56B71" w:rsidRPr="00B56B71" w:rsidRDefault="00B56B71" w:rsidP="00B56B71">
      <w:pPr>
        <w:tabs>
          <w:tab w:val="left" w:pos="32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56B71">
        <w:rPr>
          <w:rFonts w:ascii="Times New Roman" w:hAnsi="Times New Roman"/>
          <w:sz w:val="28"/>
          <w:szCs w:val="28"/>
        </w:rPr>
        <w:t xml:space="preserve">Системный блок </w:t>
      </w:r>
      <w:r w:rsidRPr="00B56B71">
        <w:rPr>
          <w:rFonts w:ascii="Times New Roman" w:hAnsi="Times New Roman"/>
          <w:sz w:val="28"/>
          <w:szCs w:val="28"/>
        </w:rPr>
        <w:tab/>
        <w:t>5</w:t>
      </w:r>
    </w:p>
    <w:p w14:paraId="19654F69" w14:textId="77777777" w:rsidR="00B56B71" w:rsidRPr="00B56B71" w:rsidRDefault="00B56B71" w:rsidP="00B56B71">
      <w:pPr>
        <w:tabs>
          <w:tab w:val="left" w:pos="32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56B71">
        <w:rPr>
          <w:rFonts w:ascii="Times New Roman" w:hAnsi="Times New Roman"/>
          <w:sz w:val="28"/>
          <w:szCs w:val="28"/>
        </w:rPr>
        <w:lastRenderedPageBreak/>
        <w:t xml:space="preserve">Монитор </w:t>
      </w:r>
      <w:r w:rsidRPr="00B56B7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</w:t>
      </w:r>
    </w:p>
    <w:p w14:paraId="5EA4246B" w14:textId="77777777" w:rsidR="00B56B71" w:rsidRPr="00B56B71" w:rsidRDefault="00B56B71" w:rsidP="00B56B71">
      <w:pPr>
        <w:tabs>
          <w:tab w:val="left" w:pos="32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56B71">
        <w:rPr>
          <w:rFonts w:ascii="Times New Roman" w:hAnsi="Times New Roman"/>
          <w:sz w:val="28"/>
          <w:szCs w:val="28"/>
        </w:rPr>
        <w:t xml:space="preserve">Компьютерная мышь </w:t>
      </w:r>
      <w:r w:rsidRPr="00B56B71">
        <w:rPr>
          <w:rFonts w:ascii="Times New Roman" w:hAnsi="Times New Roman"/>
          <w:sz w:val="28"/>
          <w:szCs w:val="28"/>
        </w:rPr>
        <w:tab/>
        <w:t>6</w:t>
      </w:r>
    </w:p>
    <w:p w14:paraId="5A15FC54" w14:textId="77777777" w:rsidR="00B56B71" w:rsidRPr="006C118A" w:rsidRDefault="00B56B71" w:rsidP="00B56B7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56B71">
        <w:rPr>
          <w:rFonts w:ascii="Times New Roman" w:hAnsi="Times New Roman"/>
          <w:sz w:val="28"/>
          <w:szCs w:val="28"/>
        </w:rPr>
        <w:t>Пульт</w:t>
      </w:r>
      <w:r w:rsidRPr="006C11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56B71">
        <w:rPr>
          <w:rFonts w:ascii="Times New Roman" w:hAnsi="Times New Roman"/>
          <w:sz w:val="28"/>
          <w:szCs w:val="28"/>
        </w:rPr>
        <w:t>для</w:t>
      </w:r>
      <w:r w:rsidRPr="006C11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56B71">
        <w:rPr>
          <w:rFonts w:ascii="Times New Roman" w:hAnsi="Times New Roman"/>
          <w:sz w:val="28"/>
          <w:szCs w:val="28"/>
        </w:rPr>
        <w:t>презентации</w:t>
      </w:r>
    </w:p>
    <w:p w14:paraId="187E0C18" w14:textId="77777777" w:rsidR="00B56B71" w:rsidRPr="006C118A" w:rsidRDefault="00B56B71" w:rsidP="00B56B71">
      <w:pPr>
        <w:tabs>
          <w:tab w:val="left" w:pos="323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56B71">
        <w:rPr>
          <w:rFonts w:ascii="Times New Roman" w:hAnsi="Times New Roman"/>
          <w:sz w:val="28"/>
          <w:szCs w:val="28"/>
          <w:lang w:val="en-US"/>
        </w:rPr>
        <w:t>Logitech Wireless Presenter R400</w:t>
      </w:r>
      <w:r w:rsidRPr="00B56B71">
        <w:rPr>
          <w:rFonts w:ascii="Times New Roman" w:hAnsi="Times New Roman"/>
          <w:sz w:val="28"/>
          <w:szCs w:val="28"/>
          <w:lang w:val="en-US"/>
        </w:rPr>
        <w:tab/>
      </w:r>
      <w:r w:rsidRPr="006C118A">
        <w:rPr>
          <w:rFonts w:ascii="Times New Roman" w:hAnsi="Times New Roman"/>
          <w:sz w:val="28"/>
          <w:szCs w:val="28"/>
          <w:lang w:val="en-US"/>
        </w:rPr>
        <w:t>2</w:t>
      </w:r>
    </w:p>
    <w:p w14:paraId="36A2A593" w14:textId="77777777" w:rsidR="00B56B71" w:rsidRPr="00B56B71" w:rsidRDefault="00B56B71" w:rsidP="00B56B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6B71">
        <w:rPr>
          <w:rFonts w:ascii="Times New Roman" w:hAnsi="Times New Roman"/>
          <w:sz w:val="28"/>
          <w:szCs w:val="28"/>
        </w:rPr>
        <w:t>Кабель витая пара</w:t>
      </w:r>
      <w:r w:rsidRPr="00B56B71">
        <w:rPr>
          <w:rFonts w:ascii="Times New Roman" w:hAnsi="Times New Roman"/>
          <w:sz w:val="28"/>
          <w:szCs w:val="28"/>
        </w:rPr>
        <w:tab/>
        <w:t>1</w:t>
      </w:r>
    </w:p>
    <w:p w14:paraId="18B6BC5D" w14:textId="77777777" w:rsidR="00B56B71" w:rsidRPr="00B56B71" w:rsidRDefault="00B56B71" w:rsidP="00B56B71">
      <w:pPr>
        <w:tabs>
          <w:tab w:val="left" w:pos="32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56B71">
        <w:rPr>
          <w:rFonts w:ascii="Times New Roman" w:hAnsi="Times New Roman"/>
          <w:sz w:val="28"/>
          <w:szCs w:val="28"/>
        </w:rPr>
        <w:t>Внешний накопитель USB</w:t>
      </w:r>
      <w:r w:rsidRPr="00B56B71">
        <w:rPr>
          <w:rFonts w:ascii="Times New Roman" w:hAnsi="Times New Roman"/>
          <w:sz w:val="28"/>
          <w:szCs w:val="28"/>
        </w:rPr>
        <w:tab/>
        <w:t>6</w:t>
      </w:r>
    </w:p>
    <w:p w14:paraId="35650BF6" w14:textId="77777777" w:rsidR="00B56B71" w:rsidRPr="00B56B71" w:rsidRDefault="00B56B71" w:rsidP="00B56B71">
      <w:pPr>
        <w:tabs>
          <w:tab w:val="left" w:pos="32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56B71">
        <w:rPr>
          <w:rFonts w:ascii="Times New Roman" w:hAnsi="Times New Roman"/>
          <w:sz w:val="28"/>
          <w:szCs w:val="28"/>
        </w:rPr>
        <w:t xml:space="preserve">Кабель </w:t>
      </w:r>
      <w:r w:rsidRPr="00B56B71">
        <w:rPr>
          <w:rFonts w:ascii="Times New Roman" w:hAnsi="Times New Roman"/>
          <w:sz w:val="28"/>
          <w:szCs w:val="28"/>
          <w:lang w:val="en-US"/>
        </w:rPr>
        <w:t>VGA</w:t>
      </w:r>
      <w:r w:rsidRPr="00B56B71">
        <w:rPr>
          <w:rFonts w:ascii="Times New Roman" w:hAnsi="Times New Roman"/>
          <w:sz w:val="28"/>
          <w:szCs w:val="28"/>
        </w:rPr>
        <w:tab/>
      </w:r>
      <w:r w:rsidRPr="00B56B71">
        <w:rPr>
          <w:rFonts w:ascii="Times New Roman" w:eastAsia="Calibri" w:hAnsi="Times New Roman"/>
          <w:sz w:val="28"/>
          <w:szCs w:val="28"/>
        </w:rPr>
        <w:t>4</w:t>
      </w:r>
    </w:p>
    <w:p w14:paraId="00889D7C" w14:textId="77777777" w:rsidR="00B56B71" w:rsidRPr="00B56B71" w:rsidRDefault="00B56B71" w:rsidP="00B56B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6B71">
        <w:rPr>
          <w:rFonts w:ascii="Times New Roman" w:hAnsi="Times New Roman"/>
          <w:sz w:val="28"/>
          <w:szCs w:val="28"/>
          <w:lang w:val="en-US"/>
        </w:rPr>
        <w:t>VoIP</w:t>
      </w:r>
      <w:r w:rsidRPr="00B56B71">
        <w:rPr>
          <w:rFonts w:ascii="Times New Roman" w:hAnsi="Times New Roman"/>
          <w:sz w:val="28"/>
          <w:szCs w:val="28"/>
        </w:rPr>
        <w:t>-Телефон1</w:t>
      </w:r>
    </w:p>
    <w:p w14:paraId="140E4B9B" w14:textId="77777777" w:rsidR="00B56B71" w:rsidRPr="00B56B71" w:rsidRDefault="00B56B71" w:rsidP="00B56B71">
      <w:pPr>
        <w:tabs>
          <w:tab w:val="left" w:pos="323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6B71">
        <w:rPr>
          <w:rFonts w:ascii="Times New Roman" w:hAnsi="Times New Roman"/>
          <w:sz w:val="28"/>
          <w:szCs w:val="28"/>
          <w:lang w:val="en-US"/>
        </w:rPr>
        <w:t>USB</w:t>
      </w:r>
      <w:r w:rsidRPr="00B56B71">
        <w:rPr>
          <w:rFonts w:ascii="Times New Roman" w:hAnsi="Times New Roman"/>
          <w:sz w:val="28"/>
          <w:szCs w:val="28"/>
        </w:rPr>
        <w:t xml:space="preserve"> Кабель удлинительный</w:t>
      </w:r>
      <w:r w:rsidRPr="00B56B71">
        <w:rPr>
          <w:rFonts w:ascii="Times New Roman" w:eastAsia="Calibri" w:hAnsi="Times New Roman"/>
          <w:sz w:val="28"/>
          <w:szCs w:val="28"/>
        </w:rPr>
        <w:tab/>
      </w:r>
      <w:r w:rsidRPr="00B56B71">
        <w:rPr>
          <w:rFonts w:ascii="Times New Roman" w:hAnsi="Times New Roman"/>
          <w:sz w:val="28"/>
          <w:szCs w:val="28"/>
        </w:rPr>
        <w:t>5</w:t>
      </w:r>
    </w:p>
    <w:p w14:paraId="03773D93" w14:textId="77777777" w:rsidR="00B56B71" w:rsidRPr="00B56B71" w:rsidRDefault="00B56B71" w:rsidP="009B071F">
      <w:pPr>
        <w:tabs>
          <w:tab w:val="left" w:pos="32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56B71">
        <w:rPr>
          <w:rFonts w:ascii="Times New Roman" w:hAnsi="Times New Roman"/>
          <w:sz w:val="28"/>
          <w:szCs w:val="28"/>
        </w:rPr>
        <w:t>Док-станция для накопителей</w:t>
      </w:r>
      <w:r w:rsidRPr="00B56B71">
        <w:rPr>
          <w:rFonts w:ascii="Times New Roman" w:hAnsi="Times New Roman"/>
          <w:sz w:val="28"/>
          <w:szCs w:val="28"/>
        </w:rPr>
        <w:tab/>
      </w:r>
      <w:r w:rsidRPr="00B56B71">
        <w:rPr>
          <w:rFonts w:ascii="Times New Roman" w:eastAsia="Calibri" w:hAnsi="Times New Roman"/>
          <w:sz w:val="28"/>
          <w:szCs w:val="28"/>
        </w:rPr>
        <w:t>1</w:t>
      </w:r>
    </w:p>
    <w:p w14:paraId="1081DB3A" w14:textId="77777777" w:rsidR="00B56B71" w:rsidRPr="00B56B71" w:rsidRDefault="00B56B71" w:rsidP="009B07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6B71">
        <w:rPr>
          <w:rFonts w:ascii="Times New Roman" w:hAnsi="Times New Roman"/>
          <w:sz w:val="28"/>
          <w:szCs w:val="28"/>
        </w:rPr>
        <w:t xml:space="preserve">Ноутбук </w:t>
      </w:r>
      <w:r w:rsidRPr="009B071F">
        <w:rPr>
          <w:rFonts w:ascii="Times New Roman" w:hAnsi="Times New Roman"/>
          <w:sz w:val="28"/>
          <w:szCs w:val="28"/>
        </w:rPr>
        <w:tab/>
      </w:r>
      <w:r w:rsidRPr="00B56B71">
        <w:rPr>
          <w:rFonts w:ascii="Times New Roman" w:hAnsi="Times New Roman"/>
          <w:sz w:val="28"/>
          <w:szCs w:val="28"/>
        </w:rPr>
        <w:t>1</w:t>
      </w:r>
    </w:p>
    <w:p w14:paraId="60C3FF58" w14:textId="77777777" w:rsidR="00B56B71" w:rsidRPr="00B56B71" w:rsidRDefault="00B56B71" w:rsidP="009B071F">
      <w:pPr>
        <w:tabs>
          <w:tab w:val="left" w:pos="32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56B71">
        <w:rPr>
          <w:rFonts w:ascii="Times New Roman" w:eastAsia="Calibri" w:hAnsi="Times New Roman"/>
          <w:sz w:val="28"/>
          <w:szCs w:val="28"/>
        </w:rPr>
        <w:t>микрофон</w:t>
      </w:r>
      <w:r w:rsidRPr="00B56B71">
        <w:rPr>
          <w:rFonts w:ascii="Times New Roman" w:hAnsi="Times New Roman"/>
          <w:sz w:val="28"/>
          <w:szCs w:val="28"/>
        </w:rPr>
        <w:tab/>
      </w:r>
      <w:r w:rsidRPr="00B56B71">
        <w:rPr>
          <w:rFonts w:ascii="Times New Roman" w:eastAsia="Calibri" w:hAnsi="Times New Roman"/>
          <w:sz w:val="28"/>
          <w:szCs w:val="28"/>
        </w:rPr>
        <w:t>3</w:t>
      </w:r>
    </w:p>
    <w:p w14:paraId="5A27CF29" w14:textId="77777777" w:rsidR="00B56B71" w:rsidRPr="00B56B71" w:rsidRDefault="00B56B71" w:rsidP="009B07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6B71">
        <w:rPr>
          <w:rFonts w:ascii="Times New Roman" w:eastAsia="Calibri" w:hAnsi="Times New Roman"/>
          <w:sz w:val="28"/>
          <w:szCs w:val="28"/>
        </w:rPr>
        <w:t xml:space="preserve">Жесткий диск </w:t>
      </w:r>
      <w:r w:rsidRPr="009B071F">
        <w:rPr>
          <w:rFonts w:ascii="Times New Roman" w:hAnsi="Times New Roman"/>
          <w:sz w:val="28"/>
          <w:szCs w:val="28"/>
        </w:rPr>
        <w:tab/>
      </w:r>
      <w:r w:rsidRPr="009B071F">
        <w:rPr>
          <w:rFonts w:ascii="Times New Roman" w:eastAsia="Calibri" w:hAnsi="Times New Roman"/>
          <w:sz w:val="28"/>
          <w:szCs w:val="28"/>
        </w:rPr>
        <w:t>2</w:t>
      </w:r>
    </w:p>
    <w:p w14:paraId="4443478A" w14:textId="77777777" w:rsidR="00B56B71" w:rsidRPr="00B56B71" w:rsidRDefault="00B56B71" w:rsidP="009B071F">
      <w:pPr>
        <w:tabs>
          <w:tab w:val="left" w:pos="32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56B71">
        <w:rPr>
          <w:rFonts w:ascii="Times New Roman" w:hAnsi="Times New Roman"/>
          <w:sz w:val="28"/>
          <w:szCs w:val="28"/>
        </w:rPr>
        <w:t>Веб-камера</w:t>
      </w:r>
      <w:r w:rsidRPr="00B56B71">
        <w:rPr>
          <w:rFonts w:ascii="Times New Roman" w:hAnsi="Times New Roman"/>
          <w:sz w:val="28"/>
          <w:szCs w:val="28"/>
        </w:rPr>
        <w:tab/>
        <w:t>3</w:t>
      </w:r>
    </w:p>
    <w:p w14:paraId="641C4555" w14:textId="77777777" w:rsidR="00B56B71" w:rsidRPr="00B56B71" w:rsidRDefault="00B56B71" w:rsidP="009B071F">
      <w:pPr>
        <w:tabs>
          <w:tab w:val="left" w:pos="323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6B71">
        <w:rPr>
          <w:rFonts w:ascii="Times New Roman" w:eastAsia="Calibri" w:hAnsi="Times New Roman"/>
          <w:sz w:val="28"/>
          <w:szCs w:val="28"/>
        </w:rPr>
        <w:t>Источник бесперебойного питания</w:t>
      </w:r>
      <w:r w:rsidRPr="00B56B71">
        <w:rPr>
          <w:rFonts w:ascii="Times New Roman" w:eastAsia="Calibri" w:hAnsi="Times New Roman"/>
          <w:sz w:val="28"/>
          <w:szCs w:val="28"/>
        </w:rPr>
        <w:tab/>
        <w:t>4</w:t>
      </w:r>
    </w:p>
    <w:p w14:paraId="2B9CC3AB" w14:textId="77777777" w:rsidR="00B56B71" w:rsidRPr="006C118A" w:rsidRDefault="00B56B71" w:rsidP="00B56B7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6B71">
        <w:rPr>
          <w:rFonts w:ascii="Times New Roman" w:eastAsia="Calibri" w:hAnsi="Times New Roman"/>
          <w:sz w:val="28"/>
          <w:szCs w:val="28"/>
          <w:lang w:val="en-US"/>
        </w:rPr>
        <w:t>SSD</w:t>
      </w:r>
      <w:r w:rsidRPr="006C118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B56B71">
        <w:rPr>
          <w:rFonts w:ascii="Times New Roman" w:eastAsia="Calibri" w:hAnsi="Times New Roman"/>
          <w:sz w:val="28"/>
          <w:szCs w:val="28"/>
        </w:rPr>
        <w:t>накопительдлясервера</w:t>
      </w:r>
      <w:proofErr w:type="spellEnd"/>
    </w:p>
    <w:p w14:paraId="380B3F47" w14:textId="77777777" w:rsidR="00B56B71" w:rsidRPr="006C118A" w:rsidRDefault="00B56B71" w:rsidP="009B071F">
      <w:pPr>
        <w:tabs>
          <w:tab w:val="left" w:pos="323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6B71">
        <w:rPr>
          <w:rFonts w:ascii="Times New Roman" w:eastAsia="Calibri" w:hAnsi="Times New Roman"/>
          <w:sz w:val="28"/>
          <w:szCs w:val="28"/>
          <w:lang w:val="en-US"/>
        </w:rPr>
        <w:t>SSD</w:t>
      </w:r>
      <w:r w:rsidRPr="006C118A">
        <w:rPr>
          <w:rFonts w:ascii="Times New Roman" w:eastAsia="Calibri" w:hAnsi="Times New Roman"/>
          <w:sz w:val="28"/>
          <w:szCs w:val="28"/>
        </w:rPr>
        <w:t xml:space="preserve"> </w:t>
      </w:r>
      <w:r w:rsidRPr="00B56B71">
        <w:rPr>
          <w:rFonts w:ascii="Times New Roman" w:eastAsia="Calibri" w:hAnsi="Times New Roman"/>
          <w:sz w:val="28"/>
          <w:szCs w:val="28"/>
          <w:lang w:val="en-US"/>
        </w:rPr>
        <w:t>Kingston</w:t>
      </w:r>
      <w:r w:rsidRPr="006C118A">
        <w:rPr>
          <w:rFonts w:ascii="Times New Roman" w:eastAsia="Calibri" w:hAnsi="Times New Roman"/>
          <w:sz w:val="28"/>
          <w:szCs w:val="28"/>
        </w:rPr>
        <w:t xml:space="preserve"> </w:t>
      </w:r>
      <w:r w:rsidRPr="00B56B71">
        <w:rPr>
          <w:rFonts w:ascii="Times New Roman" w:eastAsia="Calibri" w:hAnsi="Times New Roman"/>
          <w:sz w:val="28"/>
          <w:szCs w:val="28"/>
          <w:lang w:val="en-US"/>
        </w:rPr>
        <w:t>DC</w:t>
      </w:r>
      <w:r w:rsidRPr="006C118A">
        <w:rPr>
          <w:rFonts w:ascii="Times New Roman" w:eastAsia="Calibri" w:hAnsi="Times New Roman"/>
          <w:sz w:val="28"/>
          <w:szCs w:val="28"/>
        </w:rPr>
        <w:t>450</w:t>
      </w:r>
      <w:r w:rsidRPr="00B56B71">
        <w:rPr>
          <w:rFonts w:ascii="Times New Roman" w:eastAsia="Calibri" w:hAnsi="Times New Roman"/>
          <w:sz w:val="28"/>
          <w:szCs w:val="28"/>
          <w:lang w:val="en-US"/>
        </w:rPr>
        <w:t>R</w:t>
      </w:r>
      <w:r w:rsidRPr="006C118A">
        <w:rPr>
          <w:rFonts w:ascii="Times New Roman" w:eastAsia="Calibri" w:hAnsi="Times New Roman"/>
          <w:sz w:val="28"/>
          <w:szCs w:val="28"/>
        </w:rPr>
        <w:t xml:space="preserve"> [</w:t>
      </w:r>
      <w:r w:rsidRPr="00B56B71">
        <w:rPr>
          <w:rFonts w:ascii="Times New Roman" w:eastAsia="Calibri" w:hAnsi="Times New Roman"/>
          <w:sz w:val="28"/>
          <w:szCs w:val="28"/>
          <w:lang w:val="en-US"/>
        </w:rPr>
        <w:t>SEDC</w:t>
      </w:r>
      <w:r w:rsidRPr="006C118A">
        <w:rPr>
          <w:rFonts w:ascii="Times New Roman" w:eastAsia="Calibri" w:hAnsi="Times New Roman"/>
          <w:sz w:val="28"/>
          <w:szCs w:val="28"/>
        </w:rPr>
        <w:t>450</w:t>
      </w:r>
      <w:r w:rsidRPr="00B56B71">
        <w:rPr>
          <w:rFonts w:ascii="Times New Roman" w:eastAsia="Calibri" w:hAnsi="Times New Roman"/>
          <w:sz w:val="28"/>
          <w:szCs w:val="28"/>
          <w:lang w:val="en-US"/>
        </w:rPr>
        <w:t>R</w:t>
      </w:r>
      <w:r w:rsidRPr="006C118A">
        <w:rPr>
          <w:rFonts w:ascii="Times New Roman" w:eastAsia="Calibri" w:hAnsi="Times New Roman"/>
          <w:sz w:val="28"/>
          <w:szCs w:val="28"/>
        </w:rPr>
        <w:t>/480</w:t>
      </w:r>
      <w:r w:rsidRPr="00B56B71">
        <w:rPr>
          <w:rFonts w:ascii="Times New Roman" w:eastAsia="Calibri" w:hAnsi="Times New Roman"/>
          <w:sz w:val="28"/>
          <w:szCs w:val="28"/>
          <w:lang w:val="en-US"/>
        </w:rPr>
        <w:t>G</w:t>
      </w:r>
      <w:r w:rsidRPr="006C118A">
        <w:rPr>
          <w:rFonts w:ascii="Times New Roman" w:eastAsia="Calibri" w:hAnsi="Times New Roman"/>
          <w:sz w:val="28"/>
          <w:szCs w:val="28"/>
        </w:rPr>
        <w:t>]</w:t>
      </w:r>
      <w:r w:rsidRPr="006C118A">
        <w:rPr>
          <w:rFonts w:ascii="Times New Roman" w:eastAsia="Calibri" w:hAnsi="Times New Roman"/>
          <w:sz w:val="28"/>
          <w:szCs w:val="28"/>
        </w:rPr>
        <w:tab/>
        <w:t>1</w:t>
      </w:r>
    </w:p>
    <w:p w14:paraId="22875D90" w14:textId="77777777" w:rsidR="00B56B71" w:rsidRPr="00F513D8" w:rsidRDefault="00B56B71" w:rsidP="009B071F">
      <w:pPr>
        <w:tabs>
          <w:tab w:val="left" w:pos="323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56B71">
        <w:rPr>
          <w:rFonts w:ascii="Times New Roman" w:eastAsia="Calibri" w:hAnsi="Times New Roman"/>
          <w:sz w:val="28"/>
          <w:szCs w:val="28"/>
        </w:rPr>
        <w:t>Сетевой фильтр</w:t>
      </w:r>
      <w:r w:rsidRPr="00B56B71">
        <w:rPr>
          <w:rFonts w:ascii="Times New Roman" w:eastAsia="Calibri" w:hAnsi="Times New Roman"/>
          <w:sz w:val="28"/>
          <w:szCs w:val="28"/>
        </w:rPr>
        <w:tab/>
      </w:r>
      <w:r w:rsidRPr="00F513D8">
        <w:rPr>
          <w:rFonts w:ascii="Times New Roman" w:eastAsia="Calibri" w:hAnsi="Times New Roman"/>
          <w:sz w:val="28"/>
          <w:szCs w:val="28"/>
        </w:rPr>
        <w:t>6</w:t>
      </w:r>
    </w:p>
    <w:p w14:paraId="49AA0C17" w14:textId="5AA5C488" w:rsidR="00F513D8" w:rsidRDefault="00F513D8" w:rsidP="009B071F">
      <w:pPr>
        <w:tabs>
          <w:tab w:val="left" w:pos="323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Стол офисный                      11</w:t>
      </w:r>
    </w:p>
    <w:p w14:paraId="7B969381" w14:textId="1899152C" w:rsidR="00F513D8" w:rsidRDefault="00F513D8" w:rsidP="009B071F">
      <w:pPr>
        <w:tabs>
          <w:tab w:val="left" w:pos="323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Стойка администратора       1</w:t>
      </w:r>
    </w:p>
    <w:p w14:paraId="5E89F734" w14:textId="277AE34D" w:rsidR="00F513D8" w:rsidRDefault="00F513D8" w:rsidP="009B071F">
      <w:pPr>
        <w:tabs>
          <w:tab w:val="left" w:pos="323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Стол письменный                 1</w:t>
      </w:r>
      <w:r w:rsidR="00E71B60">
        <w:rPr>
          <w:rFonts w:ascii="Times New Roman" w:eastAsia="Calibri" w:hAnsi="Times New Roman"/>
          <w:sz w:val="28"/>
          <w:szCs w:val="28"/>
        </w:rPr>
        <w:t>1</w:t>
      </w:r>
    </w:p>
    <w:p w14:paraId="7532CCAF" w14:textId="1D406EA6" w:rsidR="00F513D8" w:rsidRDefault="00F513D8" w:rsidP="009B071F">
      <w:pPr>
        <w:tabs>
          <w:tab w:val="left" w:pos="323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Шкаф                                      2</w:t>
      </w:r>
      <w:r w:rsidR="00E71B60">
        <w:rPr>
          <w:rFonts w:ascii="Times New Roman" w:eastAsia="Calibri" w:hAnsi="Times New Roman"/>
          <w:sz w:val="28"/>
          <w:szCs w:val="28"/>
        </w:rPr>
        <w:t>4</w:t>
      </w:r>
    </w:p>
    <w:p w14:paraId="1527B481" w14:textId="28A1A931" w:rsidR="00F513D8" w:rsidRDefault="00F513D8" w:rsidP="009B071F">
      <w:pPr>
        <w:tabs>
          <w:tab w:val="left" w:pos="323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Стеллаж офисный                 16</w:t>
      </w:r>
    </w:p>
    <w:p w14:paraId="58935E9E" w14:textId="32CB4691" w:rsidR="00F513D8" w:rsidRDefault="00F513D8" w:rsidP="009B071F">
      <w:pPr>
        <w:tabs>
          <w:tab w:val="left" w:pos="323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Тумба </w:t>
      </w:r>
      <w:proofErr w:type="spellStart"/>
      <w:r>
        <w:rPr>
          <w:rFonts w:ascii="Times New Roman" w:eastAsia="Calibri" w:hAnsi="Times New Roman"/>
          <w:sz w:val="28"/>
          <w:szCs w:val="28"/>
        </w:rPr>
        <w:t>подкатная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                  11</w:t>
      </w:r>
    </w:p>
    <w:p w14:paraId="26AEFADD" w14:textId="30C77987" w:rsidR="00F513D8" w:rsidRDefault="00F513D8" w:rsidP="009B071F">
      <w:pPr>
        <w:tabs>
          <w:tab w:val="left" w:pos="323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Стол – тумба                          4</w:t>
      </w:r>
    </w:p>
    <w:p w14:paraId="3B5EE97D" w14:textId="13A6D38D" w:rsidR="00F513D8" w:rsidRDefault="00F513D8" w:rsidP="009B071F">
      <w:pPr>
        <w:tabs>
          <w:tab w:val="left" w:pos="323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Полка навесная                      2</w:t>
      </w:r>
    </w:p>
    <w:p w14:paraId="5FECC046" w14:textId="30DF83E5" w:rsidR="00F513D8" w:rsidRPr="00F513D8" w:rsidRDefault="0053796C" w:rsidP="009B071F">
      <w:pPr>
        <w:tabs>
          <w:tab w:val="left" w:pos="323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Кресла офисные                     14</w:t>
      </w:r>
    </w:p>
    <w:p w14:paraId="1B9EA6D9" w14:textId="77777777" w:rsidR="00F513D8" w:rsidRPr="00F513D8" w:rsidRDefault="00F513D8" w:rsidP="009B071F">
      <w:pPr>
        <w:tabs>
          <w:tab w:val="left" w:pos="323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09D3C196" w14:textId="77777777" w:rsidR="00724F5A" w:rsidRDefault="00724F5A" w:rsidP="00EE29DD">
      <w:pPr>
        <w:pStyle w:val="a3"/>
        <w:spacing w:line="240" w:lineRule="auto"/>
        <w:ind w:left="0" w:firstLine="567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BB63F5B" w14:textId="77777777" w:rsidR="00724F5A" w:rsidRDefault="00724F5A" w:rsidP="00EE29DD">
      <w:pPr>
        <w:pStyle w:val="a3"/>
        <w:spacing w:line="240" w:lineRule="auto"/>
        <w:ind w:left="0" w:firstLine="567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9A951D0" w14:textId="77777777" w:rsidR="00724F5A" w:rsidRDefault="00724F5A" w:rsidP="00EE29DD">
      <w:pPr>
        <w:pStyle w:val="a3"/>
        <w:spacing w:line="240" w:lineRule="auto"/>
        <w:ind w:left="0" w:firstLine="567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FB4648B" w14:textId="77777777" w:rsidR="00724F5A" w:rsidRDefault="00724F5A" w:rsidP="00EE29DD">
      <w:pPr>
        <w:pStyle w:val="a3"/>
        <w:spacing w:line="240" w:lineRule="auto"/>
        <w:ind w:left="0" w:firstLine="567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681E304" w14:textId="77777777" w:rsidR="00724F5A" w:rsidRDefault="00724F5A" w:rsidP="00EE29DD">
      <w:pPr>
        <w:pStyle w:val="a3"/>
        <w:spacing w:line="240" w:lineRule="auto"/>
        <w:ind w:left="0" w:firstLine="567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FEEE4F9" w14:textId="77777777" w:rsidR="00724F5A" w:rsidRDefault="00724F5A" w:rsidP="00EE29DD">
      <w:pPr>
        <w:pStyle w:val="a3"/>
        <w:spacing w:line="240" w:lineRule="auto"/>
        <w:ind w:left="0" w:firstLine="567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AD2FA19" w14:textId="77777777" w:rsidR="00724F5A" w:rsidRDefault="00724F5A" w:rsidP="00EE29DD">
      <w:pPr>
        <w:pStyle w:val="a3"/>
        <w:spacing w:line="240" w:lineRule="auto"/>
        <w:ind w:left="0" w:firstLine="567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AD18287" w14:textId="77777777" w:rsidR="00724F5A" w:rsidRDefault="00724F5A" w:rsidP="00EE29DD">
      <w:pPr>
        <w:pStyle w:val="a3"/>
        <w:spacing w:line="240" w:lineRule="auto"/>
        <w:ind w:left="0" w:firstLine="567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28928D2" w14:textId="77777777" w:rsidR="00724F5A" w:rsidRDefault="00724F5A" w:rsidP="00EE29DD">
      <w:pPr>
        <w:pStyle w:val="a3"/>
        <w:spacing w:line="240" w:lineRule="auto"/>
        <w:ind w:left="0" w:firstLine="567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2EFC77A" w14:textId="77777777" w:rsidR="00724F5A" w:rsidRDefault="00724F5A" w:rsidP="00EE29DD">
      <w:pPr>
        <w:pStyle w:val="a3"/>
        <w:spacing w:line="240" w:lineRule="auto"/>
        <w:ind w:left="0" w:firstLine="567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150D944" w14:textId="77777777" w:rsidR="00917CFD" w:rsidRDefault="00917CFD" w:rsidP="00EE29DD">
      <w:pPr>
        <w:pStyle w:val="a3"/>
        <w:spacing w:line="240" w:lineRule="auto"/>
        <w:ind w:left="0" w:firstLine="567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E1D1DD4" w14:textId="6FB5176E" w:rsidR="00D929BD" w:rsidRPr="00052EE7" w:rsidRDefault="004831AA" w:rsidP="00EE29DD">
      <w:pPr>
        <w:pStyle w:val="a3"/>
        <w:spacing w:line="240" w:lineRule="auto"/>
        <w:ind w:left="0" w:firstLine="567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52EE7">
        <w:rPr>
          <w:rFonts w:ascii="Times New Roman" w:hAnsi="Times New Roman"/>
          <w:b/>
          <w:bCs/>
          <w:sz w:val="28"/>
          <w:szCs w:val="28"/>
        </w:rPr>
        <w:lastRenderedPageBreak/>
        <w:t xml:space="preserve">Выполнение </w:t>
      </w:r>
      <w:r w:rsidR="00D929BD" w:rsidRPr="00052EE7">
        <w:rPr>
          <w:rFonts w:ascii="Times New Roman" w:hAnsi="Times New Roman"/>
          <w:b/>
          <w:bCs/>
          <w:sz w:val="28"/>
          <w:szCs w:val="28"/>
        </w:rPr>
        <w:t>индикатор</w:t>
      </w:r>
      <w:r w:rsidRPr="00052EE7">
        <w:rPr>
          <w:rFonts w:ascii="Times New Roman" w:hAnsi="Times New Roman"/>
          <w:b/>
          <w:bCs/>
          <w:sz w:val="28"/>
          <w:szCs w:val="28"/>
        </w:rPr>
        <w:t>ов</w:t>
      </w:r>
      <w:r w:rsidR="00BF4CFE" w:rsidRPr="00052EE7">
        <w:rPr>
          <w:rFonts w:ascii="Times New Roman" w:hAnsi="Times New Roman"/>
          <w:b/>
          <w:bCs/>
          <w:sz w:val="28"/>
          <w:szCs w:val="28"/>
        </w:rPr>
        <w:t xml:space="preserve"> муниципальной</w:t>
      </w:r>
      <w:r w:rsidR="00917C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4CFE" w:rsidRPr="00052EE7">
        <w:rPr>
          <w:rFonts w:ascii="Times New Roman" w:hAnsi="Times New Roman"/>
          <w:b/>
          <w:bCs/>
          <w:sz w:val="28"/>
          <w:szCs w:val="28"/>
        </w:rPr>
        <w:t>п</w:t>
      </w:r>
      <w:r w:rsidR="00EE29DD" w:rsidRPr="00052EE7">
        <w:rPr>
          <w:rFonts w:ascii="Times New Roman" w:hAnsi="Times New Roman"/>
          <w:b/>
          <w:bCs/>
          <w:sz w:val="28"/>
          <w:szCs w:val="28"/>
        </w:rPr>
        <w:t>рограммы</w:t>
      </w:r>
    </w:p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2669"/>
        <w:gridCol w:w="8"/>
        <w:gridCol w:w="1835"/>
        <w:gridCol w:w="875"/>
        <w:gridCol w:w="1010"/>
        <w:gridCol w:w="717"/>
        <w:gridCol w:w="8"/>
        <w:gridCol w:w="743"/>
        <w:gridCol w:w="1336"/>
      </w:tblGrid>
      <w:tr w:rsidR="00052EE7" w:rsidRPr="00052EE7" w14:paraId="0B6EE259" w14:textId="77777777" w:rsidTr="00240785">
        <w:trPr>
          <w:jc w:val="center"/>
        </w:trPr>
        <w:tc>
          <w:tcPr>
            <w:tcW w:w="561" w:type="dxa"/>
            <w:vMerge w:val="restart"/>
          </w:tcPr>
          <w:p w14:paraId="7E0E108C" w14:textId="77777777" w:rsidR="00240785" w:rsidRPr="00052EE7" w:rsidRDefault="00240785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669" w:type="dxa"/>
            <w:vMerge w:val="restart"/>
          </w:tcPr>
          <w:p w14:paraId="7C9DD673" w14:textId="77777777" w:rsidR="00240785" w:rsidRPr="00052EE7" w:rsidRDefault="00240785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цели (задачи)</w:t>
            </w:r>
          </w:p>
        </w:tc>
        <w:tc>
          <w:tcPr>
            <w:tcW w:w="1843" w:type="dxa"/>
            <w:gridSpan w:val="2"/>
            <w:vMerge w:val="restart"/>
          </w:tcPr>
          <w:p w14:paraId="4E38E2E7" w14:textId="77777777" w:rsidR="00240785" w:rsidRPr="00052EE7" w:rsidRDefault="00240785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Показатель</w:t>
            </w:r>
          </w:p>
          <w:p w14:paraId="77658BC2" w14:textId="77777777" w:rsidR="00240785" w:rsidRPr="00052EE7" w:rsidRDefault="00240785" w:rsidP="000138DC">
            <w:pPr>
              <w:pStyle w:val="a3"/>
              <w:spacing w:after="0" w:line="240" w:lineRule="auto"/>
              <w:ind w:left="0" w:right="-7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(индикатор, наименование)</w:t>
            </w:r>
          </w:p>
        </w:tc>
        <w:tc>
          <w:tcPr>
            <w:tcW w:w="875" w:type="dxa"/>
            <w:vMerge w:val="restart"/>
          </w:tcPr>
          <w:p w14:paraId="0DAF9B7F" w14:textId="77777777" w:rsidR="00240785" w:rsidRPr="00052EE7" w:rsidRDefault="00240785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Ед. изм.</w:t>
            </w:r>
          </w:p>
        </w:tc>
        <w:tc>
          <w:tcPr>
            <w:tcW w:w="2478" w:type="dxa"/>
            <w:gridSpan w:val="4"/>
          </w:tcPr>
          <w:p w14:paraId="24ED2118" w14:textId="77777777" w:rsidR="00240785" w:rsidRPr="00052EE7" w:rsidRDefault="00240785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Значения показателей целевых индикаторов</w:t>
            </w:r>
          </w:p>
        </w:tc>
        <w:tc>
          <w:tcPr>
            <w:tcW w:w="1336" w:type="dxa"/>
            <w:vMerge w:val="restart"/>
          </w:tcPr>
          <w:p w14:paraId="381B53E9" w14:textId="77777777" w:rsidR="00240785" w:rsidRPr="00052EE7" w:rsidRDefault="00240785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Обоснование отклонений значений целевых индикаторов</w:t>
            </w:r>
          </w:p>
        </w:tc>
      </w:tr>
      <w:tr w:rsidR="00052EE7" w:rsidRPr="00052EE7" w14:paraId="4DF3E81D" w14:textId="77777777" w:rsidTr="00240785">
        <w:trPr>
          <w:trHeight w:val="825"/>
          <w:jc w:val="center"/>
        </w:trPr>
        <w:tc>
          <w:tcPr>
            <w:tcW w:w="561" w:type="dxa"/>
            <w:vMerge/>
          </w:tcPr>
          <w:p w14:paraId="37EE157F" w14:textId="77777777" w:rsidR="00240785" w:rsidRPr="00052EE7" w:rsidRDefault="00240785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69" w:type="dxa"/>
            <w:vMerge/>
          </w:tcPr>
          <w:p w14:paraId="43BB8693" w14:textId="77777777" w:rsidR="00240785" w:rsidRPr="00052EE7" w:rsidRDefault="00240785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14:paraId="0C267C4A" w14:textId="77777777" w:rsidR="00240785" w:rsidRPr="00052EE7" w:rsidRDefault="00240785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75" w:type="dxa"/>
            <w:vMerge/>
          </w:tcPr>
          <w:p w14:paraId="3B7ACFEA" w14:textId="77777777" w:rsidR="00240785" w:rsidRPr="00052EE7" w:rsidRDefault="00240785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10" w:type="dxa"/>
            <w:vMerge w:val="restart"/>
          </w:tcPr>
          <w:p w14:paraId="71872437" w14:textId="77777777" w:rsidR="00240785" w:rsidRPr="00052EE7" w:rsidRDefault="00240785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Год предшествующий отчетному</w:t>
            </w:r>
          </w:p>
        </w:tc>
        <w:tc>
          <w:tcPr>
            <w:tcW w:w="1468" w:type="dxa"/>
            <w:gridSpan w:val="3"/>
          </w:tcPr>
          <w:p w14:paraId="68853482" w14:textId="77777777" w:rsidR="00240785" w:rsidRPr="00052EE7" w:rsidRDefault="00240785" w:rsidP="006C2914">
            <w:pPr>
              <w:pStyle w:val="a3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год</w:t>
            </w:r>
          </w:p>
          <w:p w14:paraId="593C5A08" w14:textId="77777777" w:rsidR="00240785" w:rsidRPr="00052EE7" w:rsidRDefault="00240785" w:rsidP="00AF21BA">
            <w:pPr>
              <w:pStyle w:val="a3"/>
              <w:spacing w:after="0" w:line="240" w:lineRule="auto"/>
              <w:ind w:left="-9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AF21BA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336" w:type="dxa"/>
            <w:vMerge/>
          </w:tcPr>
          <w:p w14:paraId="7B56D9F1" w14:textId="77777777" w:rsidR="00240785" w:rsidRPr="00052EE7" w:rsidRDefault="00240785" w:rsidP="000138DC">
            <w:pPr>
              <w:pStyle w:val="a3"/>
              <w:spacing w:after="0" w:line="240" w:lineRule="auto"/>
              <w:ind w:left="-9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52EE7" w:rsidRPr="00052EE7" w14:paraId="42DDCF13" w14:textId="77777777" w:rsidTr="00240785">
        <w:trPr>
          <w:trHeight w:val="825"/>
          <w:jc w:val="center"/>
        </w:trPr>
        <w:tc>
          <w:tcPr>
            <w:tcW w:w="561" w:type="dxa"/>
            <w:vMerge/>
          </w:tcPr>
          <w:p w14:paraId="211C7A3A" w14:textId="77777777" w:rsidR="00240785" w:rsidRPr="00052EE7" w:rsidRDefault="00240785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69" w:type="dxa"/>
            <w:vMerge/>
          </w:tcPr>
          <w:p w14:paraId="5C89C6CE" w14:textId="77777777" w:rsidR="00240785" w:rsidRPr="00052EE7" w:rsidRDefault="00240785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14:paraId="2C9CAE78" w14:textId="77777777" w:rsidR="00240785" w:rsidRPr="00052EE7" w:rsidRDefault="00240785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75" w:type="dxa"/>
            <w:vMerge/>
          </w:tcPr>
          <w:p w14:paraId="11DDFF13" w14:textId="77777777" w:rsidR="00240785" w:rsidRPr="00052EE7" w:rsidRDefault="00240785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10" w:type="dxa"/>
            <w:vMerge/>
          </w:tcPr>
          <w:p w14:paraId="0C8F2857" w14:textId="77777777" w:rsidR="00240785" w:rsidRPr="00052EE7" w:rsidRDefault="00240785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17" w:type="dxa"/>
          </w:tcPr>
          <w:p w14:paraId="6B0B3A10" w14:textId="77777777" w:rsidR="00240785" w:rsidRPr="00052EE7" w:rsidRDefault="00240785" w:rsidP="000138DC">
            <w:pPr>
              <w:pStyle w:val="a3"/>
              <w:spacing w:after="0" w:line="240" w:lineRule="auto"/>
              <w:ind w:left="-8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751" w:type="dxa"/>
            <w:gridSpan w:val="2"/>
          </w:tcPr>
          <w:p w14:paraId="28BF7B50" w14:textId="77777777" w:rsidR="00240785" w:rsidRPr="00052EE7" w:rsidRDefault="00240785" w:rsidP="000138DC">
            <w:pPr>
              <w:pStyle w:val="a3"/>
              <w:spacing w:after="0" w:line="240" w:lineRule="auto"/>
              <w:ind w:left="-9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1336" w:type="dxa"/>
            <w:vMerge/>
          </w:tcPr>
          <w:p w14:paraId="54EA7D82" w14:textId="77777777" w:rsidR="00240785" w:rsidRPr="00052EE7" w:rsidRDefault="00240785" w:rsidP="000138DC">
            <w:pPr>
              <w:pStyle w:val="a3"/>
              <w:spacing w:after="0" w:line="240" w:lineRule="auto"/>
              <w:ind w:left="-9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52EE7" w:rsidRPr="00052EE7" w14:paraId="539644D1" w14:textId="77777777" w:rsidTr="00240785">
        <w:trPr>
          <w:jc w:val="center"/>
        </w:trPr>
        <w:tc>
          <w:tcPr>
            <w:tcW w:w="561" w:type="dxa"/>
            <w:vMerge w:val="restart"/>
          </w:tcPr>
          <w:p w14:paraId="525DE67D" w14:textId="77777777" w:rsidR="006C2914" w:rsidRPr="00052EE7" w:rsidRDefault="006C2914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2677" w:type="dxa"/>
            <w:gridSpan w:val="2"/>
            <w:vMerge w:val="restart"/>
          </w:tcPr>
          <w:p w14:paraId="77603A66" w14:textId="77777777" w:rsidR="006C2914" w:rsidRPr="00052EE7" w:rsidRDefault="006C2914" w:rsidP="0001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052EE7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D910FD">
              <w:rPr>
                <w:rFonts w:ascii="Times New Roman" w:hAnsi="Times New Roman"/>
                <w:sz w:val="28"/>
                <w:szCs w:val="28"/>
              </w:rPr>
              <w:t>азвитие и совершенствование мун</w:t>
            </w:r>
            <w:r w:rsidRPr="00052EE7">
              <w:rPr>
                <w:rFonts w:ascii="Times New Roman" w:hAnsi="Times New Roman"/>
                <w:sz w:val="28"/>
                <w:szCs w:val="28"/>
              </w:rPr>
              <w:t xml:space="preserve">иципальной службы в МКУ Администрация МО «Бичурский район».    </w:t>
            </w:r>
            <w:r w:rsidRPr="00052EE7">
              <w:rPr>
                <w:rFonts w:ascii="Times New Roman" w:hAnsi="Times New Roman"/>
                <w:sz w:val="28"/>
                <w:szCs w:val="28"/>
              </w:rPr>
              <w:br/>
            </w:r>
            <w:r w:rsidRPr="00052EE7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14:paraId="41AD57F6" w14:textId="77777777" w:rsidR="006C2914" w:rsidRPr="00052EE7" w:rsidRDefault="006C2914" w:rsidP="0001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EE7">
              <w:rPr>
                <w:rFonts w:ascii="Times New Roman" w:hAnsi="Times New Roman"/>
                <w:sz w:val="28"/>
                <w:szCs w:val="28"/>
              </w:rPr>
              <w:t>1. Создание условий для развития и совершенствования муниципальной службы МКУ Администрация МО «Бичурский район» в соответствии с требованиями законодательства о муниципальной службе.</w:t>
            </w:r>
          </w:p>
          <w:p w14:paraId="32144A6A" w14:textId="77777777" w:rsidR="006C2914" w:rsidRPr="00052EE7" w:rsidRDefault="006C2914" w:rsidP="0001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EE7">
              <w:rPr>
                <w:rFonts w:ascii="Times New Roman" w:hAnsi="Times New Roman"/>
                <w:sz w:val="28"/>
                <w:szCs w:val="28"/>
              </w:rPr>
              <w:t>2.Формирование высококвалифицированного кадрового состава</w:t>
            </w:r>
          </w:p>
          <w:p w14:paraId="4F779A60" w14:textId="77777777" w:rsidR="006C2914" w:rsidRPr="00052EE7" w:rsidRDefault="006C2914" w:rsidP="0001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A6A34DC" w14:textId="77777777" w:rsidR="006C2914" w:rsidRPr="00052EE7" w:rsidRDefault="006C2914" w:rsidP="0001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77AA98D" w14:textId="77777777" w:rsidR="006C2914" w:rsidRPr="00052EE7" w:rsidRDefault="006C2914" w:rsidP="0001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7C74097" w14:textId="77777777" w:rsidR="006C2914" w:rsidRPr="00052EE7" w:rsidRDefault="006C2914" w:rsidP="0001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205CDCE" w14:textId="77777777" w:rsidR="006C2914" w:rsidRPr="00052EE7" w:rsidRDefault="006C2914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35" w:type="dxa"/>
          </w:tcPr>
          <w:p w14:paraId="03B50F5D" w14:textId="77777777" w:rsidR="006C2914" w:rsidRPr="00052EE7" w:rsidRDefault="006C2914" w:rsidP="000138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sz w:val="28"/>
                <w:szCs w:val="28"/>
              </w:rPr>
              <w:t>Целевой индикатор 1</w:t>
            </w:r>
          </w:p>
          <w:p w14:paraId="541B06C0" w14:textId="77777777" w:rsidR="006C2914" w:rsidRPr="00052EE7" w:rsidRDefault="006C2914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Доля муниципальных служащих, прошедших обучение по различным формам, от общего количества муниципальных служащих</w:t>
            </w:r>
          </w:p>
        </w:tc>
        <w:tc>
          <w:tcPr>
            <w:tcW w:w="875" w:type="dxa"/>
          </w:tcPr>
          <w:p w14:paraId="2BDED4C9" w14:textId="77777777" w:rsidR="006C2914" w:rsidRPr="00052EE7" w:rsidRDefault="006C2914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010" w:type="dxa"/>
          </w:tcPr>
          <w:p w14:paraId="1E95DF1D" w14:textId="77777777" w:rsidR="006C2914" w:rsidRPr="00D910FD" w:rsidRDefault="00224FE4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125</w:t>
            </w:r>
          </w:p>
        </w:tc>
        <w:tc>
          <w:tcPr>
            <w:tcW w:w="725" w:type="dxa"/>
            <w:gridSpan w:val="2"/>
          </w:tcPr>
          <w:p w14:paraId="769D28EF" w14:textId="77777777" w:rsidR="006C2914" w:rsidRPr="00D910FD" w:rsidRDefault="00224FE4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40</w:t>
            </w:r>
          </w:p>
        </w:tc>
        <w:tc>
          <w:tcPr>
            <w:tcW w:w="743" w:type="dxa"/>
          </w:tcPr>
          <w:p w14:paraId="06384B05" w14:textId="009DF4ED" w:rsidR="006C2914" w:rsidRPr="00224FE4" w:rsidRDefault="00412EB8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46,8</w:t>
            </w:r>
          </w:p>
        </w:tc>
        <w:tc>
          <w:tcPr>
            <w:tcW w:w="1336" w:type="dxa"/>
          </w:tcPr>
          <w:p w14:paraId="38A2AB66" w14:textId="77777777" w:rsidR="006C2914" w:rsidRPr="00052EE7" w:rsidRDefault="00916736" w:rsidP="009167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Увеличение суммы в связи с экономий средств при проведение торгов</w:t>
            </w:r>
          </w:p>
        </w:tc>
      </w:tr>
      <w:tr w:rsidR="00052EE7" w:rsidRPr="00052EE7" w14:paraId="183C1760" w14:textId="77777777" w:rsidTr="00240785">
        <w:trPr>
          <w:jc w:val="center"/>
        </w:trPr>
        <w:tc>
          <w:tcPr>
            <w:tcW w:w="561" w:type="dxa"/>
            <w:vMerge/>
          </w:tcPr>
          <w:p w14:paraId="46DADAD2" w14:textId="77777777" w:rsidR="006C2914" w:rsidRPr="00052EE7" w:rsidRDefault="006C2914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77" w:type="dxa"/>
            <w:gridSpan w:val="2"/>
            <w:vMerge/>
          </w:tcPr>
          <w:p w14:paraId="55097C69" w14:textId="77777777" w:rsidR="006C2914" w:rsidRPr="00052EE7" w:rsidRDefault="006C2914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35" w:type="dxa"/>
          </w:tcPr>
          <w:p w14:paraId="67F6A4FB" w14:textId="77777777" w:rsidR="006C2914" w:rsidRPr="00052EE7" w:rsidRDefault="006C2914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Целевой индикатор 2</w:t>
            </w:r>
          </w:p>
          <w:p w14:paraId="7C240D0B" w14:textId="77777777" w:rsidR="006C2914" w:rsidRPr="00052EE7" w:rsidRDefault="006C2914" w:rsidP="00B274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 xml:space="preserve">Доля муниципальных служащих предоставивших полные достоверные сведения о доходах, об имуществе и обязательствах имущественного характера </w:t>
            </w: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своих членов семей и </w:t>
            </w:r>
            <w:proofErr w:type="gramStart"/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соблюдающих  ограничения</w:t>
            </w:r>
            <w:proofErr w:type="gramEnd"/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 xml:space="preserve"> и запреты установленные законодательством к муниципальным служащим</w:t>
            </w:r>
          </w:p>
        </w:tc>
        <w:tc>
          <w:tcPr>
            <w:tcW w:w="875" w:type="dxa"/>
          </w:tcPr>
          <w:p w14:paraId="0E15535D" w14:textId="77777777" w:rsidR="006C2914" w:rsidRPr="00052EE7" w:rsidRDefault="006C2914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1010" w:type="dxa"/>
          </w:tcPr>
          <w:p w14:paraId="632BCDB5" w14:textId="77777777" w:rsidR="006C2914" w:rsidRPr="00D910FD" w:rsidRDefault="00224FE4" w:rsidP="000D16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100</w:t>
            </w:r>
          </w:p>
        </w:tc>
        <w:tc>
          <w:tcPr>
            <w:tcW w:w="725" w:type="dxa"/>
            <w:gridSpan w:val="2"/>
          </w:tcPr>
          <w:p w14:paraId="227F7811" w14:textId="77777777" w:rsidR="006C2914" w:rsidRPr="00D910FD" w:rsidRDefault="00224FE4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100</w:t>
            </w:r>
          </w:p>
        </w:tc>
        <w:tc>
          <w:tcPr>
            <w:tcW w:w="743" w:type="dxa"/>
          </w:tcPr>
          <w:p w14:paraId="0F2DD974" w14:textId="77777777" w:rsidR="006C2914" w:rsidRPr="00D910FD" w:rsidRDefault="006C2914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D910F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336" w:type="dxa"/>
          </w:tcPr>
          <w:p w14:paraId="6CFBF03C" w14:textId="77777777" w:rsidR="006C2914" w:rsidRPr="00052EE7" w:rsidRDefault="006C2914" w:rsidP="001D6684">
            <w:pPr>
              <w:pStyle w:val="a3"/>
              <w:spacing w:after="0" w:line="240" w:lineRule="auto"/>
              <w:ind w:left="0" w:right="-18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52EE7" w:rsidRPr="00052EE7" w14:paraId="108B5F80" w14:textId="77777777" w:rsidTr="00240785">
        <w:trPr>
          <w:jc w:val="center"/>
        </w:trPr>
        <w:tc>
          <w:tcPr>
            <w:tcW w:w="561" w:type="dxa"/>
            <w:vMerge/>
          </w:tcPr>
          <w:p w14:paraId="54596ECD" w14:textId="77777777" w:rsidR="006C2914" w:rsidRPr="00052EE7" w:rsidRDefault="006C2914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77" w:type="dxa"/>
            <w:gridSpan w:val="2"/>
            <w:vMerge/>
          </w:tcPr>
          <w:p w14:paraId="05FC9FC5" w14:textId="77777777" w:rsidR="006C2914" w:rsidRPr="00052EE7" w:rsidRDefault="006C2914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35" w:type="dxa"/>
          </w:tcPr>
          <w:p w14:paraId="4789EE41" w14:textId="77777777" w:rsidR="006C2914" w:rsidRPr="00052EE7" w:rsidRDefault="006C2914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Целевой </w:t>
            </w:r>
            <w:proofErr w:type="gramStart"/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индикатор  3</w:t>
            </w:r>
            <w:proofErr w:type="gramEnd"/>
          </w:p>
          <w:p w14:paraId="11861B78" w14:textId="77777777" w:rsidR="006C2914" w:rsidRPr="00052EE7" w:rsidRDefault="006C2914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Доля вакантных должностей                                                                                                                       замещаемых на основе конкурса и назначения из кадрового резерва</w:t>
            </w:r>
          </w:p>
        </w:tc>
        <w:tc>
          <w:tcPr>
            <w:tcW w:w="875" w:type="dxa"/>
          </w:tcPr>
          <w:p w14:paraId="60D874A0" w14:textId="77777777" w:rsidR="006C2914" w:rsidRPr="00052EE7" w:rsidRDefault="006C2914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010" w:type="dxa"/>
          </w:tcPr>
          <w:p w14:paraId="6AFF1A81" w14:textId="77777777" w:rsidR="006C2914" w:rsidRPr="00D910FD" w:rsidRDefault="00A831DC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D910F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100</w:t>
            </w:r>
          </w:p>
        </w:tc>
        <w:tc>
          <w:tcPr>
            <w:tcW w:w="725" w:type="dxa"/>
            <w:gridSpan w:val="2"/>
          </w:tcPr>
          <w:p w14:paraId="57A8B4C8" w14:textId="77777777" w:rsidR="006C2914" w:rsidRPr="00D910FD" w:rsidRDefault="006C2914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D910F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100</w:t>
            </w:r>
          </w:p>
        </w:tc>
        <w:tc>
          <w:tcPr>
            <w:tcW w:w="743" w:type="dxa"/>
          </w:tcPr>
          <w:p w14:paraId="7E2C4879" w14:textId="77777777" w:rsidR="006C2914" w:rsidRPr="00D910FD" w:rsidRDefault="00224FE4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33</w:t>
            </w:r>
          </w:p>
        </w:tc>
        <w:tc>
          <w:tcPr>
            <w:tcW w:w="1336" w:type="dxa"/>
          </w:tcPr>
          <w:p w14:paraId="03E558C6" w14:textId="77777777" w:rsidR="006C2914" w:rsidRPr="00224FE4" w:rsidRDefault="00916736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связи </w:t>
            </w:r>
            <w:r w:rsidR="00B2741F">
              <w:rPr>
                <w:rFonts w:ascii="Times New Roman" w:hAnsi="Times New Roman"/>
                <w:bCs/>
                <w:sz w:val="28"/>
                <w:szCs w:val="28"/>
              </w:rPr>
              <w:t>с ограничениями,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связанными с </w:t>
            </w:r>
            <w:r w:rsidR="00B2741F">
              <w:rPr>
                <w:rFonts w:ascii="Times New Roman" w:hAnsi="Times New Roman"/>
                <w:bCs/>
                <w:sz w:val="28"/>
                <w:szCs w:val="28"/>
              </w:rPr>
              <w:t>недопущением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распространения новой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инфекции </w:t>
            </w:r>
          </w:p>
        </w:tc>
      </w:tr>
      <w:tr w:rsidR="00052EE7" w:rsidRPr="00052EE7" w14:paraId="4FD91521" w14:textId="77777777" w:rsidTr="00240785">
        <w:trPr>
          <w:jc w:val="center"/>
        </w:trPr>
        <w:tc>
          <w:tcPr>
            <w:tcW w:w="561" w:type="dxa"/>
            <w:vMerge/>
          </w:tcPr>
          <w:p w14:paraId="4DDB747C" w14:textId="77777777" w:rsidR="006C2914" w:rsidRPr="00052EE7" w:rsidRDefault="006C2914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77" w:type="dxa"/>
            <w:gridSpan w:val="2"/>
            <w:vMerge/>
          </w:tcPr>
          <w:p w14:paraId="7710A1B8" w14:textId="77777777" w:rsidR="006C2914" w:rsidRPr="00052EE7" w:rsidRDefault="006C2914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35" w:type="dxa"/>
          </w:tcPr>
          <w:p w14:paraId="54190687" w14:textId="77777777" w:rsidR="006C2914" w:rsidRPr="00052EE7" w:rsidRDefault="006C2914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Целевой </w:t>
            </w:r>
            <w:proofErr w:type="gramStart"/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индикатор  4</w:t>
            </w:r>
            <w:proofErr w:type="gramEnd"/>
          </w:p>
          <w:p w14:paraId="5F1C5E74" w14:textId="77777777" w:rsidR="006C2914" w:rsidRPr="00052EE7" w:rsidRDefault="006C2914" w:rsidP="00B274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Доля оснащения муниципальных служащих программным обеспечением и оргтехникой</w:t>
            </w:r>
          </w:p>
        </w:tc>
        <w:tc>
          <w:tcPr>
            <w:tcW w:w="875" w:type="dxa"/>
          </w:tcPr>
          <w:p w14:paraId="5E607A2E" w14:textId="77777777" w:rsidR="006C2914" w:rsidRPr="00052EE7" w:rsidRDefault="006C2914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010" w:type="dxa"/>
          </w:tcPr>
          <w:p w14:paraId="363C2216" w14:textId="77777777" w:rsidR="006C2914" w:rsidRPr="00D910FD" w:rsidRDefault="00B2741F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100</w:t>
            </w:r>
          </w:p>
        </w:tc>
        <w:tc>
          <w:tcPr>
            <w:tcW w:w="717" w:type="dxa"/>
          </w:tcPr>
          <w:p w14:paraId="3BF464A2" w14:textId="77777777" w:rsidR="006C2914" w:rsidRPr="00D910FD" w:rsidRDefault="00B2741F" w:rsidP="00612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100</w:t>
            </w:r>
          </w:p>
        </w:tc>
        <w:tc>
          <w:tcPr>
            <w:tcW w:w="751" w:type="dxa"/>
            <w:gridSpan w:val="2"/>
          </w:tcPr>
          <w:p w14:paraId="29C56EFF" w14:textId="77777777" w:rsidR="006C2914" w:rsidRPr="00D910FD" w:rsidRDefault="006C2914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D910F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336" w:type="dxa"/>
          </w:tcPr>
          <w:p w14:paraId="164005CE" w14:textId="77777777" w:rsidR="00FC3DE7" w:rsidRDefault="00FC3DE7" w:rsidP="001D6684">
            <w:pPr>
              <w:pStyle w:val="a3"/>
              <w:spacing w:after="0" w:line="240" w:lineRule="auto"/>
              <w:ind w:left="-108" w:right="-189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12B6928" w14:textId="77777777" w:rsidR="00FC3DE7" w:rsidRDefault="00FC3DE7" w:rsidP="001D6684">
            <w:pPr>
              <w:pStyle w:val="a3"/>
              <w:spacing w:after="0" w:line="240" w:lineRule="auto"/>
              <w:ind w:left="-108" w:right="-189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96DFBA5" w14:textId="77777777" w:rsidR="00FC3DE7" w:rsidRDefault="00FC3DE7" w:rsidP="001D6684">
            <w:pPr>
              <w:pStyle w:val="a3"/>
              <w:spacing w:after="0" w:line="240" w:lineRule="auto"/>
              <w:ind w:left="-108" w:right="-189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B5BDA29" w14:textId="77777777" w:rsidR="00FC3DE7" w:rsidRDefault="00FC3DE7" w:rsidP="001D6684">
            <w:pPr>
              <w:pStyle w:val="a3"/>
              <w:spacing w:after="0" w:line="240" w:lineRule="auto"/>
              <w:ind w:left="-108" w:right="-189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DCD1BFA" w14:textId="77777777" w:rsidR="00FC3DE7" w:rsidRDefault="00FC3DE7" w:rsidP="001D6684">
            <w:pPr>
              <w:pStyle w:val="a3"/>
              <w:spacing w:after="0" w:line="240" w:lineRule="auto"/>
              <w:ind w:left="-108" w:right="-189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0B731CB" w14:textId="77777777" w:rsidR="00FC3DE7" w:rsidRDefault="00FC3DE7" w:rsidP="001D6684">
            <w:pPr>
              <w:pStyle w:val="a3"/>
              <w:spacing w:after="0" w:line="240" w:lineRule="auto"/>
              <w:ind w:left="-108" w:right="-189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EFE08C6" w14:textId="77777777" w:rsidR="00FC3DE7" w:rsidRDefault="00FC3DE7" w:rsidP="001D6684">
            <w:pPr>
              <w:pStyle w:val="a3"/>
              <w:spacing w:after="0" w:line="240" w:lineRule="auto"/>
              <w:ind w:left="-108" w:right="-189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2A3471C" w14:textId="77777777" w:rsidR="00FC3DE7" w:rsidRDefault="00FC3DE7" w:rsidP="001D6684">
            <w:pPr>
              <w:pStyle w:val="a3"/>
              <w:spacing w:after="0" w:line="240" w:lineRule="auto"/>
              <w:ind w:left="-108" w:right="-189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CEBB2F9" w14:textId="77777777" w:rsidR="00FC3DE7" w:rsidRDefault="00FC3DE7" w:rsidP="001D6684">
            <w:pPr>
              <w:pStyle w:val="a3"/>
              <w:spacing w:after="0" w:line="240" w:lineRule="auto"/>
              <w:ind w:left="-108" w:right="-189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93DBDF8" w14:textId="77777777" w:rsidR="00FC3DE7" w:rsidRDefault="00FC3DE7" w:rsidP="001D6684">
            <w:pPr>
              <w:pStyle w:val="a3"/>
              <w:spacing w:after="0" w:line="240" w:lineRule="auto"/>
              <w:ind w:left="-108" w:right="-189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0AD9FD1" w14:textId="77777777" w:rsidR="00FC3DE7" w:rsidRPr="00052EE7" w:rsidRDefault="00FC3DE7" w:rsidP="001D6684">
            <w:pPr>
              <w:pStyle w:val="a3"/>
              <w:spacing w:after="0" w:line="240" w:lineRule="auto"/>
              <w:ind w:left="-108" w:right="-18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2741F" w:rsidRPr="00052EE7" w14:paraId="7C1C3C6A" w14:textId="77777777" w:rsidTr="00240785">
        <w:trPr>
          <w:jc w:val="center"/>
        </w:trPr>
        <w:tc>
          <w:tcPr>
            <w:tcW w:w="561" w:type="dxa"/>
          </w:tcPr>
          <w:p w14:paraId="560C64BC" w14:textId="77777777" w:rsidR="00B2741F" w:rsidRPr="00052EE7" w:rsidRDefault="00B2741F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77" w:type="dxa"/>
            <w:gridSpan w:val="2"/>
          </w:tcPr>
          <w:p w14:paraId="348160A8" w14:textId="77777777" w:rsidR="00B2741F" w:rsidRPr="00052EE7" w:rsidRDefault="00B2741F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35" w:type="dxa"/>
          </w:tcPr>
          <w:p w14:paraId="6265D722" w14:textId="77777777" w:rsidR="00B2741F" w:rsidRPr="00B2741F" w:rsidRDefault="00B2741F" w:rsidP="00B2741F">
            <w:pPr>
              <w:pStyle w:val="ConsPlusNormal"/>
              <w:rPr>
                <w:rFonts w:ascii="Times New Roman" w:hAnsi="Times New Roman"/>
                <w:b/>
                <w:sz w:val="28"/>
                <w:szCs w:val="20"/>
              </w:rPr>
            </w:pPr>
            <w:r w:rsidRPr="00B2741F">
              <w:rPr>
                <w:rFonts w:ascii="Times New Roman" w:hAnsi="Times New Roman"/>
                <w:b/>
                <w:sz w:val="28"/>
                <w:szCs w:val="20"/>
              </w:rPr>
              <w:t>Целевой индикатор 5</w:t>
            </w:r>
          </w:p>
          <w:p w14:paraId="77FB25D7" w14:textId="77777777" w:rsidR="00B2741F" w:rsidRPr="00B2741F" w:rsidRDefault="00B2741F" w:rsidP="00B274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41F">
              <w:rPr>
                <w:rFonts w:ascii="Times New Roman" w:hAnsi="Times New Roman"/>
                <w:sz w:val="28"/>
                <w:szCs w:val="20"/>
              </w:rPr>
              <w:t xml:space="preserve">Доля заявлений на оказание </w:t>
            </w:r>
            <w:r w:rsidRPr="00B2741F">
              <w:rPr>
                <w:rFonts w:ascii="Times New Roman" w:hAnsi="Times New Roman"/>
                <w:sz w:val="28"/>
                <w:szCs w:val="20"/>
              </w:rPr>
              <w:lastRenderedPageBreak/>
              <w:t>муниципальных услуг, поданных посредством информационных технологий</w:t>
            </w:r>
            <w:r w:rsidRPr="00B274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5" w:type="dxa"/>
          </w:tcPr>
          <w:p w14:paraId="78E797EC" w14:textId="77777777" w:rsidR="00B2741F" w:rsidRPr="00052EE7" w:rsidRDefault="00B2741F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1010" w:type="dxa"/>
          </w:tcPr>
          <w:p w14:paraId="67BC2B73" w14:textId="77777777" w:rsidR="00B2741F" w:rsidRDefault="00B2741F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717" w:type="dxa"/>
          </w:tcPr>
          <w:p w14:paraId="38DBB837" w14:textId="77777777" w:rsidR="00B2741F" w:rsidRDefault="00B2741F" w:rsidP="00612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20,2</w:t>
            </w:r>
          </w:p>
        </w:tc>
        <w:tc>
          <w:tcPr>
            <w:tcW w:w="751" w:type="dxa"/>
            <w:gridSpan w:val="2"/>
          </w:tcPr>
          <w:p w14:paraId="6036DCDC" w14:textId="77777777" w:rsidR="00B2741F" w:rsidRPr="00D910FD" w:rsidRDefault="00B2741F" w:rsidP="000138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68,0</w:t>
            </w:r>
          </w:p>
        </w:tc>
        <w:tc>
          <w:tcPr>
            <w:tcW w:w="1336" w:type="dxa"/>
          </w:tcPr>
          <w:p w14:paraId="33C3DDAE" w14:textId="77777777" w:rsidR="00B2741F" w:rsidRDefault="00B2741F" w:rsidP="00724F5A">
            <w:pPr>
              <w:pStyle w:val="a3"/>
              <w:spacing w:after="0" w:line="240" w:lineRule="auto"/>
              <w:ind w:left="-108" w:right="-4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связи с ограничениями, связанными 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недопущением распространения новой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инфекции</w:t>
            </w:r>
          </w:p>
        </w:tc>
      </w:tr>
    </w:tbl>
    <w:p w14:paraId="6246B766" w14:textId="77777777" w:rsidR="00D929BD" w:rsidRPr="00052EE7" w:rsidRDefault="00D929BD" w:rsidP="000D438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052EE7">
        <w:rPr>
          <w:rFonts w:ascii="Times New Roman" w:hAnsi="Times New Roman"/>
          <w:b/>
          <w:sz w:val="28"/>
          <w:szCs w:val="28"/>
        </w:rPr>
        <w:lastRenderedPageBreak/>
        <w:t xml:space="preserve">Перечень </w:t>
      </w:r>
      <w:r w:rsidR="00B2741F" w:rsidRPr="00052EE7">
        <w:rPr>
          <w:rFonts w:ascii="Times New Roman" w:hAnsi="Times New Roman"/>
          <w:b/>
          <w:sz w:val="28"/>
          <w:szCs w:val="28"/>
        </w:rPr>
        <w:t>мероприятий,</w:t>
      </w:r>
      <w:r w:rsidRPr="00052EE7">
        <w:rPr>
          <w:rFonts w:ascii="Times New Roman" w:hAnsi="Times New Roman"/>
          <w:b/>
          <w:sz w:val="28"/>
          <w:szCs w:val="28"/>
        </w:rPr>
        <w:t xml:space="preserve"> выполненных и не </w:t>
      </w:r>
      <w:r w:rsidR="00B2741F" w:rsidRPr="00052EE7">
        <w:rPr>
          <w:rFonts w:ascii="Times New Roman" w:hAnsi="Times New Roman"/>
          <w:b/>
          <w:sz w:val="28"/>
          <w:szCs w:val="28"/>
        </w:rPr>
        <w:t>выполненных (</w:t>
      </w:r>
      <w:r w:rsidRPr="00052EE7">
        <w:rPr>
          <w:rFonts w:ascii="Times New Roman" w:hAnsi="Times New Roman"/>
          <w:b/>
          <w:sz w:val="28"/>
          <w:szCs w:val="28"/>
        </w:rPr>
        <w:t xml:space="preserve">с указанием причин) в установленные сроки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3400"/>
        <w:gridCol w:w="697"/>
        <w:gridCol w:w="2248"/>
      </w:tblGrid>
      <w:tr w:rsidR="00052EE7" w:rsidRPr="00052EE7" w14:paraId="1242124B" w14:textId="77777777" w:rsidTr="00F20B58">
        <w:tc>
          <w:tcPr>
            <w:tcW w:w="3517" w:type="dxa"/>
          </w:tcPr>
          <w:p w14:paraId="4DF6BEDD" w14:textId="77777777" w:rsidR="00CD13E9" w:rsidRPr="00052EE7" w:rsidRDefault="00CD13E9" w:rsidP="000138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436" w:type="dxa"/>
          </w:tcPr>
          <w:p w14:paraId="0E04F2F7" w14:textId="77777777" w:rsidR="00CD13E9" w:rsidRPr="00052EE7" w:rsidRDefault="00CD13E9" w:rsidP="000138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sz w:val="28"/>
                <w:szCs w:val="28"/>
              </w:rPr>
              <w:t>Исполнено</w:t>
            </w:r>
          </w:p>
        </w:tc>
        <w:tc>
          <w:tcPr>
            <w:tcW w:w="2902" w:type="dxa"/>
            <w:gridSpan w:val="2"/>
          </w:tcPr>
          <w:p w14:paraId="6EE99690" w14:textId="77777777" w:rsidR="00CD13E9" w:rsidRPr="00052EE7" w:rsidRDefault="00CD13E9" w:rsidP="000138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sz w:val="28"/>
                <w:szCs w:val="28"/>
              </w:rPr>
              <w:t>Не исполнена (причина)</w:t>
            </w:r>
          </w:p>
        </w:tc>
      </w:tr>
      <w:tr w:rsidR="00052EE7" w:rsidRPr="00052EE7" w14:paraId="0AA5407E" w14:textId="77777777" w:rsidTr="00F20B58">
        <w:tc>
          <w:tcPr>
            <w:tcW w:w="3517" w:type="dxa"/>
          </w:tcPr>
          <w:p w14:paraId="0BC48404" w14:textId="77777777" w:rsidR="00D929BD" w:rsidRPr="00052EE7" w:rsidRDefault="00D929BD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EE7">
              <w:rPr>
                <w:rFonts w:ascii="Times New Roman" w:hAnsi="Times New Roman"/>
                <w:sz w:val="28"/>
                <w:szCs w:val="28"/>
              </w:rPr>
              <w:t xml:space="preserve">Разработка и приведение в соответствии с действующим законодательством муниципальных нормативно -правовых актов   </w:t>
            </w:r>
          </w:p>
        </w:tc>
        <w:tc>
          <w:tcPr>
            <w:tcW w:w="3436" w:type="dxa"/>
          </w:tcPr>
          <w:p w14:paraId="0D094CD9" w14:textId="77777777" w:rsidR="00D929BD" w:rsidRPr="00052EE7" w:rsidRDefault="00A84AB8" w:rsidP="00B37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Исполнено </w:t>
            </w:r>
          </w:p>
        </w:tc>
        <w:tc>
          <w:tcPr>
            <w:tcW w:w="698" w:type="dxa"/>
          </w:tcPr>
          <w:p w14:paraId="38D5C792" w14:textId="77777777" w:rsidR="00D929BD" w:rsidRPr="00052EE7" w:rsidRDefault="00D929BD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14:paraId="7C56025A" w14:textId="77777777" w:rsidR="00D929BD" w:rsidRPr="00052EE7" w:rsidRDefault="00D929BD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EE7" w:rsidRPr="00052EE7" w14:paraId="7E6EC78A" w14:textId="77777777" w:rsidTr="00F20B58">
        <w:tc>
          <w:tcPr>
            <w:tcW w:w="3517" w:type="dxa"/>
          </w:tcPr>
          <w:p w14:paraId="00A7D6C0" w14:textId="77777777" w:rsidR="00D929BD" w:rsidRPr="00052EE7" w:rsidRDefault="00694F1D" w:rsidP="00694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EE7">
              <w:rPr>
                <w:rFonts w:ascii="Times New Roman" w:hAnsi="Times New Roman"/>
                <w:sz w:val="28"/>
                <w:szCs w:val="28"/>
              </w:rPr>
              <w:t>Размещение муниципальных правовых актов, регламентирующих вопросы прохождения муниципальной службы на официальном сайте МО «Бичурский район»</w:t>
            </w:r>
          </w:p>
        </w:tc>
        <w:tc>
          <w:tcPr>
            <w:tcW w:w="3436" w:type="dxa"/>
          </w:tcPr>
          <w:p w14:paraId="41E64756" w14:textId="77777777" w:rsidR="00D929BD" w:rsidRPr="00052EE7" w:rsidRDefault="00A84AB8" w:rsidP="00694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Исполнено </w:t>
            </w:r>
          </w:p>
        </w:tc>
        <w:tc>
          <w:tcPr>
            <w:tcW w:w="698" w:type="dxa"/>
          </w:tcPr>
          <w:p w14:paraId="3A4B81F0" w14:textId="77777777" w:rsidR="00D929BD" w:rsidRPr="00052EE7" w:rsidRDefault="00D929BD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14:paraId="7DC4B55E" w14:textId="77777777" w:rsidR="00D929BD" w:rsidRPr="00052EE7" w:rsidRDefault="00D929BD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EE7" w:rsidRPr="00052EE7" w14:paraId="4E97E008" w14:textId="77777777" w:rsidTr="00F20B58">
        <w:tc>
          <w:tcPr>
            <w:tcW w:w="3517" w:type="dxa"/>
          </w:tcPr>
          <w:p w14:paraId="7AE9E4A7" w14:textId="77777777" w:rsidR="00D929BD" w:rsidRPr="00052EE7" w:rsidRDefault="00694F1D" w:rsidP="00CC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EE7">
              <w:rPr>
                <w:rFonts w:ascii="Times New Roman" w:hAnsi="Times New Roman"/>
                <w:sz w:val="28"/>
                <w:szCs w:val="28"/>
              </w:rPr>
              <w:t xml:space="preserve">Организация представления гражданами, претендующими на замещение должностей муниципальной службы и муниципальные служащие включенных в Перечень, сведений о доходах </w:t>
            </w:r>
          </w:p>
        </w:tc>
        <w:tc>
          <w:tcPr>
            <w:tcW w:w="3436" w:type="dxa"/>
          </w:tcPr>
          <w:p w14:paraId="79F5CDAE" w14:textId="77777777" w:rsidR="00D929BD" w:rsidRPr="00052EE7" w:rsidRDefault="00A84AB8" w:rsidP="00CC7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Исполнено </w:t>
            </w:r>
          </w:p>
        </w:tc>
        <w:tc>
          <w:tcPr>
            <w:tcW w:w="698" w:type="dxa"/>
          </w:tcPr>
          <w:p w14:paraId="65E08585" w14:textId="77777777" w:rsidR="00D929BD" w:rsidRPr="00052EE7" w:rsidRDefault="00D929BD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14:paraId="716F1C26" w14:textId="77777777" w:rsidR="00D929BD" w:rsidRPr="00052EE7" w:rsidRDefault="00D929BD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B58" w:rsidRPr="00052EE7" w14:paraId="3E6791F0" w14:textId="77777777" w:rsidTr="00F20B58">
        <w:tc>
          <w:tcPr>
            <w:tcW w:w="3517" w:type="dxa"/>
          </w:tcPr>
          <w:p w14:paraId="337A610F" w14:textId="77777777" w:rsidR="00F20B58" w:rsidRPr="00052EE7" w:rsidRDefault="00672CB2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2CB2">
              <w:rPr>
                <w:rFonts w:ascii="Times New Roman" w:hAnsi="Times New Roman"/>
                <w:sz w:val="28"/>
                <w:szCs w:val="24"/>
              </w:rPr>
              <w:t xml:space="preserve">Определение наиболее коррупционных сфер деятельности </w:t>
            </w:r>
            <w:r w:rsidR="009B071F" w:rsidRPr="00672CB2">
              <w:rPr>
                <w:rFonts w:ascii="Times New Roman" w:hAnsi="Times New Roman"/>
                <w:sz w:val="28"/>
                <w:szCs w:val="24"/>
              </w:rPr>
              <w:t>и механизма</w:t>
            </w:r>
            <w:r w:rsidRPr="00672CB2">
              <w:rPr>
                <w:rFonts w:ascii="Times New Roman" w:hAnsi="Times New Roman"/>
                <w:sz w:val="28"/>
                <w:szCs w:val="24"/>
              </w:rPr>
              <w:t xml:space="preserve"> предупреждения коррупции в соответствии с законодательством, внедрение и сопровождение </w:t>
            </w:r>
            <w:r w:rsidRPr="00672CB2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антимонопольного </w:t>
            </w:r>
            <w:proofErr w:type="spellStart"/>
            <w:r w:rsidRPr="00672CB2">
              <w:rPr>
                <w:rFonts w:ascii="Times New Roman" w:hAnsi="Times New Roman"/>
                <w:sz w:val="28"/>
                <w:szCs w:val="24"/>
              </w:rPr>
              <w:t>комплаенса</w:t>
            </w:r>
            <w:proofErr w:type="spellEnd"/>
          </w:p>
        </w:tc>
        <w:tc>
          <w:tcPr>
            <w:tcW w:w="3436" w:type="dxa"/>
          </w:tcPr>
          <w:p w14:paraId="78EA413B" w14:textId="77777777" w:rsidR="00F20B58" w:rsidRDefault="00A84AB8" w:rsidP="00130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Исполнено </w:t>
            </w:r>
          </w:p>
        </w:tc>
        <w:tc>
          <w:tcPr>
            <w:tcW w:w="698" w:type="dxa"/>
          </w:tcPr>
          <w:p w14:paraId="4DD56AE5" w14:textId="77777777" w:rsidR="00F20B58" w:rsidRPr="00052EE7" w:rsidRDefault="00F20B58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14:paraId="0F72B3C7" w14:textId="77777777" w:rsidR="00F20B58" w:rsidRPr="00052EE7" w:rsidRDefault="00F20B58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EE7" w:rsidRPr="00052EE7" w14:paraId="650FFBED" w14:textId="77777777" w:rsidTr="00F20B58">
        <w:tc>
          <w:tcPr>
            <w:tcW w:w="3517" w:type="dxa"/>
          </w:tcPr>
          <w:p w14:paraId="26568A51" w14:textId="77777777" w:rsidR="00D929BD" w:rsidRPr="00052EE7" w:rsidRDefault="00D929BD" w:rsidP="000138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2EE7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профессиональной переподготовки, курсов повышения квалификации муниципальных служащих</w:t>
            </w:r>
          </w:p>
        </w:tc>
        <w:tc>
          <w:tcPr>
            <w:tcW w:w="3436" w:type="dxa"/>
          </w:tcPr>
          <w:p w14:paraId="61050F01" w14:textId="77777777" w:rsidR="00D929BD" w:rsidRPr="00052EE7" w:rsidRDefault="00A84AB8" w:rsidP="00AB6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Исполнено </w:t>
            </w:r>
          </w:p>
        </w:tc>
        <w:tc>
          <w:tcPr>
            <w:tcW w:w="698" w:type="dxa"/>
          </w:tcPr>
          <w:p w14:paraId="1A1D8171" w14:textId="77777777" w:rsidR="00D929BD" w:rsidRPr="00052EE7" w:rsidRDefault="00D929BD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14:paraId="78FB8AFD" w14:textId="77777777" w:rsidR="00D929BD" w:rsidRPr="00052EE7" w:rsidRDefault="00D929BD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EE7" w:rsidRPr="00052EE7" w14:paraId="3F2ADB6E" w14:textId="77777777" w:rsidTr="00F20B58">
        <w:tc>
          <w:tcPr>
            <w:tcW w:w="3517" w:type="dxa"/>
          </w:tcPr>
          <w:p w14:paraId="3140A238" w14:textId="77777777" w:rsidR="00D929BD" w:rsidRPr="00052EE7" w:rsidRDefault="00D929BD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EE7">
              <w:rPr>
                <w:rFonts w:ascii="Times New Roman" w:hAnsi="Times New Roman"/>
                <w:sz w:val="28"/>
                <w:szCs w:val="28"/>
              </w:rPr>
              <w:t>Проведение внутреннего обучения муниципальных служащих и обмен опытом в сфере организации работы органов местного самоуправления</w:t>
            </w:r>
          </w:p>
        </w:tc>
        <w:tc>
          <w:tcPr>
            <w:tcW w:w="3436" w:type="dxa"/>
          </w:tcPr>
          <w:p w14:paraId="179C0022" w14:textId="77777777" w:rsidR="00D929BD" w:rsidRPr="00052EE7" w:rsidRDefault="00A84AB8" w:rsidP="00130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Исполнено </w:t>
            </w:r>
          </w:p>
        </w:tc>
        <w:tc>
          <w:tcPr>
            <w:tcW w:w="698" w:type="dxa"/>
          </w:tcPr>
          <w:p w14:paraId="56BDDE42" w14:textId="77777777" w:rsidR="00D929BD" w:rsidRPr="00052EE7" w:rsidRDefault="00D929BD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14:paraId="4D0475DF" w14:textId="77777777" w:rsidR="00D929BD" w:rsidRPr="00052EE7" w:rsidRDefault="00D929BD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EE7" w:rsidRPr="00052EE7" w14:paraId="08787CF5" w14:textId="77777777" w:rsidTr="00F20B58">
        <w:tc>
          <w:tcPr>
            <w:tcW w:w="3517" w:type="dxa"/>
          </w:tcPr>
          <w:p w14:paraId="6A30E89E" w14:textId="77777777" w:rsidR="00D929BD" w:rsidRPr="00052EE7" w:rsidRDefault="00D929BD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EE7">
              <w:rPr>
                <w:rFonts w:ascii="Times New Roman" w:hAnsi="Times New Roman"/>
                <w:sz w:val="28"/>
                <w:szCs w:val="28"/>
              </w:rPr>
              <w:t>Проведение аттестации муниципальных служащих</w:t>
            </w:r>
          </w:p>
        </w:tc>
        <w:tc>
          <w:tcPr>
            <w:tcW w:w="3436" w:type="dxa"/>
          </w:tcPr>
          <w:p w14:paraId="7158F78C" w14:textId="77777777" w:rsidR="00D929BD" w:rsidRPr="00052EE7" w:rsidRDefault="00D929BD" w:rsidP="00730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" w:type="dxa"/>
          </w:tcPr>
          <w:p w14:paraId="7D1DA340" w14:textId="77777777" w:rsidR="00D929BD" w:rsidRPr="00052EE7" w:rsidRDefault="00730408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204" w:type="dxa"/>
          </w:tcPr>
          <w:p w14:paraId="750CD5F1" w14:textId="77777777" w:rsidR="00D929BD" w:rsidRPr="00052EE7" w:rsidRDefault="00730408" w:rsidP="00DE3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Отсутствие необходимости. </w:t>
            </w:r>
            <w:r w:rsidR="00DE3BE4">
              <w:rPr>
                <w:rFonts w:ascii="Times New Roman" w:hAnsi="Times New Roman"/>
                <w:sz w:val="28"/>
                <w:szCs w:val="28"/>
              </w:rPr>
              <w:t>Запланировано проведение аттестации в 2022 г.</w:t>
            </w:r>
          </w:p>
        </w:tc>
      </w:tr>
      <w:tr w:rsidR="00052EE7" w:rsidRPr="00052EE7" w14:paraId="173A7B2B" w14:textId="77777777" w:rsidTr="00F20B58">
        <w:tc>
          <w:tcPr>
            <w:tcW w:w="3517" w:type="dxa"/>
          </w:tcPr>
          <w:p w14:paraId="115E86F8" w14:textId="77777777" w:rsidR="00D929BD" w:rsidRPr="00052EE7" w:rsidRDefault="00D929BD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EE7">
              <w:rPr>
                <w:rFonts w:ascii="Times New Roman" w:hAnsi="Times New Roman"/>
                <w:sz w:val="28"/>
                <w:szCs w:val="28"/>
              </w:rPr>
              <w:t xml:space="preserve">Работа с кадровым резервом, формирование планов индивидуальной подготовки </w:t>
            </w:r>
            <w:proofErr w:type="gramStart"/>
            <w:r w:rsidRPr="00052EE7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gramEnd"/>
            <w:r w:rsidRPr="00052EE7">
              <w:rPr>
                <w:rFonts w:ascii="Times New Roman" w:hAnsi="Times New Roman"/>
                <w:sz w:val="28"/>
                <w:szCs w:val="28"/>
              </w:rPr>
              <w:t xml:space="preserve"> включенных в кадровый резерв</w:t>
            </w:r>
          </w:p>
        </w:tc>
        <w:tc>
          <w:tcPr>
            <w:tcW w:w="3436" w:type="dxa"/>
          </w:tcPr>
          <w:p w14:paraId="726C81E7" w14:textId="77777777" w:rsidR="00D929BD" w:rsidRPr="00052EE7" w:rsidRDefault="00D929BD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" w:type="dxa"/>
          </w:tcPr>
          <w:p w14:paraId="47C06265" w14:textId="77777777" w:rsidR="00D929BD" w:rsidRPr="00052EE7" w:rsidRDefault="00D929BD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EE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204" w:type="dxa"/>
          </w:tcPr>
          <w:p w14:paraId="3A8B90B0" w14:textId="77777777" w:rsidR="00D929BD" w:rsidRPr="00052EE7" w:rsidRDefault="00B2741F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связи с ограничениями, связанными с недопущением распространения новой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инфекции</w:t>
            </w:r>
          </w:p>
        </w:tc>
      </w:tr>
      <w:tr w:rsidR="00052EE7" w:rsidRPr="00052EE7" w14:paraId="621B8F59" w14:textId="77777777" w:rsidTr="00F20B58">
        <w:tc>
          <w:tcPr>
            <w:tcW w:w="3517" w:type="dxa"/>
          </w:tcPr>
          <w:p w14:paraId="3993E22F" w14:textId="77777777" w:rsidR="00D929BD" w:rsidRPr="00052EE7" w:rsidRDefault="00D929BD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EE7">
              <w:rPr>
                <w:rFonts w:ascii="Times New Roman" w:hAnsi="Times New Roman"/>
                <w:sz w:val="28"/>
                <w:szCs w:val="28"/>
              </w:rPr>
              <w:t>Мотивация и стимулирование муниципальных служащих (проведение конкурса «Лучший муниципальный служащий», проведение дня местного самоуправления)</w:t>
            </w:r>
          </w:p>
        </w:tc>
        <w:tc>
          <w:tcPr>
            <w:tcW w:w="3436" w:type="dxa"/>
          </w:tcPr>
          <w:p w14:paraId="7958FC70" w14:textId="77777777" w:rsidR="00D929BD" w:rsidRPr="00052EE7" w:rsidRDefault="0086018D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Исполнено </w:t>
            </w:r>
          </w:p>
        </w:tc>
        <w:tc>
          <w:tcPr>
            <w:tcW w:w="698" w:type="dxa"/>
          </w:tcPr>
          <w:p w14:paraId="65D94CF2" w14:textId="77777777" w:rsidR="00D929BD" w:rsidRPr="00052EE7" w:rsidRDefault="00D929BD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14:paraId="5C69CE48" w14:textId="77777777" w:rsidR="00D929BD" w:rsidRPr="00052EE7" w:rsidRDefault="00D929BD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EE7" w:rsidRPr="00052EE7" w14:paraId="2290864A" w14:textId="77777777" w:rsidTr="00F20B58">
        <w:tc>
          <w:tcPr>
            <w:tcW w:w="3517" w:type="dxa"/>
          </w:tcPr>
          <w:p w14:paraId="56573873" w14:textId="77777777" w:rsidR="00D929BD" w:rsidRPr="00052EE7" w:rsidRDefault="00D929BD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EE7">
              <w:rPr>
                <w:rFonts w:ascii="Times New Roman" w:hAnsi="Times New Roman"/>
                <w:sz w:val="28"/>
                <w:szCs w:val="28"/>
              </w:rPr>
              <w:t>Организация применения в профессиональной деятельности муниципальных служащих современных информационных и телекоммуникационных технологий</w:t>
            </w:r>
          </w:p>
        </w:tc>
        <w:tc>
          <w:tcPr>
            <w:tcW w:w="3436" w:type="dxa"/>
          </w:tcPr>
          <w:p w14:paraId="6B1D7BED" w14:textId="77777777" w:rsidR="00D929BD" w:rsidRPr="00052EE7" w:rsidRDefault="0086018D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Исполнено </w:t>
            </w:r>
          </w:p>
        </w:tc>
        <w:tc>
          <w:tcPr>
            <w:tcW w:w="698" w:type="dxa"/>
          </w:tcPr>
          <w:p w14:paraId="65281F5E" w14:textId="77777777" w:rsidR="00D929BD" w:rsidRPr="00052EE7" w:rsidRDefault="00D929BD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14:paraId="4F48451F" w14:textId="77777777" w:rsidR="00D929BD" w:rsidRPr="00052EE7" w:rsidRDefault="00D929BD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EE7" w:rsidRPr="00052EE7" w14:paraId="065C3856" w14:textId="77777777" w:rsidTr="00F20B58">
        <w:tc>
          <w:tcPr>
            <w:tcW w:w="3517" w:type="dxa"/>
          </w:tcPr>
          <w:p w14:paraId="1D7C7810" w14:textId="77777777" w:rsidR="00D929BD" w:rsidRPr="00052EE7" w:rsidRDefault="00D929BD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EE7">
              <w:rPr>
                <w:rFonts w:ascii="Times New Roman" w:hAnsi="Times New Roman"/>
                <w:sz w:val="28"/>
                <w:szCs w:val="28"/>
              </w:rPr>
              <w:lastRenderedPageBreak/>
              <w:t>Создание эффективной системы подбора и расстановки кадров с использованием современных конкурсных процедур</w:t>
            </w:r>
          </w:p>
        </w:tc>
        <w:tc>
          <w:tcPr>
            <w:tcW w:w="3436" w:type="dxa"/>
          </w:tcPr>
          <w:p w14:paraId="4B16B39C" w14:textId="77777777" w:rsidR="00AF4752" w:rsidRPr="00052EE7" w:rsidRDefault="0086018D" w:rsidP="00432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Исполнено </w:t>
            </w:r>
          </w:p>
        </w:tc>
        <w:tc>
          <w:tcPr>
            <w:tcW w:w="698" w:type="dxa"/>
          </w:tcPr>
          <w:p w14:paraId="40F5518C" w14:textId="77777777" w:rsidR="00D929BD" w:rsidRPr="00052EE7" w:rsidRDefault="00D929BD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14:paraId="1E463497" w14:textId="77777777" w:rsidR="00D929BD" w:rsidRPr="00052EE7" w:rsidRDefault="00D929BD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EE7" w:rsidRPr="00052EE7" w14:paraId="58E087C5" w14:textId="77777777" w:rsidTr="00F20B58">
        <w:tc>
          <w:tcPr>
            <w:tcW w:w="3517" w:type="dxa"/>
          </w:tcPr>
          <w:p w14:paraId="1AE9E68E" w14:textId="77777777" w:rsidR="00D929BD" w:rsidRPr="00052EE7" w:rsidRDefault="00D929BD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EE7">
              <w:rPr>
                <w:rFonts w:ascii="Times New Roman" w:hAnsi="Times New Roman"/>
                <w:sz w:val="28"/>
                <w:szCs w:val="28"/>
              </w:rPr>
              <w:t>Определение потребности в профессиональной переподготовке и повышении квалификации муниципальных служащих</w:t>
            </w:r>
          </w:p>
        </w:tc>
        <w:tc>
          <w:tcPr>
            <w:tcW w:w="3436" w:type="dxa"/>
          </w:tcPr>
          <w:p w14:paraId="1A3E889D" w14:textId="77777777" w:rsidR="00D929BD" w:rsidRPr="00052EE7" w:rsidRDefault="0086018D" w:rsidP="00001F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Исполнено </w:t>
            </w:r>
          </w:p>
        </w:tc>
        <w:tc>
          <w:tcPr>
            <w:tcW w:w="698" w:type="dxa"/>
          </w:tcPr>
          <w:p w14:paraId="6C0BBD42" w14:textId="77777777" w:rsidR="00D929BD" w:rsidRPr="00052EE7" w:rsidRDefault="00D929BD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14:paraId="19687F18" w14:textId="77777777" w:rsidR="00D929BD" w:rsidRPr="00052EE7" w:rsidRDefault="00D929BD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EE7" w:rsidRPr="00052EE7" w14:paraId="7FCD579A" w14:textId="77777777" w:rsidTr="00F20B58">
        <w:tc>
          <w:tcPr>
            <w:tcW w:w="3517" w:type="dxa"/>
          </w:tcPr>
          <w:p w14:paraId="38C5786B" w14:textId="77777777" w:rsidR="00D929BD" w:rsidRPr="00052EE7" w:rsidRDefault="00D929BD" w:rsidP="00FC3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EE7">
              <w:rPr>
                <w:rFonts w:ascii="Times New Roman" w:hAnsi="Times New Roman"/>
                <w:sz w:val="28"/>
                <w:szCs w:val="28"/>
              </w:rPr>
              <w:t xml:space="preserve">Внедрение современных </w:t>
            </w:r>
            <w:proofErr w:type="gramStart"/>
            <w:r w:rsidRPr="00052EE7">
              <w:rPr>
                <w:rFonts w:ascii="Times New Roman" w:hAnsi="Times New Roman"/>
                <w:sz w:val="28"/>
                <w:szCs w:val="28"/>
              </w:rPr>
              <w:t>технологий  в</w:t>
            </w:r>
            <w:proofErr w:type="gramEnd"/>
            <w:r w:rsidRPr="00052EE7">
              <w:rPr>
                <w:rFonts w:ascii="Times New Roman" w:hAnsi="Times New Roman"/>
                <w:sz w:val="28"/>
                <w:szCs w:val="28"/>
              </w:rPr>
              <w:t xml:space="preserve"> области технической защиты персональных данных </w:t>
            </w:r>
          </w:p>
        </w:tc>
        <w:tc>
          <w:tcPr>
            <w:tcW w:w="3436" w:type="dxa"/>
          </w:tcPr>
          <w:p w14:paraId="0AA97146" w14:textId="77777777" w:rsidR="00FC0C57" w:rsidRPr="00052EE7" w:rsidRDefault="0086018D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Исполнено </w:t>
            </w:r>
          </w:p>
        </w:tc>
        <w:tc>
          <w:tcPr>
            <w:tcW w:w="698" w:type="dxa"/>
          </w:tcPr>
          <w:p w14:paraId="216B3A16" w14:textId="77777777" w:rsidR="00D929BD" w:rsidRPr="00052EE7" w:rsidRDefault="00D929BD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14:paraId="29A0258D" w14:textId="77777777" w:rsidR="00D929BD" w:rsidRPr="00052EE7" w:rsidRDefault="00D929BD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EE7" w:rsidRPr="00052EE7" w14:paraId="387F8303" w14:textId="77777777" w:rsidTr="00F20B58">
        <w:tc>
          <w:tcPr>
            <w:tcW w:w="3517" w:type="dxa"/>
          </w:tcPr>
          <w:p w14:paraId="03A6B6CB" w14:textId="77777777" w:rsidR="00D929BD" w:rsidRPr="00052EE7" w:rsidRDefault="00D929BD" w:rsidP="0001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EE7"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</w:t>
            </w:r>
          </w:p>
          <w:p w14:paraId="2DBF495D" w14:textId="77777777" w:rsidR="00D929BD" w:rsidRPr="00052EE7" w:rsidRDefault="00D929BD" w:rsidP="00FC3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EE7">
              <w:rPr>
                <w:rFonts w:ascii="Times New Roman" w:hAnsi="Times New Roman"/>
                <w:sz w:val="28"/>
                <w:szCs w:val="28"/>
              </w:rPr>
              <w:t>МКУ Администрация МО «Бичурский район», структурных подразделений МКУ Администрация МО «Бичурский район»</w:t>
            </w:r>
          </w:p>
        </w:tc>
        <w:tc>
          <w:tcPr>
            <w:tcW w:w="3436" w:type="dxa"/>
          </w:tcPr>
          <w:p w14:paraId="1E6E306E" w14:textId="77777777" w:rsidR="00D16301" w:rsidRPr="00D16301" w:rsidRDefault="0086018D" w:rsidP="00330541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86018D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Исполнено </w:t>
            </w:r>
          </w:p>
        </w:tc>
        <w:tc>
          <w:tcPr>
            <w:tcW w:w="698" w:type="dxa"/>
          </w:tcPr>
          <w:p w14:paraId="0444B5EB" w14:textId="77777777" w:rsidR="00D929BD" w:rsidRPr="00052EE7" w:rsidRDefault="00D929BD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14:paraId="5B03B68F" w14:textId="77777777" w:rsidR="00D929BD" w:rsidRPr="00052EE7" w:rsidRDefault="00D929BD" w:rsidP="0001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ED1D59F" w14:textId="77777777" w:rsidR="00D929BD" w:rsidRPr="00052EE7" w:rsidRDefault="00D929BD" w:rsidP="009812AB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052EE7">
        <w:rPr>
          <w:rFonts w:ascii="Times New Roman" w:hAnsi="Times New Roman"/>
          <w:b/>
          <w:sz w:val="28"/>
          <w:szCs w:val="28"/>
        </w:rPr>
        <w:t xml:space="preserve">Анализ факторов, повлиявших на ход реализации </w:t>
      </w:r>
      <w:r w:rsidR="00413506" w:rsidRPr="00052EE7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14:paraId="22FCEBD6" w14:textId="77777777" w:rsidR="00D929BD" w:rsidRPr="00052EE7" w:rsidRDefault="006B7DCA" w:rsidP="0041350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52EE7">
        <w:rPr>
          <w:rFonts w:ascii="Times New Roman" w:hAnsi="Times New Roman"/>
          <w:sz w:val="28"/>
          <w:szCs w:val="28"/>
        </w:rPr>
        <w:t>Основным фактором,</w:t>
      </w:r>
      <w:r w:rsidR="00D929BD" w:rsidRPr="00052EE7">
        <w:rPr>
          <w:rFonts w:ascii="Times New Roman" w:hAnsi="Times New Roman"/>
          <w:sz w:val="28"/>
          <w:szCs w:val="28"/>
        </w:rPr>
        <w:t xml:space="preserve"> повлиявшим на </w:t>
      </w:r>
      <w:r>
        <w:rPr>
          <w:rFonts w:ascii="Times New Roman" w:hAnsi="Times New Roman"/>
          <w:sz w:val="28"/>
          <w:szCs w:val="28"/>
        </w:rPr>
        <w:t>изменение целевых индикаторов выполнения мероприятий Программы,</w:t>
      </w:r>
      <w:r w:rsidR="00B2741F" w:rsidRPr="00052EE7">
        <w:rPr>
          <w:rFonts w:ascii="Times New Roman" w:hAnsi="Times New Roman"/>
          <w:sz w:val="28"/>
          <w:szCs w:val="28"/>
        </w:rPr>
        <w:t xml:space="preserve"> явилось увеличение</w:t>
      </w:r>
      <w:r w:rsidR="00174272">
        <w:rPr>
          <w:rFonts w:ascii="Times New Roman" w:hAnsi="Times New Roman"/>
          <w:sz w:val="28"/>
          <w:szCs w:val="28"/>
        </w:rPr>
        <w:t xml:space="preserve"> финансирования, </w:t>
      </w:r>
      <w:r w:rsidR="000C75EE">
        <w:rPr>
          <w:rFonts w:ascii="Times New Roman" w:hAnsi="Times New Roman"/>
          <w:sz w:val="28"/>
          <w:szCs w:val="28"/>
        </w:rPr>
        <w:t xml:space="preserve">повторное направление сэкономленных на торгах средств </w:t>
      </w:r>
      <w:proofErr w:type="spellStart"/>
      <w:r w:rsidR="000C75EE">
        <w:rPr>
          <w:rFonts w:ascii="Times New Roman" w:hAnsi="Times New Roman"/>
          <w:sz w:val="28"/>
          <w:szCs w:val="28"/>
        </w:rPr>
        <w:t>и</w:t>
      </w:r>
      <w:r w:rsidR="00D929BD" w:rsidRPr="00052EE7">
        <w:rPr>
          <w:rFonts w:ascii="Times New Roman" w:hAnsi="Times New Roman"/>
          <w:sz w:val="28"/>
          <w:szCs w:val="28"/>
        </w:rPr>
        <w:t>своевременное</w:t>
      </w:r>
      <w:proofErr w:type="spellEnd"/>
      <w:r w:rsidR="00D929BD" w:rsidRPr="00052EE7">
        <w:rPr>
          <w:rFonts w:ascii="Times New Roman" w:hAnsi="Times New Roman"/>
          <w:sz w:val="28"/>
          <w:szCs w:val="28"/>
        </w:rPr>
        <w:t xml:space="preserve"> и качественное выполнение </w:t>
      </w:r>
      <w:r w:rsidRPr="00052EE7">
        <w:rPr>
          <w:rFonts w:ascii="Times New Roman" w:hAnsi="Times New Roman"/>
          <w:sz w:val="28"/>
          <w:szCs w:val="28"/>
        </w:rPr>
        <w:t>мероприятий,</w:t>
      </w:r>
      <w:r w:rsidR="00D929BD" w:rsidRPr="00052EE7">
        <w:rPr>
          <w:rFonts w:ascii="Times New Roman" w:hAnsi="Times New Roman"/>
          <w:sz w:val="28"/>
          <w:szCs w:val="28"/>
        </w:rPr>
        <w:t xml:space="preserve"> не требующих финансирования. </w:t>
      </w:r>
    </w:p>
    <w:p w14:paraId="5BF0379F" w14:textId="77777777" w:rsidR="00D929BD" w:rsidRPr="00052EE7" w:rsidRDefault="00A2123F" w:rsidP="009812AB">
      <w:pPr>
        <w:jc w:val="both"/>
        <w:rPr>
          <w:rFonts w:ascii="Times New Roman" w:hAnsi="Times New Roman"/>
          <w:sz w:val="28"/>
          <w:szCs w:val="28"/>
        </w:rPr>
      </w:pPr>
      <w:r w:rsidRPr="00052EE7">
        <w:rPr>
          <w:rFonts w:ascii="Times New Roman" w:hAnsi="Times New Roman"/>
          <w:sz w:val="28"/>
          <w:szCs w:val="28"/>
        </w:rPr>
        <w:t>Факторами,</w:t>
      </w:r>
      <w:r w:rsidR="006B7DCA">
        <w:rPr>
          <w:rFonts w:ascii="Times New Roman" w:hAnsi="Times New Roman"/>
          <w:sz w:val="28"/>
          <w:szCs w:val="28"/>
        </w:rPr>
        <w:t xml:space="preserve"> </w:t>
      </w:r>
      <w:r w:rsidR="006B7DCA" w:rsidRPr="00052EE7">
        <w:rPr>
          <w:rFonts w:ascii="Times New Roman" w:hAnsi="Times New Roman"/>
          <w:sz w:val="28"/>
          <w:szCs w:val="28"/>
        </w:rPr>
        <w:t>повлиявшим</w:t>
      </w:r>
      <w:r w:rsidR="00D929BD" w:rsidRPr="00052EE7">
        <w:rPr>
          <w:rFonts w:ascii="Times New Roman" w:hAnsi="Times New Roman"/>
          <w:sz w:val="28"/>
          <w:szCs w:val="28"/>
        </w:rPr>
        <w:t xml:space="preserve"> </w:t>
      </w:r>
      <w:r w:rsidR="006B7DCA" w:rsidRPr="00052EE7">
        <w:rPr>
          <w:rFonts w:ascii="Times New Roman" w:hAnsi="Times New Roman"/>
          <w:sz w:val="28"/>
          <w:szCs w:val="28"/>
        </w:rPr>
        <w:t xml:space="preserve">на </w:t>
      </w:r>
      <w:r w:rsidR="006B7DCA">
        <w:rPr>
          <w:rFonts w:ascii="Times New Roman" w:hAnsi="Times New Roman"/>
          <w:sz w:val="28"/>
          <w:szCs w:val="28"/>
        </w:rPr>
        <w:t>изменение целевых индикаторов выполнения мероприятий Программы</w:t>
      </w:r>
      <w:r w:rsidR="006B7DCA" w:rsidRPr="00052EE7">
        <w:rPr>
          <w:rFonts w:ascii="Times New Roman" w:hAnsi="Times New Roman"/>
          <w:sz w:val="28"/>
          <w:szCs w:val="28"/>
        </w:rPr>
        <w:t xml:space="preserve"> являются</w:t>
      </w:r>
      <w:r w:rsidR="00D929BD" w:rsidRPr="00052EE7">
        <w:rPr>
          <w:rFonts w:ascii="Times New Roman" w:hAnsi="Times New Roman"/>
          <w:sz w:val="28"/>
          <w:szCs w:val="28"/>
        </w:rPr>
        <w:t xml:space="preserve"> отсутствие необходимости в проведении некоторых мероприятий</w:t>
      </w:r>
      <w:r w:rsidR="008E6246" w:rsidRPr="00052EE7">
        <w:rPr>
          <w:rFonts w:ascii="Times New Roman" w:hAnsi="Times New Roman"/>
          <w:sz w:val="28"/>
          <w:szCs w:val="28"/>
        </w:rPr>
        <w:t xml:space="preserve"> и выполнение отдельных показателей.</w:t>
      </w:r>
    </w:p>
    <w:p w14:paraId="2992C886" w14:textId="77777777" w:rsidR="00D929BD" w:rsidRPr="00052EE7" w:rsidRDefault="00D929BD" w:rsidP="00276001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052EE7">
        <w:rPr>
          <w:rFonts w:ascii="Times New Roman" w:hAnsi="Times New Roman"/>
          <w:b/>
          <w:sz w:val="28"/>
          <w:szCs w:val="28"/>
        </w:rPr>
        <w:t>Данные об использовании бюджетных ассигнований и иных средств на выполнение мероприятий в разрезе бюджетов</w:t>
      </w:r>
    </w:p>
    <w:p w14:paraId="7F237685" w14:textId="77777777" w:rsidR="00D929BD" w:rsidRPr="00052EE7" w:rsidRDefault="00D929BD" w:rsidP="0081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2EE7">
        <w:rPr>
          <w:rFonts w:ascii="Times New Roman" w:hAnsi="Times New Roman"/>
          <w:sz w:val="28"/>
          <w:szCs w:val="28"/>
        </w:rPr>
        <w:t xml:space="preserve">Источник финансирования - бюджет МО «Бичурский район».          </w:t>
      </w:r>
    </w:p>
    <w:p w14:paraId="0E86D537" w14:textId="77777777" w:rsidR="00D929BD" w:rsidRPr="00052EE7" w:rsidRDefault="00D929BD" w:rsidP="00533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EE7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B9492F">
        <w:rPr>
          <w:rFonts w:ascii="Times New Roman" w:hAnsi="Times New Roman"/>
          <w:sz w:val="28"/>
          <w:szCs w:val="28"/>
        </w:rPr>
        <w:t>6988,</w:t>
      </w:r>
      <w:proofErr w:type="gramStart"/>
      <w:r w:rsidR="00B9492F">
        <w:rPr>
          <w:rFonts w:ascii="Times New Roman" w:hAnsi="Times New Roman"/>
          <w:sz w:val="28"/>
          <w:szCs w:val="28"/>
        </w:rPr>
        <w:t>87253</w:t>
      </w:r>
      <w:r w:rsidRPr="00052EE7">
        <w:rPr>
          <w:rFonts w:ascii="Times New Roman" w:hAnsi="Times New Roman"/>
          <w:sz w:val="28"/>
          <w:szCs w:val="28"/>
        </w:rPr>
        <w:t xml:space="preserve">  тысяч</w:t>
      </w:r>
      <w:proofErr w:type="gramEnd"/>
      <w:r w:rsidRPr="00052EE7">
        <w:rPr>
          <w:rFonts w:ascii="Times New Roman" w:hAnsi="Times New Roman"/>
          <w:sz w:val="28"/>
          <w:szCs w:val="28"/>
        </w:rPr>
        <w:t xml:space="preserve"> рублей, в том числе по годам:                             </w:t>
      </w:r>
    </w:p>
    <w:p w14:paraId="65AE4D0F" w14:textId="77777777" w:rsidR="00D929BD" w:rsidRPr="00052EE7" w:rsidRDefault="00D929BD" w:rsidP="00812FC9">
      <w:pPr>
        <w:pStyle w:val="ab"/>
        <w:rPr>
          <w:rFonts w:ascii="Times New Roman" w:hAnsi="Times New Roman"/>
          <w:sz w:val="28"/>
          <w:szCs w:val="28"/>
        </w:rPr>
      </w:pPr>
      <w:r w:rsidRPr="00052EE7">
        <w:rPr>
          <w:rFonts w:ascii="Times New Roman" w:hAnsi="Times New Roman"/>
          <w:sz w:val="28"/>
          <w:szCs w:val="28"/>
        </w:rPr>
        <w:t xml:space="preserve">2015 год -  0 тыс. рублей;                               </w:t>
      </w:r>
    </w:p>
    <w:p w14:paraId="6ACF2D7C" w14:textId="77777777" w:rsidR="00D929BD" w:rsidRPr="00052EE7" w:rsidRDefault="00D929BD" w:rsidP="00812FC9">
      <w:pPr>
        <w:pStyle w:val="ab"/>
        <w:rPr>
          <w:rFonts w:ascii="Times New Roman" w:hAnsi="Times New Roman"/>
          <w:sz w:val="28"/>
          <w:szCs w:val="28"/>
        </w:rPr>
      </w:pPr>
      <w:r w:rsidRPr="00052EE7">
        <w:rPr>
          <w:rFonts w:ascii="Times New Roman" w:hAnsi="Times New Roman"/>
          <w:sz w:val="28"/>
          <w:szCs w:val="28"/>
        </w:rPr>
        <w:t xml:space="preserve">2016 год -  1110,2 тыс. рублей;   </w:t>
      </w:r>
    </w:p>
    <w:p w14:paraId="2910E39C" w14:textId="77777777" w:rsidR="00D929BD" w:rsidRPr="00052EE7" w:rsidRDefault="00D929BD" w:rsidP="00812FC9">
      <w:pPr>
        <w:pStyle w:val="ab"/>
        <w:rPr>
          <w:rFonts w:ascii="Times New Roman" w:hAnsi="Times New Roman"/>
          <w:sz w:val="28"/>
          <w:szCs w:val="28"/>
        </w:rPr>
      </w:pPr>
      <w:r w:rsidRPr="00052EE7">
        <w:rPr>
          <w:rFonts w:ascii="Times New Roman" w:hAnsi="Times New Roman"/>
          <w:sz w:val="28"/>
          <w:szCs w:val="28"/>
        </w:rPr>
        <w:t>2017 год -  1385,05 тыс. рублей;</w:t>
      </w:r>
    </w:p>
    <w:p w14:paraId="07F8B15D" w14:textId="77777777" w:rsidR="00D929BD" w:rsidRDefault="00D929BD" w:rsidP="00812FC9">
      <w:pPr>
        <w:pStyle w:val="ab"/>
        <w:rPr>
          <w:rFonts w:ascii="Times New Roman" w:hAnsi="Times New Roman"/>
          <w:sz w:val="28"/>
          <w:szCs w:val="28"/>
        </w:rPr>
      </w:pPr>
      <w:r w:rsidRPr="00052EE7">
        <w:rPr>
          <w:rFonts w:ascii="Times New Roman" w:hAnsi="Times New Roman"/>
          <w:sz w:val="28"/>
          <w:szCs w:val="28"/>
        </w:rPr>
        <w:lastRenderedPageBreak/>
        <w:t>2018 год – 2504,</w:t>
      </w:r>
      <w:r w:rsidR="006B7DCA" w:rsidRPr="00052EE7">
        <w:rPr>
          <w:rFonts w:ascii="Times New Roman" w:hAnsi="Times New Roman"/>
          <w:sz w:val="28"/>
          <w:szCs w:val="28"/>
        </w:rPr>
        <w:t>94</w:t>
      </w:r>
      <w:r w:rsidR="006B7DCA">
        <w:rPr>
          <w:rFonts w:ascii="Times New Roman" w:hAnsi="Times New Roman"/>
          <w:sz w:val="28"/>
          <w:szCs w:val="28"/>
        </w:rPr>
        <w:t>7</w:t>
      </w:r>
      <w:r w:rsidR="006B7DCA" w:rsidRPr="00052EE7">
        <w:rPr>
          <w:rFonts w:ascii="Times New Roman" w:hAnsi="Times New Roman"/>
          <w:sz w:val="28"/>
          <w:szCs w:val="28"/>
        </w:rPr>
        <w:t xml:space="preserve"> тыс.</w:t>
      </w:r>
      <w:r w:rsidR="00B9492F">
        <w:rPr>
          <w:rFonts w:ascii="Times New Roman" w:hAnsi="Times New Roman"/>
          <w:sz w:val="28"/>
          <w:szCs w:val="28"/>
        </w:rPr>
        <w:t xml:space="preserve"> рублей;</w:t>
      </w:r>
    </w:p>
    <w:p w14:paraId="6AB90085" w14:textId="77777777" w:rsidR="00B9492F" w:rsidRDefault="00B9492F" w:rsidP="00812FC9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1988,68253</w:t>
      </w:r>
      <w:r w:rsidR="006B7DCA">
        <w:rPr>
          <w:rFonts w:ascii="Times New Roman" w:hAnsi="Times New Roman"/>
          <w:sz w:val="28"/>
          <w:szCs w:val="28"/>
        </w:rPr>
        <w:t xml:space="preserve"> </w:t>
      </w:r>
      <w:r w:rsidR="006B7DCA" w:rsidRPr="00052EE7">
        <w:rPr>
          <w:rFonts w:ascii="Times New Roman" w:hAnsi="Times New Roman"/>
          <w:sz w:val="28"/>
          <w:szCs w:val="28"/>
        </w:rPr>
        <w:t>тыс.</w:t>
      </w:r>
      <w:r w:rsidR="006B7DCA">
        <w:rPr>
          <w:rFonts w:ascii="Times New Roman" w:hAnsi="Times New Roman"/>
          <w:sz w:val="28"/>
          <w:szCs w:val="28"/>
        </w:rPr>
        <w:t xml:space="preserve"> рублей;</w:t>
      </w:r>
    </w:p>
    <w:p w14:paraId="5655CFF2" w14:textId="77777777" w:rsidR="006B7DCA" w:rsidRPr="00052EE7" w:rsidRDefault="006B7DCA" w:rsidP="00812FC9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 – 2903,79220 </w:t>
      </w:r>
      <w:r w:rsidRPr="00052EE7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14:paraId="35176AC1" w14:textId="77777777" w:rsidR="00D929BD" w:rsidRPr="00052EE7" w:rsidRDefault="00D929BD" w:rsidP="00276001">
      <w:pPr>
        <w:pStyle w:val="ab"/>
        <w:rPr>
          <w:rFonts w:ascii="Times New Roman" w:hAnsi="Times New Roman"/>
          <w:sz w:val="28"/>
          <w:szCs w:val="28"/>
        </w:rPr>
      </w:pPr>
    </w:p>
    <w:tbl>
      <w:tblPr>
        <w:tblW w:w="7797" w:type="dxa"/>
        <w:tblInd w:w="-3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22"/>
        <w:gridCol w:w="1480"/>
        <w:gridCol w:w="979"/>
        <w:gridCol w:w="991"/>
        <w:gridCol w:w="1832"/>
        <w:gridCol w:w="1393"/>
      </w:tblGrid>
      <w:tr w:rsidR="00052EE7" w:rsidRPr="00052EE7" w14:paraId="3A31F978" w14:textId="77777777" w:rsidTr="00A843DD">
        <w:trPr>
          <w:trHeight w:val="100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740E8" w14:textId="77777777" w:rsidR="00D929BD" w:rsidRPr="00052EE7" w:rsidRDefault="00D929BD" w:rsidP="00A8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EE7" w:rsidRPr="00052EE7" w14:paraId="0F6C8409" w14:textId="77777777" w:rsidTr="00A843DD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A3C4DBB" w14:textId="77777777" w:rsidR="00D929BD" w:rsidRPr="00052EE7" w:rsidRDefault="00D929BD" w:rsidP="00A8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D04E" w14:textId="77777777" w:rsidR="00D929BD" w:rsidRPr="00052EE7" w:rsidRDefault="00D929BD" w:rsidP="00A8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EE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2438" w14:textId="77777777" w:rsidR="00D929BD" w:rsidRPr="00052EE7" w:rsidRDefault="00D929BD" w:rsidP="00A8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EE7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30B0" w14:textId="77777777" w:rsidR="00D929BD" w:rsidRPr="00052EE7" w:rsidRDefault="00D929BD" w:rsidP="00A8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EE7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C08D" w14:textId="77777777" w:rsidR="00D929BD" w:rsidRPr="00052EE7" w:rsidRDefault="00D929BD" w:rsidP="00A8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EE7">
              <w:rPr>
                <w:rFonts w:ascii="Times New Roman" w:hAnsi="Times New Roman"/>
                <w:sz w:val="28"/>
                <w:szCs w:val="28"/>
              </w:rPr>
              <w:t>Бюджет МО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DBE1A6" w14:textId="77777777" w:rsidR="00D929BD" w:rsidRPr="00052EE7" w:rsidRDefault="00D929BD" w:rsidP="00A8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EE7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</w:tr>
      <w:tr w:rsidR="00D04F32" w:rsidRPr="00052EE7" w14:paraId="7FB74D5E" w14:textId="77777777" w:rsidTr="00A843DD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  <w:tblLook w:val="00A0" w:firstRow="1" w:lastRow="0" w:firstColumn="1" w:lastColumn="0" w:noHBand="0" w:noVBand="0"/>
        </w:tblPrEx>
        <w:trPr>
          <w:trHeight w:val="406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1201F2" w14:textId="77777777" w:rsidR="00D04F32" w:rsidRP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04F32">
              <w:rPr>
                <w:rFonts w:ascii="Times New Roman" w:hAnsi="Times New Roman"/>
                <w:sz w:val="28"/>
                <w:szCs w:val="24"/>
                <w:lang w:eastAsia="en-US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6EFD" w14:textId="77777777" w:rsidR="00D04F32" w:rsidRP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04F32">
              <w:rPr>
                <w:rFonts w:ascii="Times New Roman" w:hAnsi="Times New Roman"/>
                <w:sz w:val="28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C416" w14:textId="77777777" w:rsidR="00D04F32" w:rsidRP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04F32">
              <w:rPr>
                <w:rFonts w:ascii="Times New Roman" w:hAnsi="Times New Roman"/>
                <w:sz w:val="28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7A93" w14:textId="77777777" w:rsidR="00D04F32" w:rsidRP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04F32">
              <w:rPr>
                <w:rFonts w:ascii="Times New Roman" w:hAnsi="Times New Roman"/>
                <w:sz w:val="28"/>
                <w:szCs w:val="24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3989" w14:textId="77777777" w:rsidR="00D04F32" w:rsidRP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04F32">
              <w:rPr>
                <w:rFonts w:ascii="Times New Roman" w:hAnsi="Times New Roman"/>
                <w:sz w:val="28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C91855" w14:textId="77777777" w:rsid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D04F32" w:rsidRPr="00052EE7" w14:paraId="722A41E2" w14:textId="77777777" w:rsidTr="00A843DD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  <w:tblLook w:val="00A0" w:firstRow="1" w:lastRow="0" w:firstColumn="1" w:lastColumn="0" w:noHBand="0" w:noVBand="0"/>
        </w:tblPrEx>
        <w:trPr>
          <w:trHeight w:val="414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1FFCD8" w14:textId="77777777" w:rsidR="00D04F32" w:rsidRP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04F32">
              <w:rPr>
                <w:rFonts w:ascii="Times New Roman" w:hAnsi="Times New Roman"/>
                <w:sz w:val="28"/>
                <w:szCs w:val="24"/>
                <w:lang w:eastAsia="en-US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C151" w14:textId="77777777" w:rsidR="00D04F32" w:rsidRP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04F32">
              <w:rPr>
                <w:rFonts w:ascii="Times New Roman" w:hAnsi="Times New Roman"/>
                <w:sz w:val="28"/>
                <w:szCs w:val="24"/>
                <w:lang w:eastAsia="en-US"/>
              </w:rPr>
              <w:t>1110,2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E18B" w14:textId="77777777" w:rsidR="00D04F32" w:rsidRP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04F32">
              <w:rPr>
                <w:rFonts w:ascii="Times New Roman" w:hAnsi="Times New Roman"/>
                <w:sz w:val="28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7647" w14:textId="77777777" w:rsidR="00D04F32" w:rsidRP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04F32">
              <w:rPr>
                <w:rFonts w:ascii="Times New Roman" w:hAnsi="Times New Roman"/>
                <w:sz w:val="28"/>
                <w:szCs w:val="24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4108" w14:textId="77777777" w:rsidR="00D04F32" w:rsidRP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04F32">
              <w:rPr>
                <w:rFonts w:ascii="Times New Roman" w:hAnsi="Times New Roman"/>
                <w:sz w:val="28"/>
                <w:szCs w:val="24"/>
                <w:lang w:eastAsia="en-US"/>
              </w:rPr>
              <w:t>1110,2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D1B56E" w14:textId="77777777" w:rsid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D04F32" w:rsidRPr="00052EE7" w14:paraId="46B27939" w14:textId="77777777" w:rsidTr="00094514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  <w:tblLook w:val="00A0" w:firstRow="1" w:lastRow="0" w:firstColumn="1" w:lastColumn="0" w:noHBand="0" w:noVBand="0"/>
        </w:tblPrEx>
        <w:trPr>
          <w:trHeight w:val="436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2E5DEE" w14:textId="77777777" w:rsidR="00D04F32" w:rsidRP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04F32">
              <w:rPr>
                <w:rFonts w:ascii="Times New Roman" w:hAnsi="Times New Roman"/>
                <w:sz w:val="28"/>
                <w:szCs w:val="24"/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63C7" w14:textId="77777777" w:rsidR="00D04F32" w:rsidRP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04F32"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  <w:t>1385,05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ADD9" w14:textId="77777777" w:rsidR="00D04F32" w:rsidRP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04F32">
              <w:rPr>
                <w:rFonts w:ascii="Times New Roman" w:hAnsi="Times New Roman"/>
                <w:sz w:val="28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2E88" w14:textId="77777777" w:rsidR="00D04F32" w:rsidRP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04F32">
              <w:rPr>
                <w:rFonts w:ascii="Times New Roman" w:hAnsi="Times New Roman"/>
                <w:sz w:val="28"/>
                <w:szCs w:val="24"/>
                <w:lang w:eastAsia="en-US"/>
              </w:rPr>
              <w:t>127,0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E2EF" w14:textId="77777777" w:rsidR="00D04F32" w:rsidRP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04F32">
              <w:rPr>
                <w:rFonts w:ascii="Times New Roman" w:hAnsi="Times New Roman"/>
                <w:sz w:val="28"/>
                <w:szCs w:val="24"/>
                <w:lang w:eastAsia="en-US"/>
              </w:rPr>
              <w:t>1258,05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FFC843" w14:textId="77777777" w:rsid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D04F32" w:rsidRPr="00052EE7" w14:paraId="0659F9A3" w14:textId="77777777" w:rsidTr="00A843DD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7E1531A" w14:textId="77777777" w:rsidR="00D04F32" w:rsidRP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04F32">
              <w:rPr>
                <w:rFonts w:ascii="Times New Roman" w:hAnsi="Times New Roman"/>
                <w:sz w:val="28"/>
                <w:szCs w:val="24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ECA8" w14:textId="77777777" w:rsidR="00D04F32" w:rsidRP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04F32">
              <w:rPr>
                <w:rFonts w:ascii="Times New Roman" w:hAnsi="Times New Roman"/>
                <w:sz w:val="28"/>
                <w:szCs w:val="24"/>
                <w:lang w:eastAsia="en-US"/>
              </w:rPr>
              <w:t>2504,947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A533" w14:textId="77777777" w:rsidR="00D04F32" w:rsidRP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04F32">
              <w:rPr>
                <w:rFonts w:ascii="Times New Roman" w:hAnsi="Times New Roman"/>
                <w:sz w:val="28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69E6" w14:textId="77777777" w:rsidR="00D04F32" w:rsidRP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04F32">
              <w:rPr>
                <w:rFonts w:ascii="Times New Roman" w:hAnsi="Times New Roman"/>
                <w:sz w:val="28"/>
                <w:szCs w:val="24"/>
                <w:lang w:eastAsia="en-US"/>
              </w:rPr>
              <w:t>181,85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6443" w14:textId="77777777" w:rsidR="00D04F32" w:rsidRP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04F32">
              <w:rPr>
                <w:rFonts w:ascii="Times New Roman" w:hAnsi="Times New Roman"/>
                <w:sz w:val="28"/>
                <w:szCs w:val="24"/>
                <w:lang w:eastAsia="en-US"/>
              </w:rPr>
              <w:t>2323,097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D8C31A8" w14:textId="77777777" w:rsid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D04F32" w:rsidRPr="00052EE7" w14:paraId="0021911A" w14:textId="77777777" w:rsidTr="00A843DD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CAA294" w14:textId="77777777" w:rsidR="00D04F32" w:rsidRP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04F32">
              <w:rPr>
                <w:rFonts w:ascii="Times New Roman" w:hAnsi="Times New Roman"/>
                <w:sz w:val="28"/>
                <w:szCs w:val="24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E2BB" w14:textId="77777777" w:rsidR="00D04F32" w:rsidRP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ind w:right="-77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04F32">
              <w:rPr>
                <w:rFonts w:ascii="Times New Roman" w:hAnsi="Times New Roman"/>
                <w:sz w:val="28"/>
                <w:szCs w:val="24"/>
                <w:lang w:eastAsia="en-US"/>
              </w:rPr>
              <w:t>1988,68253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E70B" w14:textId="77777777" w:rsidR="00D04F32" w:rsidRP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04F32">
              <w:rPr>
                <w:rFonts w:ascii="Times New Roman" w:hAnsi="Times New Roman"/>
                <w:sz w:val="28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52EF" w14:textId="77777777" w:rsidR="00D04F32" w:rsidRP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04F32">
              <w:rPr>
                <w:rFonts w:ascii="Times New Roman" w:hAnsi="Times New Roman"/>
                <w:sz w:val="28"/>
                <w:szCs w:val="24"/>
                <w:lang w:eastAsia="en-US"/>
              </w:rPr>
              <w:t>80,0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6EAB" w14:textId="77777777" w:rsidR="00D04F32" w:rsidRP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04F32">
              <w:rPr>
                <w:rFonts w:ascii="Times New Roman" w:hAnsi="Times New Roman"/>
                <w:sz w:val="28"/>
                <w:szCs w:val="24"/>
                <w:lang w:eastAsia="en-US"/>
              </w:rPr>
              <w:t>1908,68253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D979C7" w14:textId="77777777" w:rsid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D04F32" w:rsidRPr="00052EE7" w14:paraId="008B7CE8" w14:textId="77777777" w:rsidTr="00A843DD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2C842B4" w14:textId="77777777" w:rsidR="00D04F32" w:rsidRP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04F32">
              <w:rPr>
                <w:rFonts w:ascii="Times New Roman" w:hAnsi="Times New Roman"/>
                <w:sz w:val="28"/>
                <w:szCs w:val="24"/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A5F7" w14:textId="77777777" w:rsidR="00D04F32" w:rsidRP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04F32">
              <w:rPr>
                <w:rFonts w:ascii="Times New Roman" w:hAnsi="Times New Roman"/>
                <w:sz w:val="28"/>
                <w:szCs w:val="24"/>
                <w:lang w:eastAsia="en-US"/>
              </w:rPr>
              <w:t>2903,72920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F442" w14:textId="77777777" w:rsidR="00D04F32" w:rsidRP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04F32">
              <w:rPr>
                <w:rFonts w:ascii="Times New Roman" w:hAnsi="Times New Roman"/>
                <w:sz w:val="28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67D0" w14:textId="77777777" w:rsidR="00D04F32" w:rsidRP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04F32">
              <w:rPr>
                <w:rFonts w:ascii="Times New Roman" w:hAnsi="Times New Roman"/>
                <w:sz w:val="28"/>
                <w:szCs w:val="24"/>
                <w:lang w:eastAsia="en-US"/>
              </w:rPr>
              <w:t>530,0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5641" w14:textId="77777777" w:rsidR="00D04F32" w:rsidRP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D04F32">
              <w:rPr>
                <w:rFonts w:ascii="Times New Roman" w:hAnsi="Times New Roman"/>
                <w:sz w:val="28"/>
                <w:szCs w:val="24"/>
                <w:lang w:eastAsia="en-US"/>
              </w:rPr>
              <w:t>2373,72920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21BE3A" w14:textId="77777777" w:rsidR="00D04F32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14:paraId="02438EDA" w14:textId="77777777" w:rsidR="007F6F5A" w:rsidRPr="00052EE7" w:rsidRDefault="007F6F5A" w:rsidP="007F6F5A">
      <w:pPr>
        <w:pStyle w:val="a3"/>
        <w:ind w:left="644"/>
        <w:rPr>
          <w:rFonts w:ascii="Times New Roman" w:hAnsi="Times New Roman"/>
          <w:b/>
          <w:sz w:val="28"/>
          <w:szCs w:val="28"/>
        </w:rPr>
      </w:pPr>
    </w:p>
    <w:p w14:paraId="4D907D83" w14:textId="77777777" w:rsidR="00D929BD" w:rsidRPr="00052EE7" w:rsidRDefault="00D929BD" w:rsidP="00892CE9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EE7">
        <w:rPr>
          <w:rFonts w:ascii="Times New Roman" w:hAnsi="Times New Roman"/>
          <w:b/>
          <w:sz w:val="28"/>
          <w:szCs w:val="28"/>
        </w:rPr>
        <w:t>Данные об использовании бюджетных ассигнований и иных средств на выполнение мероприятий в разрезе бюджетов</w:t>
      </w:r>
    </w:p>
    <w:tbl>
      <w:tblPr>
        <w:tblW w:w="94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992"/>
        <w:gridCol w:w="709"/>
        <w:gridCol w:w="850"/>
        <w:gridCol w:w="1134"/>
        <w:gridCol w:w="851"/>
        <w:gridCol w:w="851"/>
        <w:gridCol w:w="851"/>
      </w:tblGrid>
      <w:tr w:rsidR="00D04F32" w:rsidRPr="00052EE7" w14:paraId="70C7D465" w14:textId="77777777" w:rsidTr="00D04F32">
        <w:tc>
          <w:tcPr>
            <w:tcW w:w="709" w:type="dxa"/>
            <w:vMerge w:val="restart"/>
          </w:tcPr>
          <w:p w14:paraId="3B2BE195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Мероприятие 5</w:t>
            </w:r>
          </w:p>
        </w:tc>
        <w:tc>
          <w:tcPr>
            <w:tcW w:w="2552" w:type="dxa"/>
            <w:vMerge w:val="restart"/>
          </w:tcPr>
          <w:p w14:paraId="1D79E68D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52EE7">
              <w:rPr>
                <w:rFonts w:ascii="Times New Roman" w:hAnsi="Times New Roman"/>
                <w:sz w:val="28"/>
                <w:szCs w:val="28"/>
              </w:rPr>
              <w:t>Организация профессиональной переподготовки, курсов повышения квалификации муниципальных служащих</w:t>
            </w:r>
          </w:p>
        </w:tc>
        <w:tc>
          <w:tcPr>
            <w:tcW w:w="992" w:type="dxa"/>
          </w:tcPr>
          <w:p w14:paraId="688E6565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39D4BA0B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850" w:type="dxa"/>
          </w:tcPr>
          <w:p w14:paraId="30F2167B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14:paraId="52554865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851" w:type="dxa"/>
          </w:tcPr>
          <w:p w14:paraId="2CC7311F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14:paraId="70B43159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14:paraId="4BD62149" w14:textId="77777777" w:rsidR="00D04F32" w:rsidRDefault="00D04F32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2020</w:t>
            </w:r>
          </w:p>
        </w:tc>
      </w:tr>
      <w:tr w:rsidR="00D04F32" w:rsidRPr="00052EE7" w14:paraId="50BD259F" w14:textId="77777777" w:rsidTr="00D04F32">
        <w:tc>
          <w:tcPr>
            <w:tcW w:w="709" w:type="dxa"/>
            <w:vMerge/>
          </w:tcPr>
          <w:p w14:paraId="3D2C0F97" w14:textId="77777777" w:rsidR="00D04F32" w:rsidRPr="00052EE7" w:rsidRDefault="00D04F32" w:rsidP="00D04F32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5E5EF915" w14:textId="77777777" w:rsidR="00D04F32" w:rsidRPr="00052EE7" w:rsidRDefault="00D04F32" w:rsidP="00D04F32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7C8683AD" w14:textId="77777777" w:rsidR="00D04F32" w:rsidRPr="00052EE7" w:rsidRDefault="00D04F32" w:rsidP="00D04F32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14:paraId="4F767703" w14:textId="77777777" w:rsidR="00D04F32" w:rsidRPr="009870C6" w:rsidRDefault="00D04F32" w:rsidP="00D04F32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C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EC08EFA" w14:textId="77777777" w:rsidR="00D04F32" w:rsidRPr="009870C6" w:rsidRDefault="00D04F32" w:rsidP="00D04F32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C6">
              <w:rPr>
                <w:rFonts w:ascii="Times New Roman" w:hAnsi="Times New Roman"/>
                <w:b/>
                <w:bCs/>
                <w:sz w:val="24"/>
                <w:szCs w:val="24"/>
              </w:rPr>
              <w:t>74,9</w:t>
            </w:r>
          </w:p>
        </w:tc>
        <w:tc>
          <w:tcPr>
            <w:tcW w:w="1134" w:type="dxa"/>
          </w:tcPr>
          <w:p w14:paraId="0C39BAFB" w14:textId="77777777" w:rsidR="00D04F32" w:rsidRPr="009870C6" w:rsidRDefault="00D04F32" w:rsidP="00D04F32">
            <w:pPr>
              <w:pStyle w:val="ConsPlusNormal"/>
              <w:ind w:right="-1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C6">
              <w:rPr>
                <w:rFonts w:ascii="Times New Roman" w:hAnsi="Times New Roman"/>
                <w:b/>
                <w:bCs/>
                <w:sz w:val="24"/>
                <w:szCs w:val="24"/>
              </w:rPr>
              <w:t>272,18</w:t>
            </w:r>
          </w:p>
        </w:tc>
        <w:tc>
          <w:tcPr>
            <w:tcW w:w="851" w:type="dxa"/>
          </w:tcPr>
          <w:p w14:paraId="1DC6DE77" w14:textId="77777777" w:rsidR="00D04F32" w:rsidRPr="009870C6" w:rsidRDefault="00D04F32" w:rsidP="00D04F32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C6">
              <w:rPr>
                <w:rFonts w:ascii="Times New Roman" w:hAnsi="Times New Roman"/>
                <w:b/>
                <w:bCs/>
                <w:sz w:val="24"/>
                <w:szCs w:val="24"/>
              </w:rPr>
              <w:t>448,621</w:t>
            </w:r>
          </w:p>
        </w:tc>
        <w:tc>
          <w:tcPr>
            <w:tcW w:w="851" w:type="dxa"/>
          </w:tcPr>
          <w:p w14:paraId="7151464E" w14:textId="77777777" w:rsidR="00D04F32" w:rsidRPr="009870C6" w:rsidRDefault="00D04F32" w:rsidP="00D04F32">
            <w:pPr>
              <w:pStyle w:val="ConsPlusNormal"/>
              <w:ind w:left="-100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C6">
              <w:rPr>
                <w:rFonts w:ascii="Times New Roman" w:hAnsi="Times New Roman"/>
                <w:b/>
                <w:bCs/>
                <w:sz w:val="24"/>
                <w:szCs w:val="24"/>
              </w:rPr>
              <w:t>215,54823</w:t>
            </w:r>
          </w:p>
        </w:tc>
        <w:tc>
          <w:tcPr>
            <w:tcW w:w="851" w:type="dxa"/>
          </w:tcPr>
          <w:p w14:paraId="56031EB0" w14:textId="77777777" w:rsidR="00D04F32" w:rsidRPr="009870C6" w:rsidRDefault="00D04F32" w:rsidP="00D04F32">
            <w:pPr>
              <w:pStyle w:val="ConsPlusNormal"/>
              <w:ind w:left="-108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138,60467</w:t>
            </w:r>
          </w:p>
        </w:tc>
      </w:tr>
      <w:tr w:rsidR="00D04F32" w:rsidRPr="00052EE7" w14:paraId="102F36D0" w14:textId="77777777" w:rsidTr="00D04F32">
        <w:tc>
          <w:tcPr>
            <w:tcW w:w="709" w:type="dxa"/>
            <w:vMerge/>
          </w:tcPr>
          <w:p w14:paraId="03591CE2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0CB5AE98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30F7C24E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ФБ</w:t>
            </w:r>
          </w:p>
        </w:tc>
        <w:tc>
          <w:tcPr>
            <w:tcW w:w="709" w:type="dxa"/>
          </w:tcPr>
          <w:p w14:paraId="2BE5EFF2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2F32E6F0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4ED25EBA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7788E1BB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5948ACCE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541A4E00" w14:textId="77777777" w:rsidR="00D04F32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D04F32" w:rsidRPr="00052EE7" w14:paraId="3A4826BC" w14:textId="77777777" w:rsidTr="00D04F32">
        <w:tc>
          <w:tcPr>
            <w:tcW w:w="709" w:type="dxa"/>
            <w:vMerge/>
          </w:tcPr>
          <w:p w14:paraId="7E5670BF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55304F83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396745CF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РБ</w:t>
            </w:r>
          </w:p>
        </w:tc>
        <w:tc>
          <w:tcPr>
            <w:tcW w:w="709" w:type="dxa"/>
          </w:tcPr>
          <w:p w14:paraId="49EDDB48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45024521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0322D304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127,0</w:t>
            </w:r>
          </w:p>
        </w:tc>
        <w:tc>
          <w:tcPr>
            <w:tcW w:w="851" w:type="dxa"/>
          </w:tcPr>
          <w:p w14:paraId="6A05F3A0" w14:textId="77777777" w:rsidR="00D04F32" w:rsidRPr="00052EE7" w:rsidRDefault="00D04F32" w:rsidP="000138DC">
            <w:pPr>
              <w:pStyle w:val="ConsPlusNormal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181,85</w:t>
            </w:r>
          </w:p>
        </w:tc>
        <w:tc>
          <w:tcPr>
            <w:tcW w:w="851" w:type="dxa"/>
          </w:tcPr>
          <w:p w14:paraId="016043A8" w14:textId="77777777" w:rsidR="00D04F32" w:rsidRPr="00052EE7" w:rsidRDefault="00D04F32" w:rsidP="000138DC">
            <w:pPr>
              <w:pStyle w:val="ConsPlusNormal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80,0</w:t>
            </w:r>
          </w:p>
        </w:tc>
        <w:tc>
          <w:tcPr>
            <w:tcW w:w="851" w:type="dxa"/>
          </w:tcPr>
          <w:p w14:paraId="6510382E" w14:textId="77777777" w:rsidR="00D04F32" w:rsidRDefault="00D04F32" w:rsidP="000138DC">
            <w:pPr>
              <w:pStyle w:val="ConsPlusNormal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30,0</w:t>
            </w:r>
          </w:p>
        </w:tc>
      </w:tr>
      <w:tr w:rsidR="00D04F32" w:rsidRPr="00052EE7" w14:paraId="7338C9BB" w14:textId="77777777" w:rsidTr="00D04F32">
        <w:tc>
          <w:tcPr>
            <w:tcW w:w="709" w:type="dxa"/>
            <w:vMerge/>
          </w:tcPr>
          <w:p w14:paraId="7D02E06C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72687F2D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2DE3C993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МБ</w:t>
            </w:r>
          </w:p>
        </w:tc>
        <w:tc>
          <w:tcPr>
            <w:tcW w:w="709" w:type="dxa"/>
          </w:tcPr>
          <w:p w14:paraId="16B8D95B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4C774070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74,9</w:t>
            </w:r>
          </w:p>
        </w:tc>
        <w:tc>
          <w:tcPr>
            <w:tcW w:w="1134" w:type="dxa"/>
          </w:tcPr>
          <w:p w14:paraId="15EFF45D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145,18</w:t>
            </w:r>
          </w:p>
        </w:tc>
        <w:tc>
          <w:tcPr>
            <w:tcW w:w="851" w:type="dxa"/>
          </w:tcPr>
          <w:p w14:paraId="317E47F0" w14:textId="77777777" w:rsidR="00D04F32" w:rsidRPr="00052EE7" w:rsidRDefault="00D04F32" w:rsidP="003B41DE">
            <w:pPr>
              <w:pStyle w:val="ConsPlusNormal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266,77</w:t>
            </w:r>
          </w:p>
        </w:tc>
        <w:tc>
          <w:tcPr>
            <w:tcW w:w="851" w:type="dxa"/>
          </w:tcPr>
          <w:p w14:paraId="549A85D9" w14:textId="77777777" w:rsidR="00D04F32" w:rsidRPr="00052EE7" w:rsidRDefault="00D04F32" w:rsidP="003B41DE">
            <w:pPr>
              <w:pStyle w:val="ConsPlusNormal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135,54823</w:t>
            </w:r>
          </w:p>
        </w:tc>
        <w:tc>
          <w:tcPr>
            <w:tcW w:w="851" w:type="dxa"/>
          </w:tcPr>
          <w:p w14:paraId="470DB07F" w14:textId="77777777" w:rsidR="00D04F32" w:rsidRDefault="00D04F32" w:rsidP="003B41DE">
            <w:pPr>
              <w:pStyle w:val="ConsPlusNormal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108,60467</w:t>
            </w:r>
          </w:p>
        </w:tc>
      </w:tr>
      <w:tr w:rsidR="00D04F32" w:rsidRPr="00052EE7" w14:paraId="1C13F200" w14:textId="77777777" w:rsidTr="00D04F32">
        <w:tc>
          <w:tcPr>
            <w:tcW w:w="709" w:type="dxa"/>
            <w:vMerge/>
          </w:tcPr>
          <w:p w14:paraId="64A003B7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69BB7C30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58982F2D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ВИ</w:t>
            </w:r>
          </w:p>
        </w:tc>
        <w:tc>
          <w:tcPr>
            <w:tcW w:w="709" w:type="dxa"/>
          </w:tcPr>
          <w:p w14:paraId="6156C735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592531BE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02F218AC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1CA93F60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23F104E5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70558674" w14:textId="77777777" w:rsidR="00D04F32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D04F32" w:rsidRPr="00052EE7" w14:paraId="4C1D5065" w14:textId="77777777" w:rsidTr="00D04F32">
        <w:tc>
          <w:tcPr>
            <w:tcW w:w="709" w:type="dxa"/>
            <w:vMerge w:val="restart"/>
          </w:tcPr>
          <w:p w14:paraId="4437A62B" w14:textId="77777777" w:rsidR="00D04F32" w:rsidRPr="00052EE7" w:rsidRDefault="00D04F32" w:rsidP="00D04F32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552" w:type="dxa"/>
            <w:vMerge w:val="restart"/>
          </w:tcPr>
          <w:p w14:paraId="25EE93FE" w14:textId="77777777" w:rsidR="00D04F32" w:rsidRPr="00052EE7" w:rsidRDefault="00D04F32" w:rsidP="00D04F32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sz w:val="28"/>
                <w:szCs w:val="28"/>
              </w:rPr>
              <w:t>Мотивация и стимулирование муниципальных служащих (проведение конкурса «Лучший муниципальный служащий», проведение дня местного самоуправления)</w:t>
            </w:r>
          </w:p>
        </w:tc>
        <w:tc>
          <w:tcPr>
            <w:tcW w:w="992" w:type="dxa"/>
          </w:tcPr>
          <w:p w14:paraId="4CB03EFB" w14:textId="77777777" w:rsidR="00D04F32" w:rsidRPr="00052EE7" w:rsidRDefault="00D04F32" w:rsidP="00D04F32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14:paraId="206CF682" w14:textId="77777777" w:rsidR="00D04F32" w:rsidRPr="009870C6" w:rsidRDefault="00D04F32" w:rsidP="00D04F32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C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F398C1B" w14:textId="77777777" w:rsidR="00D04F32" w:rsidRPr="009870C6" w:rsidRDefault="00D04F32" w:rsidP="00D04F32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C6">
              <w:rPr>
                <w:rFonts w:ascii="Times New Roman" w:hAnsi="Times New Roman"/>
                <w:b/>
                <w:bCs/>
                <w:sz w:val="24"/>
                <w:szCs w:val="24"/>
              </w:rPr>
              <w:t>68,5</w:t>
            </w:r>
          </w:p>
        </w:tc>
        <w:tc>
          <w:tcPr>
            <w:tcW w:w="1134" w:type="dxa"/>
          </w:tcPr>
          <w:p w14:paraId="2DC0A819" w14:textId="77777777" w:rsidR="00D04F32" w:rsidRPr="009870C6" w:rsidRDefault="00D04F32" w:rsidP="00D04F32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39,0 </w:t>
            </w:r>
          </w:p>
        </w:tc>
        <w:tc>
          <w:tcPr>
            <w:tcW w:w="851" w:type="dxa"/>
          </w:tcPr>
          <w:p w14:paraId="52FD9B13" w14:textId="77777777" w:rsidR="00D04F32" w:rsidRPr="009870C6" w:rsidRDefault="00D04F32" w:rsidP="00D04F32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C6">
              <w:rPr>
                <w:rFonts w:ascii="Times New Roman" w:hAnsi="Times New Roman"/>
                <w:b/>
                <w:bCs/>
                <w:sz w:val="24"/>
                <w:szCs w:val="24"/>
              </w:rPr>
              <w:t>68,0</w:t>
            </w:r>
          </w:p>
        </w:tc>
        <w:tc>
          <w:tcPr>
            <w:tcW w:w="851" w:type="dxa"/>
          </w:tcPr>
          <w:p w14:paraId="6633197E" w14:textId="77777777" w:rsidR="00D04F32" w:rsidRPr="009870C6" w:rsidRDefault="00D04F32" w:rsidP="00D04F32">
            <w:pPr>
              <w:pStyle w:val="ConsPlusNormal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0C6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14:paraId="5165DEB3" w14:textId="77777777" w:rsidR="00D04F32" w:rsidRPr="009870C6" w:rsidRDefault="00D04F32" w:rsidP="00D04F32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04F32" w:rsidRPr="00052EE7" w14:paraId="428A486E" w14:textId="77777777" w:rsidTr="00D04F32">
        <w:tc>
          <w:tcPr>
            <w:tcW w:w="709" w:type="dxa"/>
            <w:vMerge/>
          </w:tcPr>
          <w:p w14:paraId="1BA20497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3196DCCA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03A0F340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ФБ</w:t>
            </w:r>
          </w:p>
        </w:tc>
        <w:tc>
          <w:tcPr>
            <w:tcW w:w="709" w:type="dxa"/>
          </w:tcPr>
          <w:p w14:paraId="50A084C3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3912149E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05ADBAD5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74E53127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179B92B7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46583F89" w14:textId="77777777" w:rsidR="00D04F32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D04F32" w:rsidRPr="00052EE7" w14:paraId="649AA806" w14:textId="77777777" w:rsidTr="00D04F32">
        <w:tc>
          <w:tcPr>
            <w:tcW w:w="709" w:type="dxa"/>
            <w:vMerge/>
          </w:tcPr>
          <w:p w14:paraId="4E097FBF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5D76AFC8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2D426CFD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РБ</w:t>
            </w:r>
          </w:p>
        </w:tc>
        <w:tc>
          <w:tcPr>
            <w:tcW w:w="709" w:type="dxa"/>
          </w:tcPr>
          <w:p w14:paraId="685BFDE0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2C275DA8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7D40C35B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38936548" w14:textId="77777777" w:rsidR="00D04F32" w:rsidRPr="00052EE7" w:rsidRDefault="00D04F32" w:rsidP="003E25AB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09A1524D" w14:textId="77777777" w:rsidR="00D04F32" w:rsidRPr="00052EE7" w:rsidRDefault="00D04F32" w:rsidP="003E25AB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0CDF10F8" w14:textId="77777777" w:rsidR="00D04F32" w:rsidRDefault="00D04F32" w:rsidP="003E25AB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D04F32" w:rsidRPr="00052EE7" w14:paraId="00D7D794" w14:textId="77777777" w:rsidTr="00D04F32">
        <w:tc>
          <w:tcPr>
            <w:tcW w:w="709" w:type="dxa"/>
            <w:vMerge/>
          </w:tcPr>
          <w:p w14:paraId="1C2CD549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7EFF0298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18138073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МБ</w:t>
            </w:r>
          </w:p>
        </w:tc>
        <w:tc>
          <w:tcPr>
            <w:tcW w:w="709" w:type="dxa"/>
          </w:tcPr>
          <w:p w14:paraId="3F337FBD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35B845D6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68,5</w:t>
            </w:r>
          </w:p>
        </w:tc>
        <w:tc>
          <w:tcPr>
            <w:tcW w:w="1134" w:type="dxa"/>
          </w:tcPr>
          <w:p w14:paraId="795BE3DA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39,0</w:t>
            </w:r>
          </w:p>
        </w:tc>
        <w:tc>
          <w:tcPr>
            <w:tcW w:w="851" w:type="dxa"/>
          </w:tcPr>
          <w:p w14:paraId="55411C7A" w14:textId="77777777" w:rsidR="00D04F32" w:rsidRPr="00052EE7" w:rsidRDefault="00D04F32" w:rsidP="003E25AB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68,0</w:t>
            </w:r>
          </w:p>
        </w:tc>
        <w:tc>
          <w:tcPr>
            <w:tcW w:w="851" w:type="dxa"/>
          </w:tcPr>
          <w:p w14:paraId="3DEE5EF2" w14:textId="77777777" w:rsidR="00D04F32" w:rsidRPr="00052EE7" w:rsidRDefault="00D04F32" w:rsidP="003E25AB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851" w:type="dxa"/>
          </w:tcPr>
          <w:p w14:paraId="7CBD2F98" w14:textId="77777777" w:rsidR="00D04F32" w:rsidRDefault="00D04F32" w:rsidP="003E25AB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D04F32" w:rsidRPr="00052EE7" w14:paraId="774B0188" w14:textId="77777777" w:rsidTr="00D04F32">
        <w:tc>
          <w:tcPr>
            <w:tcW w:w="709" w:type="dxa"/>
            <w:vMerge/>
          </w:tcPr>
          <w:p w14:paraId="7375F7E5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0FB3EFB3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04FF6D70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ВИ</w:t>
            </w:r>
          </w:p>
        </w:tc>
        <w:tc>
          <w:tcPr>
            <w:tcW w:w="709" w:type="dxa"/>
          </w:tcPr>
          <w:p w14:paraId="56161922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28CF1714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2BB5190F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5D8F102A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546C128B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51103EEE" w14:textId="77777777" w:rsidR="00D04F32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D04F32" w:rsidRPr="00052EE7" w14:paraId="67DE7364" w14:textId="77777777" w:rsidTr="00D04F32">
        <w:trPr>
          <w:trHeight w:val="673"/>
        </w:trPr>
        <w:tc>
          <w:tcPr>
            <w:tcW w:w="709" w:type="dxa"/>
            <w:vMerge w:val="restart"/>
          </w:tcPr>
          <w:p w14:paraId="1386ACC7" w14:textId="77777777" w:rsidR="00D04F32" w:rsidRPr="00052EE7" w:rsidRDefault="00D04F32" w:rsidP="00D04F32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Мероприятие 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52" w:type="dxa"/>
            <w:vMerge w:val="restart"/>
          </w:tcPr>
          <w:p w14:paraId="309F1733" w14:textId="77777777" w:rsidR="00D04F32" w:rsidRPr="00052EE7" w:rsidRDefault="00D04F32" w:rsidP="00D04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EE7">
              <w:rPr>
                <w:rFonts w:ascii="Times New Roman" w:hAnsi="Times New Roman"/>
                <w:sz w:val="28"/>
                <w:szCs w:val="28"/>
              </w:rPr>
              <w:t xml:space="preserve"> Внедрение современных </w:t>
            </w:r>
            <w:proofErr w:type="gramStart"/>
            <w:r w:rsidRPr="00052EE7">
              <w:rPr>
                <w:rFonts w:ascii="Times New Roman" w:hAnsi="Times New Roman"/>
                <w:sz w:val="28"/>
                <w:szCs w:val="28"/>
              </w:rPr>
              <w:t>технологий  в</w:t>
            </w:r>
            <w:proofErr w:type="gramEnd"/>
            <w:r w:rsidRPr="00052EE7">
              <w:rPr>
                <w:rFonts w:ascii="Times New Roman" w:hAnsi="Times New Roman"/>
                <w:sz w:val="28"/>
                <w:szCs w:val="28"/>
              </w:rPr>
              <w:t xml:space="preserve"> области технической защиты </w:t>
            </w:r>
            <w:r w:rsidRPr="00052E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персональных данных </w:t>
            </w:r>
          </w:p>
          <w:p w14:paraId="6249CF40" w14:textId="77777777" w:rsidR="00D04F32" w:rsidRPr="00052EE7" w:rsidRDefault="00D04F32" w:rsidP="00D04F32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44A0AE48" w14:textId="77777777" w:rsidR="00D04F32" w:rsidRPr="00052EE7" w:rsidRDefault="00D04F32" w:rsidP="00D04F32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709" w:type="dxa"/>
          </w:tcPr>
          <w:p w14:paraId="634AC670" w14:textId="77777777" w:rsidR="00D04F32" w:rsidRPr="009870C6" w:rsidRDefault="00D04F32" w:rsidP="00D04F32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C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6AB9F10" w14:textId="77777777" w:rsidR="00D04F32" w:rsidRPr="009870C6" w:rsidRDefault="00D04F32" w:rsidP="00D04F32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C6">
              <w:rPr>
                <w:rFonts w:ascii="Times New Roman" w:hAnsi="Times New Roman"/>
                <w:b/>
                <w:bCs/>
                <w:sz w:val="24"/>
                <w:szCs w:val="24"/>
              </w:rPr>
              <w:t>83,0</w:t>
            </w:r>
          </w:p>
        </w:tc>
        <w:tc>
          <w:tcPr>
            <w:tcW w:w="1134" w:type="dxa"/>
          </w:tcPr>
          <w:p w14:paraId="410203A0" w14:textId="77777777" w:rsidR="00D04F32" w:rsidRPr="009870C6" w:rsidRDefault="00D04F32" w:rsidP="00D04F32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C6">
              <w:rPr>
                <w:rFonts w:ascii="Times New Roman" w:hAnsi="Times New Roman"/>
                <w:b/>
                <w:bCs/>
                <w:sz w:val="24"/>
                <w:szCs w:val="24"/>
              </w:rPr>
              <w:t>96,2</w:t>
            </w:r>
          </w:p>
          <w:p w14:paraId="0551F0AA" w14:textId="77777777" w:rsidR="00D04F32" w:rsidRPr="009870C6" w:rsidRDefault="00D04F32" w:rsidP="00D04F32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38A4D93" w14:textId="77777777" w:rsidR="00D04F32" w:rsidRPr="009870C6" w:rsidRDefault="00D04F32" w:rsidP="00D04F32">
            <w:pPr>
              <w:pStyle w:val="ConsPlusNormal"/>
              <w:ind w:left="-108" w:right="-9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C6">
              <w:rPr>
                <w:rFonts w:ascii="Times New Roman" w:hAnsi="Times New Roman"/>
                <w:b/>
                <w:bCs/>
                <w:sz w:val="24"/>
                <w:szCs w:val="24"/>
              </w:rPr>
              <w:t>118,96</w:t>
            </w:r>
          </w:p>
        </w:tc>
        <w:tc>
          <w:tcPr>
            <w:tcW w:w="851" w:type="dxa"/>
          </w:tcPr>
          <w:p w14:paraId="5BCED37F" w14:textId="77777777" w:rsidR="00D04F32" w:rsidRPr="009870C6" w:rsidRDefault="00D04F32" w:rsidP="00D04F32">
            <w:pPr>
              <w:pStyle w:val="ConsPlusNormal"/>
              <w:ind w:left="-108" w:right="-13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C6">
              <w:rPr>
                <w:rFonts w:ascii="Times New Roman" w:hAnsi="Times New Roman"/>
                <w:b/>
                <w:bCs/>
                <w:sz w:val="24"/>
                <w:szCs w:val="24"/>
              </w:rPr>
              <w:t>192,4500</w:t>
            </w:r>
          </w:p>
        </w:tc>
        <w:tc>
          <w:tcPr>
            <w:tcW w:w="851" w:type="dxa"/>
          </w:tcPr>
          <w:p w14:paraId="289499D6" w14:textId="77777777" w:rsidR="00D04F32" w:rsidRPr="009870C6" w:rsidRDefault="00D04F32" w:rsidP="00D04F32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387,275</w:t>
            </w:r>
          </w:p>
        </w:tc>
      </w:tr>
      <w:tr w:rsidR="00D04F32" w:rsidRPr="00052EE7" w14:paraId="131E4606" w14:textId="77777777" w:rsidTr="00D04F32">
        <w:tc>
          <w:tcPr>
            <w:tcW w:w="709" w:type="dxa"/>
            <w:vMerge/>
          </w:tcPr>
          <w:p w14:paraId="5BFDBC90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3037B61B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645202D2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ФБ</w:t>
            </w:r>
          </w:p>
        </w:tc>
        <w:tc>
          <w:tcPr>
            <w:tcW w:w="709" w:type="dxa"/>
          </w:tcPr>
          <w:p w14:paraId="39432A66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60BE6B69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042B8B9E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1597D22A" w14:textId="77777777" w:rsidR="00D04F32" w:rsidRPr="00052EE7" w:rsidRDefault="00D04F32" w:rsidP="003E25AB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7C665DB6" w14:textId="77777777" w:rsidR="00D04F32" w:rsidRPr="00052EE7" w:rsidRDefault="00D04F32" w:rsidP="003E25AB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7E2601C1" w14:textId="77777777" w:rsidR="00D04F32" w:rsidRDefault="00D04F32" w:rsidP="003E25AB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D04F32" w:rsidRPr="00052EE7" w14:paraId="49C7C044" w14:textId="77777777" w:rsidTr="00D04F32">
        <w:tc>
          <w:tcPr>
            <w:tcW w:w="709" w:type="dxa"/>
            <w:vMerge/>
          </w:tcPr>
          <w:p w14:paraId="0B70FFDE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09149728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75F79326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РБ</w:t>
            </w:r>
          </w:p>
        </w:tc>
        <w:tc>
          <w:tcPr>
            <w:tcW w:w="709" w:type="dxa"/>
          </w:tcPr>
          <w:p w14:paraId="35D50CCB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4958A87A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69443D44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79EF3796" w14:textId="77777777" w:rsidR="00D04F32" w:rsidRPr="00052EE7" w:rsidRDefault="00D04F32" w:rsidP="003E25AB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6934662F" w14:textId="77777777" w:rsidR="00D04F32" w:rsidRPr="00052EE7" w:rsidRDefault="00D04F32" w:rsidP="003E25AB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1A40FA1C" w14:textId="77777777" w:rsidR="00D04F32" w:rsidRDefault="00D04F32" w:rsidP="003E25AB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D04F32" w:rsidRPr="00052EE7" w14:paraId="1E89AAD1" w14:textId="77777777" w:rsidTr="00D04F32">
        <w:tc>
          <w:tcPr>
            <w:tcW w:w="709" w:type="dxa"/>
            <w:vMerge/>
          </w:tcPr>
          <w:p w14:paraId="0F27BE1B" w14:textId="77777777" w:rsidR="00D04F32" w:rsidRPr="00052EE7" w:rsidRDefault="00D04F32" w:rsidP="00D04F32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02B4DDA4" w14:textId="77777777" w:rsidR="00D04F32" w:rsidRPr="00052EE7" w:rsidRDefault="00D04F32" w:rsidP="00D04F32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6FA78928" w14:textId="77777777" w:rsidR="00D04F32" w:rsidRPr="00052EE7" w:rsidRDefault="00D04F32" w:rsidP="00D04F32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МБ</w:t>
            </w:r>
          </w:p>
        </w:tc>
        <w:tc>
          <w:tcPr>
            <w:tcW w:w="709" w:type="dxa"/>
          </w:tcPr>
          <w:p w14:paraId="0945C6A9" w14:textId="77777777" w:rsidR="00D04F32" w:rsidRPr="009870C6" w:rsidRDefault="00D04F32" w:rsidP="00D04F32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0C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4E30701" w14:textId="77777777" w:rsidR="00D04F32" w:rsidRPr="009870C6" w:rsidRDefault="00D04F32" w:rsidP="00D04F32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0C6">
              <w:rPr>
                <w:rFonts w:ascii="Times New Roman" w:hAnsi="Times New Roman"/>
                <w:bCs/>
                <w:sz w:val="24"/>
                <w:szCs w:val="24"/>
              </w:rPr>
              <w:t>83,0</w:t>
            </w:r>
          </w:p>
        </w:tc>
        <w:tc>
          <w:tcPr>
            <w:tcW w:w="1134" w:type="dxa"/>
          </w:tcPr>
          <w:p w14:paraId="24908164" w14:textId="77777777" w:rsidR="00D04F32" w:rsidRPr="009870C6" w:rsidRDefault="00D04F32" w:rsidP="00D04F32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0C6">
              <w:rPr>
                <w:rFonts w:ascii="Times New Roman" w:hAnsi="Times New Roman"/>
                <w:bCs/>
                <w:sz w:val="24"/>
                <w:szCs w:val="24"/>
              </w:rPr>
              <w:t>96,2</w:t>
            </w:r>
          </w:p>
        </w:tc>
        <w:tc>
          <w:tcPr>
            <w:tcW w:w="851" w:type="dxa"/>
          </w:tcPr>
          <w:p w14:paraId="56C08C81" w14:textId="77777777" w:rsidR="00D04F32" w:rsidRPr="009870C6" w:rsidRDefault="00D04F32" w:rsidP="00D04F32">
            <w:pPr>
              <w:pStyle w:val="ConsPlusNormal"/>
              <w:ind w:left="-99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0C6">
              <w:rPr>
                <w:rFonts w:ascii="Times New Roman" w:hAnsi="Times New Roman"/>
                <w:bCs/>
                <w:sz w:val="24"/>
                <w:szCs w:val="24"/>
              </w:rPr>
              <w:t>118,96</w:t>
            </w:r>
          </w:p>
        </w:tc>
        <w:tc>
          <w:tcPr>
            <w:tcW w:w="851" w:type="dxa"/>
          </w:tcPr>
          <w:p w14:paraId="33DB0D07" w14:textId="77777777" w:rsidR="00D04F32" w:rsidRPr="009870C6" w:rsidRDefault="00D04F32" w:rsidP="00D04F32">
            <w:pPr>
              <w:pStyle w:val="ConsPlusNormal"/>
              <w:ind w:left="-108" w:right="-137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0C6">
              <w:rPr>
                <w:rFonts w:ascii="Times New Roman" w:hAnsi="Times New Roman"/>
                <w:bCs/>
                <w:sz w:val="24"/>
                <w:szCs w:val="24"/>
              </w:rPr>
              <w:t>192,4500</w:t>
            </w:r>
          </w:p>
        </w:tc>
        <w:tc>
          <w:tcPr>
            <w:tcW w:w="851" w:type="dxa"/>
          </w:tcPr>
          <w:p w14:paraId="758F890D" w14:textId="77777777" w:rsidR="00D04F32" w:rsidRPr="009870C6" w:rsidRDefault="00D04F32" w:rsidP="00D04F32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387,275</w:t>
            </w:r>
          </w:p>
        </w:tc>
      </w:tr>
      <w:tr w:rsidR="00D04F32" w:rsidRPr="00052EE7" w14:paraId="33CEDD08" w14:textId="77777777" w:rsidTr="00D04F32">
        <w:tc>
          <w:tcPr>
            <w:tcW w:w="709" w:type="dxa"/>
            <w:vMerge/>
          </w:tcPr>
          <w:p w14:paraId="226AC767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75708C16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79BB27BE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ВИ</w:t>
            </w:r>
          </w:p>
        </w:tc>
        <w:tc>
          <w:tcPr>
            <w:tcW w:w="709" w:type="dxa"/>
          </w:tcPr>
          <w:p w14:paraId="1BF098B0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781E6ABB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41F17D1F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6859EB65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5CA8796D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46472E7A" w14:textId="77777777" w:rsidR="00D04F32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D04F32" w:rsidRPr="00052EE7" w14:paraId="74FCF2C8" w14:textId="77777777" w:rsidTr="00D04F32">
        <w:tc>
          <w:tcPr>
            <w:tcW w:w="709" w:type="dxa"/>
            <w:vMerge w:val="restart"/>
          </w:tcPr>
          <w:p w14:paraId="2202462A" w14:textId="77777777" w:rsidR="00D04F32" w:rsidRPr="00052EE7" w:rsidRDefault="00D04F32" w:rsidP="00D04F32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Мероприятие 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52" w:type="dxa"/>
            <w:vMerge w:val="restart"/>
          </w:tcPr>
          <w:p w14:paraId="4C4A6CF5" w14:textId="77777777" w:rsidR="00D04F32" w:rsidRPr="00052EE7" w:rsidRDefault="00D04F32" w:rsidP="00D0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EE7"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</w:t>
            </w:r>
          </w:p>
          <w:p w14:paraId="5E42D994" w14:textId="77777777" w:rsidR="00D04F32" w:rsidRPr="00052EE7" w:rsidRDefault="00D04F32" w:rsidP="00D04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EE7">
              <w:rPr>
                <w:rFonts w:ascii="Times New Roman" w:hAnsi="Times New Roman"/>
                <w:sz w:val="28"/>
                <w:szCs w:val="28"/>
              </w:rPr>
              <w:t>Администрации МО «Бичурский район», структурных подразделений Администрации МО «Бичурский район»</w:t>
            </w:r>
          </w:p>
          <w:p w14:paraId="45A1F628" w14:textId="77777777" w:rsidR="00D04F32" w:rsidRPr="00052EE7" w:rsidRDefault="00D04F32" w:rsidP="00D04F32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716D2BE1" w14:textId="77777777" w:rsidR="00D04F32" w:rsidRPr="00052EE7" w:rsidRDefault="00D04F32" w:rsidP="00D04F32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14:paraId="04393E4B" w14:textId="77777777" w:rsidR="00D04F32" w:rsidRPr="009870C6" w:rsidRDefault="00D04F32" w:rsidP="00D04F32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C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31777EC" w14:textId="77777777" w:rsidR="00D04F32" w:rsidRPr="009870C6" w:rsidRDefault="00D04F32" w:rsidP="00D04F32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C6">
              <w:rPr>
                <w:rFonts w:ascii="Times New Roman" w:hAnsi="Times New Roman"/>
                <w:b/>
                <w:bCs/>
                <w:sz w:val="24"/>
                <w:szCs w:val="24"/>
              </w:rPr>
              <w:t>883,8</w:t>
            </w:r>
          </w:p>
        </w:tc>
        <w:tc>
          <w:tcPr>
            <w:tcW w:w="1134" w:type="dxa"/>
          </w:tcPr>
          <w:p w14:paraId="566066CF" w14:textId="77777777" w:rsidR="00D04F32" w:rsidRPr="009870C6" w:rsidRDefault="00D04F32" w:rsidP="00D04F32">
            <w:pPr>
              <w:pStyle w:val="ConsPlusNormal"/>
              <w:ind w:left="-97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C6">
              <w:rPr>
                <w:rFonts w:ascii="Times New Roman" w:hAnsi="Times New Roman"/>
                <w:b/>
                <w:bCs/>
                <w:sz w:val="24"/>
                <w:szCs w:val="24"/>
              </w:rPr>
              <w:t>977,669</w:t>
            </w:r>
          </w:p>
          <w:p w14:paraId="4B54F761" w14:textId="77777777" w:rsidR="00D04F32" w:rsidRPr="009870C6" w:rsidRDefault="00D04F32" w:rsidP="00D04F32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15A31876" w14:textId="77777777" w:rsidR="00D04F32" w:rsidRPr="009870C6" w:rsidRDefault="00D04F32" w:rsidP="00D04F32">
            <w:pPr>
              <w:pStyle w:val="ConsPlusNormal"/>
              <w:ind w:left="-108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1869,36</w:t>
            </w:r>
          </w:p>
        </w:tc>
        <w:tc>
          <w:tcPr>
            <w:tcW w:w="851" w:type="dxa"/>
          </w:tcPr>
          <w:p w14:paraId="2CEE20A3" w14:textId="77777777" w:rsidR="00D04F32" w:rsidRPr="009870C6" w:rsidRDefault="00D04F32" w:rsidP="00D04F32">
            <w:pPr>
              <w:pStyle w:val="ConsPlusNormal"/>
              <w:ind w:left="-108" w:right="-13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C6">
              <w:rPr>
                <w:rFonts w:ascii="Times New Roman" w:hAnsi="Times New Roman"/>
                <w:b/>
                <w:bCs/>
                <w:sz w:val="24"/>
                <w:szCs w:val="24"/>
              </w:rPr>
              <w:t>1530,6843</w:t>
            </w:r>
          </w:p>
        </w:tc>
        <w:tc>
          <w:tcPr>
            <w:tcW w:w="851" w:type="dxa"/>
          </w:tcPr>
          <w:p w14:paraId="4666E8C7" w14:textId="77777777" w:rsidR="00D04F32" w:rsidRPr="009870C6" w:rsidRDefault="00D04F32" w:rsidP="00D04F32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2377,84953</w:t>
            </w:r>
          </w:p>
        </w:tc>
      </w:tr>
      <w:tr w:rsidR="00D04F32" w:rsidRPr="00052EE7" w14:paraId="6ADCF0FA" w14:textId="77777777" w:rsidTr="00D04F32">
        <w:tc>
          <w:tcPr>
            <w:tcW w:w="709" w:type="dxa"/>
            <w:vMerge/>
          </w:tcPr>
          <w:p w14:paraId="26FAD05A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7F17E389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5280EC9D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ФБ</w:t>
            </w:r>
          </w:p>
        </w:tc>
        <w:tc>
          <w:tcPr>
            <w:tcW w:w="709" w:type="dxa"/>
          </w:tcPr>
          <w:p w14:paraId="370227F7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68C3FBE8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41A3D091" w14:textId="77777777" w:rsidR="00D04F32" w:rsidRPr="00052EE7" w:rsidRDefault="00D04F32" w:rsidP="00094514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448529FC" w14:textId="77777777" w:rsidR="00D04F32" w:rsidRPr="00052EE7" w:rsidRDefault="00D04F32" w:rsidP="003E25AB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43A8842F" w14:textId="77777777" w:rsidR="00D04F32" w:rsidRPr="00052EE7" w:rsidRDefault="00D04F32" w:rsidP="003E25AB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32E3DE89" w14:textId="77777777" w:rsidR="00D04F32" w:rsidRDefault="00D04F32" w:rsidP="003E25AB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D04F32" w:rsidRPr="00052EE7" w14:paraId="4CDDCE3E" w14:textId="77777777" w:rsidTr="00D04F32">
        <w:tc>
          <w:tcPr>
            <w:tcW w:w="709" w:type="dxa"/>
            <w:vMerge/>
          </w:tcPr>
          <w:p w14:paraId="3915A467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0E50C762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4BFDA469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РБ</w:t>
            </w:r>
          </w:p>
        </w:tc>
        <w:tc>
          <w:tcPr>
            <w:tcW w:w="709" w:type="dxa"/>
          </w:tcPr>
          <w:p w14:paraId="5C99379E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7CF7A2AE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4328D7D6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10ECF281" w14:textId="77777777" w:rsidR="00D04F32" w:rsidRPr="00052EE7" w:rsidRDefault="00D04F32" w:rsidP="003E25AB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6D1FF675" w14:textId="77777777" w:rsidR="00D04F32" w:rsidRPr="00052EE7" w:rsidRDefault="00D04F32" w:rsidP="003E25AB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7E3EDE29" w14:textId="77777777" w:rsidR="00D04F32" w:rsidRDefault="00D04F32" w:rsidP="003E25AB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D04F32" w:rsidRPr="00052EE7" w14:paraId="7A28710F" w14:textId="77777777" w:rsidTr="00D04F32">
        <w:tc>
          <w:tcPr>
            <w:tcW w:w="709" w:type="dxa"/>
            <w:vMerge/>
          </w:tcPr>
          <w:p w14:paraId="743E0A65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0B21B7C9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27944D7F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МБ</w:t>
            </w:r>
          </w:p>
        </w:tc>
        <w:tc>
          <w:tcPr>
            <w:tcW w:w="709" w:type="dxa"/>
          </w:tcPr>
          <w:p w14:paraId="7F6DD2CE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333D2897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883,8</w:t>
            </w:r>
          </w:p>
        </w:tc>
        <w:tc>
          <w:tcPr>
            <w:tcW w:w="1134" w:type="dxa"/>
          </w:tcPr>
          <w:p w14:paraId="4C4AF728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977,669</w:t>
            </w:r>
          </w:p>
        </w:tc>
        <w:tc>
          <w:tcPr>
            <w:tcW w:w="851" w:type="dxa"/>
          </w:tcPr>
          <w:p w14:paraId="72F88C40" w14:textId="77777777" w:rsidR="00D04F32" w:rsidRPr="00052EE7" w:rsidRDefault="00D04F32" w:rsidP="000138DC">
            <w:pPr>
              <w:pStyle w:val="ConsPlusNormal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1869,36</w:t>
            </w:r>
          </w:p>
        </w:tc>
        <w:tc>
          <w:tcPr>
            <w:tcW w:w="851" w:type="dxa"/>
          </w:tcPr>
          <w:p w14:paraId="44296178" w14:textId="77777777" w:rsidR="00D04F32" w:rsidRPr="00052EE7" w:rsidRDefault="00D04F32" w:rsidP="000138DC">
            <w:pPr>
              <w:pStyle w:val="ConsPlusNormal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1530,6843</w:t>
            </w:r>
          </w:p>
        </w:tc>
        <w:tc>
          <w:tcPr>
            <w:tcW w:w="851" w:type="dxa"/>
          </w:tcPr>
          <w:p w14:paraId="028D19EE" w14:textId="77777777" w:rsidR="00D04F32" w:rsidRDefault="00D04F32" w:rsidP="000138DC">
            <w:pPr>
              <w:pStyle w:val="ConsPlusNormal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1877,84953</w:t>
            </w:r>
          </w:p>
        </w:tc>
      </w:tr>
      <w:tr w:rsidR="00D04F32" w:rsidRPr="00052EE7" w14:paraId="6A1454DD" w14:textId="77777777" w:rsidTr="00D04F32">
        <w:tc>
          <w:tcPr>
            <w:tcW w:w="709" w:type="dxa"/>
            <w:vMerge/>
          </w:tcPr>
          <w:p w14:paraId="7C865617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48A1BB0C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7F919D96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/>
                <w:bCs/>
                <w:sz w:val="28"/>
                <w:szCs w:val="28"/>
              </w:rPr>
              <w:t>ВИ</w:t>
            </w:r>
          </w:p>
        </w:tc>
        <w:tc>
          <w:tcPr>
            <w:tcW w:w="709" w:type="dxa"/>
          </w:tcPr>
          <w:p w14:paraId="105788B8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0924ACD3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5F06D40C" w14:textId="77777777" w:rsidR="00D04F32" w:rsidRPr="00052EE7" w:rsidRDefault="00D04F32" w:rsidP="000E295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2401AF72" w14:textId="77777777" w:rsidR="00D04F32" w:rsidRPr="00052EE7" w:rsidRDefault="00D04F32" w:rsidP="003E25AB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EE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6FB46F25" w14:textId="77777777" w:rsidR="00D04F32" w:rsidRPr="00052EE7" w:rsidRDefault="00D04F32" w:rsidP="003E25AB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7818CA43" w14:textId="77777777" w:rsidR="00D04F32" w:rsidRDefault="00D04F32" w:rsidP="003E25AB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</w:tbl>
    <w:p w14:paraId="29088B1D" w14:textId="77777777" w:rsidR="00D929BD" w:rsidRPr="00052EE7" w:rsidRDefault="00D929BD" w:rsidP="00892CE9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EE7">
        <w:rPr>
          <w:rFonts w:ascii="Times New Roman" w:hAnsi="Times New Roman"/>
          <w:b/>
          <w:sz w:val="28"/>
          <w:szCs w:val="28"/>
        </w:rPr>
        <w:t xml:space="preserve">Информация о внесенных ответственным исполнителем изменениях в </w:t>
      </w:r>
      <w:r w:rsidR="00C5577B" w:rsidRPr="00052EE7">
        <w:rPr>
          <w:rFonts w:ascii="Times New Roman" w:hAnsi="Times New Roman"/>
          <w:b/>
          <w:sz w:val="28"/>
          <w:szCs w:val="28"/>
        </w:rPr>
        <w:t>муниципальную п</w:t>
      </w:r>
      <w:r w:rsidRPr="00052EE7">
        <w:rPr>
          <w:rFonts w:ascii="Times New Roman" w:hAnsi="Times New Roman"/>
          <w:b/>
          <w:sz w:val="28"/>
          <w:szCs w:val="28"/>
        </w:rPr>
        <w:t>рограмму</w:t>
      </w:r>
    </w:p>
    <w:p w14:paraId="47CD8F6E" w14:textId="0D2331C9" w:rsidR="00D929BD" w:rsidRPr="00052EE7" w:rsidRDefault="001F6954" w:rsidP="003A6283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МКУ Администрация МО «Бичурский район» №480</w:t>
      </w:r>
      <w:r w:rsidR="00D929BD" w:rsidRPr="00052EE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09</w:t>
      </w:r>
      <w:r w:rsidR="00F446FC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="00D929BD" w:rsidRPr="00052EE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="00D929BD" w:rsidRPr="00052EE7">
        <w:rPr>
          <w:rFonts w:ascii="Times New Roman" w:hAnsi="Times New Roman"/>
          <w:sz w:val="28"/>
          <w:szCs w:val="28"/>
        </w:rPr>
        <w:t xml:space="preserve"> года о внесении изменений в постановление Администрации муниципального образования «Бичурский район» от 25 декабря 2014 года № 85 </w:t>
      </w:r>
      <w:r w:rsidR="00F85CDF">
        <w:rPr>
          <w:rFonts w:ascii="Times New Roman" w:hAnsi="Times New Roman"/>
          <w:sz w:val="28"/>
          <w:szCs w:val="28"/>
        </w:rPr>
        <w:t>«О</w:t>
      </w:r>
      <w:r w:rsidR="00D929BD" w:rsidRPr="00052EE7">
        <w:rPr>
          <w:rFonts w:ascii="Times New Roman" w:hAnsi="Times New Roman"/>
          <w:sz w:val="28"/>
          <w:szCs w:val="28"/>
        </w:rPr>
        <w:t xml:space="preserve">б утверждении муниципальной программы </w:t>
      </w:r>
      <w:r w:rsidR="00D929BD" w:rsidRPr="00052EE7">
        <w:rPr>
          <w:rFonts w:ascii="Times New Roman" w:hAnsi="Times New Roman"/>
          <w:bCs/>
          <w:sz w:val="28"/>
          <w:szCs w:val="28"/>
        </w:rPr>
        <w:t>«Развитие муниципальной службы в муниципальном казенном учреждении Администрация Муниципального образования «Бичурский район» на 2015-2017 годы  и плановый период до 2020 года»</w:t>
      </w:r>
      <w:r w:rsidR="00D929BD" w:rsidRPr="00052EE7">
        <w:rPr>
          <w:rFonts w:ascii="Times New Roman" w:hAnsi="Times New Roman"/>
          <w:sz w:val="28"/>
          <w:szCs w:val="28"/>
        </w:rPr>
        <w:t>, муниципальная программа была приведена в соответствие  с  постановлением  МКУ  Администрация МО «Бичурский район» от 10.04.2017 г № 12 «Об утверждении порядка разработки, реализации и оценки эффективности муниципальных программ МО «Бичурский район»</w:t>
      </w:r>
      <w:r>
        <w:rPr>
          <w:rFonts w:ascii="Times New Roman" w:hAnsi="Times New Roman"/>
          <w:sz w:val="28"/>
          <w:szCs w:val="28"/>
        </w:rPr>
        <w:t xml:space="preserve"> (в ред. Постановления от 29.01.2018 г. №2, от 29.07.2020 г. №316)</w:t>
      </w:r>
    </w:p>
    <w:p w14:paraId="34045C22" w14:textId="77777777" w:rsidR="00D929BD" w:rsidRPr="00052EE7" w:rsidRDefault="00D929BD" w:rsidP="00BB7A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64F50C8" w14:textId="77777777" w:rsidR="00D929BD" w:rsidRPr="00052EE7" w:rsidRDefault="00D929BD" w:rsidP="00C5577B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2EE7">
        <w:rPr>
          <w:rFonts w:ascii="Times New Roman" w:hAnsi="Times New Roman"/>
          <w:b/>
          <w:sz w:val="28"/>
          <w:szCs w:val="28"/>
        </w:rPr>
        <w:t xml:space="preserve">Расчет эффективности </w:t>
      </w:r>
      <w:r w:rsidR="00C5577B" w:rsidRPr="00052EE7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14:paraId="4BDAC69F" w14:textId="77777777" w:rsidR="00D929BD" w:rsidRDefault="00D929BD" w:rsidP="003A6283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052EE7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="00C5577B" w:rsidRPr="00052EE7">
        <w:rPr>
          <w:rFonts w:ascii="Times New Roman" w:hAnsi="Times New Roman"/>
          <w:sz w:val="28"/>
          <w:szCs w:val="28"/>
        </w:rPr>
        <w:t>муниципальной п</w:t>
      </w:r>
      <w:r w:rsidRPr="00052EE7">
        <w:rPr>
          <w:rFonts w:ascii="Times New Roman" w:hAnsi="Times New Roman"/>
          <w:sz w:val="28"/>
          <w:szCs w:val="28"/>
        </w:rPr>
        <w:t>рограммы</w:t>
      </w:r>
      <w:r w:rsidR="00EE29DD" w:rsidRPr="00052EE7">
        <w:rPr>
          <w:rFonts w:ascii="Times New Roman" w:hAnsi="Times New Roman"/>
          <w:sz w:val="28"/>
          <w:szCs w:val="28"/>
        </w:rPr>
        <w:t xml:space="preserve"> произведена в соответствии </w:t>
      </w:r>
      <w:proofErr w:type="gramStart"/>
      <w:r w:rsidR="00EE29DD" w:rsidRPr="00052EE7">
        <w:rPr>
          <w:rFonts w:ascii="Times New Roman" w:hAnsi="Times New Roman"/>
          <w:sz w:val="28"/>
          <w:szCs w:val="28"/>
        </w:rPr>
        <w:t>с  утвержденным</w:t>
      </w:r>
      <w:proofErr w:type="gramEnd"/>
      <w:r w:rsidR="00EE29DD" w:rsidRPr="00052EE7">
        <w:rPr>
          <w:rFonts w:ascii="Times New Roman" w:hAnsi="Times New Roman"/>
          <w:sz w:val="28"/>
          <w:szCs w:val="28"/>
        </w:rPr>
        <w:t xml:space="preserve"> порядком.</w:t>
      </w:r>
    </w:p>
    <w:tbl>
      <w:tblPr>
        <w:tblW w:w="969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13"/>
        <w:gridCol w:w="1845"/>
        <w:gridCol w:w="4038"/>
      </w:tblGrid>
      <w:tr w:rsidR="00412EB8" w:rsidRPr="008F42CA" w14:paraId="4A2A22AE" w14:textId="77777777" w:rsidTr="00412EB8">
        <w:trPr>
          <w:trHeight w:val="400"/>
          <w:tblCellSpacing w:w="5" w:type="nil"/>
        </w:trPr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44D67" w14:textId="77777777" w:rsidR="00412EB8" w:rsidRPr="008F42CA" w:rsidRDefault="00412EB8" w:rsidP="00816BB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   Наименование показателя 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A5D15" w14:textId="77777777" w:rsidR="00412EB8" w:rsidRPr="008F42CA" w:rsidRDefault="00412EB8" w:rsidP="00816BBB">
            <w:pPr>
              <w:pStyle w:val="ConsPlusNormal"/>
              <w:ind w:firstLine="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  <w:p w14:paraId="62C1C159" w14:textId="77777777" w:rsidR="00412EB8" w:rsidRPr="008F42CA" w:rsidRDefault="00412EB8" w:rsidP="00816BBB">
            <w:pPr>
              <w:pStyle w:val="ConsPlusNormal"/>
              <w:ind w:firstLine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 показателя  </w:t>
            </w:r>
          </w:p>
        </w:tc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3618D" w14:textId="77777777" w:rsidR="00412EB8" w:rsidRPr="008F42CA" w:rsidRDefault="00412EB8" w:rsidP="00816BB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>Качественная оценка</w:t>
            </w:r>
          </w:p>
          <w:p w14:paraId="6E623F7A" w14:textId="77777777" w:rsidR="00412EB8" w:rsidRPr="008F42CA" w:rsidRDefault="00412EB8" w:rsidP="00816BBB">
            <w:pPr>
              <w:pStyle w:val="ConsPlusNormal"/>
              <w:ind w:firstLine="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  муниципальной программы  </w:t>
            </w:r>
          </w:p>
        </w:tc>
      </w:tr>
      <w:tr w:rsidR="00412EB8" w:rsidRPr="008F42CA" w14:paraId="40F18857" w14:textId="77777777" w:rsidTr="00412EB8">
        <w:trPr>
          <w:trHeight w:val="400"/>
          <w:tblCellSpacing w:w="5" w:type="nil"/>
        </w:trPr>
        <w:tc>
          <w:tcPr>
            <w:tcW w:w="381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154B0" w14:textId="77777777" w:rsidR="00412EB8" w:rsidRPr="008F42CA" w:rsidRDefault="00412EB8" w:rsidP="00816BB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Эффективность реализации     </w:t>
            </w:r>
          </w:p>
          <w:p w14:paraId="759AB7DB" w14:textId="77777777" w:rsidR="00412EB8" w:rsidRPr="008F42CA" w:rsidRDefault="00412EB8" w:rsidP="00816BBB">
            <w:pPr>
              <w:pStyle w:val="ConsPlusNormal"/>
              <w:ind w:hanging="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>муниципальной программы (</w:t>
            </w:r>
            <w:proofErr w:type="gramStart"/>
            <w:r w:rsidRPr="008F42CA">
              <w:rPr>
                <w:rFonts w:ascii="Times New Roman" w:hAnsi="Times New Roman"/>
                <w:sz w:val="28"/>
                <w:szCs w:val="28"/>
              </w:rPr>
              <w:t xml:space="preserve">подпрограммы)   </w:t>
            </w:r>
            <w:proofErr w:type="gramEnd"/>
            <w:r w:rsidRPr="008F42CA">
              <w:rPr>
                <w:rFonts w:ascii="Times New Roman" w:hAnsi="Times New Roman"/>
                <w:sz w:val="28"/>
                <w:szCs w:val="28"/>
              </w:rPr>
              <w:t>(Е)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C372E" w14:textId="77777777" w:rsidR="00412EB8" w:rsidRPr="008F42CA" w:rsidRDefault="00412EB8" w:rsidP="00816BB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F42CA">
              <w:rPr>
                <w:rFonts w:ascii="Times New Roman" w:hAnsi="Times New Roman"/>
                <w:sz w:val="28"/>
                <w:szCs w:val="28"/>
              </w:rPr>
              <w:t>Е  ≥</w:t>
            </w:r>
            <w:proofErr w:type="gramEnd"/>
            <w:r w:rsidRPr="008F42CA">
              <w:rPr>
                <w:rFonts w:ascii="Times New Roman" w:hAnsi="Times New Roman"/>
                <w:sz w:val="28"/>
                <w:szCs w:val="28"/>
              </w:rPr>
              <w:t xml:space="preserve"> 1,0      </w:t>
            </w:r>
          </w:p>
        </w:tc>
        <w:tc>
          <w:tcPr>
            <w:tcW w:w="4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DCBD5" w14:textId="77777777" w:rsidR="00412EB8" w:rsidRPr="008F42CA" w:rsidRDefault="00412EB8" w:rsidP="00816BB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Высокоэффективный            </w:t>
            </w:r>
          </w:p>
        </w:tc>
      </w:tr>
      <w:tr w:rsidR="00412EB8" w:rsidRPr="008F42CA" w14:paraId="21420DB7" w14:textId="77777777" w:rsidTr="00412EB8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842E8" w14:textId="77777777" w:rsidR="00412EB8" w:rsidRPr="008F42CA" w:rsidRDefault="00412EB8" w:rsidP="00816BB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B74D5" w14:textId="77777777" w:rsidR="00412EB8" w:rsidRPr="008F42CA" w:rsidRDefault="00412EB8" w:rsidP="00816BB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>0,7 ≤ Е ≤ 1,0</w:t>
            </w:r>
          </w:p>
        </w:tc>
        <w:tc>
          <w:tcPr>
            <w:tcW w:w="4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DCBD9" w14:textId="77777777" w:rsidR="00412EB8" w:rsidRPr="008F42CA" w:rsidRDefault="00412EB8" w:rsidP="00816BB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>Уровень эффективности средний</w:t>
            </w:r>
          </w:p>
        </w:tc>
      </w:tr>
      <w:tr w:rsidR="00412EB8" w:rsidRPr="008F42CA" w14:paraId="08EB8A87" w14:textId="77777777" w:rsidTr="00412EB8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4DCB3" w14:textId="77777777" w:rsidR="00412EB8" w:rsidRPr="008F42CA" w:rsidRDefault="00412EB8" w:rsidP="00816BB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3BA37" w14:textId="77777777" w:rsidR="00412EB8" w:rsidRPr="008F42CA" w:rsidRDefault="00412EB8" w:rsidP="00816BB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>0,5 ≤ Е ≤ 0,7</w:t>
            </w:r>
          </w:p>
        </w:tc>
        <w:tc>
          <w:tcPr>
            <w:tcW w:w="4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B74C5" w14:textId="77777777" w:rsidR="00412EB8" w:rsidRPr="008F42CA" w:rsidRDefault="00412EB8" w:rsidP="00816BB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Уровень эффективности низкий </w:t>
            </w:r>
          </w:p>
        </w:tc>
      </w:tr>
      <w:tr w:rsidR="00412EB8" w:rsidRPr="00C96113" w14:paraId="79C549AE" w14:textId="77777777" w:rsidTr="00412EB8">
        <w:trPr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E1DA1" w14:textId="77777777" w:rsidR="00412EB8" w:rsidRPr="008F42CA" w:rsidRDefault="00412EB8" w:rsidP="00816BB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3995B" w14:textId="77777777" w:rsidR="00412EB8" w:rsidRPr="008F42CA" w:rsidRDefault="00412EB8" w:rsidP="00816BB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proofErr w:type="gramStart"/>
            <w:r w:rsidRPr="008F42CA">
              <w:rPr>
                <w:rFonts w:ascii="Times New Roman" w:hAnsi="Times New Roman"/>
                <w:sz w:val="28"/>
                <w:szCs w:val="28"/>
              </w:rPr>
              <w:t>&lt; 0</w:t>
            </w:r>
            <w:proofErr w:type="gramEnd"/>
            <w:r w:rsidRPr="008F42CA">
              <w:rPr>
                <w:rFonts w:ascii="Times New Roman" w:hAnsi="Times New Roman"/>
                <w:sz w:val="28"/>
                <w:szCs w:val="28"/>
              </w:rPr>
              <w:t xml:space="preserve">,5      </w:t>
            </w:r>
          </w:p>
        </w:tc>
        <w:tc>
          <w:tcPr>
            <w:tcW w:w="4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F192A" w14:textId="77777777" w:rsidR="00412EB8" w:rsidRPr="00C96113" w:rsidRDefault="00412EB8" w:rsidP="00816BB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>Неэффективные</w:t>
            </w:r>
            <w:r w:rsidRPr="00C96113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</w:tr>
    </w:tbl>
    <w:p w14:paraId="26C930C7" w14:textId="77777777" w:rsidR="00412EB8" w:rsidRDefault="00412EB8" w:rsidP="003A6283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F611577" w14:textId="77777777" w:rsidR="00412EB8" w:rsidRPr="00052EE7" w:rsidRDefault="00412EB8" w:rsidP="003A6283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844F01B" w14:textId="77777777" w:rsidR="00D929BD" w:rsidRPr="00052EE7" w:rsidRDefault="00D929BD" w:rsidP="004E5D6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2EE7">
        <w:rPr>
          <w:rFonts w:ascii="Times New Roman" w:hAnsi="Times New Roman" w:cs="Times New Roman"/>
          <w:b/>
          <w:sz w:val="28"/>
          <w:szCs w:val="28"/>
        </w:rPr>
        <w:t>Tfi</w:t>
      </w:r>
      <w:proofErr w:type="spellEnd"/>
    </w:p>
    <w:p w14:paraId="27BC0AEF" w14:textId="77777777" w:rsidR="00D929BD" w:rsidRPr="00052EE7" w:rsidRDefault="00D929BD" w:rsidP="004E5D6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2EE7">
        <w:rPr>
          <w:rFonts w:ascii="Times New Roman" w:hAnsi="Times New Roman" w:cs="Times New Roman"/>
          <w:b/>
          <w:sz w:val="28"/>
          <w:szCs w:val="28"/>
        </w:rPr>
        <w:t>Ei</w:t>
      </w:r>
      <w:proofErr w:type="spellEnd"/>
      <w:r w:rsidRPr="00052EE7">
        <w:rPr>
          <w:rFonts w:ascii="Times New Roman" w:hAnsi="Times New Roman" w:cs="Times New Roman"/>
          <w:b/>
          <w:sz w:val="28"/>
          <w:szCs w:val="28"/>
        </w:rPr>
        <w:t xml:space="preserve"> = --</w:t>
      </w:r>
      <w:r w:rsidR="00D0132E" w:rsidRPr="00052EE7">
        <w:rPr>
          <w:rFonts w:ascii="Times New Roman" w:hAnsi="Times New Roman" w:cs="Times New Roman"/>
          <w:b/>
          <w:sz w:val="28"/>
          <w:szCs w:val="28"/>
        </w:rPr>
        <w:t>---</w:t>
      </w:r>
      <w:r w:rsidRPr="00052EE7">
        <w:rPr>
          <w:rFonts w:ascii="Times New Roman" w:hAnsi="Times New Roman" w:cs="Times New Roman"/>
          <w:b/>
          <w:sz w:val="28"/>
          <w:szCs w:val="28"/>
        </w:rPr>
        <w:t xml:space="preserve">- x </w:t>
      </w:r>
      <w:proofErr w:type="gramStart"/>
      <w:r w:rsidRPr="00052EE7">
        <w:rPr>
          <w:rFonts w:ascii="Times New Roman" w:hAnsi="Times New Roman" w:cs="Times New Roman"/>
          <w:b/>
          <w:sz w:val="28"/>
          <w:szCs w:val="28"/>
        </w:rPr>
        <w:t>100,%</w:t>
      </w:r>
      <w:proofErr w:type="gramEnd"/>
    </w:p>
    <w:p w14:paraId="73FC4578" w14:textId="77777777" w:rsidR="00D929BD" w:rsidRPr="00052EE7" w:rsidRDefault="00D929BD" w:rsidP="0027600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2EE7">
        <w:rPr>
          <w:rFonts w:ascii="Times New Roman" w:hAnsi="Times New Roman" w:cs="Times New Roman"/>
          <w:b/>
          <w:sz w:val="28"/>
          <w:szCs w:val="28"/>
        </w:rPr>
        <w:t>TNi</w:t>
      </w:r>
      <w:proofErr w:type="spellEnd"/>
    </w:p>
    <w:p w14:paraId="3001F3D9" w14:textId="1A39A964" w:rsidR="00D929BD" w:rsidRPr="00052EE7" w:rsidRDefault="00D929BD" w:rsidP="004E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2EE7">
        <w:rPr>
          <w:rFonts w:ascii="Times New Roman" w:hAnsi="Times New Roman"/>
          <w:sz w:val="28"/>
          <w:szCs w:val="28"/>
        </w:rPr>
        <w:lastRenderedPageBreak/>
        <w:t xml:space="preserve">1.    </w:t>
      </w:r>
      <w:proofErr w:type="spellStart"/>
      <w:r w:rsidRPr="00052EE7">
        <w:rPr>
          <w:rFonts w:ascii="Times New Roman" w:hAnsi="Times New Roman"/>
          <w:sz w:val="28"/>
          <w:szCs w:val="28"/>
          <w:lang w:val="en-US"/>
        </w:rPr>
        <w:t>Ei</w:t>
      </w:r>
      <w:proofErr w:type="spellEnd"/>
      <w:r w:rsidR="001F6954">
        <w:rPr>
          <w:rFonts w:ascii="Times New Roman" w:hAnsi="Times New Roman"/>
          <w:sz w:val="28"/>
          <w:szCs w:val="28"/>
        </w:rPr>
        <w:t xml:space="preserve"> </w:t>
      </w:r>
      <w:r w:rsidRPr="00052EE7">
        <w:rPr>
          <w:rFonts w:ascii="Times New Roman" w:hAnsi="Times New Roman"/>
          <w:bCs/>
          <w:sz w:val="28"/>
          <w:szCs w:val="28"/>
        </w:rPr>
        <w:t>Доля муниципальных служащих, прошедших обучение по различным формам, от общего количества муниципальных служащих</w:t>
      </w:r>
    </w:p>
    <w:p w14:paraId="55F48AFF" w14:textId="0BD311E4" w:rsidR="00D929BD" w:rsidRPr="00052EE7" w:rsidRDefault="001F6954" w:rsidP="001F6954">
      <w:pPr>
        <w:tabs>
          <w:tab w:val="left" w:pos="40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B230D">
        <w:rPr>
          <w:rFonts w:ascii="Times New Roman" w:hAnsi="Times New Roman"/>
          <w:sz w:val="28"/>
          <w:szCs w:val="28"/>
        </w:rPr>
        <w:t>46,8</w:t>
      </w:r>
    </w:p>
    <w:p w14:paraId="21853733" w14:textId="769F24F3" w:rsidR="00D929BD" w:rsidRPr="00052EE7" w:rsidRDefault="00D929BD" w:rsidP="001F69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2EE7">
        <w:rPr>
          <w:rFonts w:ascii="Times New Roman" w:hAnsi="Times New Roman" w:cs="Times New Roman"/>
          <w:sz w:val="28"/>
          <w:szCs w:val="28"/>
        </w:rPr>
        <w:t>= -------</w:t>
      </w:r>
      <w:r w:rsidRPr="00052EE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52EE7">
        <w:rPr>
          <w:rFonts w:ascii="Times New Roman" w:hAnsi="Times New Roman" w:cs="Times New Roman"/>
          <w:sz w:val="28"/>
          <w:szCs w:val="28"/>
        </w:rPr>
        <w:t xml:space="preserve"> 100 = </w:t>
      </w:r>
      <w:r w:rsidR="00892CE9">
        <w:rPr>
          <w:rFonts w:ascii="Times New Roman" w:hAnsi="Times New Roman" w:cs="Times New Roman"/>
          <w:sz w:val="28"/>
          <w:szCs w:val="28"/>
        </w:rPr>
        <w:t>1</w:t>
      </w:r>
      <w:r w:rsidR="004B230D">
        <w:rPr>
          <w:rFonts w:ascii="Times New Roman" w:hAnsi="Times New Roman" w:cs="Times New Roman"/>
          <w:sz w:val="28"/>
          <w:szCs w:val="28"/>
        </w:rPr>
        <w:t>17ё</w:t>
      </w:r>
      <w:r w:rsidRPr="00052EE7">
        <w:rPr>
          <w:rFonts w:ascii="Times New Roman" w:hAnsi="Times New Roman" w:cs="Times New Roman"/>
          <w:sz w:val="28"/>
          <w:szCs w:val="28"/>
        </w:rPr>
        <w:t>%</w:t>
      </w:r>
    </w:p>
    <w:p w14:paraId="0EA35BD9" w14:textId="4CABBC5B" w:rsidR="00D929BD" w:rsidRPr="00052EE7" w:rsidRDefault="001F6954" w:rsidP="001F6954">
      <w:pPr>
        <w:pStyle w:val="ConsPlusNonformat"/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2CE9">
        <w:rPr>
          <w:rFonts w:ascii="Times New Roman" w:hAnsi="Times New Roman" w:cs="Times New Roman"/>
          <w:sz w:val="28"/>
          <w:szCs w:val="28"/>
        </w:rPr>
        <w:t>40</w:t>
      </w:r>
    </w:p>
    <w:p w14:paraId="2C074FC7" w14:textId="5377C9E7" w:rsidR="00D929BD" w:rsidRPr="00052EE7" w:rsidRDefault="00D929BD" w:rsidP="00C5577B">
      <w:pPr>
        <w:pStyle w:val="a3"/>
        <w:spacing w:after="0"/>
        <w:ind w:left="0"/>
        <w:rPr>
          <w:rFonts w:ascii="Times New Roman" w:hAnsi="Times New Roman"/>
          <w:b/>
          <w:bCs/>
          <w:sz w:val="28"/>
          <w:szCs w:val="28"/>
        </w:rPr>
      </w:pPr>
      <w:r w:rsidRPr="00052EE7">
        <w:rPr>
          <w:rFonts w:ascii="Times New Roman" w:hAnsi="Times New Roman"/>
          <w:sz w:val="28"/>
          <w:szCs w:val="28"/>
        </w:rPr>
        <w:t xml:space="preserve">2.    </w:t>
      </w:r>
      <w:proofErr w:type="spellStart"/>
      <w:r w:rsidRPr="00052EE7">
        <w:rPr>
          <w:rFonts w:ascii="Times New Roman" w:hAnsi="Times New Roman"/>
          <w:sz w:val="28"/>
          <w:szCs w:val="28"/>
          <w:lang w:val="en-US"/>
        </w:rPr>
        <w:t>Ei</w:t>
      </w:r>
      <w:proofErr w:type="spellEnd"/>
      <w:r w:rsidR="00892CE9">
        <w:rPr>
          <w:rFonts w:ascii="Times New Roman" w:hAnsi="Times New Roman"/>
          <w:sz w:val="28"/>
          <w:szCs w:val="28"/>
        </w:rPr>
        <w:t xml:space="preserve"> </w:t>
      </w:r>
      <w:r w:rsidRPr="00052EE7">
        <w:rPr>
          <w:rFonts w:ascii="Times New Roman" w:hAnsi="Times New Roman"/>
          <w:bCs/>
          <w:sz w:val="28"/>
          <w:szCs w:val="28"/>
        </w:rPr>
        <w:t xml:space="preserve">Доля муниципальных служащих предоставивших полные достоверные сведения о доходах, об имуществе и обязательствах имущественного характера своих членов семей и </w:t>
      </w:r>
      <w:r w:rsidR="00892CE9" w:rsidRPr="00052EE7">
        <w:rPr>
          <w:rFonts w:ascii="Times New Roman" w:hAnsi="Times New Roman"/>
          <w:bCs/>
          <w:sz w:val="28"/>
          <w:szCs w:val="28"/>
        </w:rPr>
        <w:t>соблюдающих ограничения</w:t>
      </w:r>
      <w:r w:rsidRPr="00052EE7">
        <w:rPr>
          <w:rFonts w:ascii="Times New Roman" w:hAnsi="Times New Roman"/>
          <w:bCs/>
          <w:sz w:val="28"/>
          <w:szCs w:val="28"/>
        </w:rPr>
        <w:t xml:space="preserve"> и запреты установленные законодательством к муниципальным служащим</w:t>
      </w:r>
    </w:p>
    <w:p w14:paraId="2F8C44C2" w14:textId="692C3693" w:rsidR="00D929BD" w:rsidRPr="00052EE7" w:rsidRDefault="00D929BD" w:rsidP="00C5577B">
      <w:pPr>
        <w:tabs>
          <w:tab w:val="center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2EE7">
        <w:rPr>
          <w:rFonts w:ascii="Times New Roman" w:hAnsi="Times New Roman"/>
          <w:sz w:val="28"/>
          <w:szCs w:val="28"/>
        </w:rPr>
        <w:tab/>
      </w:r>
      <w:r w:rsidR="00892CE9">
        <w:rPr>
          <w:rFonts w:ascii="Times New Roman" w:hAnsi="Times New Roman"/>
          <w:sz w:val="28"/>
          <w:szCs w:val="28"/>
        </w:rPr>
        <w:t xml:space="preserve">     100</w:t>
      </w:r>
      <w:r w:rsidRPr="00052EE7">
        <w:rPr>
          <w:rFonts w:ascii="Times New Roman" w:hAnsi="Times New Roman"/>
          <w:sz w:val="28"/>
          <w:szCs w:val="28"/>
        </w:rPr>
        <w:br/>
        <w:t>= --------</w:t>
      </w:r>
      <w:r w:rsidRPr="00052EE7">
        <w:rPr>
          <w:rFonts w:ascii="Times New Roman" w:hAnsi="Times New Roman"/>
          <w:sz w:val="28"/>
          <w:szCs w:val="28"/>
          <w:lang w:val="en-US"/>
        </w:rPr>
        <w:t>x</w:t>
      </w:r>
      <w:r w:rsidRPr="00052EE7">
        <w:rPr>
          <w:rFonts w:ascii="Times New Roman" w:hAnsi="Times New Roman"/>
          <w:sz w:val="28"/>
          <w:szCs w:val="28"/>
        </w:rPr>
        <w:t xml:space="preserve"> 100=   10</w:t>
      </w:r>
      <w:r w:rsidR="00892CE9">
        <w:rPr>
          <w:rFonts w:ascii="Times New Roman" w:hAnsi="Times New Roman"/>
          <w:sz w:val="28"/>
          <w:szCs w:val="28"/>
        </w:rPr>
        <w:t>0</w:t>
      </w:r>
      <w:r w:rsidRPr="00052EE7">
        <w:rPr>
          <w:rFonts w:ascii="Times New Roman" w:hAnsi="Times New Roman"/>
          <w:sz w:val="28"/>
          <w:szCs w:val="28"/>
        </w:rPr>
        <w:t>%</w:t>
      </w:r>
    </w:p>
    <w:p w14:paraId="33369A8C" w14:textId="69E31F8B" w:rsidR="00D929BD" w:rsidRPr="00052EE7" w:rsidRDefault="00892CE9" w:rsidP="004E5D66">
      <w:pPr>
        <w:tabs>
          <w:tab w:val="left" w:pos="4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100</w:t>
      </w:r>
    </w:p>
    <w:p w14:paraId="50D3BF0E" w14:textId="5AA87E5E" w:rsidR="00D929BD" w:rsidRPr="00052EE7" w:rsidRDefault="00EE29DD" w:rsidP="004E5D66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2EE7">
        <w:rPr>
          <w:rFonts w:ascii="Times New Roman" w:hAnsi="Times New Roman"/>
          <w:bCs/>
          <w:sz w:val="28"/>
          <w:szCs w:val="28"/>
        </w:rPr>
        <w:t>3</w:t>
      </w:r>
      <w:r w:rsidR="00D929BD" w:rsidRPr="00052EE7">
        <w:rPr>
          <w:rFonts w:ascii="Times New Roman" w:hAnsi="Times New Roman"/>
          <w:bCs/>
          <w:sz w:val="28"/>
          <w:szCs w:val="28"/>
        </w:rPr>
        <w:t>. Е</w:t>
      </w:r>
      <w:proofErr w:type="spellStart"/>
      <w:r w:rsidR="00D929BD" w:rsidRPr="00052EE7">
        <w:rPr>
          <w:rFonts w:ascii="Times New Roman" w:hAnsi="Times New Roman"/>
          <w:bCs/>
          <w:sz w:val="28"/>
          <w:szCs w:val="28"/>
          <w:lang w:val="en-US"/>
        </w:rPr>
        <w:t>i</w:t>
      </w:r>
      <w:proofErr w:type="spellEnd"/>
      <w:r w:rsidR="00892CE9">
        <w:rPr>
          <w:rFonts w:ascii="Times New Roman" w:hAnsi="Times New Roman"/>
          <w:bCs/>
          <w:sz w:val="28"/>
          <w:szCs w:val="28"/>
        </w:rPr>
        <w:t xml:space="preserve"> </w:t>
      </w:r>
      <w:r w:rsidR="00D929BD" w:rsidRPr="00052EE7">
        <w:rPr>
          <w:rFonts w:ascii="Times New Roman" w:hAnsi="Times New Roman"/>
          <w:bCs/>
          <w:sz w:val="28"/>
          <w:szCs w:val="28"/>
        </w:rPr>
        <w:t xml:space="preserve">Доля </w:t>
      </w:r>
      <w:r w:rsidR="00892CE9" w:rsidRPr="00052EE7">
        <w:rPr>
          <w:rFonts w:ascii="Times New Roman" w:hAnsi="Times New Roman"/>
          <w:bCs/>
          <w:sz w:val="28"/>
          <w:szCs w:val="28"/>
        </w:rPr>
        <w:t>вакантных должностей, замещаемых</w:t>
      </w:r>
      <w:r w:rsidR="00D929BD" w:rsidRPr="00052EE7">
        <w:rPr>
          <w:rFonts w:ascii="Times New Roman" w:hAnsi="Times New Roman"/>
          <w:bCs/>
          <w:sz w:val="28"/>
          <w:szCs w:val="28"/>
        </w:rPr>
        <w:t xml:space="preserve"> на основе конкурса и назначения из кадрового резерва</w:t>
      </w:r>
      <w:r w:rsidR="00D929BD" w:rsidRPr="00052EE7">
        <w:rPr>
          <w:rFonts w:ascii="Times New Roman" w:hAnsi="Times New Roman"/>
          <w:sz w:val="28"/>
          <w:szCs w:val="28"/>
        </w:rPr>
        <w:tab/>
      </w:r>
    </w:p>
    <w:p w14:paraId="66555FE3" w14:textId="1B0AFF7F" w:rsidR="00D929BD" w:rsidRPr="00052EE7" w:rsidRDefault="00892CE9" w:rsidP="004E5D66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33</w:t>
      </w:r>
      <w:r w:rsidR="00D929BD" w:rsidRPr="00052EE7">
        <w:rPr>
          <w:rFonts w:ascii="Times New Roman" w:hAnsi="Times New Roman"/>
          <w:sz w:val="28"/>
          <w:szCs w:val="28"/>
        </w:rPr>
        <w:br/>
        <w:t>= --------</w:t>
      </w:r>
      <w:r w:rsidR="00D929BD" w:rsidRPr="00052EE7"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100=   33</w:t>
      </w:r>
      <w:r w:rsidR="00D929BD" w:rsidRPr="00052EE7">
        <w:rPr>
          <w:rFonts w:ascii="Times New Roman" w:hAnsi="Times New Roman"/>
          <w:sz w:val="28"/>
          <w:szCs w:val="28"/>
        </w:rPr>
        <w:t xml:space="preserve"> %</w:t>
      </w:r>
    </w:p>
    <w:p w14:paraId="744C8591" w14:textId="69C0BCE6" w:rsidR="00D929BD" w:rsidRPr="00052EE7" w:rsidRDefault="00892CE9" w:rsidP="00701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929BD" w:rsidRPr="00052EE7">
        <w:rPr>
          <w:rFonts w:ascii="Times New Roman" w:hAnsi="Times New Roman"/>
          <w:sz w:val="28"/>
          <w:szCs w:val="28"/>
        </w:rPr>
        <w:t>100</w:t>
      </w:r>
    </w:p>
    <w:p w14:paraId="36AD006A" w14:textId="02E825D0" w:rsidR="00D929BD" w:rsidRPr="00052EE7" w:rsidRDefault="00D929BD" w:rsidP="00892CE9">
      <w:pPr>
        <w:pStyle w:val="a3"/>
        <w:spacing w:after="0"/>
        <w:ind w:left="0" w:right="-143"/>
        <w:rPr>
          <w:rFonts w:ascii="Times New Roman" w:hAnsi="Times New Roman"/>
          <w:b/>
          <w:bCs/>
          <w:sz w:val="28"/>
          <w:szCs w:val="28"/>
        </w:rPr>
      </w:pPr>
      <w:r w:rsidRPr="00052EE7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052EE7">
        <w:rPr>
          <w:rFonts w:ascii="Times New Roman" w:hAnsi="Times New Roman"/>
          <w:sz w:val="28"/>
          <w:szCs w:val="28"/>
          <w:lang w:val="en-US"/>
        </w:rPr>
        <w:t>Ei</w:t>
      </w:r>
      <w:proofErr w:type="spellEnd"/>
      <w:r w:rsidR="00892CE9">
        <w:rPr>
          <w:rFonts w:ascii="Times New Roman" w:hAnsi="Times New Roman"/>
          <w:sz w:val="28"/>
          <w:szCs w:val="28"/>
        </w:rPr>
        <w:t xml:space="preserve"> </w:t>
      </w:r>
      <w:r w:rsidRPr="00052EE7">
        <w:rPr>
          <w:rFonts w:ascii="Times New Roman" w:hAnsi="Times New Roman"/>
          <w:bCs/>
          <w:sz w:val="28"/>
          <w:szCs w:val="28"/>
        </w:rPr>
        <w:t xml:space="preserve">Доля оснащения муниципальных служащих программным </w:t>
      </w:r>
      <w:r w:rsidR="00892CE9">
        <w:rPr>
          <w:rFonts w:ascii="Times New Roman" w:hAnsi="Times New Roman"/>
          <w:bCs/>
          <w:sz w:val="28"/>
          <w:szCs w:val="28"/>
        </w:rPr>
        <w:t>о</w:t>
      </w:r>
      <w:r w:rsidRPr="00052EE7">
        <w:rPr>
          <w:rFonts w:ascii="Times New Roman" w:hAnsi="Times New Roman"/>
          <w:bCs/>
          <w:sz w:val="28"/>
          <w:szCs w:val="28"/>
        </w:rPr>
        <w:t>беспечением и оргтехникой</w:t>
      </w:r>
    </w:p>
    <w:p w14:paraId="25F5BC59" w14:textId="7E0AB371" w:rsidR="00D0132E" w:rsidRPr="00F513D8" w:rsidRDefault="00892CE9" w:rsidP="00C557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132E" w:rsidRPr="00F513D8">
        <w:rPr>
          <w:rFonts w:ascii="Times New Roman" w:hAnsi="Times New Roman" w:cs="Times New Roman"/>
          <w:sz w:val="28"/>
          <w:szCs w:val="28"/>
        </w:rPr>
        <w:t>100</w:t>
      </w:r>
    </w:p>
    <w:p w14:paraId="5F477401" w14:textId="36DB5A05" w:rsidR="00D929BD" w:rsidRPr="00F513D8" w:rsidRDefault="00D929BD" w:rsidP="004E5D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13D8">
        <w:rPr>
          <w:rFonts w:ascii="Times New Roman" w:hAnsi="Times New Roman" w:cs="Times New Roman"/>
          <w:sz w:val="28"/>
          <w:szCs w:val="28"/>
        </w:rPr>
        <w:t>=</w:t>
      </w:r>
      <w:r w:rsidR="00D0132E" w:rsidRPr="00F513D8">
        <w:rPr>
          <w:rFonts w:ascii="Times New Roman" w:hAnsi="Times New Roman" w:cs="Times New Roman"/>
          <w:sz w:val="28"/>
          <w:szCs w:val="28"/>
        </w:rPr>
        <w:t>-------</w:t>
      </w:r>
      <w:r w:rsidR="00EE29DD" w:rsidRPr="00F513D8">
        <w:rPr>
          <w:rFonts w:ascii="Times New Roman" w:hAnsi="Times New Roman" w:cs="Times New Roman"/>
          <w:sz w:val="28"/>
          <w:szCs w:val="28"/>
        </w:rPr>
        <w:t xml:space="preserve"> х</w:t>
      </w:r>
      <w:r w:rsidRPr="00F513D8">
        <w:rPr>
          <w:rFonts w:ascii="Times New Roman" w:hAnsi="Times New Roman" w:cs="Times New Roman"/>
          <w:sz w:val="28"/>
          <w:szCs w:val="28"/>
        </w:rPr>
        <w:t xml:space="preserve"> 100 = </w:t>
      </w:r>
      <w:r w:rsidR="00911709" w:rsidRPr="00F513D8">
        <w:rPr>
          <w:rFonts w:ascii="Times New Roman" w:hAnsi="Times New Roman" w:cs="Times New Roman"/>
          <w:sz w:val="28"/>
          <w:szCs w:val="28"/>
        </w:rPr>
        <w:t>10</w:t>
      </w:r>
      <w:r w:rsidR="00892CE9">
        <w:rPr>
          <w:rFonts w:ascii="Times New Roman" w:hAnsi="Times New Roman" w:cs="Times New Roman"/>
          <w:sz w:val="28"/>
          <w:szCs w:val="28"/>
        </w:rPr>
        <w:t>0</w:t>
      </w:r>
      <w:r w:rsidRPr="00F513D8">
        <w:rPr>
          <w:rFonts w:ascii="Times New Roman" w:hAnsi="Times New Roman" w:cs="Times New Roman"/>
          <w:sz w:val="28"/>
          <w:szCs w:val="28"/>
        </w:rPr>
        <w:t>%</w:t>
      </w:r>
    </w:p>
    <w:p w14:paraId="533A23C0" w14:textId="58090C8B" w:rsidR="00D929BD" w:rsidRDefault="00892CE9" w:rsidP="004E5D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100</w:t>
      </w:r>
    </w:p>
    <w:p w14:paraId="1CA4E032" w14:textId="77777777" w:rsidR="00892CE9" w:rsidRDefault="00892CE9" w:rsidP="004E5D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C39A98A" w14:textId="242D7F6E" w:rsidR="00892CE9" w:rsidRDefault="00892CE9" w:rsidP="004E5D66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5. Е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92CE9">
        <w:rPr>
          <w:rFonts w:ascii="Times New Roman" w:hAnsi="Times New Roman" w:cs="Times New Roman"/>
          <w:sz w:val="28"/>
          <w:szCs w:val="28"/>
        </w:rPr>
        <w:t xml:space="preserve"> </w:t>
      </w:r>
      <w:r w:rsidRPr="00B2741F">
        <w:rPr>
          <w:rFonts w:ascii="Times New Roman" w:hAnsi="Times New Roman"/>
          <w:sz w:val="28"/>
        </w:rPr>
        <w:t>Доля заявлений на оказание муниципальных услуг, поданных посредством информационных технологий</w:t>
      </w:r>
    </w:p>
    <w:p w14:paraId="007E6446" w14:textId="77777777" w:rsidR="00892CE9" w:rsidRDefault="00892CE9" w:rsidP="004E5D66">
      <w:pPr>
        <w:pStyle w:val="ConsPlusNonformat"/>
        <w:rPr>
          <w:rFonts w:ascii="Times New Roman" w:hAnsi="Times New Roman"/>
        </w:rPr>
      </w:pPr>
    </w:p>
    <w:p w14:paraId="0BD98595" w14:textId="32E668CB" w:rsidR="00892CE9" w:rsidRPr="00F513D8" w:rsidRDefault="00892CE9" w:rsidP="004E5D66">
      <w:pPr>
        <w:pStyle w:val="ConsPlusNonformat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</w:rPr>
        <w:t xml:space="preserve">      </w:t>
      </w:r>
      <w:r w:rsidRPr="00F513D8">
        <w:rPr>
          <w:rFonts w:ascii="Times New Roman" w:hAnsi="Times New Roman"/>
          <w:sz w:val="28"/>
          <w:lang w:val="en-US"/>
        </w:rPr>
        <w:t>68</w:t>
      </w:r>
    </w:p>
    <w:p w14:paraId="4C4EF38C" w14:textId="4C4ADDF8" w:rsidR="00892CE9" w:rsidRPr="00F513D8" w:rsidRDefault="00892CE9" w:rsidP="004E5D66">
      <w:pPr>
        <w:pStyle w:val="ConsPlusNonformat"/>
        <w:rPr>
          <w:rFonts w:ascii="Times New Roman" w:hAnsi="Times New Roman"/>
          <w:sz w:val="28"/>
          <w:lang w:val="en-US"/>
        </w:rPr>
      </w:pPr>
      <w:r w:rsidRPr="00F513D8">
        <w:rPr>
          <w:rFonts w:ascii="Times New Roman" w:hAnsi="Times New Roman"/>
          <w:sz w:val="28"/>
          <w:lang w:val="en-US"/>
        </w:rPr>
        <w:t>=---------</w:t>
      </w:r>
      <w:r>
        <w:rPr>
          <w:rFonts w:ascii="Times New Roman" w:hAnsi="Times New Roman"/>
          <w:sz w:val="28"/>
        </w:rPr>
        <w:t>х</w:t>
      </w:r>
      <w:r w:rsidRPr="00F513D8">
        <w:rPr>
          <w:rFonts w:ascii="Times New Roman" w:hAnsi="Times New Roman"/>
          <w:sz w:val="28"/>
          <w:lang w:val="en-US"/>
        </w:rPr>
        <w:t>100=336</w:t>
      </w:r>
      <w:proofErr w:type="gramStart"/>
      <w:r w:rsidRPr="00F513D8">
        <w:rPr>
          <w:rFonts w:ascii="Times New Roman" w:hAnsi="Times New Roman"/>
          <w:sz w:val="28"/>
          <w:lang w:val="en-US"/>
        </w:rPr>
        <w:t>,</w:t>
      </w:r>
      <w:r w:rsidR="004B230D" w:rsidRPr="00F02396">
        <w:rPr>
          <w:rFonts w:ascii="Times New Roman" w:hAnsi="Times New Roman"/>
          <w:sz w:val="28"/>
          <w:lang w:val="en-US"/>
        </w:rPr>
        <w:t>6</w:t>
      </w:r>
      <w:proofErr w:type="gramEnd"/>
      <w:r w:rsidRPr="00F513D8">
        <w:rPr>
          <w:rFonts w:ascii="Times New Roman" w:hAnsi="Times New Roman"/>
          <w:sz w:val="28"/>
          <w:lang w:val="en-US"/>
        </w:rPr>
        <w:t>%</w:t>
      </w:r>
    </w:p>
    <w:p w14:paraId="0BE2221C" w14:textId="16E24102" w:rsidR="00892CE9" w:rsidRPr="00F513D8" w:rsidRDefault="00892CE9" w:rsidP="004E5D66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F513D8">
        <w:rPr>
          <w:rFonts w:ascii="Times New Roman" w:hAnsi="Times New Roman"/>
          <w:sz w:val="28"/>
          <w:lang w:val="en-US"/>
        </w:rPr>
        <w:t xml:space="preserve">    20</w:t>
      </w:r>
      <w:proofErr w:type="gramStart"/>
      <w:r w:rsidRPr="00F513D8">
        <w:rPr>
          <w:rFonts w:ascii="Times New Roman" w:hAnsi="Times New Roman"/>
          <w:sz w:val="28"/>
          <w:lang w:val="en-US"/>
        </w:rPr>
        <w:t>,2</w:t>
      </w:r>
      <w:proofErr w:type="gramEnd"/>
    </w:p>
    <w:p w14:paraId="5D52E6DB" w14:textId="77777777" w:rsidR="00892CE9" w:rsidRDefault="00892CE9" w:rsidP="004E5D66">
      <w:pPr>
        <w:pStyle w:val="ConsPlusNonforma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87A7156" w14:textId="77777777" w:rsidR="00D929BD" w:rsidRPr="00052EE7" w:rsidRDefault="00D929BD" w:rsidP="004E5D66">
      <w:pPr>
        <w:pStyle w:val="ConsPlusNonforma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052EE7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proofErr w:type="gramEnd"/>
    </w:p>
    <w:p w14:paraId="0C5AE25D" w14:textId="77777777" w:rsidR="00D929BD" w:rsidRPr="00052EE7" w:rsidRDefault="00D929BD" w:rsidP="004E5D66">
      <w:pPr>
        <w:pStyle w:val="ConsPlusNonforma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2E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SUM </w:t>
      </w:r>
      <w:proofErr w:type="spellStart"/>
      <w:r w:rsidRPr="00052EE7">
        <w:rPr>
          <w:rFonts w:ascii="Times New Roman" w:hAnsi="Times New Roman" w:cs="Times New Roman"/>
          <w:b/>
          <w:sz w:val="28"/>
          <w:szCs w:val="28"/>
          <w:lang w:val="en-US"/>
        </w:rPr>
        <w:t>Ei</w:t>
      </w:r>
      <w:proofErr w:type="spellEnd"/>
    </w:p>
    <w:p w14:paraId="15AAAF7A" w14:textId="77777777" w:rsidR="00D929BD" w:rsidRPr="00052EE7" w:rsidRDefault="00D929BD" w:rsidP="004E5D66">
      <w:pPr>
        <w:pStyle w:val="ConsPlusNonforma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052EE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052EE7">
        <w:rPr>
          <w:rFonts w:ascii="Times New Roman" w:hAnsi="Times New Roman" w:cs="Times New Roman"/>
          <w:b/>
          <w:sz w:val="28"/>
          <w:szCs w:val="28"/>
          <w:lang w:val="en-US"/>
        </w:rPr>
        <w:t>=1</w:t>
      </w:r>
    </w:p>
    <w:p w14:paraId="501A9CCF" w14:textId="77777777" w:rsidR="00D929BD" w:rsidRPr="00052EE7" w:rsidRDefault="00D929BD" w:rsidP="004E5D66">
      <w:pPr>
        <w:pStyle w:val="ConsPlusNonforma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2E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E = </w:t>
      </w:r>
      <w:r w:rsidR="00D0132E" w:rsidRPr="00052EE7">
        <w:rPr>
          <w:rFonts w:ascii="Times New Roman" w:hAnsi="Times New Roman" w:cs="Times New Roman"/>
          <w:b/>
          <w:sz w:val="28"/>
          <w:szCs w:val="28"/>
          <w:lang w:val="en-US"/>
        </w:rPr>
        <w:t>------------</w:t>
      </w:r>
      <w:r w:rsidRPr="00052EE7">
        <w:rPr>
          <w:rFonts w:ascii="Times New Roman" w:hAnsi="Times New Roman" w:cs="Times New Roman"/>
          <w:b/>
          <w:sz w:val="28"/>
          <w:szCs w:val="28"/>
          <w:lang w:val="en-US"/>
        </w:rPr>
        <w:t>x 100%</w:t>
      </w:r>
    </w:p>
    <w:p w14:paraId="27FE8199" w14:textId="77777777" w:rsidR="00D929BD" w:rsidRPr="00F57CE0" w:rsidRDefault="00D929BD" w:rsidP="004E5D6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E70481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</w:p>
    <w:p w14:paraId="69BEA099" w14:textId="1BBF8D13" w:rsidR="00D929BD" w:rsidRPr="00E70481" w:rsidRDefault="00892CE9" w:rsidP="00D0132E">
      <w:pPr>
        <w:spacing w:after="0"/>
        <w:ind w:left="-540"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1</w:t>
      </w:r>
      <w:r w:rsidR="004B230D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b/>
          <w:sz w:val="28"/>
          <w:szCs w:val="28"/>
        </w:rPr>
        <w:t>+100+33+100+336</w:t>
      </w:r>
      <w:r w:rsidR="004B230D">
        <w:rPr>
          <w:rFonts w:ascii="Times New Roman" w:hAnsi="Times New Roman"/>
          <w:b/>
          <w:sz w:val="28"/>
          <w:szCs w:val="28"/>
        </w:rPr>
        <w:t>,6</w:t>
      </w:r>
    </w:p>
    <w:p w14:paraId="5123FB80" w14:textId="13A28739" w:rsidR="00D929BD" w:rsidRPr="00052EE7" w:rsidRDefault="00D929BD" w:rsidP="00C5577B">
      <w:pPr>
        <w:spacing w:after="0" w:line="240" w:lineRule="auto"/>
        <w:ind w:left="-540" w:firstLine="540"/>
        <w:rPr>
          <w:rFonts w:ascii="Times New Roman" w:hAnsi="Times New Roman"/>
          <w:b/>
          <w:sz w:val="28"/>
          <w:szCs w:val="28"/>
        </w:rPr>
      </w:pPr>
      <w:r w:rsidRPr="00052EE7">
        <w:rPr>
          <w:rFonts w:ascii="Times New Roman" w:hAnsi="Times New Roman"/>
          <w:b/>
          <w:sz w:val="28"/>
          <w:szCs w:val="28"/>
        </w:rPr>
        <w:t xml:space="preserve">Е = </w:t>
      </w:r>
      <w:proofErr w:type="gramStart"/>
      <w:r w:rsidRPr="00052EE7">
        <w:rPr>
          <w:rFonts w:ascii="Times New Roman" w:hAnsi="Times New Roman"/>
          <w:b/>
          <w:sz w:val="28"/>
          <w:szCs w:val="28"/>
        </w:rPr>
        <w:t>------------------------------------------- :</w:t>
      </w:r>
      <w:proofErr w:type="gramEnd"/>
      <w:r w:rsidRPr="00052EE7">
        <w:rPr>
          <w:rFonts w:ascii="Times New Roman" w:hAnsi="Times New Roman"/>
          <w:b/>
          <w:sz w:val="28"/>
          <w:szCs w:val="28"/>
        </w:rPr>
        <w:t xml:space="preserve"> 100  =1,</w:t>
      </w:r>
      <w:r w:rsidR="004B230D">
        <w:rPr>
          <w:rFonts w:ascii="Times New Roman" w:hAnsi="Times New Roman"/>
          <w:b/>
          <w:sz w:val="28"/>
          <w:szCs w:val="28"/>
        </w:rPr>
        <w:t>37</w:t>
      </w:r>
    </w:p>
    <w:p w14:paraId="6C74493F" w14:textId="35E25A5A" w:rsidR="00D929BD" w:rsidRDefault="00D929BD" w:rsidP="00C5577B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052EE7">
        <w:rPr>
          <w:rFonts w:ascii="Times New Roman" w:hAnsi="Times New Roman"/>
          <w:sz w:val="28"/>
          <w:szCs w:val="28"/>
        </w:rPr>
        <w:t xml:space="preserve">                                 </w:t>
      </w:r>
      <w:r w:rsidR="00892CE9">
        <w:rPr>
          <w:rFonts w:ascii="Times New Roman" w:hAnsi="Times New Roman"/>
          <w:sz w:val="28"/>
          <w:szCs w:val="28"/>
        </w:rPr>
        <w:t>5</w:t>
      </w:r>
    </w:p>
    <w:p w14:paraId="3627F4AD" w14:textId="77777777" w:rsidR="00892CE9" w:rsidRPr="00052EE7" w:rsidRDefault="00892CE9" w:rsidP="00C5577B">
      <w:pPr>
        <w:spacing w:after="0" w:line="240" w:lineRule="auto"/>
        <w:ind w:left="-540" w:firstLine="540"/>
        <w:rPr>
          <w:rFonts w:ascii="Times New Roman" w:hAnsi="Times New Roman"/>
          <w:b/>
          <w:sz w:val="28"/>
          <w:szCs w:val="28"/>
        </w:rPr>
      </w:pPr>
    </w:p>
    <w:p w14:paraId="442AD75E" w14:textId="7973A321" w:rsidR="00D929BD" w:rsidRPr="00052EE7" w:rsidRDefault="00D929BD" w:rsidP="00C5577B">
      <w:pPr>
        <w:spacing w:after="0" w:line="240" w:lineRule="auto"/>
        <w:ind w:left="-900" w:hanging="180"/>
        <w:rPr>
          <w:rFonts w:ascii="Times New Roman" w:hAnsi="Times New Roman"/>
          <w:sz w:val="28"/>
          <w:szCs w:val="28"/>
        </w:rPr>
      </w:pPr>
      <w:r w:rsidRPr="00052EE7">
        <w:rPr>
          <w:rFonts w:ascii="Times New Roman" w:hAnsi="Times New Roman"/>
          <w:b/>
          <w:sz w:val="28"/>
          <w:szCs w:val="28"/>
        </w:rPr>
        <w:t xml:space="preserve">  Е = </w:t>
      </w:r>
      <w:r w:rsidR="00D0132E" w:rsidRPr="00052EE7">
        <w:rPr>
          <w:rFonts w:ascii="Times New Roman" w:hAnsi="Times New Roman"/>
          <w:b/>
          <w:sz w:val="28"/>
          <w:szCs w:val="28"/>
        </w:rPr>
        <w:t>1,</w:t>
      </w:r>
      <w:r w:rsidR="00344338">
        <w:rPr>
          <w:rFonts w:ascii="Times New Roman" w:hAnsi="Times New Roman"/>
          <w:b/>
          <w:sz w:val="28"/>
          <w:szCs w:val="28"/>
        </w:rPr>
        <w:t>37</w:t>
      </w:r>
      <w:bookmarkStart w:id="0" w:name="_GoBack"/>
      <w:bookmarkEnd w:id="0"/>
    </w:p>
    <w:p w14:paraId="3A951720" w14:textId="77777777" w:rsidR="00D929BD" w:rsidRPr="004F1D71" w:rsidRDefault="00D929BD" w:rsidP="00C5577B">
      <w:pPr>
        <w:widowControl w:val="0"/>
        <w:autoSpaceDE w:val="0"/>
        <w:autoSpaceDN w:val="0"/>
        <w:adjustRightInd w:val="0"/>
        <w:spacing w:after="0"/>
        <w:ind w:left="-1080"/>
        <w:rPr>
          <w:rFonts w:ascii="Times New Roman" w:hAnsi="Times New Roman"/>
          <w:b/>
          <w:sz w:val="28"/>
          <w:szCs w:val="28"/>
        </w:rPr>
      </w:pPr>
      <w:proofErr w:type="gramStart"/>
      <w:r w:rsidRPr="00052EE7">
        <w:rPr>
          <w:rFonts w:ascii="Times New Roman" w:hAnsi="Times New Roman"/>
          <w:b/>
          <w:sz w:val="28"/>
          <w:szCs w:val="28"/>
        </w:rPr>
        <w:t>Е &gt;</w:t>
      </w:r>
      <w:proofErr w:type="gramEnd"/>
      <w:r w:rsidRPr="00052EE7">
        <w:rPr>
          <w:rFonts w:ascii="Times New Roman" w:hAnsi="Times New Roman"/>
          <w:b/>
          <w:sz w:val="28"/>
          <w:szCs w:val="28"/>
        </w:rPr>
        <w:t xml:space="preserve"> 1  Эффективность реализации муниципал</w:t>
      </w:r>
      <w:r w:rsidR="00B336B0" w:rsidRPr="00B336B0">
        <w:rPr>
          <w:rFonts w:ascii="Times New Roman" w:hAnsi="Times New Roman"/>
          <w:b/>
          <w:sz w:val="28"/>
          <w:szCs w:val="24"/>
        </w:rPr>
        <w:t xml:space="preserve">ьной программы </w:t>
      </w:r>
      <w:r>
        <w:rPr>
          <w:rFonts w:ascii="Times New Roman" w:hAnsi="Times New Roman"/>
          <w:b/>
          <w:sz w:val="24"/>
          <w:szCs w:val="24"/>
        </w:rPr>
        <w:t>–</w:t>
      </w:r>
      <w:r w:rsidRPr="00C10C81">
        <w:rPr>
          <w:rFonts w:ascii="Times New Roman" w:hAnsi="Times New Roman"/>
          <w:b/>
          <w:sz w:val="28"/>
        </w:rPr>
        <w:t>высокоэффективный</w:t>
      </w:r>
      <w:r w:rsidR="007F6F5A" w:rsidRPr="00C10C81">
        <w:rPr>
          <w:rFonts w:ascii="Times New Roman" w:hAnsi="Times New Roman"/>
          <w:b/>
          <w:sz w:val="28"/>
        </w:rPr>
        <w:t>.</w:t>
      </w:r>
    </w:p>
    <w:sectPr w:rsidR="00D929BD" w:rsidRPr="004F1D71" w:rsidSect="002B4D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A2437" w14:textId="77777777" w:rsidR="001B5E0D" w:rsidRDefault="001B5E0D">
      <w:pPr>
        <w:spacing w:after="0" w:line="240" w:lineRule="auto"/>
      </w:pPr>
      <w:r>
        <w:separator/>
      </w:r>
    </w:p>
  </w:endnote>
  <w:endnote w:type="continuationSeparator" w:id="0">
    <w:p w14:paraId="50734104" w14:textId="77777777" w:rsidR="001B5E0D" w:rsidRDefault="001B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70402" w14:textId="77777777" w:rsidR="00917CFD" w:rsidRDefault="00917C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4D447" w14:textId="77777777" w:rsidR="00917CFD" w:rsidRDefault="00917CF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1DD76" w14:textId="77777777" w:rsidR="00917CFD" w:rsidRDefault="00917C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3BD14" w14:textId="77777777" w:rsidR="001B5E0D" w:rsidRDefault="001B5E0D">
      <w:pPr>
        <w:spacing w:after="0" w:line="240" w:lineRule="auto"/>
      </w:pPr>
      <w:r>
        <w:separator/>
      </w:r>
    </w:p>
  </w:footnote>
  <w:footnote w:type="continuationSeparator" w:id="0">
    <w:p w14:paraId="30FD0D58" w14:textId="77777777" w:rsidR="001B5E0D" w:rsidRDefault="001B5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A3254" w14:textId="77777777" w:rsidR="00917CFD" w:rsidRDefault="00917CF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EE00F" w14:textId="77777777" w:rsidR="00917CFD" w:rsidRDefault="00917CF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DC3C0" w14:textId="77777777" w:rsidR="00917CFD" w:rsidRDefault="00917C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D478B"/>
    <w:multiLevelType w:val="hybridMultilevel"/>
    <w:tmpl w:val="F67A6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400E98"/>
    <w:multiLevelType w:val="hybridMultilevel"/>
    <w:tmpl w:val="E89E7BE8"/>
    <w:lvl w:ilvl="0" w:tplc="0419000F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465AAE"/>
    <w:multiLevelType w:val="hybridMultilevel"/>
    <w:tmpl w:val="68FE2F0A"/>
    <w:lvl w:ilvl="0" w:tplc="B928D84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8E2136A"/>
    <w:multiLevelType w:val="hybridMultilevel"/>
    <w:tmpl w:val="B478FA3A"/>
    <w:lvl w:ilvl="0" w:tplc="1C5EB3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3F613D7"/>
    <w:multiLevelType w:val="hybridMultilevel"/>
    <w:tmpl w:val="45B0C20C"/>
    <w:lvl w:ilvl="0" w:tplc="76B2F2E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5DD3D93"/>
    <w:multiLevelType w:val="hybridMultilevel"/>
    <w:tmpl w:val="89700198"/>
    <w:lvl w:ilvl="0" w:tplc="0419000F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586316E8"/>
    <w:multiLevelType w:val="hybridMultilevel"/>
    <w:tmpl w:val="28D845C4"/>
    <w:lvl w:ilvl="0" w:tplc="D3C0F2C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3946D7A"/>
    <w:multiLevelType w:val="hybridMultilevel"/>
    <w:tmpl w:val="28D845C4"/>
    <w:lvl w:ilvl="0" w:tplc="D3C0F2C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71F6D7C"/>
    <w:multiLevelType w:val="hybridMultilevel"/>
    <w:tmpl w:val="2C7009C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67"/>
    <w:rsid w:val="00001F02"/>
    <w:rsid w:val="000138DC"/>
    <w:rsid w:val="00032276"/>
    <w:rsid w:val="00041E35"/>
    <w:rsid w:val="00045C35"/>
    <w:rsid w:val="00052EE7"/>
    <w:rsid w:val="00054817"/>
    <w:rsid w:val="000701FF"/>
    <w:rsid w:val="00076492"/>
    <w:rsid w:val="00077536"/>
    <w:rsid w:val="00090267"/>
    <w:rsid w:val="0009398F"/>
    <w:rsid w:val="00094514"/>
    <w:rsid w:val="000B1A56"/>
    <w:rsid w:val="000B6C71"/>
    <w:rsid w:val="000C6D77"/>
    <w:rsid w:val="000C75EE"/>
    <w:rsid w:val="000C7CBF"/>
    <w:rsid w:val="000D0A99"/>
    <w:rsid w:val="000D1651"/>
    <w:rsid w:val="000D438F"/>
    <w:rsid w:val="000E267D"/>
    <w:rsid w:val="000E2959"/>
    <w:rsid w:val="000E3778"/>
    <w:rsid w:val="0010421C"/>
    <w:rsid w:val="001304E1"/>
    <w:rsid w:val="00135873"/>
    <w:rsid w:val="00141871"/>
    <w:rsid w:val="0014265D"/>
    <w:rsid w:val="0014602E"/>
    <w:rsid w:val="00154AC5"/>
    <w:rsid w:val="001647CC"/>
    <w:rsid w:val="00174272"/>
    <w:rsid w:val="00182AA4"/>
    <w:rsid w:val="00193DDA"/>
    <w:rsid w:val="001A5DF7"/>
    <w:rsid w:val="001B4DC7"/>
    <w:rsid w:val="001B5E0D"/>
    <w:rsid w:val="001B6126"/>
    <w:rsid w:val="001D6684"/>
    <w:rsid w:val="001E045D"/>
    <w:rsid w:val="001F348F"/>
    <w:rsid w:val="001F6954"/>
    <w:rsid w:val="00202471"/>
    <w:rsid w:val="00203057"/>
    <w:rsid w:val="00204AC8"/>
    <w:rsid w:val="002130C5"/>
    <w:rsid w:val="00214529"/>
    <w:rsid w:val="00224FE4"/>
    <w:rsid w:val="00226DFF"/>
    <w:rsid w:val="00235C97"/>
    <w:rsid w:val="00240785"/>
    <w:rsid w:val="002433B2"/>
    <w:rsid w:val="002568B2"/>
    <w:rsid w:val="00256B6B"/>
    <w:rsid w:val="00270140"/>
    <w:rsid w:val="00276001"/>
    <w:rsid w:val="00283717"/>
    <w:rsid w:val="002B4DC4"/>
    <w:rsid w:val="002B7C10"/>
    <w:rsid w:val="002E1481"/>
    <w:rsid w:val="002E6987"/>
    <w:rsid w:val="00315845"/>
    <w:rsid w:val="00323912"/>
    <w:rsid w:val="003251E3"/>
    <w:rsid w:val="00330541"/>
    <w:rsid w:val="00344338"/>
    <w:rsid w:val="00350398"/>
    <w:rsid w:val="00350972"/>
    <w:rsid w:val="0035234A"/>
    <w:rsid w:val="00354785"/>
    <w:rsid w:val="00356673"/>
    <w:rsid w:val="00366058"/>
    <w:rsid w:val="00375E4A"/>
    <w:rsid w:val="003A6283"/>
    <w:rsid w:val="003A69C9"/>
    <w:rsid w:val="003B41DE"/>
    <w:rsid w:val="003B653B"/>
    <w:rsid w:val="003D0146"/>
    <w:rsid w:val="003E25AB"/>
    <w:rsid w:val="003E3133"/>
    <w:rsid w:val="003F6298"/>
    <w:rsid w:val="003F70BB"/>
    <w:rsid w:val="0040374F"/>
    <w:rsid w:val="00403CA5"/>
    <w:rsid w:val="0040753D"/>
    <w:rsid w:val="00412EB8"/>
    <w:rsid w:val="00413506"/>
    <w:rsid w:val="004325BA"/>
    <w:rsid w:val="00442583"/>
    <w:rsid w:val="00452579"/>
    <w:rsid w:val="0046237C"/>
    <w:rsid w:val="00473109"/>
    <w:rsid w:val="004831AA"/>
    <w:rsid w:val="00483EE0"/>
    <w:rsid w:val="00484EBA"/>
    <w:rsid w:val="004A058F"/>
    <w:rsid w:val="004A2FEC"/>
    <w:rsid w:val="004B0D1A"/>
    <w:rsid w:val="004B230D"/>
    <w:rsid w:val="004C293A"/>
    <w:rsid w:val="004D32D7"/>
    <w:rsid w:val="004E070A"/>
    <w:rsid w:val="004E5D66"/>
    <w:rsid w:val="004F1D71"/>
    <w:rsid w:val="00503968"/>
    <w:rsid w:val="00503A31"/>
    <w:rsid w:val="005138D1"/>
    <w:rsid w:val="00525A28"/>
    <w:rsid w:val="00533789"/>
    <w:rsid w:val="00534C29"/>
    <w:rsid w:val="00537853"/>
    <w:rsid w:val="0053796C"/>
    <w:rsid w:val="00541FA1"/>
    <w:rsid w:val="005436F3"/>
    <w:rsid w:val="005452BD"/>
    <w:rsid w:val="00574398"/>
    <w:rsid w:val="005B1DA9"/>
    <w:rsid w:val="005B3A08"/>
    <w:rsid w:val="005B5A94"/>
    <w:rsid w:val="005D3CB1"/>
    <w:rsid w:val="005D47B2"/>
    <w:rsid w:val="0060775C"/>
    <w:rsid w:val="006126DB"/>
    <w:rsid w:val="0061514D"/>
    <w:rsid w:val="00633D29"/>
    <w:rsid w:val="00636744"/>
    <w:rsid w:val="006435F5"/>
    <w:rsid w:val="0065211F"/>
    <w:rsid w:val="006536BA"/>
    <w:rsid w:val="00664826"/>
    <w:rsid w:val="006721FD"/>
    <w:rsid w:val="00672CB2"/>
    <w:rsid w:val="006813EB"/>
    <w:rsid w:val="00694F1D"/>
    <w:rsid w:val="006B7DCA"/>
    <w:rsid w:val="006C0A0F"/>
    <w:rsid w:val="006C118A"/>
    <w:rsid w:val="006C23E9"/>
    <w:rsid w:val="006C2914"/>
    <w:rsid w:val="006C491B"/>
    <w:rsid w:val="006C66C4"/>
    <w:rsid w:val="006D4F2E"/>
    <w:rsid w:val="006D7476"/>
    <w:rsid w:val="006E0D14"/>
    <w:rsid w:val="00700E98"/>
    <w:rsid w:val="00701FC3"/>
    <w:rsid w:val="00703A10"/>
    <w:rsid w:val="00724F5A"/>
    <w:rsid w:val="00730408"/>
    <w:rsid w:val="0073697C"/>
    <w:rsid w:val="00746DD5"/>
    <w:rsid w:val="00755538"/>
    <w:rsid w:val="00762477"/>
    <w:rsid w:val="00763B77"/>
    <w:rsid w:val="0078095A"/>
    <w:rsid w:val="00783075"/>
    <w:rsid w:val="007935AD"/>
    <w:rsid w:val="007B1333"/>
    <w:rsid w:val="007C75DB"/>
    <w:rsid w:val="007D2616"/>
    <w:rsid w:val="007E608E"/>
    <w:rsid w:val="007E6621"/>
    <w:rsid w:val="007F1942"/>
    <w:rsid w:val="007F6F5A"/>
    <w:rsid w:val="00802523"/>
    <w:rsid w:val="00812FC9"/>
    <w:rsid w:val="00820820"/>
    <w:rsid w:val="00822E23"/>
    <w:rsid w:val="008343CF"/>
    <w:rsid w:val="0086018D"/>
    <w:rsid w:val="0086422D"/>
    <w:rsid w:val="00875649"/>
    <w:rsid w:val="00875D03"/>
    <w:rsid w:val="00880D12"/>
    <w:rsid w:val="00891196"/>
    <w:rsid w:val="00892CE9"/>
    <w:rsid w:val="00893000"/>
    <w:rsid w:val="008B4C2D"/>
    <w:rsid w:val="008D6D5E"/>
    <w:rsid w:val="008E2E7B"/>
    <w:rsid w:val="008E4576"/>
    <w:rsid w:val="008E4A62"/>
    <w:rsid w:val="008E6246"/>
    <w:rsid w:val="00904264"/>
    <w:rsid w:val="00911709"/>
    <w:rsid w:val="00916736"/>
    <w:rsid w:val="00917CFD"/>
    <w:rsid w:val="00964942"/>
    <w:rsid w:val="0096736C"/>
    <w:rsid w:val="009708F6"/>
    <w:rsid w:val="009812AB"/>
    <w:rsid w:val="009822D2"/>
    <w:rsid w:val="00986398"/>
    <w:rsid w:val="009A1542"/>
    <w:rsid w:val="009A1850"/>
    <w:rsid w:val="009B071F"/>
    <w:rsid w:val="009B72F7"/>
    <w:rsid w:val="009F2D7A"/>
    <w:rsid w:val="009F2F46"/>
    <w:rsid w:val="00A02465"/>
    <w:rsid w:val="00A15F31"/>
    <w:rsid w:val="00A2123F"/>
    <w:rsid w:val="00A22CCB"/>
    <w:rsid w:val="00A23980"/>
    <w:rsid w:val="00A271EB"/>
    <w:rsid w:val="00A319F7"/>
    <w:rsid w:val="00A34B91"/>
    <w:rsid w:val="00A36F15"/>
    <w:rsid w:val="00A4450E"/>
    <w:rsid w:val="00A4504D"/>
    <w:rsid w:val="00A5091C"/>
    <w:rsid w:val="00A77E53"/>
    <w:rsid w:val="00A831DC"/>
    <w:rsid w:val="00A843DD"/>
    <w:rsid w:val="00A84AB8"/>
    <w:rsid w:val="00AA0733"/>
    <w:rsid w:val="00AA7C02"/>
    <w:rsid w:val="00AA7C64"/>
    <w:rsid w:val="00AB6776"/>
    <w:rsid w:val="00AC1943"/>
    <w:rsid w:val="00AD0AF8"/>
    <w:rsid w:val="00AE416C"/>
    <w:rsid w:val="00AF1C17"/>
    <w:rsid w:val="00AF21BA"/>
    <w:rsid w:val="00AF4752"/>
    <w:rsid w:val="00B14579"/>
    <w:rsid w:val="00B27228"/>
    <w:rsid w:val="00B2741F"/>
    <w:rsid w:val="00B336B0"/>
    <w:rsid w:val="00B37E2D"/>
    <w:rsid w:val="00B53442"/>
    <w:rsid w:val="00B56B71"/>
    <w:rsid w:val="00B87345"/>
    <w:rsid w:val="00B9492F"/>
    <w:rsid w:val="00BA0EC9"/>
    <w:rsid w:val="00BA2771"/>
    <w:rsid w:val="00BA39D2"/>
    <w:rsid w:val="00BA5F3F"/>
    <w:rsid w:val="00BB066E"/>
    <w:rsid w:val="00BB0FD7"/>
    <w:rsid w:val="00BB6A77"/>
    <w:rsid w:val="00BB7A55"/>
    <w:rsid w:val="00BC032A"/>
    <w:rsid w:val="00BD31E7"/>
    <w:rsid w:val="00BE5869"/>
    <w:rsid w:val="00BF4CFE"/>
    <w:rsid w:val="00BF7920"/>
    <w:rsid w:val="00C10C81"/>
    <w:rsid w:val="00C14506"/>
    <w:rsid w:val="00C21BAD"/>
    <w:rsid w:val="00C30B88"/>
    <w:rsid w:val="00C544DE"/>
    <w:rsid w:val="00C5577B"/>
    <w:rsid w:val="00C57C97"/>
    <w:rsid w:val="00C65311"/>
    <w:rsid w:val="00C70FDF"/>
    <w:rsid w:val="00C844A6"/>
    <w:rsid w:val="00CC2095"/>
    <w:rsid w:val="00CC72EF"/>
    <w:rsid w:val="00CD13E9"/>
    <w:rsid w:val="00CD3002"/>
    <w:rsid w:val="00CD30F1"/>
    <w:rsid w:val="00CE2AFE"/>
    <w:rsid w:val="00CE7ED3"/>
    <w:rsid w:val="00D0096E"/>
    <w:rsid w:val="00D0132E"/>
    <w:rsid w:val="00D04F32"/>
    <w:rsid w:val="00D16301"/>
    <w:rsid w:val="00D24FB6"/>
    <w:rsid w:val="00D316C3"/>
    <w:rsid w:val="00D42BB9"/>
    <w:rsid w:val="00D602DB"/>
    <w:rsid w:val="00D6368A"/>
    <w:rsid w:val="00D660A1"/>
    <w:rsid w:val="00D708CD"/>
    <w:rsid w:val="00D71225"/>
    <w:rsid w:val="00D84B41"/>
    <w:rsid w:val="00D900D5"/>
    <w:rsid w:val="00D903A8"/>
    <w:rsid w:val="00D910FD"/>
    <w:rsid w:val="00D91C5C"/>
    <w:rsid w:val="00D929BD"/>
    <w:rsid w:val="00DA6143"/>
    <w:rsid w:val="00DC0905"/>
    <w:rsid w:val="00DD5D3E"/>
    <w:rsid w:val="00DE3BE4"/>
    <w:rsid w:val="00DF286E"/>
    <w:rsid w:val="00E01A6F"/>
    <w:rsid w:val="00E02F2E"/>
    <w:rsid w:val="00E079C7"/>
    <w:rsid w:val="00E154BA"/>
    <w:rsid w:val="00E503CA"/>
    <w:rsid w:val="00E70481"/>
    <w:rsid w:val="00E71B60"/>
    <w:rsid w:val="00E77010"/>
    <w:rsid w:val="00E81192"/>
    <w:rsid w:val="00E979AE"/>
    <w:rsid w:val="00EA6315"/>
    <w:rsid w:val="00EC545A"/>
    <w:rsid w:val="00EE29DD"/>
    <w:rsid w:val="00EE6A56"/>
    <w:rsid w:val="00EF031E"/>
    <w:rsid w:val="00EF0545"/>
    <w:rsid w:val="00EF05EE"/>
    <w:rsid w:val="00EF362D"/>
    <w:rsid w:val="00F02396"/>
    <w:rsid w:val="00F11187"/>
    <w:rsid w:val="00F20B58"/>
    <w:rsid w:val="00F35A2F"/>
    <w:rsid w:val="00F446FC"/>
    <w:rsid w:val="00F513D8"/>
    <w:rsid w:val="00F532EC"/>
    <w:rsid w:val="00F57CE0"/>
    <w:rsid w:val="00F61167"/>
    <w:rsid w:val="00F84CC7"/>
    <w:rsid w:val="00F85C7D"/>
    <w:rsid w:val="00F85CDF"/>
    <w:rsid w:val="00F92261"/>
    <w:rsid w:val="00FB2C78"/>
    <w:rsid w:val="00FB6E18"/>
    <w:rsid w:val="00FC0C57"/>
    <w:rsid w:val="00FC3DE7"/>
    <w:rsid w:val="00FC748B"/>
    <w:rsid w:val="00FD4F7E"/>
    <w:rsid w:val="00FD7525"/>
    <w:rsid w:val="00FE7002"/>
    <w:rsid w:val="00FF5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3956DC"/>
  <w15:docId w15:val="{7CABC83D-3973-43A0-A94F-0BF8D0D9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D5E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6D5E"/>
    <w:pPr>
      <w:ind w:left="720"/>
      <w:contextualSpacing/>
    </w:pPr>
  </w:style>
  <w:style w:type="paragraph" w:customStyle="1" w:styleId="ConsPlusNormal">
    <w:name w:val="ConsPlusNormal"/>
    <w:link w:val="ConsPlusNormal0"/>
    <w:rsid w:val="008D6D5E"/>
    <w:pPr>
      <w:autoSpaceDE w:val="0"/>
      <w:autoSpaceDN w:val="0"/>
      <w:adjustRightInd w:val="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locked/>
    <w:rsid w:val="008D6D5E"/>
    <w:rPr>
      <w:rFonts w:ascii="Arial" w:hAnsi="Arial"/>
      <w:sz w:val="22"/>
      <w:lang w:eastAsia="ru-RU"/>
    </w:rPr>
  </w:style>
  <w:style w:type="paragraph" w:customStyle="1" w:styleId="1">
    <w:name w:val="Обычный1"/>
    <w:link w:val="Normal"/>
    <w:uiPriority w:val="99"/>
    <w:rsid w:val="008D6D5E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</w:rPr>
  </w:style>
  <w:style w:type="character" w:customStyle="1" w:styleId="Normal">
    <w:name w:val="Normal Знак"/>
    <w:link w:val="1"/>
    <w:uiPriority w:val="99"/>
    <w:locked/>
    <w:rsid w:val="008D6D5E"/>
    <w:rPr>
      <w:rFonts w:ascii="Times New Roman" w:hAnsi="Times New Roman"/>
      <w:snapToGrid w:val="0"/>
      <w:sz w:val="22"/>
      <w:lang w:eastAsia="ru-RU"/>
    </w:rPr>
  </w:style>
  <w:style w:type="table" w:styleId="a4">
    <w:name w:val="Table Grid"/>
    <w:basedOn w:val="a1"/>
    <w:uiPriority w:val="59"/>
    <w:rsid w:val="008D6D5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D6D5E"/>
    <w:pPr>
      <w:autoSpaceDE w:val="0"/>
      <w:autoSpaceDN w:val="0"/>
      <w:adjustRightInd w:val="0"/>
    </w:pPr>
    <w:rPr>
      <w:rFonts w:eastAsia="Times New Roman" w:cs="Calibri"/>
      <w:sz w:val="20"/>
      <w:szCs w:val="20"/>
    </w:rPr>
  </w:style>
  <w:style w:type="paragraph" w:customStyle="1" w:styleId="ConsPlusNonformat">
    <w:name w:val="ConsPlusNonformat"/>
    <w:uiPriority w:val="99"/>
    <w:rsid w:val="008D6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rsid w:val="008D6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D6D5E"/>
    <w:rPr>
      <w:rFonts w:ascii="Calibri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rsid w:val="008D6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D6D5E"/>
    <w:rPr>
      <w:rFonts w:eastAsia="Times New Roman" w:cs="Times New Roman"/>
      <w:lang w:eastAsia="ru-RU"/>
    </w:rPr>
  </w:style>
  <w:style w:type="paragraph" w:customStyle="1" w:styleId="2">
    <w:name w:val="Обычный2"/>
    <w:uiPriority w:val="99"/>
    <w:rsid w:val="008D6D5E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zCs w:val="20"/>
    </w:rPr>
  </w:style>
  <w:style w:type="paragraph" w:styleId="20">
    <w:name w:val="Body Text 2"/>
    <w:basedOn w:val="a"/>
    <w:link w:val="21"/>
    <w:uiPriority w:val="99"/>
    <w:rsid w:val="008D6D5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 w:cs="Courier New"/>
      <w:sz w:val="28"/>
      <w:szCs w:val="20"/>
    </w:rPr>
  </w:style>
  <w:style w:type="character" w:customStyle="1" w:styleId="21">
    <w:name w:val="Основной текст 2 Знак"/>
    <w:basedOn w:val="a0"/>
    <w:link w:val="20"/>
    <w:uiPriority w:val="99"/>
    <w:locked/>
    <w:rsid w:val="008D6D5E"/>
    <w:rPr>
      <w:rFonts w:ascii="Times New Roman" w:hAnsi="Times New Roman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8D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D6D5E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99"/>
    <w:qFormat/>
    <w:rsid w:val="008D6D5E"/>
    <w:rPr>
      <w:rFonts w:eastAsia="Times New Roman"/>
    </w:rPr>
  </w:style>
  <w:style w:type="character" w:styleId="ac">
    <w:name w:val="Hyperlink"/>
    <w:basedOn w:val="a0"/>
    <w:uiPriority w:val="99"/>
    <w:unhideWhenUsed/>
    <w:rsid w:val="000701FF"/>
    <w:rPr>
      <w:color w:val="0000FF" w:themeColor="hyperlink"/>
      <w:u w:val="single"/>
    </w:rPr>
  </w:style>
  <w:style w:type="character" w:customStyle="1" w:styleId="10">
    <w:name w:val="Основной текст1"/>
    <w:rsid w:val="005B3A08"/>
    <w:rPr>
      <w:rFonts w:ascii="Arial" w:eastAsia="Arial" w:hAnsi="Arial" w:cs="Arial"/>
      <w:color w:val="000000"/>
      <w:spacing w:val="-1"/>
      <w:w w:val="100"/>
      <w:position w:val="0"/>
      <w:sz w:val="14"/>
      <w:szCs w:val="14"/>
      <w:shd w:val="clear" w:color="auto" w:fill="FFFFFF"/>
      <w:lang w:val="ru-RU"/>
    </w:rPr>
  </w:style>
  <w:style w:type="character" w:styleId="ad">
    <w:name w:val="annotation reference"/>
    <w:basedOn w:val="a0"/>
    <w:uiPriority w:val="99"/>
    <w:semiHidden/>
    <w:unhideWhenUsed/>
    <w:rsid w:val="0010421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421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0421C"/>
    <w:rPr>
      <w:rFonts w:eastAsia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421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421C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28D90-F288-4590-8CD4-22CE0C63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</dc:creator>
  <cp:lastModifiedBy>Надежда Михайловна</cp:lastModifiedBy>
  <cp:revision>3</cp:revision>
  <cp:lastPrinted>2021-03-23T05:31:00Z</cp:lastPrinted>
  <dcterms:created xsi:type="dcterms:W3CDTF">2021-03-22T05:15:00Z</dcterms:created>
  <dcterms:modified xsi:type="dcterms:W3CDTF">2021-03-23T05:33:00Z</dcterms:modified>
</cp:coreProperties>
</file>