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C2" w:rsidRDefault="00AD3DC2" w:rsidP="00AD3DC2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AD3DC2" w:rsidRDefault="00AD3DC2" w:rsidP="00AD3DC2">
      <w:pPr>
        <w:rPr>
          <w:sz w:val="28"/>
          <w:szCs w:val="28"/>
        </w:rPr>
      </w:pPr>
    </w:p>
    <w:p w:rsidR="00AD3DC2" w:rsidRPr="00213123" w:rsidRDefault="00AD3DC2" w:rsidP="00AD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131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13123">
        <w:rPr>
          <w:sz w:val="28"/>
          <w:szCs w:val="28"/>
        </w:rPr>
        <w:t xml:space="preserve"> течение</w:t>
      </w:r>
      <w:proofErr w:type="gramEnd"/>
      <w:r w:rsidRPr="0021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13123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21</w:t>
      </w:r>
      <w:r w:rsidRPr="00213123">
        <w:rPr>
          <w:sz w:val="28"/>
          <w:szCs w:val="28"/>
        </w:rPr>
        <w:t xml:space="preserve">  г.  уполномоченным </w:t>
      </w:r>
      <w:proofErr w:type="gramStart"/>
      <w:r w:rsidRPr="00213123">
        <w:rPr>
          <w:sz w:val="28"/>
          <w:szCs w:val="28"/>
        </w:rPr>
        <w:t>органом  при</w:t>
      </w:r>
      <w:proofErr w:type="gramEnd"/>
      <w:r w:rsidRPr="00213123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«Бичурский  район»  размещена 1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213123">
        <w:rPr>
          <w:sz w:val="28"/>
          <w:szCs w:val="28"/>
        </w:rPr>
        <w:t>закупк</w:t>
      </w:r>
      <w:r>
        <w:rPr>
          <w:sz w:val="28"/>
          <w:szCs w:val="28"/>
        </w:rPr>
        <w:t>и</w:t>
      </w:r>
      <w:r w:rsidRPr="00213123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213123">
        <w:rPr>
          <w:sz w:val="28"/>
          <w:szCs w:val="28"/>
        </w:rPr>
        <w:t xml:space="preserve"> закупок в форме открытого аукциона в электронной форме</w:t>
      </w:r>
      <w:r>
        <w:rPr>
          <w:sz w:val="28"/>
          <w:szCs w:val="28"/>
        </w:rPr>
        <w:t>, 1 закупка  в форме открытого конкурса в электронной форме</w:t>
      </w:r>
      <w:r w:rsidRPr="002131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1- закупка  запрос котировок в электронной форме, </w:t>
      </w:r>
      <w:r w:rsidRPr="00213123">
        <w:rPr>
          <w:sz w:val="28"/>
          <w:szCs w:val="28"/>
        </w:rPr>
        <w:t xml:space="preserve">2 закупки у единственного поставщика  по п.1 ч.1 статьи 93 44-ФЗ (у субъектов естественных монополий).    </w:t>
      </w:r>
      <w:proofErr w:type="gramStart"/>
      <w:r w:rsidRPr="00213123">
        <w:rPr>
          <w:sz w:val="28"/>
          <w:szCs w:val="28"/>
        </w:rPr>
        <w:t>Объявленная  сумма</w:t>
      </w:r>
      <w:proofErr w:type="gramEnd"/>
      <w:r w:rsidRPr="00213123">
        <w:rPr>
          <w:sz w:val="28"/>
          <w:szCs w:val="28"/>
        </w:rPr>
        <w:t xml:space="preserve">  торгов </w:t>
      </w:r>
      <w:r>
        <w:rPr>
          <w:sz w:val="28"/>
          <w:szCs w:val="28"/>
        </w:rPr>
        <w:t>84737,708</w:t>
      </w:r>
      <w:r>
        <w:rPr>
          <w:sz w:val="28"/>
          <w:szCs w:val="28"/>
        </w:rPr>
        <w:t xml:space="preserve"> </w:t>
      </w:r>
      <w:r w:rsidRPr="00213123">
        <w:rPr>
          <w:sz w:val="28"/>
          <w:szCs w:val="28"/>
        </w:rPr>
        <w:t xml:space="preserve">тыс.  руб., </w:t>
      </w:r>
      <w:proofErr w:type="gramStart"/>
      <w:r w:rsidRPr="00213123">
        <w:rPr>
          <w:sz w:val="28"/>
          <w:szCs w:val="28"/>
        </w:rPr>
        <w:t>заключено  контрактов</w:t>
      </w:r>
      <w:proofErr w:type="gramEnd"/>
      <w:r w:rsidRPr="00213123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213123">
        <w:rPr>
          <w:sz w:val="28"/>
          <w:szCs w:val="28"/>
        </w:rPr>
        <w:t xml:space="preserve"> год  на  сумму </w:t>
      </w:r>
      <w:r>
        <w:rPr>
          <w:sz w:val="28"/>
          <w:szCs w:val="28"/>
        </w:rPr>
        <w:t>5</w:t>
      </w:r>
      <w:r w:rsidR="00E855B1">
        <w:rPr>
          <w:sz w:val="28"/>
          <w:szCs w:val="28"/>
        </w:rPr>
        <w:t>9008,6</w:t>
      </w:r>
      <w:r>
        <w:rPr>
          <w:sz w:val="28"/>
          <w:szCs w:val="28"/>
        </w:rPr>
        <w:t xml:space="preserve"> </w:t>
      </w:r>
      <w:r w:rsidRPr="00213123">
        <w:rPr>
          <w:sz w:val="28"/>
          <w:szCs w:val="28"/>
        </w:rPr>
        <w:t xml:space="preserve">тысяч  рублей.  Экономия </w:t>
      </w:r>
      <w:proofErr w:type="gramStart"/>
      <w:r w:rsidRPr="00213123">
        <w:rPr>
          <w:sz w:val="28"/>
          <w:szCs w:val="28"/>
        </w:rPr>
        <w:t>при  осуществлении</w:t>
      </w:r>
      <w:proofErr w:type="gramEnd"/>
      <w:r w:rsidRPr="00213123">
        <w:rPr>
          <w:sz w:val="28"/>
          <w:szCs w:val="28"/>
        </w:rPr>
        <w:t xml:space="preserve"> закупок за </w:t>
      </w:r>
      <w:r>
        <w:rPr>
          <w:sz w:val="28"/>
          <w:szCs w:val="28"/>
        </w:rPr>
        <w:t>2021 год</w:t>
      </w:r>
      <w:r>
        <w:rPr>
          <w:sz w:val="28"/>
          <w:szCs w:val="28"/>
        </w:rPr>
        <w:t xml:space="preserve"> </w:t>
      </w:r>
      <w:r w:rsidRPr="00213123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8163,6</w:t>
      </w:r>
      <w:r>
        <w:rPr>
          <w:sz w:val="28"/>
          <w:szCs w:val="28"/>
        </w:rPr>
        <w:t xml:space="preserve"> тыс.</w:t>
      </w:r>
      <w:r w:rsidRPr="00213123">
        <w:rPr>
          <w:sz w:val="28"/>
          <w:szCs w:val="28"/>
        </w:rPr>
        <w:t xml:space="preserve"> рублей.  По </w:t>
      </w:r>
      <w:r>
        <w:rPr>
          <w:sz w:val="28"/>
          <w:szCs w:val="28"/>
        </w:rPr>
        <w:t xml:space="preserve">31 </w:t>
      </w:r>
      <w:r w:rsidRPr="00213123">
        <w:rPr>
          <w:sz w:val="28"/>
          <w:szCs w:val="28"/>
        </w:rPr>
        <w:t xml:space="preserve">  </w:t>
      </w:r>
      <w:proofErr w:type="gramStart"/>
      <w:r w:rsidRPr="00213123">
        <w:rPr>
          <w:sz w:val="28"/>
          <w:szCs w:val="28"/>
        </w:rPr>
        <w:t>закупк</w:t>
      </w:r>
      <w:r>
        <w:rPr>
          <w:sz w:val="28"/>
          <w:szCs w:val="28"/>
        </w:rPr>
        <w:t>е</w:t>
      </w:r>
      <w:r w:rsidRPr="00213123">
        <w:rPr>
          <w:sz w:val="28"/>
          <w:szCs w:val="28"/>
        </w:rPr>
        <w:t xml:space="preserve">  торги</w:t>
      </w:r>
      <w:proofErr w:type="gramEnd"/>
      <w:r w:rsidRPr="00213123">
        <w:rPr>
          <w:sz w:val="28"/>
          <w:szCs w:val="28"/>
        </w:rPr>
        <w:t xml:space="preserve">  не состоялись из- за отсутствия заявок на участие в торгах</w:t>
      </w:r>
      <w:r>
        <w:rPr>
          <w:sz w:val="28"/>
          <w:szCs w:val="28"/>
        </w:rPr>
        <w:t xml:space="preserve">, и несоответствия   поданных заявок, сумма несостоявшихся  торгов 13279,155 </w:t>
      </w:r>
      <w:r w:rsidRPr="00213123">
        <w:rPr>
          <w:sz w:val="28"/>
          <w:szCs w:val="28"/>
        </w:rPr>
        <w:t xml:space="preserve">тыс.  рублей. </w:t>
      </w:r>
      <w:r>
        <w:rPr>
          <w:sz w:val="28"/>
          <w:szCs w:val="28"/>
        </w:rPr>
        <w:t xml:space="preserve"> Пять </w:t>
      </w:r>
      <w:proofErr w:type="gramStart"/>
      <w:r>
        <w:rPr>
          <w:sz w:val="28"/>
          <w:szCs w:val="28"/>
        </w:rPr>
        <w:t>закупок  на</w:t>
      </w:r>
      <w:proofErr w:type="gramEnd"/>
      <w:r>
        <w:rPr>
          <w:sz w:val="28"/>
          <w:szCs w:val="28"/>
        </w:rPr>
        <w:t xml:space="preserve"> сумму  2730,873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.рублей были отменены по решению заказчика.</w:t>
      </w:r>
    </w:p>
    <w:p w:rsidR="00AD3DC2" w:rsidRPr="00547B07" w:rsidRDefault="00AD3DC2" w:rsidP="00AD3DC2">
      <w:pPr>
        <w:rPr>
          <w:sz w:val="28"/>
          <w:szCs w:val="28"/>
        </w:rPr>
      </w:pPr>
      <w:r>
        <w:t xml:space="preserve"> </w:t>
      </w:r>
      <w:r w:rsidRPr="00547B07">
        <w:rPr>
          <w:sz w:val="28"/>
          <w:szCs w:val="28"/>
        </w:rPr>
        <w:t xml:space="preserve">В </w:t>
      </w:r>
      <w:proofErr w:type="gramStart"/>
      <w:r w:rsidRPr="00547B07">
        <w:rPr>
          <w:sz w:val="28"/>
          <w:szCs w:val="28"/>
        </w:rPr>
        <w:t>течение  отчётного</w:t>
      </w:r>
      <w:proofErr w:type="gramEnd"/>
      <w:r w:rsidRPr="00547B07">
        <w:rPr>
          <w:sz w:val="28"/>
          <w:szCs w:val="28"/>
        </w:rPr>
        <w:t xml:space="preserve"> периода   проводилась претензионная работа    в отношении поставщиков( подрядчиков, исполнителей)  за нарушение условий контрактов.  На </w:t>
      </w:r>
      <w:proofErr w:type="gramStart"/>
      <w:r w:rsidRPr="00547B07">
        <w:rPr>
          <w:sz w:val="28"/>
          <w:szCs w:val="28"/>
        </w:rPr>
        <w:t>основании  направленных</w:t>
      </w:r>
      <w:proofErr w:type="gramEnd"/>
      <w:r w:rsidRPr="00547B07">
        <w:rPr>
          <w:sz w:val="28"/>
          <w:szCs w:val="28"/>
        </w:rPr>
        <w:t xml:space="preserve"> претензий   поступила пени на  сумму 6</w:t>
      </w:r>
      <w:r w:rsidR="00E855B1">
        <w:rPr>
          <w:sz w:val="28"/>
          <w:szCs w:val="28"/>
        </w:rPr>
        <w:t>899,33</w:t>
      </w:r>
      <w:bookmarkStart w:id="0" w:name="_GoBack"/>
      <w:bookmarkEnd w:id="0"/>
      <w:r w:rsidRPr="00547B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D3DC2" w:rsidRPr="00547B07" w:rsidRDefault="00AD3DC2" w:rsidP="00AD3DC2">
      <w:pPr>
        <w:rPr>
          <w:sz w:val="28"/>
          <w:szCs w:val="28"/>
        </w:rPr>
      </w:pPr>
    </w:p>
    <w:p w:rsidR="00AD3DC2" w:rsidRPr="00806BC3" w:rsidRDefault="00AD3DC2" w:rsidP="00AD3DC2"/>
    <w:p w:rsidR="00AD3DC2" w:rsidRPr="00806BC3" w:rsidRDefault="00AD3DC2" w:rsidP="00AD3DC2"/>
    <w:p w:rsidR="00AD3DC2" w:rsidRPr="00806BC3" w:rsidRDefault="00AD3DC2" w:rsidP="00AD3DC2"/>
    <w:p w:rsidR="00AD3DC2" w:rsidRDefault="00AD3DC2" w:rsidP="00AD3DC2"/>
    <w:p w:rsidR="00AD3DC2" w:rsidRDefault="00AD3DC2" w:rsidP="00AD3DC2"/>
    <w:p w:rsidR="00AD3DC2" w:rsidRPr="00806BC3" w:rsidRDefault="00AD3DC2" w:rsidP="00AD3DC2">
      <w:pPr>
        <w:tabs>
          <w:tab w:val="left" w:pos="945"/>
        </w:tabs>
        <w:rPr>
          <w:sz w:val="28"/>
          <w:szCs w:val="28"/>
        </w:rPr>
      </w:pPr>
      <w:r>
        <w:tab/>
      </w:r>
      <w:r w:rsidRPr="00806BC3">
        <w:rPr>
          <w:sz w:val="28"/>
          <w:szCs w:val="28"/>
        </w:rPr>
        <w:t xml:space="preserve">Титова В.Г. </w:t>
      </w:r>
    </w:p>
    <w:p w:rsidR="005A589F" w:rsidRDefault="005A589F"/>
    <w:sectPr w:rsidR="005A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4B"/>
    <w:rsid w:val="005A589F"/>
    <w:rsid w:val="009F124B"/>
    <w:rsid w:val="00AD3DC2"/>
    <w:rsid w:val="00E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EE78-C4A6-456F-9BD5-E74A14F1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2022-03-24T06:41:00Z</cp:lastPrinted>
  <dcterms:created xsi:type="dcterms:W3CDTF">2022-03-24T06:03:00Z</dcterms:created>
  <dcterms:modified xsi:type="dcterms:W3CDTF">2022-03-24T06:41:00Z</dcterms:modified>
</cp:coreProperties>
</file>