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9A" w:rsidRPr="00066D3B" w:rsidRDefault="00B1439A" w:rsidP="00066D3B">
      <w:pPr>
        <w:spacing w:after="0" w:line="240" w:lineRule="auto"/>
        <w:jc w:val="both"/>
        <w:rPr>
          <w:rFonts w:ascii="Times New Roman" w:hAnsi="Times New Roman" w:cs="Times New Roman"/>
          <w:sz w:val="28"/>
          <w:szCs w:val="28"/>
        </w:rPr>
      </w:pPr>
    </w:p>
    <w:p w:rsidR="00B1439A" w:rsidRPr="00066D3B" w:rsidRDefault="00B1439A" w:rsidP="00066D3B">
      <w:pPr>
        <w:spacing w:after="0" w:line="240" w:lineRule="auto"/>
        <w:ind w:firstLine="708"/>
        <w:jc w:val="both"/>
        <w:rPr>
          <w:rFonts w:ascii="Times New Roman" w:hAnsi="Times New Roman" w:cs="Times New Roman"/>
          <w:sz w:val="28"/>
          <w:szCs w:val="28"/>
        </w:rPr>
      </w:pPr>
      <w:r w:rsidRPr="00066D3B">
        <w:rPr>
          <w:rFonts w:ascii="Times New Roman" w:hAnsi="Times New Roman" w:cs="Times New Roman"/>
          <w:sz w:val="28"/>
          <w:szCs w:val="28"/>
        </w:rPr>
        <w:t xml:space="preserve">Это должен знать </w:t>
      </w:r>
      <w:proofErr w:type="gramStart"/>
      <w:r w:rsidRPr="00066D3B">
        <w:rPr>
          <w:rFonts w:ascii="Times New Roman" w:hAnsi="Times New Roman" w:cs="Times New Roman"/>
          <w:sz w:val="28"/>
          <w:szCs w:val="28"/>
        </w:rPr>
        <w:t>каждый..</w:t>
      </w:r>
      <w:proofErr w:type="gramEnd"/>
    </w:p>
    <w:p w:rsidR="000F69EE" w:rsidRPr="00066D3B" w:rsidRDefault="00B1439A" w:rsidP="00066D3B">
      <w:pPr>
        <w:spacing w:after="0" w:line="240" w:lineRule="auto"/>
        <w:ind w:firstLine="708"/>
        <w:jc w:val="both"/>
        <w:rPr>
          <w:rFonts w:ascii="Times New Roman" w:hAnsi="Times New Roman" w:cs="Times New Roman"/>
          <w:sz w:val="28"/>
          <w:szCs w:val="28"/>
        </w:rPr>
      </w:pPr>
      <w:r w:rsidRPr="00066D3B">
        <w:rPr>
          <w:rFonts w:ascii="Times New Roman" w:hAnsi="Times New Roman" w:cs="Times New Roman"/>
          <w:sz w:val="28"/>
          <w:szCs w:val="28"/>
        </w:rPr>
        <w:t xml:space="preserve">Каждый их нас, </w:t>
      </w:r>
      <w:r w:rsidR="00B4543E" w:rsidRPr="00066D3B">
        <w:rPr>
          <w:rFonts w:ascii="Times New Roman" w:hAnsi="Times New Roman" w:cs="Times New Roman"/>
          <w:sz w:val="28"/>
          <w:szCs w:val="28"/>
        </w:rPr>
        <w:t>скорее всег</w:t>
      </w:r>
      <w:r w:rsidRPr="00066D3B">
        <w:rPr>
          <w:rFonts w:ascii="Times New Roman" w:hAnsi="Times New Roman" w:cs="Times New Roman"/>
          <w:sz w:val="28"/>
          <w:szCs w:val="28"/>
        </w:rPr>
        <w:t xml:space="preserve">о в </w:t>
      </w:r>
      <w:proofErr w:type="gramStart"/>
      <w:r w:rsidRPr="00066D3B">
        <w:rPr>
          <w:rFonts w:ascii="Times New Roman" w:hAnsi="Times New Roman" w:cs="Times New Roman"/>
          <w:sz w:val="28"/>
          <w:szCs w:val="28"/>
        </w:rPr>
        <w:t>новостях</w:t>
      </w:r>
      <w:r w:rsidR="00066D3B">
        <w:rPr>
          <w:rFonts w:ascii="Times New Roman" w:hAnsi="Times New Roman" w:cs="Times New Roman"/>
          <w:sz w:val="28"/>
          <w:szCs w:val="28"/>
        </w:rPr>
        <w:t>,</w:t>
      </w:r>
      <w:r w:rsidRPr="00066D3B">
        <w:rPr>
          <w:rFonts w:ascii="Times New Roman" w:hAnsi="Times New Roman" w:cs="Times New Roman"/>
          <w:sz w:val="28"/>
          <w:szCs w:val="28"/>
        </w:rPr>
        <w:t xml:space="preserve">  слышал</w:t>
      </w:r>
      <w:proofErr w:type="gramEnd"/>
      <w:r w:rsidRPr="00066D3B">
        <w:rPr>
          <w:rFonts w:ascii="Times New Roman" w:hAnsi="Times New Roman" w:cs="Times New Roman"/>
          <w:sz w:val="28"/>
          <w:szCs w:val="28"/>
        </w:rPr>
        <w:t xml:space="preserve"> сообщения о том, что в ряде регионов РФ или конкретном субъекте объявлен какой-либо уровень террористической опасности (сокращенно - УТО).Некоторые граждане никогда не слышали, что обозначает этот термин УТО, не знают как должны действовать при установлении одного из уровней террористической опасности. Все об уровнях террористической опа</w:t>
      </w:r>
      <w:r w:rsidR="00066D3B">
        <w:rPr>
          <w:rFonts w:ascii="Times New Roman" w:hAnsi="Times New Roman" w:cs="Times New Roman"/>
          <w:sz w:val="28"/>
          <w:szCs w:val="28"/>
        </w:rPr>
        <w:t>сности вы узнаете из этой статье</w:t>
      </w:r>
      <w:r w:rsidRPr="00066D3B">
        <w:rPr>
          <w:rFonts w:ascii="Times New Roman" w:hAnsi="Times New Roman" w:cs="Times New Roman"/>
          <w:sz w:val="28"/>
          <w:szCs w:val="28"/>
        </w:rPr>
        <w:t>.</w:t>
      </w:r>
    </w:p>
    <w:p w:rsidR="00066D3B" w:rsidRDefault="000F69EE" w:rsidP="00066D3B">
      <w:pPr>
        <w:spacing w:after="0" w:line="240" w:lineRule="auto"/>
        <w:ind w:firstLine="708"/>
        <w:jc w:val="both"/>
        <w:rPr>
          <w:rFonts w:ascii="Times New Roman" w:hAnsi="Times New Roman" w:cs="Times New Roman"/>
          <w:sz w:val="28"/>
          <w:szCs w:val="28"/>
        </w:rPr>
      </w:pPr>
      <w:r w:rsidRPr="00066D3B">
        <w:rPr>
          <w:rFonts w:ascii="Times New Roman" w:hAnsi="Times New Roman" w:cs="Times New Roman"/>
          <w:sz w:val="28"/>
          <w:szCs w:val="28"/>
        </w:rPr>
        <w:t>Ч</w:t>
      </w:r>
      <w:r w:rsidR="00B4543E" w:rsidRPr="00066D3B">
        <w:rPr>
          <w:rFonts w:ascii="Times New Roman" w:hAnsi="Times New Roman" w:cs="Times New Roman"/>
          <w:sz w:val="28"/>
          <w:szCs w:val="28"/>
        </w:rPr>
        <w:t>тобы своевременно информировать население о том, что в регионе возникла угроза террористического акта, в соответствии с Федеральным законом от 6 марта 2006 г. № 35-ФЗ «О противодействии терроризму», могут устанавливаться уровни террористической опасности, которые предполагают различные меры по обеспечению безопасности гражданина и государства.</w:t>
      </w:r>
      <w:r w:rsidRPr="00066D3B">
        <w:rPr>
          <w:rFonts w:ascii="Times New Roman" w:hAnsi="Times New Roman" w:cs="Times New Roman"/>
          <w:sz w:val="28"/>
          <w:szCs w:val="28"/>
        </w:rPr>
        <w:t xml:space="preserve"> </w:t>
      </w:r>
    </w:p>
    <w:p w:rsidR="000F69EE" w:rsidRPr="00066D3B" w:rsidRDefault="00066D3B" w:rsidP="00066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543E" w:rsidRPr="00066D3B">
        <w:rPr>
          <w:rFonts w:ascii="Times New Roman" w:hAnsi="Times New Roman" w:cs="Times New Roman"/>
          <w:sz w:val="28"/>
          <w:szCs w:val="28"/>
        </w:rPr>
        <w:t xml:space="preserve">Порядок установления уровня террористической опасности прописан в </w:t>
      </w:r>
      <w:r w:rsidR="00B4543E" w:rsidRPr="00066D3B">
        <w:rPr>
          <w:rFonts w:ascii="Times New Roman" w:hAnsi="Times New Roman" w:cs="Times New Roman"/>
          <w:sz w:val="28"/>
          <w:szCs w:val="28"/>
        </w:rPr>
        <w:t>Указ</w:t>
      </w:r>
      <w:r w:rsidR="00B4543E" w:rsidRPr="00066D3B">
        <w:rPr>
          <w:rFonts w:ascii="Times New Roman" w:hAnsi="Times New Roman" w:cs="Times New Roman"/>
          <w:sz w:val="28"/>
          <w:szCs w:val="28"/>
        </w:rPr>
        <w:t xml:space="preserve">е </w:t>
      </w:r>
      <w:r w:rsidR="00B4543E" w:rsidRPr="00066D3B">
        <w:rPr>
          <w:rFonts w:ascii="Times New Roman" w:hAnsi="Times New Roman" w:cs="Times New Roman"/>
          <w:sz w:val="28"/>
          <w:szCs w:val="28"/>
        </w:rPr>
        <w:t>Президента Российской Федерации от 14.06.2012</w:t>
      </w:r>
      <w:r w:rsidR="00B4543E" w:rsidRPr="00066D3B">
        <w:rPr>
          <w:rFonts w:ascii="Times New Roman" w:hAnsi="Times New Roman" w:cs="Times New Roman"/>
          <w:sz w:val="28"/>
          <w:szCs w:val="28"/>
        </w:rPr>
        <w:t xml:space="preserve"> </w:t>
      </w:r>
      <w:proofErr w:type="gramStart"/>
      <w:r w:rsidR="00B4543E" w:rsidRPr="00066D3B">
        <w:rPr>
          <w:rFonts w:ascii="Times New Roman" w:hAnsi="Times New Roman" w:cs="Times New Roman"/>
          <w:sz w:val="28"/>
          <w:szCs w:val="28"/>
        </w:rPr>
        <w:t xml:space="preserve">года </w:t>
      </w:r>
      <w:r w:rsidR="00B4543E" w:rsidRPr="00066D3B">
        <w:rPr>
          <w:rFonts w:ascii="Times New Roman" w:hAnsi="Times New Roman" w:cs="Times New Roman"/>
          <w:sz w:val="28"/>
          <w:szCs w:val="28"/>
        </w:rPr>
        <w:t xml:space="preserve"> №</w:t>
      </w:r>
      <w:proofErr w:type="gramEnd"/>
      <w:r w:rsidR="00B4543E" w:rsidRPr="00066D3B">
        <w:rPr>
          <w:rFonts w:ascii="Times New Roman" w:hAnsi="Times New Roman" w:cs="Times New Roman"/>
          <w:sz w:val="28"/>
          <w:szCs w:val="28"/>
        </w:rPr>
        <w:t xml:space="preserve">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B4543E" w:rsidRPr="00066D3B">
        <w:rPr>
          <w:rFonts w:ascii="Times New Roman" w:hAnsi="Times New Roman" w:cs="Times New Roman"/>
          <w:sz w:val="28"/>
          <w:szCs w:val="28"/>
        </w:rPr>
        <w:t>. Согласно которого, в</w:t>
      </w:r>
      <w:r w:rsidR="00B4543E" w:rsidRPr="00066D3B">
        <w:rPr>
          <w:rFonts w:ascii="Times New Roman" w:hAnsi="Times New Roman" w:cs="Times New Roman"/>
          <w:color w:val="464C55"/>
          <w:sz w:val="28"/>
          <w:szCs w:val="28"/>
        </w:rPr>
        <w:t xml:space="preserve">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уровни террористической опасности на отдельных участках территории </w:t>
      </w:r>
      <w:r w:rsidR="000F69EE" w:rsidRPr="00066D3B">
        <w:rPr>
          <w:rFonts w:ascii="Times New Roman" w:hAnsi="Times New Roman" w:cs="Times New Roman"/>
          <w:color w:val="464C55"/>
          <w:sz w:val="28"/>
          <w:szCs w:val="28"/>
        </w:rPr>
        <w:t>Российской Федерации (объектах).</w:t>
      </w:r>
      <w:r w:rsidR="000F69EE" w:rsidRPr="00066D3B">
        <w:rPr>
          <w:rFonts w:ascii="Times New Roman" w:hAnsi="Times New Roman" w:cs="Times New Roman"/>
          <w:sz w:val="28"/>
          <w:szCs w:val="28"/>
        </w:rPr>
        <w:t xml:space="preserve"> </w:t>
      </w:r>
      <w:r w:rsidR="000F69EE" w:rsidRPr="00066D3B">
        <w:rPr>
          <w:rFonts w:ascii="Times New Roman" w:hAnsi="Times New Roman" w:cs="Times New Roman"/>
          <w:sz w:val="28"/>
          <w:szCs w:val="28"/>
        </w:rPr>
        <w:t>Уровни террористической опасности также устанавливаются, чтобы проинформировать население о том, что Национальный антитеррористический комитет вместе с органами исполнительной власти и органами власти субъектов РФ, организуют действия по противодействию совершения террористического акта.</w:t>
      </w:r>
    </w:p>
    <w:p w:rsidR="00B1439A" w:rsidRPr="00066D3B" w:rsidRDefault="00066D3B" w:rsidP="00066D3B">
      <w:pPr>
        <w:spacing w:after="0" w:line="240" w:lineRule="auto"/>
        <w:jc w:val="both"/>
        <w:rPr>
          <w:rFonts w:ascii="Times New Roman" w:hAnsi="Times New Roman" w:cs="Times New Roman"/>
          <w:b/>
          <w:sz w:val="28"/>
          <w:szCs w:val="28"/>
        </w:rPr>
      </w:pPr>
      <w:r w:rsidRPr="00066D3B">
        <w:rPr>
          <w:rFonts w:ascii="Times New Roman" w:hAnsi="Times New Roman" w:cs="Times New Roman"/>
          <w:b/>
          <w:sz w:val="28"/>
          <w:szCs w:val="28"/>
        </w:rPr>
        <w:t xml:space="preserve">                </w:t>
      </w:r>
      <w:r w:rsidR="00B1439A" w:rsidRPr="00066D3B">
        <w:rPr>
          <w:rFonts w:ascii="Times New Roman" w:hAnsi="Times New Roman" w:cs="Times New Roman"/>
          <w:b/>
          <w:sz w:val="28"/>
          <w:szCs w:val="28"/>
        </w:rPr>
        <w:t>Какие бывают уровни террористической угрозы</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В отдельных частях или регионах России может быть установлен один из трех уровней террористической опасности: синий, желтый, красный.</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b/>
          <w:sz w:val="28"/>
          <w:szCs w:val="28"/>
        </w:rPr>
        <w:t>Синий уровень опасности – повышенный</w:t>
      </w:r>
      <w:r w:rsidRPr="00066D3B">
        <w:rPr>
          <w:rFonts w:ascii="Times New Roman" w:hAnsi="Times New Roman" w:cs="Times New Roman"/>
          <w:sz w:val="28"/>
          <w:szCs w:val="28"/>
        </w:rPr>
        <w:t>. Устанавливается только при наличии информации о реальной возможности совершения террористического акта. Эта информация не точная, но требует подтверждения или опровержения.</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b/>
          <w:sz w:val="28"/>
          <w:szCs w:val="28"/>
        </w:rPr>
        <w:t>Желтый уровень опасности – высокий.</w:t>
      </w:r>
      <w:r w:rsidRPr="00066D3B">
        <w:rPr>
          <w:rFonts w:ascii="Times New Roman" w:hAnsi="Times New Roman" w:cs="Times New Roman"/>
          <w:sz w:val="28"/>
          <w:szCs w:val="28"/>
        </w:rPr>
        <w:t xml:space="preserve"> Такой уровень опасности устанавливают, если информация о возможности совершения акта террора уже подтверждена.</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b/>
          <w:sz w:val="28"/>
          <w:szCs w:val="28"/>
        </w:rPr>
        <w:t>Красный уровень опасности – критический</w:t>
      </w:r>
      <w:r w:rsidRPr="00066D3B">
        <w:rPr>
          <w:rFonts w:ascii="Times New Roman" w:hAnsi="Times New Roman" w:cs="Times New Roman"/>
          <w:sz w:val="28"/>
          <w:szCs w:val="28"/>
        </w:rPr>
        <w:t>. Устанавливается, когда есть информация об уже совершенном террористическом акте или совершенных действиях, создающих угрозу террористического акта.</w:t>
      </w:r>
    </w:p>
    <w:p w:rsidR="00B1439A" w:rsidRPr="00066D3B" w:rsidRDefault="00B1439A" w:rsidP="00066D3B">
      <w:pPr>
        <w:spacing w:after="0" w:line="240" w:lineRule="auto"/>
        <w:jc w:val="both"/>
        <w:rPr>
          <w:rFonts w:ascii="Times New Roman" w:hAnsi="Times New Roman" w:cs="Times New Roman"/>
          <w:sz w:val="28"/>
          <w:szCs w:val="28"/>
        </w:rPr>
      </w:pPr>
    </w:p>
    <w:p w:rsidR="00B1439A" w:rsidRDefault="00B1439A" w:rsidP="00066D3B">
      <w:pPr>
        <w:spacing w:after="0" w:line="240" w:lineRule="auto"/>
        <w:ind w:firstLine="708"/>
        <w:jc w:val="both"/>
        <w:rPr>
          <w:rFonts w:ascii="Times New Roman" w:hAnsi="Times New Roman" w:cs="Times New Roman"/>
          <w:sz w:val="28"/>
          <w:szCs w:val="28"/>
        </w:rPr>
      </w:pPr>
      <w:r w:rsidRPr="00066D3B">
        <w:rPr>
          <w:rFonts w:ascii="Times New Roman" w:hAnsi="Times New Roman" w:cs="Times New Roman"/>
          <w:sz w:val="28"/>
          <w:szCs w:val="28"/>
        </w:rPr>
        <w:t xml:space="preserve">Решения об объявлении, изменении или отмене «синего» и «желтого» уровня опасности в каждом конкретном субъекте РФ принимает председатель антитеррористической комиссии </w:t>
      </w:r>
      <w:r w:rsidR="000F69EE" w:rsidRPr="00066D3B">
        <w:rPr>
          <w:rFonts w:ascii="Times New Roman" w:hAnsi="Times New Roman" w:cs="Times New Roman"/>
          <w:sz w:val="28"/>
          <w:szCs w:val="28"/>
        </w:rPr>
        <w:t xml:space="preserve">(сокращенно - АТК) </w:t>
      </w:r>
      <w:r w:rsidRPr="00066D3B">
        <w:rPr>
          <w:rFonts w:ascii="Times New Roman" w:hAnsi="Times New Roman" w:cs="Times New Roman"/>
          <w:sz w:val="28"/>
          <w:szCs w:val="28"/>
        </w:rPr>
        <w:t xml:space="preserve">в этом субъекте страны. </w:t>
      </w:r>
      <w:r w:rsidR="000F69EE" w:rsidRPr="00066D3B">
        <w:rPr>
          <w:rFonts w:ascii="Times New Roman" w:hAnsi="Times New Roman" w:cs="Times New Roman"/>
          <w:sz w:val="28"/>
          <w:szCs w:val="28"/>
        </w:rPr>
        <w:lastRenderedPageBreak/>
        <w:t xml:space="preserve">В </w:t>
      </w:r>
      <w:r w:rsidR="00066D3B">
        <w:rPr>
          <w:rFonts w:ascii="Times New Roman" w:hAnsi="Times New Roman" w:cs="Times New Roman"/>
          <w:sz w:val="28"/>
          <w:szCs w:val="28"/>
        </w:rPr>
        <w:t>Бурятии</w:t>
      </w:r>
      <w:r w:rsidR="000F69EE" w:rsidRPr="00066D3B">
        <w:rPr>
          <w:rFonts w:ascii="Times New Roman" w:hAnsi="Times New Roman" w:cs="Times New Roman"/>
          <w:sz w:val="28"/>
          <w:szCs w:val="28"/>
        </w:rPr>
        <w:t xml:space="preserve"> председателем АТК является </w:t>
      </w:r>
      <w:r w:rsidR="00066D3B">
        <w:rPr>
          <w:rFonts w:ascii="Times New Roman" w:hAnsi="Times New Roman" w:cs="Times New Roman"/>
          <w:sz w:val="28"/>
          <w:szCs w:val="28"/>
        </w:rPr>
        <w:t xml:space="preserve">- </w:t>
      </w:r>
      <w:r w:rsidR="000F69EE" w:rsidRPr="00066D3B">
        <w:rPr>
          <w:rFonts w:ascii="Times New Roman" w:hAnsi="Times New Roman" w:cs="Times New Roman"/>
          <w:sz w:val="28"/>
          <w:szCs w:val="28"/>
        </w:rPr>
        <w:t xml:space="preserve">глава республики Бурятия. </w:t>
      </w:r>
      <w:r w:rsidRPr="00066D3B">
        <w:rPr>
          <w:rFonts w:ascii="Times New Roman" w:hAnsi="Times New Roman" w:cs="Times New Roman"/>
          <w:sz w:val="28"/>
          <w:szCs w:val="28"/>
        </w:rPr>
        <w:t>Свое решение он согласует с руководителем территориального органа безопасности субъекта РФ</w:t>
      </w:r>
      <w:r w:rsidR="000F69EE" w:rsidRPr="00066D3B">
        <w:rPr>
          <w:rFonts w:ascii="Times New Roman" w:hAnsi="Times New Roman" w:cs="Times New Roman"/>
          <w:sz w:val="28"/>
          <w:szCs w:val="28"/>
        </w:rPr>
        <w:t xml:space="preserve"> (республики Бурятия). В нашем районе председателем АТ</w:t>
      </w:r>
      <w:r w:rsidR="00066D3B">
        <w:rPr>
          <w:rFonts w:ascii="Times New Roman" w:hAnsi="Times New Roman" w:cs="Times New Roman"/>
          <w:sz w:val="28"/>
          <w:szCs w:val="28"/>
        </w:rPr>
        <w:t xml:space="preserve">К </w:t>
      </w:r>
      <w:r w:rsidR="000F69EE" w:rsidRPr="00066D3B">
        <w:rPr>
          <w:rFonts w:ascii="Times New Roman" w:hAnsi="Times New Roman" w:cs="Times New Roman"/>
          <w:sz w:val="28"/>
          <w:szCs w:val="28"/>
        </w:rPr>
        <w:t xml:space="preserve">является </w:t>
      </w:r>
      <w:r w:rsidR="00066D3B">
        <w:rPr>
          <w:rFonts w:ascii="Times New Roman" w:hAnsi="Times New Roman" w:cs="Times New Roman"/>
          <w:sz w:val="28"/>
          <w:szCs w:val="28"/>
        </w:rPr>
        <w:t xml:space="preserve">- </w:t>
      </w:r>
      <w:r w:rsidR="000F69EE" w:rsidRPr="00066D3B">
        <w:rPr>
          <w:rFonts w:ascii="Times New Roman" w:hAnsi="Times New Roman" w:cs="Times New Roman"/>
          <w:sz w:val="28"/>
          <w:szCs w:val="28"/>
        </w:rPr>
        <w:t>глава МО «Бичурский район»</w:t>
      </w:r>
      <w:r w:rsidR="00066D3B">
        <w:rPr>
          <w:rFonts w:ascii="Times New Roman" w:hAnsi="Times New Roman" w:cs="Times New Roman"/>
          <w:sz w:val="28"/>
          <w:szCs w:val="28"/>
        </w:rPr>
        <w:t xml:space="preserve">. </w:t>
      </w:r>
      <w:r w:rsidRPr="00066D3B">
        <w:rPr>
          <w:rFonts w:ascii="Times New Roman" w:hAnsi="Times New Roman" w:cs="Times New Roman"/>
          <w:sz w:val="28"/>
          <w:szCs w:val="28"/>
        </w:rPr>
        <w:t xml:space="preserve">Когда уровень установлен, председатель антитеррористической комиссии в </w:t>
      </w:r>
      <w:r w:rsidR="000F69EE" w:rsidRPr="00066D3B">
        <w:rPr>
          <w:rFonts w:ascii="Times New Roman" w:hAnsi="Times New Roman" w:cs="Times New Roman"/>
          <w:sz w:val="28"/>
          <w:szCs w:val="28"/>
        </w:rPr>
        <w:t>Республике Бурятии</w:t>
      </w:r>
      <w:r w:rsidRPr="00066D3B">
        <w:rPr>
          <w:rFonts w:ascii="Times New Roman" w:hAnsi="Times New Roman" w:cs="Times New Roman"/>
          <w:sz w:val="28"/>
          <w:szCs w:val="28"/>
        </w:rPr>
        <w:t xml:space="preserve"> должен незамедлительно оповестить об этом председателя Национального</w:t>
      </w:r>
      <w:r w:rsidR="000F69EE" w:rsidRPr="00066D3B">
        <w:rPr>
          <w:rFonts w:ascii="Times New Roman" w:hAnsi="Times New Roman" w:cs="Times New Roman"/>
          <w:sz w:val="28"/>
          <w:szCs w:val="28"/>
        </w:rPr>
        <w:t xml:space="preserve"> антитеррористического комитета РФ(сокращенно-НАК)</w:t>
      </w:r>
      <w:r w:rsidR="00066D3B">
        <w:rPr>
          <w:rFonts w:ascii="Times New Roman" w:hAnsi="Times New Roman" w:cs="Times New Roman"/>
          <w:sz w:val="28"/>
          <w:szCs w:val="28"/>
        </w:rPr>
        <w:t>.</w:t>
      </w:r>
    </w:p>
    <w:p w:rsidR="00B1439A" w:rsidRPr="00066D3B" w:rsidRDefault="00066D3B" w:rsidP="00066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9A" w:rsidRPr="00066D3B">
        <w:rPr>
          <w:rFonts w:ascii="Times New Roman" w:hAnsi="Times New Roman" w:cs="Times New Roman"/>
          <w:sz w:val="28"/>
          <w:szCs w:val="28"/>
        </w:rPr>
        <w:t xml:space="preserve">В случае с </w:t>
      </w:r>
      <w:r w:rsidR="00B1439A" w:rsidRPr="00066D3B">
        <w:rPr>
          <w:rFonts w:ascii="Times New Roman" w:hAnsi="Times New Roman" w:cs="Times New Roman"/>
          <w:b/>
          <w:sz w:val="28"/>
          <w:szCs w:val="28"/>
        </w:rPr>
        <w:t>«красным»</w:t>
      </w:r>
      <w:r w:rsidR="00B1439A" w:rsidRPr="00066D3B">
        <w:rPr>
          <w:rFonts w:ascii="Times New Roman" w:hAnsi="Times New Roman" w:cs="Times New Roman"/>
          <w:sz w:val="28"/>
          <w:szCs w:val="28"/>
        </w:rPr>
        <w:t xml:space="preserve"> уровнем террористической опасности, правила другие. Так, решение о его установлении, изменении или </w:t>
      </w:r>
      <w:proofErr w:type="gramStart"/>
      <w:r w:rsidR="00B1439A" w:rsidRPr="00066D3B">
        <w:rPr>
          <w:rFonts w:ascii="Times New Roman" w:hAnsi="Times New Roman" w:cs="Times New Roman"/>
          <w:sz w:val="28"/>
          <w:szCs w:val="28"/>
        </w:rPr>
        <w:t>отмене на территории</w:t>
      </w:r>
      <w:proofErr w:type="gramEnd"/>
      <w:r w:rsidR="00B1439A" w:rsidRPr="00066D3B">
        <w:rPr>
          <w:rFonts w:ascii="Times New Roman" w:hAnsi="Times New Roman" w:cs="Times New Roman"/>
          <w:sz w:val="28"/>
          <w:szCs w:val="28"/>
        </w:rPr>
        <w:t xml:space="preserve"> или участке территории конкретного субъекта принимает председатель Национального антитеррористического комитета. Решение принимается на основании представления председателя антитеррористической комиссии в соответствующем субъекте страны.</w:t>
      </w:r>
    </w:p>
    <w:p w:rsidR="00B1439A" w:rsidRPr="00066D3B" w:rsidRDefault="00066D3B" w:rsidP="00066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9A" w:rsidRPr="00066D3B">
        <w:rPr>
          <w:rFonts w:ascii="Times New Roman" w:hAnsi="Times New Roman" w:cs="Times New Roman"/>
          <w:sz w:val="28"/>
          <w:szCs w:val="28"/>
        </w:rPr>
        <w:t xml:space="preserve">Кроме того, председатель НАК определяет срок, в течение которого в субъекте страны будут действовать установленный уровень террористической опасности, а также границы участка, в пределах которых действует этот уровень. Кроме того, он устанавливает перечень действий и дополнительных </w:t>
      </w:r>
      <w:proofErr w:type="spellStart"/>
      <w:r w:rsidR="00B1439A" w:rsidRPr="00066D3B">
        <w:rPr>
          <w:rFonts w:ascii="Times New Roman" w:hAnsi="Times New Roman" w:cs="Times New Roman"/>
          <w:sz w:val="28"/>
          <w:szCs w:val="28"/>
        </w:rPr>
        <w:t>мер.При</w:t>
      </w:r>
      <w:proofErr w:type="spellEnd"/>
      <w:r w:rsidR="00B1439A" w:rsidRPr="00066D3B">
        <w:rPr>
          <w:rFonts w:ascii="Times New Roman" w:hAnsi="Times New Roman" w:cs="Times New Roman"/>
          <w:sz w:val="28"/>
          <w:szCs w:val="28"/>
        </w:rPr>
        <w:t xml:space="preserve"> этом уровень террористической опасности может быть установлен не более, чем на 15 суток. Все решении об установлении определенного уровня на участке территории РФ, его изменении или отмене должны быть незамедлительно обнародованы с помощью средств массовой информации.</w:t>
      </w:r>
    </w:p>
    <w:p w:rsidR="00B1439A" w:rsidRPr="00066D3B" w:rsidRDefault="00B1439A" w:rsidP="00066D3B">
      <w:pPr>
        <w:spacing w:after="0" w:line="240" w:lineRule="auto"/>
        <w:jc w:val="both"/>
        <w:rPr>
          <w:rFonts w:ascii="Times New Roman" w:hAnsi="Times New Roman" w:cs="Times New Roman"/>
          <w:b/>
          <w:sz w:val="28"/>
          <w:szCs w:val="28"/>
        </w:rPr>
      </w:pPr>
      <w:r w:rsidRPr="00066D3B">
        <w:rPr>
          <w:rFonts w:ascii="Times New Roman" w:hAnsi="Times New Roman" w:cs="Times New Roman"/>
          <w:b/>
          <w:sz w:val="28"/>
          <w:szCs w:val="28"/>
        </w:rPr>
        <w:t>Синий уровень (повышенный)</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 xml:space="preserve">При повышенном, «синем», уровне предусматриваются определенные дополнительные меры по обеспечению безопасности общества, личности и </w:t>
      </w:r>
      <w:proofErr w:type="spellStart"/>
      <w:r w:rsidRPr="00066D3B">
        <w:rPr>
          <w:rFonts w:ascii="Times New Roman" w:hAnsi="Times New Roman" w:cs="Times New Roman"/>
          <w:sz w:val="28"/>
          <w:szCs w:val="28"/>
        </w:rPr>
        <w:t>государства.Так</w:t>
      </w:r>
      <w:proofErr w:type="spellEnd"/>
      <w:r w:rsidRPr="00066D3B">
        <w:rPr>
          <w:rFonts w:ascii="Times New Roman" w:hAnsi="Times New Roman" w:cs="Times New Roman"/>
          <w:sz w:val="28"/>
          <w:szCs w:val="28"/>
        </w:rPr>
        <w:t xml:space="preserve">, власти при «синем» уровне опасности </w:t>
      </w:r>
      <w:proofErr w:type="spellStart"/>
      <w:proofErr w:type="gramStart"/>
      <w:r w:rsidRPr="00066D3B">
        <w:rPr>
          <w:rFonts w:ascii="Times New Roman" w:hAnsi="Times New Roman" w:cs="Times New Roman"/>
          <w:sz w:val="28"/>
          <w:szCs w:val="28"/>
        </w:rPr>
        <w:t>должны:проводить</w:t>
      </w:r>
      <w:proofErr w:type="spellEnd"/>
      <w:proofErr w:type="gramEnd"/>
      <w:r w:rsidRPr="00066D3B">
        <w:rPr>
          <w:rFonts w:ascii="Times New Roman" w:hAnsi="Times New Roman" w:cs="Times New Roman"/>
          <w:sz w:val="28"/>
          <w:szCs w:val="28"/>
        </w:rPr>
        <w:t xml:space="preserve"> внеплановые мероприятия по проверке существующей информации о возможном совершении террористического акта;</w:t>
      </w:r>
      <w:r w:rsidR="00066D3B">
        <w:rPr>
          <w:rFonts w:ascii="Times New Roman" w:hAnsi="Times New Roman" w:cs="Times New Roman"/>
          <w:sz w:val="28"/>
          <w:szCs w:val="28"/>
        </w:rPr>
        <w:t xml:space="preserve"> </w:t>
      </w:r>
      <w:r w:rsidRPr="00066D3B">
        <w:rPr>
          <w:rFonts w:ascii="Times New Roman" w:hAnsi="Times New Roman" w:cs="Times New Roman"/>
          <w:sz w:val="28"/>
          <w:szCs w:val="28"/>
        </w:rPr>
        <w:t xml:space="preserve">дополнительно инструктировать наряды полиции и некоторых категорий военнослужащих, а также людей, связанных с потенциальными объектами террора. Кроме того, в зависимости от информации должны быть привлечены соответствующие </w:t>
      </w:r>
      <w:proofErr w:type="spellStart"/>
      <w:r w:rsidRPr="00066D3B">
        <w:rPr>
          <w:rFonts w:ascii="Times New Roman" w:hAnsi="Times New Roman" w:cs="Times New Roman"/>
          <w:sz w:val="28"/>
          <w:szCs w:val="28"/>
        </w:rPr>
        <w:t>специалисты;в</w:t>
      </w:r>
      <w:proofErr w:type="spellEnd"/>
      <w:r w:rsidRPr="00066D3B">
        <w:rPr>
          <w:rFonts w:ascii="Times New Roman" w:hAnsi="Times New Roman" w:cs="Times New Roman"/>
          <w:sz w:val="28"/>
          <w:szCs w:val="28"/>
        </w:rPr>
        <w:t xml:space="preserve"> общественных местах должны быть выставлены усиленные патрули, вместе со специалистами кинологической </w:t>
      </w:r>
      <w:proofErr w:type="spellStart"/>
      <w:r w:rsidRPr="00066D3B">
        <w:rPr>
          <w:rFonts w:ascii="Times New Roman" w:hAnsi="Times New Roman" w:cs="Times New Roman"/>
          <w:sz w:val="28"/>
          <w:szCs w:val="28"/>
        </w:rPr>
        <w:t>службы;в</w:t>
      </w:r>
      <w:proofErr w:type="spellEnd"/>
      <w:r w:rsidRPr="00066D3B">
        <w:rPr>
          <w:rFonts w:ascii="Times New Roman" w:hAnsi="Times New Roman" w:cs="Times New Roman"/>
          <w:sz w:val="28"/>
          <w:szCs w:val="28"/>
        </w:rPr>
        <w:t xml:space="preserve"> аэропортах, речных и морских портах, в метрополитене, ж/д вокзалах и автомобильных вокзалах должен быть усилен контроль при досмотрах пассажиров с использованием необходимой </w:t>
      </w:r>
      <w:proofErr w:type="spellStart"/>
      <w:r w:rsidRPr="00066D3B">
        <w:rPr>
          <w:rFonts w:ascii="Times New Roman" w:hAnsi="Times New Roman" w:cs="Times New Roman"/>
          <w:sz w:val="28"/>
          <w:szCs w:val="28"/>
        </w:rPr>
        <w:t>техники;должны</w:t>
      </w:r>
      <w:proofErr w:type="spellEnd"/>
      <w:r w:rsidRPr="00066D3B">
        <w:rPr>
          <w:rFonts w:ascii="Times New Roman" w:hAnsi="Times New Roman" w:cs="Times New Roman"/>
          <w:sz w:val="28"/>
          <w:szCs w:val="28"/>
        </w:rPr>
        <w:t xml:space="preserve"> быть проведены дополнительные проверки объектов инфраструктуры, чтобы выявить возможные взрывные </w:t>
      </w:r>
      <w:proofErr w:type="spellStart"/>
      <w:r w:rsidRPr="00066D3B">
        <w:rPr>
          <w:rFonts w:ascii="Times New Roman" w:hAnsi="Times New Roman" w:cs="Times New Roman"/>
          <w:sz w:val="28"/>
          <w:szCs w:val="28"/>
        </w:rPr>
        <w:t>устройства.Кроме</w:t>
      </w:r>
      <w:proofErr w:type="spellEnd"/>
      <w:r w:rsidRPr="00066D3B">
        <w:rPr>
          <w:rFonts w:ascii="Times New Roman" w:hAnsi="Times New Roman" w:cs="Times New Roman"/>
          <w:sz w:val="28"/>
          <w:szCs w:val="28"/>
        </w:rPr>
        <w:t xml:space="preserve"> того, население должно быть своевременно проинформировано о том, как вести себя при установленном уровне опасности.</w:t>
      </w:r>
    </w:p>
    <w:p w:rsidR="00B1439A" w:rsidRPr="00066D3B" w:rsidRDefault="00B1439A" w:rsidP="00066D3B">
      <w:pPr>
        <w:spacing w:after="0" w:line="240" w:lineRule="auto"/>
        <w:jc w:val="both"/>
        <w:rPr>
          <w:rFonts w:ascii="Times New Roman" w:hAnsi="Times New Roman" w:cs="Times New Roman"/>
          <w:b/>
          <w:sz w:val="28"/>
          <w:szCs w:val="28"/>
        </w:rPr>
      </w:pPr>
      <w:r w:rsidRPr="00066D3B">
        <w:rPr>
          <w:rFonts w:ascii="Times New Roman" w:hAnsi="Times New Roman" w:cs="Times New Roman"/>
          <w:b/>
          <w:sz w:val="28"/>
          <w:szCs w:val="28"/>
        </w:rPr>
        <w:t>Желтый уровень (высокий)</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 xml:space="preserve">При желтом уровне опасности, к мерам, установленным при «синем» уровне, добавляются </w:t>
      </w:r>
      <w:proofErr w:type="spellStart"/>
      <w:proofErr w:type="gramStart"/>
      <w:r w:rsidRPr="00066D3B">
        <w:rPr>
          <w:rFonts w:ascii="Times New Roman" w:hAnsi="Times New Roman" w:cs="Times New Roman"/>
          <w:sz w:val="28"/>
          <w:szCs w:val="28"/>
        </w:rPr>
        <w:t>другие:</w:t>
      </w:r>
      <w:bookmarkStart w:id="0" w:name="_GoBack"/>
      <w:bookmarkEnd w:id="0"/>
      <w:r w:rsidRPr="00066D3B">
        <w:rPr>
          <w:rFonts w:ascii="Times New Roman" w:hAnsi="Times New Roman" w:cs="Times New Roman"/>
          <w:sz w:val="28"/>
          <w:szCs w:val="28"/>
        </w:rPr>
        <w:t>внеплановые</w:t>
      </w:r>
      <w:proofErr w:type="spellEnd"/>
      <w:proofErr w:type="gramEnd"/>
      <w:r w:rsidRPr="00066D3B">
        <w:rPr>
          <w:rFonts w:ascii="Times New Roman" w:hAnsi="Times New Roman" w:cs="Times New Roman"/>
          <w:sz w:val="28"/>
          <w:szCs w:val="28"/>
        </w:rPr>
        <w:t xml:space="preserve"> меры по организации </w:t>
      </w:r>
      <w:proofErr w:type="spellStart"/>
      <w:r w:rsidRPr="00066D3B">
        <w:rPr>
          <w:rFonts w:ascii="Times New Roman" w:hAnsi="Times New Roman" w:cs="Times New Roman"/>
          <w:sz w:val="28"/>
          <w:szCs w:val="28"/>
        </w:rPr>
        <w:t>розыска;усиление</w:t>
      </w:r>
      <w:proofErr w:type="spellEnd"/>
      <w:r w:rsidRPr="00066D3B">
        <w:rPr>
          <w:rFonts w:ascii="Times New Roman" w:hAnsi="Times New Roman" w:cs="Times New Roman"/>
          <w:sz w:val="28"/>
          <w:szCs w:val="28"/>
        </w:rPr>
        <w:t xml:space="preserve"> контроля за регистрацией и снятием с регистрации граждан в конкретном субъекте;</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lastRenderedPageBreak/>
        <w:t xml:space="preserve">контроль за иностранными гражданами и правилами пребывания, въезда и выезда из </w:t>
      </w:r>
      <w:proofErr w:type="spellStart"/>
      <w:r w:rsidRPr="00066D3B">
        <w:rPr>
          <w:rFonts w:ascii="Times New Roman" w:hAnsi="Times New Roman" w:cs="Times New Roman"/>
          <w:sz w:val="28"/>
          <w:szCs w:val="28"/>
        </w:rPr>
        <w:t>страны;уточнение</w:t>
      </w:r>
      <w:proofErr w:type="spellEnd"/>
      <w:r w:rsidRPr="00066D3B">
        <w:rPr>
          <w:rFonts w:ascii="Times New Roman" w:hAnsi="Times New Roman" w:cs="Times New Roman"/>
          <w:sz w:val="28"/>
          <w:szCs w:val="28"/>
        </w:rPr>
        <w:t xml:space="preserve"> расчетов для ликвидации последствий террористических актов и подготовка к спасательным </w:t>
      </w:r>
      <w:proofErr w:type="spellStart"/>
      <w:r w:rsidRPr="00066D3B">
        <w:rPr>
          <w:rFonts w:ascii="Times New Roman" w:hAnsi="Times New Roman" w:cs="Times New Roman"/>
          <w:sz w:val="28"/>
          <w:szCs w:val="28"/>
        </w:rPr>
        <w:t>работам;тренировки</w:t>
      </w:r>
      <w:proofErr w:type="spellEnd"/>
      <w:r w:rsidRPr="00066D3B">
        <w:rPr>
          <w:rFonts w:ascii="Times New Roman" w:hAnsi="Times New Roman" w:cs="Times New Roman"/>
          <w:sz w:val="28"/>
          <w:szCs w:val="28"/>
        </w:rPr>
        <w:t xml:space="preserve"> по практическому применению сил и средств, привлекаемых в случае возникновения угрозы террористического </w:t>
      </w:r>
      <w:proofErr w:type="spellStart"/>
      <w:r w:rsidRPr="00066D3B">
        <w:rPr>
          <w:rFonts w:ascii="Times New Roman" w:hAnsi="Times New Roman" w:cs="Times New Roman"/>
          <w:sz w:val="28"/>
          <w:szCs w:val="28"/>
        </w:rPr>
        <w:t>акта.Кроме</w:t>
      </w:r>
      <w:proofErr w:type="spellEnd"/>
      <w:r w:rsidRPr="00066D3B">
        <w:rPr>
          <w:rFonts w:ascii="Times New Roman" w:hAnsi="Times New Roman" w:cs="Times New Roman"/>
          <w:sz w:val="28"/>
          <w:szCs w:val="28"/>
        </w:rPr>
        <w:t xml:space="preserve"> того, органы власти должны проверить готовность персонала и подразделений потенциальных объектов для террора и отработать возможные действия по пресечению террористического акта и спасению людей, а также подготовиться к ситуации, когда акт совершен. То есть, определить места для временного размещения людей, перевести медицинские организации в режим повышенной готовности, а также оценить возможности по медицинской эвакуации лиц, которые могут пострадать в результате террористического акта.</w:t>
      </w:r>
    </w:p>
    <w:p w:rsidR="00B1439A" w:rsidRPr="00066D3B" w:rsidRDefault="00B1439A" w:rsidP="00066D3B">
      <w:pPr>
        <w:spacing w:after="0" w:line="240" w:lineRule="auto"/>
        <w:jc w:val="both"/>
        <w:rPr>
          <w:rFonts w:ascii="Times New Roman" w:hAnsi="Times New Roman" w:cs="Times New Roman"/>
          <w:b/>
          <w:sz w:val="28"/>
          <w:szCs w:val="28"/>
        </w:rPr>
      </w:pPr>
      <w:r w:rsidRPr="00066D3B">
        <w:rPr>
          <w:rFonts w:ascii="Times New Roman" w:hAnsi="Times New Roman" w:cs="Times New Roman"/>
          <w:b/>
          <w:sz w:val="28"/>
          <w:szCs w:val="28"/>
        </w:rPr>
        <w:t>Красный уровень (критический)</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 xml:space="preserve">При установлении критического уровня террористической опасности, к вышеупомянутым мерам, добавляются дополнительные </w:t>
      </w:r>
      <w:proofErr w:type="spellStart"/>
      <w:r w:rsidRPr="00066D3B">
        <w:rPr>
          <w:rFonts w:ascii="Times New Roman" w:hAnsi="Times New Roman" w:cs="Times New Roman"/>
          <w:sz w:val="28"/>
          <w:szCs w:val="28"/>
        </w:rPr>
        <w:t>меры:Группировки</w:t>
      </w:r>
      <w:proofErr w:type="spellEnd"/>
      <w:r w:rsidRPr="00066D3B">
        <w:rPr>
          <w:rFonts w:ascii="Times New Roman" w:hAnsi="Times New Roman" w:cs="Times New Roman"/>
          <w:sz w:val="28"/>
          <w:szCs w:val="28"/>
        </w:rPr>
        <w:t xml:space="preserve"> сил и средств, которые были созданы для контртеррористической операции, должны быть приведены в состояние </w:t>
      </w:r>
      <w:proofErr w:type="spellStart"/>
      <w:r w:rsidRPr="00066D3B">
        <w:rPr>
          <w:rFonts w:ascii="Times New Roman" w:hAnsi="Times New Roman" w:cs="Times New Roman"/>
          <w:sz w:val="28"/>
          <w:szCs w:val="28"/>
        </w:rPr>
        <w:t>готовности;Медицинские</w:t>
      </w:r>
      <w:proofErr w:type="spellEnd"/>
      <w:r w:rsidRPr="00066D3B">
        <w:rPr>
          <w:rFonts w:ascii="Times New Roman" w:hAnsi="Times New Roman" w:cs="Times New Roman"/>
          <w:sz w:val="28"/>
          <w:szCs w:val="28"/>
        </w:rPr>
        <w:t xml:space="preserve"> организации должны быть переведены в режим чрезвычайной </w:t>
      </w:r>
      <w:proofErr w:type="spellStart"/>
      <w:r w:rsidRPr="00066D3B">
        <w:rPr>
          <w:rFonts w:ascii="Times New Roman" w:hAnsi="Times New Roman" w:cs="Times New Roman"/>
          <w:sz w:val="28"/>
          <w:szCs w:val="28"/>
        </w:rPr>
        <w:t>ситуации;На</w:t>
      </w:r>
      <w:proofErr w:type="spellEnd"/>
      <w:r w:rsidRPr="00066D3B">
        <w:rPr>
          <w:rFonts w:ascii="Times New Roman" w:hAnsi="Times New Roman" w:cs="Times New Roman"/>
          <w:sz w:val="28"/>
          <w:szCs w:val="28"/>
        </w:rPr>
        <w:t xml:space="preserve"> объектах, которые наиболее вероятны для террористических посягательств, должна быть усилена </w:t>
      </w:r>
      <w:proofErr w:type="spellStart"/>
      <w:r w:rsidRPr="00066D3B">
        <w:rPr>
          <w:rFonts w:ascii="Times New Roman" w:hAnsi="Times New Roman" w:cs="Times New Roman"/>
          <w:sz w:val="28"/>
          <w:szCs w:val="28"/>
        </w:rPr>
        <w:t>охрана;Для</w:t>
      </w:r>
      <w:proofErr w:type="spellEnd"/>
      <w:r w:rsidRPr="00066D3B">
        <w:rPr>
          <w:rFonts w:ascii="Times New Roman" w:hAnsi="Times New Roman" w:cs="Times New Roman"/>
          <w:sz w:val="28"/>
          <w:szCs w:val="28"/>
        </w:rPr>
        <w:t xml:space="preserve"> временного размещения людей должны быть созданы пункты, а также обеспечено питание и одежда для тех, кого удалили с привычного места жительства</w:t>
      </w:r>
      <w:r w:rsidR="00066D3B">
        <w:rPr>
          <w:rFonts w:ascii="Times New Roman" w:hAnsi="Times New Roman" w:cs="Times New Roman"/>
          <w:sz w:val="28"/>
          <w:szCs w:val="28"/>
        </w:rPr>
        <w:t xml:space="preserve">. </w:t>
      </w:r>
      <w:r w:rsidRPr="00066D3B">
        <w:rPr>
          <w:rFonts w:ascii="Times New Roman" w:hAnsi="Times New Roman" w:cs="Times New Roman"/>
          <w:sz w:val="28"/>
          <w:szCs w:val="28"/>
        </w:rPr>
        <w:t xml:space="preserve">Должны быть приняты сложные меры по спасению людей, охране имущества, оставшегося без присмотра, содействие бесперебойной работе спасательных </w:t>
      </w:r>
      <w:proofErr w:type="spellStart"/>
      <w:proofErr w:type="gramStart"/>
      <w:r w:rsidRPr="00066D3B">
        <w:rPr>
          <w:rFonts w:ascii="Times New Roman" w:hAnsi="Times New Roman" w:cs="Times New Roman"/>
          <w:sz w:val="28"/>
          <w:szCs w:val="28"/>
        </w:rPr>
        <w:t>служб;Транспортные</w:t>
      </w:r>
      <w:proofErr w:type="spellEnd"/>
      <w:proofErr w:type="gramEnd"/>
      <w:r w:rsidRPr="00066D3B">
        <w:rPr>
          <w:rFonts w:ascii="Times New Roman" w:hAnsi="Times New Roman" w:cs="Times New Roman"/>
          <w:sz w:val="28"/>
          <w:szCs w:val="28"/>
        </w:rPr>
        <w:t xml:space="preserve"> средства должны быть приведены в состояние готовности к эвакуации людей, а медицинские организации - к приему граждан;</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 xml:space="preserve">Власти должны усилить контроль за передвижением транспортных средств за пределы субъекта, проводить досмотр автомобилей с применением техники для обнаружения взрывчатки и оружия. </w:t>
      </w:r>
      <w:r w:rsidR="000F69EE" w:rsidRPr="00066D3B">
        <w:rPr>
          <w:rFonts w:ascii="Times New Roman" w:hAnsi="Times New Roman" w:cs="Times New Roman"/>
          <w:sz w:val="28"/>
          <w:szCs w:val="28"/>
        </w:rPr>
        <w:t xml:space="preserve"> </w:t>
      </w:r>
    </w:p>
    <w:p w:rsidR="00B1439A" w:rsidRPr="00066D3B" w:rsidRDefault="00B1439A" w:rsidP="00066D3B">
      <w:pPr>
        <w:spacing w:after="0" w:line="240" w:lineRule="auto"/>
        <w:jc w:val="both"/>
        <w:rPr>
          <w:rFonts w:ascii="Times New Roman" w:hAnsi="Times New Roman" w:cs="Times New Roman"/>
          <w:sz w:val="28"/>
          <w:szCs w:val="28"/>
        </w:rPr>
      </w:pPr>
    </w:p>
    <w:p w:rsidR="00B1439A" w:rsidRPr="00066D3B" w:rsidRDefault="000F69EE"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 xml:space="preserve">                                         </w:t>
      </w:r>
      <w:r w:rsidR="00B1439A" w:rsidRPr="00066D3B">
        <w:rPr>
          <w:rFonts w:ascii="Times New Roman" w:hAnsi="Times New Roman" w:cs="Times New Roman"/>
          <w:sz w:val="28"/>
          <w:szCs w:val="28"/>
        </w:rPr>
        <w:t> </w:t>
      </w:r>
      <w:r w:rsidRPr="00066D3B">
        <w:rPr>
          <w:rFonts w:ascii="Times New Roman" w:hAnsi="Times New Roman" w:cs="Times New Roman"/>
          <w:sz w:val="28"/>
          <w:szCs w:val="28"/>
        </w:rPr>
        <w:t xml:space="preserve"> </w:t>
      </w:r>
      <w:r w:rsidR="00066D3B">
        <w:rPr>
          <w:rFonts w:ascii="Times New Roman" w:hAnsi="Times New Roman" w:cs="Times New Roman"/>
          <w:sz w:val="28"/>
          <w:szCs w:val="28"/>
        </w:rPr>
        <w:t xml:space="preserve">            </w:t>
      </w:r>
      <w:r w:rsidR="00B1439A" w:rsidRPr="00066D3B">
        <w:rPr>
          <w:rStyle w:val="a4"/>
          <w:rFonts w:ascii="Times New Roman" w:hAnsi="Times New Roman" w:cs="Times New Roman"/>
          <w:color w:val="3B4256"/>
          <w:sz w:val="28"/>
          <w:szCs w:val="28"/>
          <w:bdr w:val="none" w:sz="0" w:space="0" w:color="auto" w:frame="1"/>
        </w:rPr>
        <w:t>ВНИМАНИЕ!</w:t>
      </w:r>
    </w:p>
    <w:p w:rsidR="00B1439A" w:rsidRPr="00066D3B" w:rsidRDefault="00066D3B" w:rsidP="00066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9A" w:rsidRPr="00066D3B">
        <w:rPr>
          <w:rFonts w:ascii="Times New Roman" w:hAnsi="Times New Roman" w:cs="Times New Roman"/>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Объясните это вашим детям, родным и знакомым.</w:t>
      </w:r>
    </w:p>
    <w:p w:rsidR="00B1439A" w:rsidRPr="00066D3B" w:rsidRDefault="00B1439A" w:rsidP="00066D3B">
      <w:pPr>
        <w:spacing w:after="0" w:line="240" w:lineRule="auto"/>
        <w:jc w:val="both"/>
        <w:rPr>
          <w:rFonts w:ascii="Times New Roman" w:hAnsi="Times New Roman" w:cs="Times New Roman"/>
          <w:sz w:val="28"/>
          <w:szCs w:val="28"/>
        </w:rPr>
      </w:pPr>
      <w:r w:rsidRPr="00066D3B">
        <w:rPr>
          <w:rFonts w:ascii="Times New Roman" w:hAnsi="Times New Roman" w:cs="Times New Roman"/>
          <w:sz w:val="28"/>
          <w:szCs w:val="28"/>
        </w:rPr>
        <w:t>Не будьте равнодушными, ваши своевременные действия могут помочь предотвратить террористический акт и сохранить жизни окружающих.</w:t>
      </w:r>
    </w:p>
    <w:p w:rsidR="000F69EE" w:rsidRDefault="00066D3B" w:rsidP="000F69EE">
      <w:pPr>
        <w:pStyle w:val="a3"/>
        <w:shd w:val="clear" w:color="auto" w:fill="FFFFFF"/>
        <w:spacing w:before="0" w:beforeAutospacing="0" w:after="0" w:afterAutospacing="0"/>
        <w:jc w:val="both"/>
        <w:textAlignment w:val="baseline"/>
        <w:rPr>
          <w:color w:val="3B4256"/>
          <w:sz w:val="28"/>
          <w:szCs w:val="28"/>
        </w:rPr>
      </w:pPr>
      <w:r>
        <w:rPr>
          <w:color w:val="3B4256"/>
          <w:sz w:val="28"/>
          <w:szCs w:val="28"/>
        </w:rPr>
        <w:t>Статья подготовлена по материалам</w:t>
      </w:r>
      <w:r w:rsidR="000F69EE">
        <w:rPr>
          <w:color w:val="3B4256"/>
          <w:sz w:val="28"/>
          <w:szCs w:val="28"/>
        </w:rPr>
        <w:t xml:space="preserve"> НАК</w:t>
      </w:r>
    </w:p>
    <w:p w:rsidR="000F69EE" w:rsidRDefault="000F69EE" w:rsidP="000F69EE">
      <w:pPr>
        <w:pStyle w:val="a3"/>
        <w:shd w:val="clear" w:color="auto" w:fill="FFFFFF"/>
        <w:spacing w:before="0" w:beforeAutospacing="0" w:after="0" w:afterAutospacing="0"/>
        <w:jc w:val="both"/>
        <w:textAlignment w:val="baseline"/>
        <w:rPr>
          <w:color w:val="3B4256"/>
          <w:sz w:val="28"/>
          <w:szCs w:val="28"/>
        </w:rPr>
      </w:pPr>
    </w:p>
    <w:p w:rsidR="00066D3B" w:rsidRDefault="00066D3B" w:rsidP="000F69EE">
      <w:pPr>
        <w:pStyle w:val="a3"/>
        <w:shd w:val="clear" w:color="auto" w:fill="FFFFFF"/>
        <w:spacing w:before="0" w:beforeAutospacing="0" w:after="0" w:afterAutospacing="0"/>
        <w:jc w:val="both"/>
        <w:textAlignment w:val="baseline"/>
        <w:rPr>
          <w:color w:val="3B4256"/>
          <w:sz w:val="28"/>
          <w:szCs w:val="28"/>
        </w:rPr>
      </w:pPr>
    </w:p>
    <w:p w:rsidR="000F69EE" w:rsidRPr="000F69EE" w:rsidRDefault="000F69EE" w:rsidP="000F69EE">
      <w:pPr>
        <w:pStyle w:val="a3"/>
        <w:shd w:val="clear" w:color="auto" w:fill="FFFFFF"/>
        <w:spacing w:before="0" w:beforeAutospacing="0" w:after="0" w:afterAutospacing="0"/>
        <w:jc w:val="both"/>
        <w:textAlignment w:val="baseline"/>
        <w:rPr>
          <w:color w:val="3B4256"/>
          <w:sz w:val="28"/>
          <w:szCs w:val="28"/>
        </w:rPr>
      </w:pPr>
      <w:r>
        <w:rPr>
          <w:color w:val="3B4256"/>
          <w:sz w:val="28"/>
          <w:szCs w:val="28"/>
        </w:rPr>
        <w:t>Антитеррористическая комиссия МО «Бичурский район»</w:t>
      </w:r>
    </w:p>
    <w:p w:rsidR="009C03A3" w:rsidRPr="000F69EE" w:rsidRDefault="009C03A3" w:rsidP="000F69EE">
      <w:pPr>
        <w:spacing w:after="0" w:line="240" w:lineRule="auto"/>
        <w:jc w:val="both"/>
        <w:rPr>
          <w:rFonts w:ascii="Times New Roman" w:hAnsi="Times New Roman" w:cs="Times New Roman"/>
          <w:sz w:val="28"/>
          <w:szCs w:val="28"/>
        </w:rPr>
      </w:pPr>
    </w:p>
    <w:sectPr w:rsidR="009C03A3" w:rsidRPr="000F6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21"/>
    <w:rsid w:val="00066D3B"/>
    <w:rsid w:val="000F69EE"/>
    <w:rsid w:val="00186E21"/>
    <w:rsid w:val="009C03A3"/>
    <w:rsid w:val="00AB6FD7"/>
    <w:rsid w:val="00B1439A"/>
    <w:rsid w:val="00B4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11776-938F-475C-9FE1-C9EA3A2A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439A"/>
    <w:rPr>
      <w:b/>
      <w:bCs/>
    </w:rPr>
  </w:style>
  <w:style w:type="paragraph" w:customStyle="1" w:styleId="s1">
    <w:name w:val="s_1"/>
    <w:basedOn w:val="a"/>
    <w:rsid w:val="00B45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4543E"/>
    <w:pPr>
      <w:spacing w:after="0" w:line="240" w:lineRule="auto"/>
    </w:pPr>
  </w:style>
  <w:style w:type="paragraph" w:styleId="a6">
    <w:name w:val="Balloon Text"/>
    <w:basedOn w:val="a"/>
    <w:link w:val="a7"/>
    <w:uiPriority w:val="99"/>
    <w:semiHidden/>
    <w:unhideWhenUsed/>
    <w:rsid w:val="00066D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1037">
      <w:bodyDiv w:val="1"/>
      <w:marLeft w:val="0"/>
      <w:marRight w:val="0"/>
      <w:marTop w:val="0"/>
      <w:marBottom w:val="0"/>
      <w:divBdr>
        <w:top w:val="none" w:sz="0" w:space="0" w:color="auto"/>
        <w:left w:val="none" w:sz="0" w:space="0" w:color="auto"/>
        <w:bottom w:val="none" w:sz="0" w:space="0" w:color="auto"/>
        <w:right w:val="none" w:sz="0" w:space="0" w:color="auto"/>
      </w:divBdr>
    </w:div>
    <w:div w:id="348026933">
      <w:bodyDiv w:val="1"/>
      <w:marLeft w:val="0"/>
      <w:marRight w:val="0"/>
      <w:marTop w:val="0"/>
      <w:marBottom w:val="0"/>
      <w:divBdr>
        <w:top w:val="none" w:sz="0" w:space="0" w:color="auto"/>
        <w:left w:val="none" w:sz="0" w:space="0" w:color="auto"/>
        <w:bottom w:val="none" w:sz="0" w:space="0" w:color="auto"/>
        <w:right w:val="none" w:sz="0" w:space="0" w:color="auto"/>
      </w:divBdr>
      <w:divsChild>
        <w:div w:id="1935939543">
          <w:marLeft w:val="0"/>
          <w:marRight w:val="0"/>
          <w:marTop w:val="0"/>
          <w:marBottom w:val="0"/>
          <w:divBdr>
            <w:top w:val="none" w:sz="0" w:space="0" w:color="auto"/>
            <w:left w:val="none" w:sz="0" w:space="0" w:color="auto"/>
            <w:bottom w:val="none" w:sz="0" w:space="0" w:color="auto"/>
            <w:right w:val="none" w:sz="0" w:space="0" w:color="auto"/>
          </w:divBdr>
          <w:divsChild>
            <w:div w:id="1380739680">
              <w:marLeft w:val="0"/>
              <w:marRight w:val="0"/>
              <w:marTop w:val="0"/>
              <w:marBottom w:val="0"/>
              <w:divBdr>
                <w:top w:val="none" w:sz="0" w:space="0" w:color="auto"/>
                <w:left w:val="none" w:sz="0" w:space="0" w:color="auto"/>
                <w:bottom w:val="none" w:sz="0" w:space="0" w:color="auto"/>
                <w:right w:val="none" w:sz="0" w:space="0" w:color="auto"/>
              </w:divBdr>
            </w:div>
            <w:div w:id="2095474884">
              <w:marLeft w:val="0"/>
              <w:marRight w:val="0"/>
              <w:marTop w:val="0"/>
              <w:marBottom w:val="0"/>
              <w:divBdr>
                <w:top w:val="none" w:sz="0" w:space="0" w:color="auto"/>
                <w:left w:val="none" w:sz="0" w:space="0" w:color="auto"/>
                <w:bottom w:val="none" w:sz="0" w:space="0" w:color="auto"/>
                <w:right w:val="none" w:sz="0" w:space="0" w:color="auto"/>
              </w:divBdr>
            </w:div>
            <w:div w:id="1624845955">
              <w:marLeft w:val="0"/>
              <w:marRight w:val="0"/>
              <w:marTop w:val="0"/>
              <w:marBottom w:val="0"/>
              <w:divBdr>
                <w:top w:val="none" w:sz="0" w:space="0" w:color="auto"/>
                <w:left w:val="none" w:sz="0" w:space="0" w:color="auto"/>
                <w:bottom w:val="none" w:sz="0" w:space="0" w:color="auto"/>
                <w:right w:val="none" w:sz="0" w:space="0" w:color="auto"/>
              </w:divBdr>
            </w:div>
          </w:divsChild>
        </w:div>
        <w:div w:id="856886867">
          <w:marLeft w:val="0"/>
          <w:marRight w:val="0"/>
          <w:marTop w:val="0"/>
          <w:marBottom w:val="0"/>
          <w:divBdr>
            <w:top w:val="none" w:sz="0" w:space="0" w:color="auto"/>
            <w:left w:val="none" w:sz="0" w:space="0" w:color="auto"/>
            <w:bottom w:val="none" w:sz="0" w:space="0" w:color="auto"/>
            <w:right w:val="none" w:sz="0" w:space="0" w:color="auto"/>
          </w:divBdr>
          <w:divsChild>
            <w:div w:id="701327900">
              <w:marLeft w:val="0"/>
              <w:marRight w:val="0"/>
              <w:marTop w:val="0"/>
              <w:marBottom w:val="0"/>
              <w:divBdr>
                <w:top w:val="none" w:sz="0" w:space="0" w:color="auto"/>
                <w:left w:val="none" w:sz="0" w:space="0" w:color="auto"/>
                <w:bottom w:val="none" w:sz="0" w:space="0" w:color="auto"/>
                <w:right w:val="none" w:sz="0" w:space="0" w:color="auto"/>
              </w:divBdr>
            </w:div>
            <w:div w:id="1243367791">
              <w:marLeft w:val="0"/>
              <w:marRight w:val="0"/>
              <w:marTop w:val="0"/>
              <w:marBottom w:val="0"/>
              <w:divBdr>
                <w:top w:val="none" w:sz="0" w:space="0" w:color="auto"/>
                <w:left w:val="none" w:sz="0" w:space="0" w:color="auto"/>
                <w:bottom w:val="none" w:sz="0" w:space="0" w:color="auto"/>
                <w:right w:val="none" w:sz="0" w:space="0" w:color="auto"/>
              </w:divBdr>
            </w:div>
            <w:div w:id="1442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2</cp:revision>
  <cp:lastPrinted>2023-03-23T05:59:00Z</cp:lastPrinted>
  <dcterms:created xsi:type="dcterms:W3CDTF">2023-03-23T05:16:00Z</dcterms:created>
  <dcterms:modified xsi:type="dcterms:W3CDTF">2023-03-23T06:02:00Z</dcterms:modified>
</cp:coreProperties>
</file>