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065" w:rsidRDefault="000825F3" w:rsidP="00921255">
      <w:pPr>
        <w:pStyle w:val="ListParagraph1"/>
        <w:spacing w:after="0"/>
        <w:ind w:left="0"/>
        <w:jc w:val="both"/>
        <w:rPr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B47A0">
        <w:rPr>
          <w:rFonts w:ascii="Times New Roman" w:hAnsi="Times New Roman" w:cs="Times New Roman"/>
          <w:sz w:val="28"/>
          <w:szCs w:val="28"/>
        </w:rPr>
        <w:tab/>
      </w:r>
      <w:r w:rsidR="008F5065" w:rsidRPr="00EE1D45">
        <w:rPr>
          <w:rFonts w:ascii="Times New Roman" w:hAnsi="Times New Roman" w:cs="Times New Roman"/>
          <w:b/>
          <w:bCs/>
          <w:sz w:val="28"/>
          <w:szCs w:val="28"/>
        </w:rPr>
        <w:t>Сельское хозяйство</w:t>
      </w:r>
      <w:r w:rsidR="008F5065" w:rsidRPr="00EE1D45">
        <w:rPr>
          <w:rFonts w:ascii="Times New Roman" w:hAnsi="Times New Roman" w:cs="Times New Roman"/>
          <w:sz w:val="28"/>
          <w:szCs w:val="28"/>
        </w:rPr>
        <w:t xml:space="preserve"> является важнейшей жизнеобеспечивающей сферой экономики, определяющей возможность удовлетворения потребностей населения в полноценном питании, повышения уровня жизни сельского населения, роста эффективности производства. Развитие агропромышленного комплекса входит в число приоритетных задач экономиче</w:t>
      </w:r>
      <w:r w:rsidR="00286221">
        <w:rPr>
          <w:rFonts w:ascii="Times New Roman" w:hAnsi="Times New Roman" w:cs="Times New Roman"/>
          <w:sz w:val="28"/>
          <w:szCs w:val="28"/>
        </w:rPr>
        <w:t xml:space="preserve">ской политики, как республики, </w:t>
      </w:r>
      <w:r w:rsidR="008F5065" w:rsidRPr="00EE1D45">
        <w:rPr>
          <w:rFonts w:ascii="Times New Roman" w:hAnsi="Times New Roman" w:cs="Times New Roman"/>
          <w:sz w:val="28"/>
          <w:szCs w:val="28"/>
        </w:rPr>
        <w:t>так и нашего района. В</w:t>
      </w:r>
      <w:r w:rsidR="008F5065" w:rsidRPr="00EE1D45">
        <w:rPr>
          <w:rFonts w:ascii="Times New Roman" w:hAnsi="Times New Roman" w:cs="Times New Roman"/>
          <w:iCs/>
          <w:sz w:val="28"/>
          <w:szCs w:val="28"/>
        </w:rPr>
        <w:t xml:space="preserve"> сельскохозяйственном производстве занято более 20% трудоспособного населения района.</w:t>
      </w:r>
      <w:r w:rsidR="008F5065">
        <w:rPr>
          <w:iCs/>
          <w:sz w:val="28"/>
          <w:szCs w:val="28"/>
        </w:rPr>
        <w:t xml:space="preserve"> </w:t>
      </w:r>
    </w:p>
    <w:p w:rsidR="008F5065" w:rsidRDefault="008F5065" w:rsidP="00921255">
      <w:pPr>
        <w:pStyle w:val="ListParagraph1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iCs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Агропромышленный  комплекс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Бичурского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2C7482">
        <w:rPr>
          <w:rFonts w:ascii="Times New Roman" w:hAnsi="Times New Roman" w:cs="Times New Roman"/>
          <w:sz w:val="28"/>
          <w:szCs w:val="28"/>
        </w:rPr>
        <w:t xml:space="preserve">в </w:t>
      </w:r>
      <w:r w:rsidR="004142D1">
        <w:rPr>
          <w:rFonts w:ascii="Times New Roman" w:hAnsi="Times New Roman" w:cs="Times New Roman"/>
          <w:sz w:val="28"/>
          <w:szCs w:val="28"/>
        </w:rPr>
        <w:t>2022</w:t>
      </w:r>
      <w:r w:rsidR="002C7482">
        <w:rPr>
          <w:rFonts w:ascii="Times New Roman" w:hAnsi="Times New Roman" w:cs="Times New Roman"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sz w:val="28"/>
          <w:szCs w:val="28"/>
        </w:rPr>
        <w:t xml:space="preserve"> был представлен деятельностью следующих категорий хозяйств:</w:t>
      </w:r>
    </w:p>
    <w:p w:rsidR="004142D1" w:rsidRDefault="008F5065" w:rsidP="00921255">
      <w:pPr>
        <w:pStyle w:val="ListParagraph1"/>
        <w:spacing w:after="0"/>
        <w:ind w:left="0" w:firstLine="5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0669">
        <w:rPr>
          <w:rFonts w:ascii="Times New Roman" w:hAnsi="Times New Roman" w:cs="Times New Roman"/>
          <w:iCs/>
          <w:sz w:val="28"/>
          <w:szCs w:val="28"/>
        </w:rPr>
        <w:t xml:space="preserve">- </w:t>
      </w:r>
      <w:r w:rsidRPr="00360669">
        <w:rPr>
          <w:rFonts w:ascii="Times New Roman" w:hAnsi="Times New Roman" w:cs="Times New Roman"/>
          <w:b/>
          <w:iCs/>
          <w:sz w:val="28"/>
          <w:szCs w:val="28"/>
        </w:rPr>
        <w:t>сельскохозяйственных организаций -1</w:t>
      </w:r>
      <w:r w:rsidR="00B1704A">
        <w:rPr>
          <w:rFonts w:ascii="Times New Roman" w:hAnsi="Times New Roman" w:cs="Times New Roman"/>
          <w:b/>
          <w:iCs/>
          <w:sz w:val="28"/>
          <w:szCs w:val="28"/>
        </w:rPr>
        <w:t>3</w:t>
      </w:r>
      <w:r w:rsidRPr="00360669">
        <w:rPr>
          <w:rFonts w:ascii="Times New Roman" w:hAnsi="Times New Roman" w:cs="Times New Roman"/>
          <w:iCs/>
          <w:sz w:val="28"/>
          <w:szCs w:val="28"/>
        </w:rPr>
        <w:t xml:space="preserve">, в том числе: </w:t>
      </w:r>
      <w:r w:rsidR="00B7217A">
        <w:rPr>
          <w:rFonts w:ascii="Times New Roman" w:hAnsi="Times New Roman" w:cs="Times New Roman"/>
          <w:iCs/>
          <w:sz w:val="28"/>
          <w:szCs w:val="28"/>
        </w:rPr>
        <w:t>СПК – 1</w:t>
      </w:r>
      <w:r w:rsidR="001766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142D1">
        <w:rPr>
          <w:rFonts w:ascii="Times New Roman" w:hAnsi="Times New Roman" w:cs="Times New Roman"/>
          <w:iCs/>
          <w:sz w:val="28"/>
          <w:szCs w:val="28"/>
        </w:rPr>
        <w:t>(Ключи); ООО- 12</w:t>
      </w:r>
      <w:r w:rsidR="00176698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360669">
        <w:rPr>
          <w:rFonts w:ascii="Times New Roman" w:hAnsi="Times New Roman" w:cs="Times New Roman"/>
          <w:iCs/>
          <w:sz w:val="28"/>
          <w:szCs w:val="28"/>
        </w:rPr>
        <w:t>(</w:t>
      </w:r>
      <w:r w:rsidR="006A0284">
        <w:rPr>
          <w:rFonts w:ascii="Times New Roman" w:hAnsi="Times New Roman" w:cs="Times New Roman"/>
          <w:iCs/>
          <w:sz w:val="28"/>
          <w:szCs w:val="28"/>
        </w:rPr>
        <w:t xml:space="preserve">Еланская гречиха, </w:t>
      </w:r>
      <w:proofErr w:type="spellStart"/>
      <w:r w:rsidRPr="00360669">
        <w:rPr>
          <w:rFonts w:ascii="Times New Roman" w:hAnsi="Times New Roman" w:cs="Times New Roman"/>
          <w:iCs/>
          <w:sz w:val="28"/>
          <w:szCs w:val="28"/>
        </w:rPr>
        <w:t>Иверия</w:t>
      </w:r>
      <w:proofErr w:type="spellEnd"/>
      <w:r w:rsidRPr="00360669">
        <w:rPr>
          <w:rFonts w:ascii="Times New Roman" w:hAnsi="Times New Roman" w:cs="Times New Roman"/>
          <w:iCs/>
          <w:sz w:val="28"/>
          <w:szCs w:val="28"/>
        </w:rPr>
        <w:t xml:space="preserve">, Восход, </w:t>
      </w:r>
      <w:r w:rsidR="00176698">
        <w:rPr>
          <w:rFonts w:ascii="Times New Roman" w:hAnsi="Times New Roman" w:cs="Times New Roman"/>
          <w:iCs/>
          <w:sz w:val="28"/>
          <w:szCs w:val="28"/>
        </w:rPr>
        <w:t>Виста</w:t>
      </w:r>
      <w:r w:rsidRPr="00360669">
        <w:rPr>
          <w:rFonts w:ascii="Times New Roman" w:hAnsi="Times New Roman" w:cs="Times New Roman"/>
          <w:iCs/>
          <w:sz w:val="28"/>
          <w:szCs w:val="28"/>
        </w:rPr>
        <w:t xml:space="preserve">, Бичура, </w:t>
      </w:r>
      <w:r w:rsidR="00B52A72">
        <w:rPr>
          <w:rFonts w:ascii="Times New Roman" w:hAnsi="Times New Roman" w:cs="Times New Roman"/>
          <w:iCs/>
          <w:sz w:val="28"/>
          <w:szCs w:val="28"/>
        </w:rPr>
        <w:t>ООО «Все свое»,</w:t>
      </w:r>
      <w:r w:rsidR="006815FD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spellStart"/>
      <w:r w:rsidR="006815FD">
        <w:rPr>
          <w:rFonts w:ascii="Times New Roman" w:hAnsi="Times New Roman" w:cs="Times New Roman"/>
          <w:iCs/>
          <w:sz w:val="28"/>
          <w:szCs w:val="28"/>
        </w:rPr>
        <w:t>Шибертуй</w:t>
      </w:r>
      <w:proofErr w:type="spellEnd"/>
      <w:r w:rsidR="006815FD">
        <w:rPr>
          <w:rFonts w:ascii="Times New Roman" w:hAnsi="Times New Roman" w:cs="Times New Roman"/>
          <w:iCs/>
          <w:sz w:val="28"/>
          <w:szCs w:val="28"/>
        </w:rPr>
        <w:t>, Победа, Гранд</w:t>
      </w:r>
      <w:r w:rsidR="00B7217A">
        <w:rPr>
          <w:rFonts w:ascii="Times New Roman" w:hAnsi="Times New Roman" w:cs="Times New Roman"/>
          <w:iCs/>
          <w:sz w:val="28"/>
          <w:szCs w:val="28"/>
        </w:rPr>
        <w:t>, ООО «Благодатное»</w:t>
      </w:r>
      <w:r w:rsidR="00B1704A">
        <w:rPr>
          <w:rFonts w:ascii="Times New Roman" w:hAnsi="Times New Roman" w:cs="Times New Roman"/>
          <w:iCs/>
          <w:sz w:val="28"/>
          <w:szCs w:val="28"/>
        </w:rPr>
        <w:t>, ООО «Птицевод»</w:t>
      </w:r>
      <w:r w:rsidR="004142D1">
        <w:rPr>
          <w:rFonts w:ascii="Times New Roman" w:hAnsi="Times New Roman" w:cs="Times New Roman"/>
          <w:iCs/>
          <w:sz w:val="28"/>
          <w:szCs w:val="28"/>
        </w:rPr>
        <w:t>, ООО «Фермер»</w:t>
      </w:r>
      <w:r w:rsidRPr="00360669">
        <w:rPr>
          <w:rFonts w:ascii="Times New Roman" w:hAnsi="Times New Roman" w:cs="Times New Roman"/>
          <w:iCs/>
          <w:sz w:val="28"/>
          <w:szCs w:val="28"/>
        </w:rPr>
        <w:t xml:space="preserve">); </w:t>
      </w:r>
    </w:p>
    <w:p w:rsidR="000870F7" w:rsidRDefault="008F5065" w:rsidP="00921255">
      <w:pPr>
        <w:pStyle w:val="ListParagraph1"/>
        <w:spacing w:after="0"/>
        <w:ind w:left="0" w:firstLine="550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360669">
        <w:rPr>
          <w:rFonts w:ascii="Times New Roman" w:hAnsi="Times New Roman" w:cs="Times New Roman"/>
          <w:iCs/>
          <w:sz w:val="28"/>
          <w:szCs w:val="28"/>
        </w:rPr>
        <w:t>-</w:t>
      </w:r>
      <w:r w:rsidRPr="00360669">
        <w:rPr>
          <w:rFonts w:ascii="Times New Roman" w:hAnsi="Times New Roman" w:cs="Times New Roman"/>
          <w:b/>
          <w:iCs/>
          <w:sz w:val="28"/>
          <w:szCs w:val="28"/>
        </w:rPr>
        <w:t>крестьянских (фермерских) хозяйств</w:t>
      </w:r>
      <w:r w:rsidRPr="00360669">
        <w:rPr>
          <w:rFonts w:ascii="Times New Roman" w:hAnsi="Times New Roman" w:cs="Times New Roman"/>
          <w:iCs/>
          <w:sz w:val="28"/>
          <w:szCs w:val="28"/>
        </w:rPr>
        <w:t xml:space="preserve"> и индивидуальных предпринимателей, занимающихся производством сельскохозяйственной продукции в районе –</w:t>
      </w:r>
      <w:r w:rsidRPr="0036066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94DB5">
        <w:rPr>
          <w:rFonts w:ascii="Times New Roman" w:hAnsi="Times New Roman" w:cs="Times New Roman"/>
          <w:b/>
          <w:iCs/>
          <w:sz w:val="28"/>
          <w:szCs w:val="28"/>
        </w:rPr>
        <w:t>62</w:t>
      </w:r>
      <w:r w:rsidR="000870F7">
        <w:rPr>
          <w:rFonts w:ascii="Times New Roman" w:hAnsi="Times New Roman" w:cs="Times New Roman"/>
          <w:iCs/>
          <w:sz w:val="28"/>
          <w:szCs w:val="28"/>
        </w:rPr>
        <w:t>.</w:t>
      </w:r>
      <w:r w:rsidRPr="00360669">
        <w:rPr>
          <w:rFonts w:ascii="Times New Roman" w:hAnsi="Times New Roman" w:cs="Times New Roman"/>
          <w:iCs/>
          <w:sz w:val="28"/>
          <w:szCs w:val="28"/>
        </w:rPr>
        <w:t xml:space="preserve"> </w:t>
      </w:r>
    </w:p>
    <w:p w:rsidR="008F5065" w:rsidRPr="00360669" w:rsidRDefault="00B1704A" w:rsidP="00921255">
      <w:pPr>
        <w:pStyle w:val="ListParagraph1"/>
        <w:spacing w:after="0"/>
        <w:ind w:left="0" w:firstLine="55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="008F5065" w:rsidRPr="00360669">
        <w:rPr>
          <w:rFonts w:ascii="Times New Roman" w:hAnsi="Times New Roman" w:cs="Times New Roman"/>
          <w:b/>
          <w:iCs/>
          <w:sz w:val="28"/>
          <w:szCs w:val="28"/>
        </w:rPr>
        <w:t>личных подсобных хозяйств -9</w:t>
      </w:r>
      <w:r w:rsidR="004142D1">
        <w:rPr>
          <w:rFonts w:ascii="Times New Roman" w:hAnsi="Times New Roman" w:cs="Times New Roman"/>
          <w:b/>
          <w:iCs/>
          <w:sz w:val="28"/>
          <w:szCs w:val="28"/>
        </w:rPr>
        <w:t>163</w:t>
      </w:r>
      <w:r w:rsidR="008F5065" w:rsidRPr="00360669">
        <w:rPr>
          <w:rFonts w:ascii="Times New Roman" w:hAnsi="Times New Roman" w:cs="Times New Roman"/>
          <w:iCs/>
          <w:sz w:val="28"/>
          <w:szCs w:val="28"/>
        </w:rPr>
        <w:t>, их них занимаются продажей продукции 2</w:t>
      </w:r>
      <w:r w:rsidR="004142D1">
        <w:rPr>
          <w:rFonts w:ascii="Times New Roman" w:hAnsi="Times New Roman" w:cs="Times New Roman"/>
          <w:iCs/>
          <w:sz w:val="28"/>
          <w:szCs w:val="28"/>
        </w:rPr>
        <w:t>391</w:t>
      </w:r>
      <w:r w:rsidR="008F5065" w:rsidRPr="00360669">
        <w:rPr>
          <w:rFonts w:ascii="Times New Roman" w:hAnsi="Times New Roman" w:cs="Times New Roman"/>
          <w:iCs/>
          <w:sz w:val="28"/>
          <w:szCs w:val="28"/>
        </w:rPr>
        <w:t xml:space="preserve"> хозяйств.</w:t>
      </w:r>
    </w:p>
    <w:p w:rsidR="008F5065" w:rsidRPr="00360669" w:rsidRDefault="008F5065" w:rsidP="00921255">
      <w:pPr>
        <w:pStyle w:val="ListParagraph1"/>
        <w:spacing w:after="0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 w:rsidRPr="00360669">
        <w:rPr>
          <w:rFonts w:ascii="Times New Roman" w:hAnsi="Times New Roman" w:cs="Times New Roman"/>
          <w:sz w:val="28"/>
          <w:szCs w:val="28"/>
        </w:rPr>
        <w:t>Пищевую и перерабатывающую промышленность района представляют, ООО «</w:t>
      </w:r>
      <w:proofErr w:type="spellStart"/>
      <w:r w:rsidRPr="00360669">
        <w:rPr>
          <w:rFonts w:ascii="Times New Roman" w:hAnsi="Times New Roman" w:cs="Times New Roman"/>
          <w:sz w:val="28"/>
          <w:szCs w:val="28"/>
        </w:rPr>
        <w:t>Бичурский</w:t>
      </w:r>
      <w:proofErr w:type="spellEnd"/>
      <w:r w:rsidRPr="00360669">
        <w:rPr>
          <w:rFonts w:ascii="Times New Roman" w:hAnsi="Times New Roman" w:cs="Times New Roman"/>
          <w:sz w:val="28"/>
          <w:szCs w:val="28"/>
        </w:rPr>
        <w:t xml:space="preserve"> маслозавод», </w:t>
      </w:r>
      <w:r w:rsidR="00B7217A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B7217A">
        <w:rPr>
          <w:rFonts w:ascii="Times New Roman" w:hAnsi="Times New Roman" w:cs="Times New Roman"/>
          <w:sz w:val="28"/>
          <w:szCs w:val="28"/>
        </w:rPr>
        <w:t>Мясооптторг</w:t>
      </w:r>
      <w:proofErr w:type="spellEnd"/>
      <w:r w:rsidR="00B7217A">
        <w:rPr>
          <w:rFonts w:ascii="Times New Roman" w:hAnsi="Times New Roman" w:cs="Times New Roman"/>
          <w:sz w:val="28"/>
          <w:szCs w:val="28"/>
        </w:rPr>
        <w:t xml:space="preserve">» </w:t>
      </w:r>
      <w:r w:rsidR="008E2F1B">
        <w:rPr>
          <w:rFonts w:ascii="Times New Roman" w:hAnsi="Times New Roman" w:cs="Times New Roman"/>
          <w:sz w:val="28"/>
          <w:szCs w:val="28"/>
        </w:rPr>
        <w:t xml:space="preserve">и </w:t>
      </w:r>
      <w:r w:rsidR="004142D1">
        <w:rPr>
          <w:rFonts w:ascii="Times New Roman" w:hAnsi="Times New Roman" w:cs="Times New Roman"/>
          <w:sz w:val="28"/>
          <w:szCs w:val="28"/>
        </w:rPr>
        <w:t>10</w:t>
      </w:r>
      <w:r w:rsidRPr="00360669">
        <w:rPr>
          <w:rFonts w:ascii="Times New Roman" w:hAnsi="Times New Roman" w:cs="Times New Roman"/>
          <w:sz w:val="28"/>
          <w:szCs w:val="28"/>
        </w:rPr>
        <w:t xml:space="preserve"> предприятий и индивидуальных предпринимателей </w:t>
      </w:r>
      <w:r w:rsidR="008F324E">
        <w:rPr>
          <w:rFonts w:ascii="Times New Roman" w:hAnsi="Times New Roman" w:cs="Times New Roman"/>
          <w:sz w:val="28"/>
          <w:szCs w:val="28"/>
        </w:rPr>
        <w:t xml:space="preserve">выпекающие </w:t>
      </w:r>
      <w:r w:rsidRPr="00360669">
        <w:rPr>
          <w:rFonts w:ascii="Times New Roman" w:hAnsi="Times New Roman" w:cs="Times New Roman"/>
          <w:sz w:val="28"/>
          <w:szCs w:val="28"/>
        </w:rPr>
        <w:t>хлеб и хлебобулочные изделий</w:t>
      </w:r>
      <w:r w:rsidRPr="00360669">
        <w:rPr>
          <w:rFonts w:ascii="Times New Roman" w:hAnsi="Times New Roman" w:cs="Times New Roman"/>
          <w:sz w:val="28"/>
          <w:szCs w:val="28"/>
        </w:rPr>
        <w:tab/>
      </w:r>
      <w:r w:rsidRPr="00360669">
        <w:rPr>
          <w:rFonts w:ascii="Times New Roman" w:hAnsi="Times New Roman" w:cs="Times New Roman"/>
          <w:sz w:val="28"/>
          <w:szCs w:val="28"/>
        </w:rPr>
        <w:tab/>
      </w:r>
      <w:r w:rsidRPr="00360669">
        <w:rPr>
          <w:rFonts w:ascii="Times New Roman" w:hAnsi="Times New Roman" w:cs="Times New Roman"/>
          <w:sz w:val="28"/>
          <w:szCs w:val="28"/>
        </w:rPr>
        <w:tab/>
      </w:r>
    </w:p>
    <w:p w:rsidR="00726DE6" w:rsidRDefault="00286221" w:rsidP="00286221">
      <w:pPr>
        <w:pStyle w:val="ListParagraph1"/>
        <w:spacing w:after="0"/>
        <w:ind w:left="0" w:firstLine="5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Валовой </w:t>
      </w:r>
      <w:r w:rsidR="008F5065" w:rsidRPr="00360669">
        <w:rPr>
          <w:rFonts w:ascii="Times New Roman" w:hAnsi="Times New Roman" w:cs="Times New Roman"/>
          <w:b/>
          <w:sz w:val="28"/>
          <w:szCs w:val="28"/>
        </w:rPr>
        <w:t>выпуск продукции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F5065" w:rsidRPr="00360669">
        <w:rPr>
          <w:rFonts w:ascii="Times New Roman" w:hAnsi="Times New Roman" w:cs="Times New Roman"/>
          <w:sz w:val="28"/>
          <w:szCs w:val="28"/>
        </w:rPr>
        <w:t>произ</w:t>
      </w:r>
      <w:r>
        <w:rPr>
          <w:rFonts w:ascii="Times New Roman" w:hAnsi="Times New Roman" w:cs="Times New Roman"/>
          <w:sz w:val="28"/>
          <w:szCs w:val="28"/>
        </w:rPr>
        <w:t xml:space="preserve">веденный </w:t>
      </w:r>
      <w:proofErr w:type="spellStart"/>
      <w:r w:rsidR="00726DE6">
        <w:rPr>
          <w:rFonts w:ascii="Times New Roman" w:hAnsi="Times New Roman" w:cs="Times New Roman"/>
          <w:sz w:val="28"/>
          <w:szCs w:val="28"/>
        </w:rPr>
        <w:t>сельхозтоваропроизводи</w:t>
      </w:r>
      <w:r w:rsidR="008F5065" w:rsidRPr="00360669">
        <w:rPr>
          <w:rFonts w:ascii="Times New Roman" w:hAnsi="Times New Roman" w:cs="Times New Roman"/>
          <w:sz w:val="28"/>
          <w:szCs w:val="28"/>
        </w:rPr>
        <w:t>телями</w:t>
      </w:r>
      <w:proofErr w:type="spellEnd"/>
      <w:r w:rsidR="008F5065" w:rsidRPr="0036066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42D1">
        <w:rPr>
          <w:rFonts w:ascii="Times New Roman" w:hAnsi="Times New Roman" w:cs="Times New Roman"/>
          <w:sz w:val="28"/>
          <w:szCs w:val="28"/>
        </w:rPr>
        <w:t>2022</w:t>
      </w:r>
      <w:r w:rsidR="008F5065" w:rsidRPr="00360669">
        <w:rPr>
          <w:rFonts w:ascii="Times New Roman" w:hAnsi="Times New Roman" w:cs="Times New Roman"/>
          <w:sz w:val="28"/>
          <w:szCs w:val="28"/>
        </w:rPr>
        <w:t xml:space="preserve"> год составил </w:t>
      </w:r>
      <w:r w:rsidR="00D94DB5">
        <w:rPr>
          <w:rFonts w:ascii="Times New Roman" w:hAnsi="Times New Roman" w:cs="Times New Roman"/>
          <w:b/>
          <w:sz w:val="28"/>
          <w:szCs w:val="28"/>
        </w:rPr>
        <w:t>1571,4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3234" w:rsidRPr="00026199">
        <w:rPr>
          <w:rFonts w:ascii="Times New Roman" w:hAnsi="Times New Roman" w:cs="Times New Roman"/>
          <w:b/>
          <w:sz w:val="28"/>
          <w:szCs w:val="28"/>
        </w:rPr>
        <w:t>млн</w:t>
      </w:r>
      <w:r w:rsidR="00273234">
        <w:rPr>
          <w:rFonts w:ascii="Times New Roman" w:hAnsi="Times New Roman" w:cs="Times New Roman"/>
          <w:sz w:val="28"/>
          <w:szCs w:val="28"/>
        </w:rPr>
        <w:t xml:space="preserve">. </w:t>
      </w:r>
      <w:r w:rsidR="00921255">
        <w:rPr>
          <w:rFonts w:ascii="Times New Roman" w:hAnsi="Times New Roman" w:cs="Times New Roman"/>
          <w:sz w:val="28"/>
          <w:szCs w:val="28"/>
        </w:rPr>
        <w:t>ру</w:t>
      </w:r>
      <w:r w:rsidR="00B7217A">
        <w:rPr>
          <w:rFonts w:ascii="Times New Roman" w:hAnsi="Times New Roman" w:cs="Times New Roman"/>
          <w:sz w:val="28"/>
          <w:szCs w:val="28"/>
        </w:rPr>
        <w:t>блей</w:t>
      </w:r>
      <w:r w:rsidR="00B1704A">
        <w:rPr>
          <w:rFonts w:ascii="Times New Roman" w:hAnsi="Times New Roman" w:cs="Times New Roman"/>
          <w:sz w:val="28"/>
          <w:szCs w:val="28"/>
        </w:rPr>
        <w:t>.</w:t>
      </w:r>
    </w:p>
    <w:p w:rsidR="007B69D5" w:rsidRDefault="006A0284" w:rsidP="005164B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Вложено </w:t>
      </w:r>
      <w:r w:rsidRPr="00360669">
        <w:rPr>
          <w:rFonts w:ascii="Times New Roman" w:hAnsi="Times New Roman"/>
          <w:b/>
          <w:sz w:val="28"/>
          <w:szCs w:val="28"/>
        </w:rPr>
        <w:t>инвестици</w:t>
      </w:r>
      <w:r>
        <w:rPr>
          <w:rFonts w:ascii="Times New Roman" w:hAnsi="Times New Roman"/>
          <w:b/>
          <w:sz w:val="28"/>
          <w:szCs w:val="28"/>
        </w:rPr>
        <w:t>й</w:t>
      </w:r>
      <w:r w:rsidRPr="00516033">
        <w:rPr>
          <w:rFonts w:ascii="Times New Roman" w:hAnsi="Times New Roman"/>
          <w:sz w:val="28"/>
          <w:szCs w:val="28"/>
        </w:rPr>
        <w:t xml:space="preserve"> </w:t>
      </w:r>
      <w:r w:rsidR="00286221">
        <w:rPr>
          <w:rFonts w:ascii="Times New Roman" w:hAnsi="Times New Roman"/>
          <w:sz w:val="28"/>
          <w:szCs w:val="28"/>
        </w:rPr>
        <w:t>с начала</w:t>
      </w:r>
      <w:r w:rsidR="004142D1">
        <w:rPr>
          <w:rFonts w:ascii="Times New Roman" w:hAnsi="Times New Roman"/>
          <w:sz w:val="28"/>
          <w:szCs w:val="28"/>
        </w:rPr>
        <w:t xml:space="preserve"> 2022</w:t>
      </w:r>
      <w:r w:rsidR="00B1704A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1704A">
        <w:rPr>
          <w:rFonts w:ascii="Times New Roman" w:hAnsi="Times New Roman"/>
          <w:sz w:val="28"/>
          <w:szCs w:val="28"/>
        </w:rPr>
        <w:t>года</w:t>
      </w:r>
      <w:r>
        <w:rPr>
          <w:rFonts w:ascii="Times New Roman" w:hAnsi="Times New Roman"/>
          <w:sz w:val="28"/>
          <w:szCs w:val="28"/>
        </w:rPr>
        <w:t xml:space="preserve">  в</w:t>
      </w:r>
      <w:proofErr w:type="gramEnd"/>
      <w:r>
        <w:rPr>
          <w:rFonts w:ascii="Times New Roman" w:hAnsi="Times New Roman"/>
          <w:sz w:val="28"/>
          <w:szCs w:val="28"/>
        </w:rPr>
        <w:t xml:space="preserve"> сумме </w:t>
      </w:r>
      <w:r w:rsidR="00B7217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94DB5">
        <w:rPr>
          <w:rFonts w:ascii="Times New Roman" w:hAnsi="Times New Roman"/>
          <w:b/>
          <w:sz w:val="28"/>
          <w:szCs w:val="28"/>
        </w:rPr>
        <w:t>185,7</w:t>
      </w:r>
      <w:r w:rsidR="00CD236E">
        <w:rPr>
          <w:rFonts w:ascii="Times New Roman" w:hAnsi="Times New Roman"/>
          <w:b/>
          <w:sz w:val="28"/>
          <w:szCs w:val="28"/>
        </w:rPr>
        <w:t xml:space="preserve"> </w:t>
      </w:r>
      <w:r w:rsidR="007B69D5">
        <w:rPr>
          <w:rFonts w:ascii="Times New Roman" w:hAnsi="Times New Roman"/>
          <w:b/>
          <w:sz w:val="28"/>
          <w:szCs w:val="28"/>
        </w:rPr>
        <w:t>млн.</w:t>
      </w:r>
      <w:r w:rsidRPr="00500FDB">
        <w:rPr>
          <w:rFonts w:ascii="Times New Roman" w:hAnsi="Times New Roman"/>
          <w:b/>
          <w:sz w:val="28"/>
          <w:szCs w:val="28"/>
        </w:rPr>
        <w:t xml:space="preserve"> рублей</w:t>
      </w:r>
      <w:r w:rsidR="00CD236E">
        <w:rPr>
          <w:rFonts w:ascii="Times New Roman" w:hAnsi="Times New Roman"/>
          <w:b/>
          <w:sz w:val="28"/>
          <w:szCs w:val="28"/>
        </w:rPr>
        <w:t xml:space="preserve">, в </w:t>
      </w:r>
      <w:proofErr w:type="spellStart"/>
      <w:r w:rsidR="00CD236E">
        <w:rPr>
          <w:rFonts w:ascii="Times New Roman" w:hAnsi="Times New Roman"/>
          <w:b/>
          <w:sz w:val="28"/>
          <w:szCs w:val="28"/>
        </w:rPr>
        <w:t>т.ч</w:t>
      </w:r>
      <w:proofErr w:type="spellEnd"/>
      <w:r w:rsidR="00CD236E">
        <w:rPr>
          <w:rFonts w:ascii="Times New Roman" w:hAnsi="Times New Roman"/>
          <w:b/>
          <w:sz w:val="28"/>
          <w:szCs w:val="28"/>
        </w:rPr>
        <w:t>.</w:t>
      </w:r>
      <w:r w:rsidRPr="005B0B54">
        <w:rPr>
          <w:rFonts w:ascii="Times New Roman" w:hAnsi="Times New Roman"/>
          <w:b/>
          <w:sz w:val="28"/>
          <w:szCs w:val="28"/>
        </w:rPr>
        <w:t xml:space="preserve"> </w:t>
      </w:r>
      <w:r w:rsidR="00CD236E">
        <w:rPr>
          <w:rFonts w:ascii="Times New Roman" w:hAnsi="Times New Roman"/>
          <w:b/>
          <w:sz w:val="28"/>
          <w:szCs w:val="28"/>
        </w:rPr>
        <w:t xml:space="preserve">ФБ- </w:t>
      </w:r>
      <w:r w:rsidR="00D94DB5">
        <w:rPr>
          <w:rFonts w:ascii="Times New Roman" w:hAnsi="Times New Roman"/>
          <w:b/>
          <w:sz w:val="28"/>
          <w:szCs w:val="28"/>
        </w:rPr>
        <w:t>58947,3</w:t>
      </w:r>
      <w:r w:rsidR="00CD236E">
        <w:rPr>
          <w:rFonts w:ascii="Times New Roman" w:hAnsi="Times New Roman"/>
          <w:b/>
          <w:sz w:val="28"/>
          <w:szCs w:val="28"/>
        </w:rPr>
        <w:t xml:space="preserve"> тыс. </w:t>
      </w:r>
      <w:proofErr w:type="spellStart"/>
      <w:r w:rsidR="00CD236E">
        <w:rPr>
          <w:rFonts w:ascii="Times New Roman" w:hAnsi="Times New Roman"/>
          <w:b/>
          <w:sz w:val="28"/>
          <w:szCs w:val="28"/>
        </w:rPr>
        <w:t>руб</w:t>
      </w:r>
      <w:proofErr w:type="spellEnd"/>
      <w:r w:rsidR="00CD236E">
        <w:rPr>
          <w:rFonts w:ascii="Times New Roman" w:hAnsi="Times New Roman"/>
          <w:b/>
          <w:sz w:val="28"/>
          <w:szCs w:val="28"/>
        </w:rPr>
        <w:t xml:space="preserve">, РБ- </w:t>
      </w:r>
      <w:r w:rsidR="00D94DB5">
        <w:rPr>
          <w:rFonts w:ascii="Times New Roman" w:hAnsi="Times New Roman"/>
          <w:b/>
          <w:sz w:val="28"/>
          <w:szCs w:val="28"/>
        </w:rPr>
        <w:t>10349,5</w:t>
      </w:r>
      <w:r w:rsidR="00CD236E">
        <w:rPr>
          <w:rFonts w:ascii="Times New Roman" w:hAnsi="Times New Roman"/>
          <w:b/>
          <w:sz w:val="28"/>
          <w:szCs w:val="28"/>
        </w:rPr>
        <w:t xml:space="preserve"> тыс. руб., </w:t>
      </w:r>
      <w:r w:rsidR="00A767D5">
        <w:rPr>
          <w:rFonts w:ascii="Times New Roman" w:hAnsi="Times New Roman"/>
          <w:b/>
          <w:sz w:val="28"/>
          <w:szCs w:val="28"/>
        </w:rPr>
        <w:t xml:space="preserve">собственные средства – </w:t>
      </w:r>
      <w:r w:rsidR="00D94DB5">
        <w:rPr>
          <w:rFonts w:ascii="Times New Roman" w:hAnsi="Times New Roman"/>
          <w:b/>
          <w:sz w:val="28"/>
          <w:szCs w:val="28"/>
        </w:rPr>
        <w:t>116388,5</w:t>
      </w:r>
      <w:r w:rsidR="00A767D5">
        <w:rPr>
          <w:rFonts w:ascii="Times New Roman" w:hAnsi="Times New Roman"/>
          <w:b/>
          <w:sz w:val="28"/>
          <w:szCs w:val="28"/>
        </w:rPr>
        <w:t xml:space="preserve"> тыс. руб</w:t>
      </w:r>
      <w:r w:rsidR="00A767D5" w:rsidRPr="00A767D5">
        <w:rPr>
          <w:rFonts w:ascii="Times New Roman" w:hAnsi="Times New Roman"/>
          <w:sz w:val="28"/>
          <w:szCs w:val="28"/>
        </w:rPr>
        <w:t>. Инвестиционные вложения</w:t>
      </w:r>
      <w:r w:rsidR="00A767D5">
        <w:rPr>
          <w:rFonts w:ascii="Times New Roman" w:hAnsi="Times New Roman"/>
          <w:sz w:val="28"/>
          <w:szCs w:val="28"/>
        </w:rPr>
        <w:t xml:space="preserve"> направлены на:</w:t>
      </w:r>
    </w:p>
    <w:p w:rsidR="00A767D5" w:rsidRDefault="00A767D5" w:rsidP="005164B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техническое перевооружение, приобретение техники и оборудования- </w:t>
      </w:r>
      <w:r w:rsidR="00D94DB5">
        <w:rPr>
          <w:rFonts w:ascii="Times New Roman" w:hAnsi="Times New Roman"/>
          <w:sz w:val="28"/>
          <w:szCs w:val="28"/>
        </w:rPr>
        <w:t>104,3</w:t>
      </w:r>
      <w:r>
        <w:rPr>
          <w:rFonts w:ascii="Times New Roman" w:hAnsi="Times New Roman"/>
          <w:sz w:val="28"/>
          <w:szCs w:val="28"/>
        </w:rPr>
        <w:t xml:space="preserve"> млн. рублей, приобрете</w:t>
      </w:r>
      <w:r w:rsidR="008F324E">
        <w:rPr>
          <w:rFonts w:ascii="Times New Roman" w:hAnsi="Times New Roman"/>
          <w:sz w:val="28"/>
          <w:szCs w:val="28"/>
        </w:rPr>
        <w:t>но - зерноубороч</w:t>
      </w:r>
      <w:r w:rsidR="00D94DB5">
        <w:rPr>
          <w:rFonts w:ascii="Times New Roman" w:hAnsi="Times New Roman"/>
          <w:sz w:val="28"/>
          <w:szCs w:val="28"/>
        </w:rPr>
        <w:t>ные комбайны – 3 ед., трактора-7</w:t>
      </w:r>
      <w:r w:rsidR="008F324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324E">
        <w:rPr>
          <w:rFonts w:ascii="Times New Roman" w:hAnsi="Times New Roman"/>
          <w:sz w:val="28"/>
          <w:szCs w:val="28"/>
        </w:rPr>
        <w:t>ед</w:t>
      </w:r>
      <w:proofErr w:type="spellEnd"/>
      <w:r w:rsidR="008F324E">
        <w:rPr>
          <w:rFonts w:ascii="Times New Roman" w:hAnsi="Times New Roman"/>
          <w:sz w:val="28"/>
          <w:szCs w:val="28"/>
        </w:rPr>
        <w:t>, пресс-подборщики</w:t>
      </w:r>
      <w:r w:rsidR="00B27142">
        <w:rPr>
          <w:rFonts w:ascii="Times New Roman" w:hAnsi="Times New Roman"/>
          <w:sz w:val="28"/>
          <w:szCs w:val="28"/>
        </w:rPr>
        <w:t xml:space="preserve"> и оборудование для заготовки кормов</w:t>
      </w:r>
      <w:r w:rsidR="008F324E">
        <w:rPr>
          <w:rFonts w:ascii="Times New Roman" w:hAnsi="Times New Roman"/>
          <w:sz w:val="28"/>
          <w:szCs w:val="28"/>
        </w:rPr>
        <w:t>-</w:t>
      </w:r>
      <w:r w:rsidR="00D94DB5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ед., почвообрабатывающего оборудования- 2 </w:t>
      </w:r>
      <w:proofErr w:type="spellStart"/>
      <w:r>
        <w:rPr>
          <w:rFonts w:ascii="Times New Roman" w:hAnsi="Times New Roman"/>
          <w:sz w:val="28"/>
          <w:szCs w:val="28"/>
        </w:rPr>
        <w:t>ед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D94DB5">
        <w:rPr>
          <w:rFonts w:ascii="Times New Roman" w:hAnsi="Times New Roman"/>
          <w:sz w:val="28"/>
          <w:szCs w:val="28"/>
        </w:rPr>
        <w:t xml:space="preserve"> прочие оборудование-5 ед.</w:t>
      </w:r>
    </w:p>
    <w:p w:rsidR="00A767D5" w:rsidRDefault="00A767D5" w:rsidP="005164B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D94DB5">
        <w:rPr>
          <w:rFonts w:ascii="Times New Roman" w:hAnsi="Times New Roman"/>
          <w:sz w:val="28"/>
          <w:szCs w:val="28"/>
        </w:rPr>
        <w:t xml:space="preserve"> пополнение основного стада- 10,5</w:t>
      </w:r>
      <w:r>
        <w:rPr>
          <w:rFonts w:ascii="Times New Roman" w:hAnsi="Times New Roman"/>
          <w:sz w:val="28"/>
          <w:szCs w:val="28"/>
        </w:rPr>
        <w:t xml:space="preserve"> млн. рублей;</w:t>
      </w:r>
    </w:p>
    <w:p w:rsidR="00010667" w:rsidRDefault="00A767D5" w:rsidP="005164B3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0667">
        <w:rPr>
          <w:rFonts w:ascii="Times New Roman" w:hAnsi="Times New Roman"/>
          <w:sz w:val="28"/>
          <w:szCs w:val="28"/>
        </w:rPr>
        <w:t xml:space="preserve">приобретение земельных участков </w:t>
      </w:r>
      <w:proofErr w:type="gramStart"/>
      <w:r w:rsidR="00010667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27142">
        <w:rPr>
          <w:rFonts w:ascii="Times New Roman" w:hAnsi="Times New Roman"/>
          <w:sz w:val="28"/>
          <w:szCs w:val="28"/>
        </w:rPr>
        <w:t>культуртехнические</w:t>
      </w:r>
      <w:proofErr w:type="spellEnd"/>
      <w:proofErr w:type="gramEnd"/>
      <w:r w:rsidR="00B27142">
        <w:rPr>
          <w:rFonts w:ascii="Times New Roman" w:hAnsi="Times New Roman"/>
          <w:sz w:val="28"/>
          <w:szCs w:val="28"/>
        </w:rPr>
        <w:t xml:space="preserve"> работы- 49,4</w:t>
      </w:r>
      <w:r w:rsidR="00010667">
        <w:rPr>
          <w:rFonts w:ascii="Times New Roman" w:hAnsi="Times New Roman"/>
          <w:sz w:val="28"/>
          <w:szCs w:val="28"/>
        </w:rPr>
        <w:t xml:space="preserve"> млн. рублей;</w:t>
      </w:r>
    </w:p>
    <w:p w:rsidR="008F324E" w:rsidRDefault="00010667" w:rsidP="0001066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</w:t>
      </w:r>
      <w:r w:rsidR="008F324E">
        <w:rPr>
          <w:rFonts w:ascii="Times New Roman" w:hAnsi="Times New Roman"/>
          <w:sz w:val="28"/>
          <w:szCs w:val="28"/>
        </w:rPr>
        <w:t xml:space="preserve">роительство молочной фермы – </w:t>
      </w:r>
      <w:r w:rsidR="00D94DB5">
        <w:rPr>
          <w:rFonts w:ascii="Times New Roman" w:hAnsi="Times New Roman"/>
          <w:sz w:val="28"/>
          <w:szCs w:val="28"/>
        </w:rPr>
        <w:t>14,0</w:t>
      </w:r>
      <w:r>
        <w:rPr>
          <w:rFonts w:ascii="Times New Roman" w:hAnsi="Times New Roman"/>
          <w:sz w:val="28"/>
          <w:szCs w:val="28"/>
        </w:rPr>
        <w:t xml:space="preserve"> млн. рублей</w:t>
      </w:r>
    </w:p>
    <w:p w:rsidR="00B27142" w:rsidRDefault="00B27142" w:rsidP="00010667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строительство модульного убойного цеха-7,5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млн.рублей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010667" w:rsidRDefault="00B7217A" w:rsidP="00286221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 xml:space="preserve">За </w:t>
      </w:r>
      <w:r w:rsidR="00010667">
        <w:rPr>
          <w:rFonts w:ascii="Times New Roman" w:hAnsi="Times New Roman"/>
          <w:sz w:val="28"/>
          <w:szCs w:val="28"/>
          <w:lang w:eastAsia="ru-RU"/>
        </w:rPr>
        <w:t>2022</w:t>
      </w:r>
      <w:r w:rsidR="00D94DB5">
        <w:rPr>
          <w:rFonts w:ascii="Times New Roman" w:hAnsi="Times New Roman"/>
          <w:sz w:val="28"/>
          <w:szCs w:val="28"/>
          <w:lang w:eastAsia="ru-RU"/>
        </w:rPr>
        <w:t xml:space="preserve"> год</w:t>
      </w:r>
      <w:r w:rsidR="00726DE6">
        <w:rPr>
          <w:rFonts w:ascii="Times New Roman" w:hAnsi="Times New Roman"/>
          <w:sz w:val="28"/>
          <w:szCs w:val="28"/>
          <w:lang w:eastAsia="ru-RU"/>
        </w:rPr>
        <w:t xml:space="preserve"> сельскохозяйственным товаропроизводителям из республиканского и федерального бюджета оказана государственн</w:t>
      </w:r>
      <w:r>
        <w:rPr>
          <w:rFonts w:ascii="Times New Roman" w:hAnsi="Times New Roman"/>
          <w:sz w:val="28"/>
          <w:szCs w:val="28"/>
          <w:lang w:eastAsia="ru-RU"/>
        </w:rPr>
        <w:t xml:space="preserve">ая поддержка в сумме   </w:t>
      </w:r>
      <w:r w:rsidR="002C7482" w:rsidRPr="00E84901">
        <w:rPr>
          <w:rFonts w:ascii="Times New Roman" w:hAnsi="Times New Roman"/>
          <w:b/>
          <w:sz w:val="28"/>
          <w:szCs w:val="28"/>
          <w:lang w:eastAsia="ru-RU"/>
        </w:rPr>
        <w:t>137,6</w:t>
      </w:r>
      <w:r w:rsidRPr="00E84901">
        <w:rPr>
          <w:rFonts w:ascii="Times New Roman" w:hAnsi="Times New Roman"/>
          <w:b/>
          <w:sz w:val="28"/>
          <w:szCs w:val="28"/>
          <w:lang w:eastAsia="ru-RU"/>
        </w:rPr>
        <w:t xml:space="preserve"> млн. рублей</w:t>
      </w:r>
      <w:r>
        <w:rPr>
          <w:rFonts w:ascii="Times New Roman" w:hAnsi="Times New Roman"/>
          <w:sz w:val="28"/>
          <w:szCs w:val="28"/>
          <w:lang w:eastAsia="ru-RU"/>
        </w:rPr>
        <w:t xml:space="preserve">, в том числе из ФБ- </w:t>
      </w:r>
      <w:r w:rsidR="002C7482">
        <w:rPr>
          <w:rFonts w:ascii="Times New Roman" w:hAnsi="Times New Roman"/>
          <w:sz w:val="28"/>
          <w:szCs w:val="28"/>
          <w:lang w:eastAsia="ru-RU"/>
        </w:rPr>
        <w:t>89,8</w:t>
      </w:r>
      <w:r>
        <w:rPr>
          <w:rFonts w:ascii="Times New Roman" w:hAnsi="Times New Roman"/>
          <w:sz w:val="28"/>
          <w:szCs w:val="28"/>
          <w:lang w:eastAsia="ru-RU"/>
        </w:rPr>
        <w:t xml:space="preserve"> млн. рублей; РБ- </w:t>
      </w:r>
      <w:r w:rsidR="002C7482">
        <w:rPr>
          <w:rFonts w:ascii="Times New Roman" w:hAnsi="Times New Roman"/>
          <w:sz w:val="28"/>
          <w:szCs w:val="28"/>
          <w:lang w:eastAsia="ru-RU"/>
        </w:rPr>
        <w:t>47,8</w:t>
      </w:r>
      <w:r w:rsidR="00DD1B2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A0312">
        <w:rPr>
          <w:rFonts w:ascii="Times New Roman" w:hAnsi="Times New Roman"/>
          <w:sz w:val="28"/>
          <w:szCs w:val="28"/>
          <w:lang w:eastAsia="ru-RU"/>
        </w:rPr>
        <w:t xml:space="preserve">млн. рублей, что </w:t>
      </w:r>
      <w:r w:rsidR="003239BF">
        <w:rPr>
          <w:rFonts w:ascii="Times New Roman" w:hAnsi="Times New Roman"/>
          <w:sz w:val="28"/>
          <w:szCs w:val="28"/>
          <w:lang w:eastAsia="ru-RU"/>
        </w:rPr>
        <w:t>больше периода года</w:t>
      </w:r>
      <w:r w:rsidR="002C7482">
        <w:rPr>
          <w:rFonts w:ascii="Times New Roman" w:hAnsi="Times New Roman"/>
          <w:sz w:val="28"/>
          <w:szCs w:val="28"/>
          <w:lang w:eastAsia="ru-RU"/>
        </w:rPr>
        <w:t xml:space="preserve"> (95,4</w:t>
      </w:r>
      <w:proofErr w:type="gramStart"/>
      <w:r w:rsidR="002C7482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3239BF">
        <w:rPr>
          <w:rFonts w:ascii="Times New Roman" w:hAnsi="Times New Roman"/>
          <w:sz w:val="28"/>
          <w:szCs w:val="28"/>
          <w:lang w:eastAsia="ru-RU"/>
        </w:rPr>
        <w:t xml:space="preserve"> на</w:t>
      </w:r>
      <w:proofErr w:type="gramEnd"/>
      <w:r w:rsidR="003239B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C7482">
        <w:rPr>
          <w:rFonts w:ascii="Times New Roman" w:hAnsi="Times New Roman"/>
          <w:sz w:val="28"/>
          <w:szCs w:val="28"/>
          <w:lang w:eastAsia="ru-RU"/>
        </w:rPr>
        <w:t>42,2</w:t>
      </w:r>
      <w:r w:rsidR="003239B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3239BF">
        <w:rPr>
          <w:rFonts w:ascii="Times New Roman" w:hAnsi="Times New Roman"/>
          <w:sz w:val="28"/>
          <w:szCs w:val="28"/>
          <w:lang w:eastAsia="ru-RU"/>
        </w:rPr>
        <w:t>млн.руб</w:t>
      </w:r>
      <w:proofErr w:type="spellEnd"/>
      <w:r w:rsidR="003239BF">
        <w:rPr>
          <w:rFonts w:ascii="Times New Roman" w:hAnsi="Times New Roman"/>
          <w:sz w:val="28"/>
          <w:szCs w:val="28"/>
          <w:lang w:eastAsia="ru-RU"/>
        </w:rPr>
        <w:t>.</w:t>
      </w:r>
    </w:p>
    <w:p w:rsidR="00380AD6" w:rsidRDefault="00380AD6" w:rsidP="00286221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AD6" w:rsidRDefault="00380AD6" w:rsidP="00286221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AD6" w:rsidRDefault="00380AD6" w:rsidP="00286221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AD6" w:rsidRDefault="00380AD6" w:rsidP="00286221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</w:p>
    <w:tbl>
      <w:tblPr>
        <w:tblStyle w:val="ae"/>
        <w:tblW w:w="9490" w:type="dxa"/>
        <w:tblLook w:val="04A0" w:firstRow="1" w:lastRow="0" w:firstColumn="1" w:lastColumn="0" w:noHBand="0" w:noVBand="1"/>
      </w:tblPr>
      <w:tblGrid>
        <w:gridCol w:w="2401"/>
        <w:gridCol w:w="1750"/>
        <w:gridCol w:w="1839"/>
        <w:gridCol w:w="1750"/>
        <w:gridCol w:w="1750"/>
      </w:tblGrid>
      <w:tr w:rsidR="00972E01" w:rsidTr="00F22164">
        <w:trPr>
          <w:trHeight w:val="270"/>
        </w:trPr>
        <w:tc>
          <w:tcPr>
            <w:tcW w:w="2393" w:type="dxa"/>
            <w:vMerge w:val="restart"/>
          </w:tcPr>
          <w:p w:rsidR="00972E01" w:rsidRDefault="00972E01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Направление</w:t>
            </w:r>
          </w:p>
        </w:tc>
        <w:tc>
          <w:tcPr>
            <w:tcW w:w="1752" w:type="dxa"/>
            <w:vMerge w:val="restart"/>
          </w:tcPr>
          <w:p w:rsidR="00972E01" w:rsidRDefault="002C7482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841" w:type="dxa"/>
            <w:vMerge w:val="restart"/>
          </w:tcPr>
          <w:p w:rsidR="00972E01" w:rsidRPr="00380AD6" w:rsidRDefault="00972E01" w:rsidP="00BA77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380AD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504" w:type="dxa"/>
            <w:gridSpan w:val="2"/>
          </w:tcPr>
          <w:p w:rsidR="00972E01" w:rsidRDefault="00972E01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</w:tr>
      <w:tr w:rsidR="00972E01" w:rsidTr="00F22164">
        <w:trPr>
          <w:trHeight w:val="215"/>
        </w:trPr>
        <w:tc>
          <w:tcPr>
            <w:tcW w:w="2393" w:type="dxa"/>
            <w:vMerge/>
          </w:tcPr>
          <w:p w:rsidR="00972E01" w:rsidRDefault="00972E01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  <w:vMerge/>
          </w:tcPr>
          <w:p w:rsidR="00972E01" w:rsidRDefault="00972E01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1" w:type="dxa"/>
            <w:vMerge/>
          </w:tcPr>
          <w:p w:rsidR="00972E01" w:rsidRPr="00380AD6" w:rsidRDefault="00972E01" w:rsidP="0097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972E01" w:rsidRDefault="00972E01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ФБ</w:t>
            </w:r>
          </w:p>
        </w:tc>
        <w:tc>
          <w:tcPr>
            <w:tcW w:w="1752" w:type="dxa"/>
          </w:tcPr>
          <w:p w:rsidR="00972E01" w:rsidRDefault="00972E01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РБ</w:t>
            </w:r>
          </w:p>
        </w:tc>
      </w:tr>
      <w:tr w:rsidR="005A1C5B" w:rsidTr="00F22164">
        <w:tc>
          <w:tcPr>
            <w:tcW w:w="2393" w:type="dxa"/>
          </w:tcPr>
          <w:p w:rsidR="005A1C5B" w:rsidRDefault="005A1C5B" w:rsidP="005A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животноводства</w:t>
            </w:r>
          </w:p>
        </w:tc>
        <w:tc>
          <w:tcPr>
            <w:tcW w:w="1752" w:type="dxa"/>
          </w:tcPr>
          <w:p w:rsidR="005A1C5B" w:rsidRPr="00D66794" w:rsidRDefault="002213A7" w:rsidP="005A1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21,872</w:t>
            </w:r>
          </w:p>
        </w:tc>
        <w:tc>
          <w:tcPr>
            <w:tcW w:w="1841" w:type="dxa"/>
          </w:tcPr>
          <w:p w:rsidR="005A1C5B" w:rsidRPr="00380AD6" w:rsidRDefault="002C7482" w:rsidP="005A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35,811</w:t>
            </w:r>
          </w:p>
        </w:tc>
        <w:tc>
          <w:tcPr>
            <w:tcW w:w="1752" w:type="dxa"/>
          </w:tcPr>
          <w:p w:rsidR="005A1C5B" w:rsidRDefault="002C7482" w:rsidP="005A1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23,312</w:t>
            </w:r>
          </w:p>
        </w:tc>
        <w:tc>
          <w:tcPr>
            <w:tcW w:w="1752" w:type="dxa"/>
          </w:tcPr>
          <w:p w:rsidR="005A1C5B" w:rsidRDefault="002C7482" w:rsidP="005A1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12,499</w:t>
            </w:r>
          </w:p>
        </w:tc>
      </w:tr>
      <w:tr w:rsidR="005A1C5B" w:rsidTr="00F22164">
        <w:tc>
          <w:tcPr>
            <w:tcW w:w="2393" w:type="dxa"/>
          </w:tcPr>
          <w:p w:rsidR="005A1C5B" w:rsidRDefault="005A1C5B" w:rsidP="005A1C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Поддержка растениеводства</w:t>
            </w:r>
          </w:p>
        </w:tc>
        <w:tc>
          <w:tcPr>
            <w:tcW w:w="1752" w:type="dxa"/>
          </w:tcPr>
          <w:p w:rsidR="005A1C5B" w:rsidRPr="00D66794" w:rsidRDefault="002213A7" w:rsidP="005A1C5B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29,023</w:t>
            </w:r>
          </w:p>
        </w:tc>
        <w:tc>
          <w:tcPr>
            <w:tcW w:w="1841" w:type="dxa"/>
          </w:tcPr>
          <w:p w:rsidR="005A1C5B" w:rsidRPr="00380AD6" w:rsidRDefault="002C7482" w:rsidP="005A1C5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31,732</w:t>
            </w:r>
          </w:p>
        </w:tc>
        <w:tc>
          <w:tcPr>
            <w:tcW w:w="1752" w:type="dxa"/>
          </w:tcPr>
          <w:p w:rsidR="005A1C5B" w:rsidRDefault="002C7482" w:rsidP="005A1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8,846</w:t>
            </w:r>
          </w:p>
        </w:tc>
        <w:tc>
          <w:tcPr>
            <w:tcW w:w="1752" w:type="dxa"/>
          </w:tcPr>
          <w:p w:rsidR="005A1C5B" w:rsidRDefault="002C7482" w:rsidP="005A1C5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22,856</w:t>
            </w:r>
          </w:p>
        </w:tc>
      </w:tr>
      <w:tr w:rsidR="00972E01" w:rsidTr="00F22164">
        <w:tc>
          <w:tcPr>
            <w:tcW w:w="2393" w:type="dxa"/>
          </w:tcPr>
          <w:p w:rsidR="00972E01" w:rsidRDefault="00972E01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Техническая модернизация</w:t>
            </w:r>
          </w:p>
        </w:tc>
        <w:tc>
          <w:tcPr>
            <w:tcW w:w="1752" w:type="dxa"/>
          </w:tcPr>
          <w:p w:rsidR="00972E01" w:rsidRDefault="002213A7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39,333</w:t>
            </w:r>
          </w:p>
        </w:tc>
        <w:tc>
          <w:tcPr>
            <w:tcW w:w="1841" w:type="dxa"/>
          </w:tcPr>
          <w:p w:rsidR="00972E01" w:rsidRPr="00380AD6" w:rsidRDefault="002C7482" w:rsidP="0097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11,034</w:t>
            </w:r>
          </w:p>
        </w:tc>
        <w:tc>
          <w:tcPr>
            <w:tcW w:w="1752" w:type="dxa"/>
          </w:tcPr>
          <w:p w:rsidR="00972E01" w:rsidRDefault="00082A36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</w:tcPr>
          <w:p w:rsidR="00972E01" w:rsidRDefault="005A1C5B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11,034</w:t>
            </w:r>
          </w:p>
        </w:tc>
      </w:tr>
      <w:tr w:rsidR="00BA77C0" w:rsidTr="00F22164">
        <w:tc>
          <w:tcPr>
            <w:tcW w:w="2393" w:type="dxa"/>
          </w:tcPr>
          <w:p w:rsidR="00BA77C0" w:rsidRDefault="00BA77C0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Ф</w:t>
            </w:r>
            <w:r w:rsidRPr="00BA77C0">
              <w:rPr>
                <w:rFonts w:ascii="Times New Roman" w:hAnsi="Times New Roman"/>
                <w:sz w:val="28"/>
                <w:szCs w:val="28"/>
                <w:lang w:eastAsia="ru-RU"/>
              </w:rPr>
              <w:t>инансовое</w:t>
            </w:r>
            <w:r w:rsidR="00EA0E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обеспечение затрат, связанных </w:t>
            </w:r>
            <w:r w:rsidRPr="00BA77C0">
              <w:rPr>
                <w:rFonts w:ascii="Times New Roman" w:hAnsi="Times New Roman"/>
                <w:sz w:val="28"/>
                <w:szCs w:val="28"/>
                <w:lang w:eastAsia="ru-RU"/>
              </w:rPr>
              <w:t>с производством хлеба недлительного хранения</w:t>
            </w:r>
          </w:p>
        </w:tc>
        <w:tc>
          <w:tcPr>
            <w:tcW w:w="1752" w:type="dxa"/>
          </w:tcPr>
          <w:p w:rsidR="00BA77C0" w:rsidRPr="00BA77C0" w:rsidRDefault="003A183A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0,019</w:t>
            </w:r>
          </w:p>
        </w:tc>
        <w:tc>
          <w:tcPr>
            <w:tcW w:w="1841" w:type="dxa"/>
          </w:tcPr>
          <w:p w:rsidR="00BA77C0" w:rsidRPr="00380AD6" w:rsidRDefault="002C7482" w:rsidP="0097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0,486</w:t>
            </w:r>
          </w:p>
        </w:tc>
        <w:tc>
          <w:tcPr>
            <w:tcW w:w="1752" w:type="dxa"/>
          </w:tcPr>
          <w:p w:rsidR="00BA77C0" w:rsidRDefault="00082A36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</w:tcPr>
          <w:p w:rsidR="00BA77C0" w:rsidRDefault="005E4BC4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0,486</w:t>
            </w:r>
          </w:p>
        </w:tc>
      </w:tr>
      <w:tr w:rsidR="002213A7" w:rsidTr="00F22164">
        <w:tc>
          <w:tcPr>
            <w:tcW w:w="2393" w:type="dxa"/>
          </w:tcPr>
          <w:p w:rsidR="002213A7" w:rsidRDefault="002213A7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Маркировка пищевой продукции </w:t>
            </w:r>
          </w:p>
        </w:tc>
        <w:tc>
          <w:tcPr>
            <w:tcW w:w="1752" w:type="dxa"/>
          </w:tcPr>
          <w:p w:rsidR="002213A7" w:rsidRDefault="002213A7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1,120</w:t>
            </w:r>
          </w:p>
        </w:tc>
        <w:tc>
          <w:tcPr>
            <w:tcW w:w="1841" w:type="dxa"/>
          </w:tcPr>
          <w:p w:rsidR="002213A7" w:rsidRDefault="002213A7" w:rsidP="0097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2213A7" w:rsidRDefault="002213A7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52" w:type="dxa"/>
          </w:tcPr>
          <w:p w:rsidR="002213A7" w:rsidRDefault="002213A7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972E01" w:rsidTr="00F22164">
        <w:tc>
          <w:tcPr>
            <w:tcW w:w="2393" w:type="dxa"/>
          </w:tcPr>
          <w:p w:rsidR="00972E01" w:rsidRDefault="00972E01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 закуп сырья- молока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перераб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предприятиям</w:t>
            </w:r>
          </w:p>
        </w:tc>
        <w:tc>
          <w:tcPr>
            <w:tcW w:w="1752" w:type="dxa"/>
          </w:tcPr>
          <w:p w:rsidR="00972E01" w:rsidRDefault="002213A7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0,599</w:t>
            </w:r>
          </w:p>
        </w:tc>
        <w:tc>
          <w:tcPr>
            <w:tcW w:w="1841" w:type="dxa"/>
          </w:tcPr>
          <w:p w:rsidR="00972E01" w:rsidRPr="00380AD6" w:rsidRDefault="002213A7" w:rsidP="00972E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0,872</w:t>
            </w:r>
          </w:p>
        </w:tc>
        <w:tc>
          <w:tcPr>
            <w:tcW w:w="1752" w:type="dxa"/>
          </w:tcPr>
          <w:p w:rsidR="00972E01" w:rsidRDefault="00082A36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752" w:type="dxa"/>
          </w:tcPr>
          <w:p w:rsidR="00972E01" w:rsidRDefault="005E4BC4" w:rsidP="00972E0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0,872</w:t>
            </w:r>
          </w:p>
        </w:tc>
      </w:tr>
      <w:tr w:rsidR="00EA0E74" w:rsidTr="00F22164">
        <w:tc>
          <w:tcPr>
            <w:tcW w:w="2393" w:type="dxa"/>
          </w:tcPr>
          <w:p w:rsidR="00EA0E74" w:rsidRDefault="00EA0E74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E7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ГРАНТЫ, в </w:t>
            </w:r>
            <w:proofErr w:type="spellStart"/>
            <w:r w:rsidRPr="00EA0E74">
              <w:rPr>
                <w:rFonts w:ascii="Times New Roman" w:hAnsi="Times New Roman"/>
                <w:sz w:val="28"/>
                <w:szCs w:val="28"/>
                <w:lang w:eastAsia="ru-RU"/>
              </w:rPr>
              <w:t>т.ч</w:t>
            </w:r>
            <w:proofErr w:type="spellEnd"/>
          </w:p>
          <w:p w:rsidR="00EA0E74" w:rsidRPr="00EA0E74" w:rsidRDefault="00EA0E74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EA0E74" w:rsidRDefault="00EA0E74" w:rsidP="00EA0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A0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EA0E74">
              <w:rPr>
                <w:rFonts w:ascii="Times New Roman" w:hAnsi="Times New Roman"/>
                <w:sz w:val="24"/>
                <w:szCs w:val="24"/>
                <w:lang w:eastAsia="ru-RU"/>
              </w:rPr>
              <w:t>Агростартап</w:t>
            </w:r>
            <w:proofErr w:type="spellEnd"/>
            <w:r w:rsidRPr="00EA0E74">
              <w:rPr>
                <w:rFonts w:ascii="Times New Roman" w:hAnsi="Times New Roman"/>
                <w:sz w:val="24"/>
                <w:szCs w:val="24"/>
                <w:lang w:eastAsia="ru-RU"/>
              </w:rPr>
              <w:t>;</w:t>
            </w:r>
          </w:p>
          <w:p w:rsidR="00EA0E74" w:rsidRPr="00EA0E74" w:rsidRDefault="00EA0E74" w:rsidP="00EA0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74" w:rsidRDefault="00EA0E74" w:rsidP="00EA0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A0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МТБ </w:t>
            </w:r>
            <w:proofErr w:type="spellStart"/>
            <w:r w:rsidRPr="00EA0E74">
              <w:rPr>
                <w:rFonts w:ascii="Times New Roman" w:hAnsi="Times New Roman"/>
                <w:sz w:val="24"/>
                <w:szCs w:val="24"/>
                <w:lang w:eastAsia="ru-RU"/>
              </w:rPr>
              <w:t>СПоК</w:t>
            </w:r>
            <w:proofErr w:type="spellEnd"/>
            <w:r w:rsidRPr="00EA0E7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EA0E74" w:rsidRPr="00EA0E74" w:rsidRDefault="00EA0E74" w:rsidP="00EA0E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A0E74" w:rsidRPr="00EA0E74" w:rsidRDefault="00EA0E74" w:rsidP="00EA0E7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EA0E74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семейной фермы</w:t>
            </w:r>
          </w:p>
        </w:tc>
        <w:tc>
          <w:tcPr>
            <w:tcW w:w="1752" w:type="dxa"/>
          </w:tcPr>
          <w:p w:rsidR="00EA0E74" w:rsidRPr="00EA0E74" w:rsidRDefault="00EA0E74" w:rsidP="00BA7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E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1" w:type="dxa"/>
          </w:tcPr>
          <w:p w:rsidR="005E4BC4" w:rsidRDefault="005E4BC4" w:rsidP="000A0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2213A7" w:rsidRDefault="002213A7" w:rsidP="000A0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5,0</w:t>
            </w:r>
          </w:p>
          <w:p w:rsidR="002213A7" w:rsidRDefault="002213A7" w:rsidP="000A0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5,250</w:t>
            </w:r>
          </w:p>
          <w:p w:rsidR="002213A7" w:rsidRPr="00380AD6" w:rsidRDefault="002213A7" w:rsidP="002213A7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21,0</w:t>
            </w:r>
          </w:p>
        </w:tc>
        <w:tc>
          <w:tcPr>
            <w:tcW w:w="1752" w:type="dxa"/>
          </w:tcPr>
          <w:p w:rsidR="00EA0E74" w:rsidRDefault="00EA0E74" w:rsidP="00EA0E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E4BC4" w:rsidRDefault="005E4BC4" w:rsidP="00EA0E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5,0</w:t>
            </w:r>
          </w:p>
          <w:p w:rsidR="005E4BC4" w:rsidRDefault="005E4BC4" w:rsidP="00EA0E7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5,250</w:t>
            </w:r>
          </w:p>
          <w:p w:rsidR="005E4BC4" w:rsidRPr="00EA0E74" w:rsidRDefault="005E4BC4" w:rsidP="005E4BC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21,0</w:t>
            </w:r>
          </w:p>
        </w:tc>
        <w:tc>
          <w:tcPr>
            <w:tcW w:w="1752" w:type="dxa"/>
          </w:tcPr>
          <w:p w:rsidR="00EA0E74" w:rsidRDefault="00EA0E74" w:rsidP="00EA0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082A36" w:rsidRDefault="00082A36" w:rsidP="00EA0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82A36" w:rsidRDefault="00082A36" w:rsidP="00EA0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  <w:p w:rsidR="00082A36" w:rsidRPr="00EA0E74" w:rsidRDefault="00082A36" w:rsidP="00EA0E7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5E4BC4" w:rsidTr="00F22164">
        <w:tc>
          <w:tcPr>
            <w:tcW w:w="2393" w:type="dxa"/>
          </w:tcPr>
          <w:p w:rsidR="005E4BC4" w:rsidRPr="00EA0E74" w:rsidRDefault="005E4BC4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Субсидии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СПоК</w:t>
            </w:r>
            <w:proofErr w:type="spellEnd"/>
          </w:p>
        </w:tc>
        <w:tc>
          <w:tcPr>
            <w:tcW w:w="1752" w:type="dxa"/>
            <w:vAlign w:val="bottom"/>
          </w:tcPr>
          <w:p w:rsidR="005E4BC4" w:rsidRPr="00EA0E74" w:rsidRDefault="002213A7" w:rsidP="00BA7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0,566</w:t>
            </w:r>
          </w:p>
        </w:tc>
        <w:tc>
          <w:tcPr>
            <w:tcW w:w="1841" w:type="dxa"/>
          </w:tcPr>
          <w:p w:rsidR="005E4BC4" w:rsidRPr="00380AD6" w:rsidRDefault="002213A7" w:rsidP="000A0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2,579</w:t>
            </w:r>
          </w:p>
        </w:tc>
        <w:tc>
          <w:tcPr>
            <w:tcW w:w="1752" w:type="dxa"/>
            <w:vAlign w:val="bottom"/>
          </w:tcPr>
          <w:p w:rsidR="005E4BC4" w:rsidRDefault="00082A36" w:rsidP="000A031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0,133</w:t>
            </w:r>
          </w:p>
        </w:tc>
        <w:tc>
          <w:tcPr>
            <w:tcW w:w="1752" w:type="dxa"/>
            <w:vAlign w:val="bottom"/>
          </w:tcPr>
          <w:p w:rsidR="005E4BC4" w:rsidRPr="00EA0E74" w:rsidRDefault="00082A36" w:rsidP="000A0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A0E74" w:rsidTr="00F22164">
        <w:tc>
          <w:tcPr>
            <w:tcW w:w="2393" w:type="dxa"/>
          </w:tcPr>
          <w:p w:rsidR="00EA0E74" w:rsidRPr="00EA0E74" w:rsidRDefault="00EA0E74" w:rsidP="00972E0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EA0E74">
              <w:rPr>
                <w:rFonts w:ascii="Times New Roman" w:hAnsi="Times New Roman"/>
                <w:sz w:val="28"/>
                <w:szCs w:val="28"/>
                <w:lang w:eastAsia="ru-RU"/>
              </w:rPr>
              <w:t>Мелиорация</w:t>
            </w:r>
          </w:p>
        </w:tc>
        <w:tc>
          <w:tcPr>
            <w:tcW w:w="1752" w:type="dxa"/>
            <w:vAlign w:val="bottom"/>
          </w:tcPr>
          <w:p w:rsidR="00EA0E74" w:rsidRPr="00EA0E74" w:rsidRDefault="00EA0E74" w:rsidP="00BA77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A0E74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841" w:type="dxa"/>
          </w:tcPr>
          <w:p w:rsidR="00EA0E74" w:rsidRPr="00380AD6" w:rsidRDefault="002213A7" w:rsidP="000A0312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23,786</w:t>
            </w:r>
          </w:p>
        </w:tc>
        <w:tc>
          <w:tcPr>
            <w:tcW w:w="1752" w:type="dxa"/>
            <w:vAlign w:val="bottom"/>
          </w:tcPr>
          <w:p w:rsidR="00EA0E74" w:rsidRPr="00EA0E74" w:rsidRDefault="005E4BC4" w:rsidP="000A0312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23,786</w:t>
            </w:r>
          </w:p>
        </w:tc>
        <w:tc>
          <w:tcPr>
            <w:tcW w:w="1752" w:type="dxa"/>
            <w:vAlign w:val="bottom"/>
          </w:tcPr>
          <w:p w:rsidR="00EA0E74" w:rsidRPr="00EA0E74" w:rsidRDefault="00082A36" w:rsidP="000A03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3A183A" w:rsidTr="008A0DCD">
        <w:tc>
          <w:tcPr>
            <w:tcW w:w="2393" w:type="dxa"/>
          </w:tcPr>
          <w:p w:rsidR="003A183A" w:rsidRPr="00D66794" w:rsidRDefault="003A183A" w:rsidP="005A1C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Субвенция на поддержку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схп</w:t>
            </w:r>
            <w:proofErr w:type="spellEnd"/>
          </w:p>
        </w:tc>
        <w:tc>
          <w:tcPr>
            <w:tcW w:w="1752" w:type="dxa"/>
            <w:tcBorders>
              <w:left w:val="nil"/>
            </w:tcBorders>
            <w:vAlign w:val="bottom"/>
          </w:tcPr>
          <w:p w:rsidR="003A183A" w:rsidRPr="00D66794" w:rsidRDefault="003A183A" w:rsidP="005A1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0,445</w:t>
            </w:r>
          </w:p>
        </w:tc>
        <w:tc>
          <w:tcPr>
            <w:tcW w:w="1841" w:type="dxa"/>
            <w:vAlign w:val="bottom"/>
          </w:tcPr>
          <w:p w:rsidR="003A183A" w:rsidRDefault="003A183A" w:rsidP="005A1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752" w:type="dxa"/>
            <w:vAlign w:val="bottom"/>
          </w:tcPr>
          <w:p w:rsidR="003A183A" w:rsidRDefault="003A183A" w:rsidP="005A1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52" w:type="dxa"/>
            <w:vAlign w:val="bottom"/>
          </w:tcPr>
          <w:p w:rsidR="003A183A" w:rsidRDefault="003A183A" w:rsidP="005A1C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5A1C5B" w:rsidTr="008A0DCD">
        <w:tc>
          <w:tcPr>
            <w:tcW w:w="2393" w:type="dxa"/>
          </w:tcPr>
          <w:p w:rsidR="005A1C5B" w:rsidRPr="00D66794" w:rsidRDefault="005A1C5B" w:rsidP="005A1C5B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66794">
              <w:rPr>
                <w:rFonts w:ascii="Times New Roman" w:hAnsi="Times New Roman"/>
                <w:sz w:val="28"/>
                <w:szCs w:val="28"/>
              </w:rPr>
              <w:t>Комплексное развитие сельских территорий</w:t>
            </w:r>
            <w:r w:rsidR="002213A7">
              <w:rPr>
                <w:rFonts w:ascii="Times New Roman" w:hAnsi="Times New Roman"/>
                <w:sz w:val="28"/>
                <w:szCs w:val="28"/>
              </w:rPr>
              <w:t xml:space="preserve"> (благоустройство)</w:t>
            </w:r>
          </w:p>
        </w:tc>
        <w:tc>
          <w:tcPr>
            <w:tcW w:w="1752" w:type="dxa"/>
            <w:tcBorders>
              <w:left w:val="nil"/>
            </w:tcBorders>
            <w:vAlign w:val="bottom"/>
          </w:tcPr>
          <w:p w:rsidR="005A1C5B" w:rsidRPr="00D66794" w:rsidRDefault="005A1C5B" w:rsidP="005A1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6794">
              <w:rPr>
                <w:rFonts w:ascii="Times New Roman" w:hAnsi="Times New Roman"/>
                <w:sz w:val="28"/>
                <w:szCs w:val="28"/>
              </w:rPr>
              <w:t>2,471</w:t>
            </w:r>
          </w:p>
        </w:tc>
        <w:tc>
          <w:tcPr>
            <w:tcW w:w="1841" w:type="dxa"/>
            <w:vAlign w:val="bottom"/>
          </w:tcPr>
          <w:p w:rsidR="005A1C5B" w:rsidRPr="00380AD6" w:rsidRDefault="002213A7" w:rsidP="005A1C5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752" w:type="dxa"/>
            <w:vAlign w:val="bottom"/>
          </w:tcPr>
          <w:p w:rsidR="005A1C5B" w:rsidRPr="00D66794" w:rsidRDefault="005E4BC4" w:rsidP="005A1C5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752" w:type="dxa"/>
            <w:vAlign w:val="bottom"/>
          </w:tcPr>
          <w:p w:rsidR="005A1C5B" w:rsidRDefault="00082A36" w:rsidP="005A1C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</w:t>
            </w:r>
          </w:p>
        </w:tc>
      </w:tr>
      <w:tr w:rsidR="005A1C5B" w:rsidTr="00F22164">
        <w:tc>
          <w:tcPr>
            <w:tcW w:w="2393" w:type="dxa"/>
          </w:tcPr>
          <w:p w:rsidR="005A1C5B" w:rsidRPr="00B82485" w:rsidRDefault="005A1C5B" w:rsidP="005A1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B8248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752" w:type="dxa"/>
            <w:vAlign w:val="bottom"/>
          </w:tcPr>
          <w:p w:rsidR="005A1C5B" w:rsidRPr="00B82485" w:rsidRDefault="002213A7" w:rsidP="005A1C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95,448</w:t>
            </w:r>
          </w:p>
        </w:tc>
        <w:tc>
          <w:tcPr>
            <w:tcW w:w="1841" w:type="dxa"/>
          </w:tcPr>
          <w:p w:rsidR="005A1C5B" w:rsidRPr="00380AD6" w:rsidRDefault="002C7482" w:rsidP="005A1C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137,550</w:t>
            </w:r>
          </w:p>
        </w:tc>
        <w:tc>
          <w:tcPr>
            <w:tcW w:w="1752" w:type="dxa"/>
            <w:vAlign w:val="bottom"/>
          </w:tcPr>
          <w:p w:rsidR="005A1C5B" w:rsidRPr="00B82485" w:rsidRDefault="005A1C5B" w:rsidP="005A1C5B">
            <w:pPr>
              <w:jc w:val="center"/>
              <w:rPr>
                <w:rFonts w:ascii="Arial" w:hAnsi="Arial" w:cs="Arial"/>
                <w:b/>
                <w:sz w:val="28"/>
                <w:szCs w:val="28"/>
                <w:lang w:eastAsia="ru-RU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ru-RU"/>
              </w:rPr>
              <w:t>85,056</w:t>
            </w:r>
          </w:p>
        </w:tc>
        <w:tc>
          <w:tcPr>
            <w:tcW w:w="1752" w:type="dxa"/>
            <w:vAlign w:val="bottom"/>
          </w:tcPr>
          <w:p w:rsidR="005A1C5B" w:rsidRPr="00B82485" w:rsidRDefault="005A1C5B" w:rsidP="005A1C5B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45,807</w:t>
            </w:r>
          </w:p>
        </w:tc>
      </w:tr>
    </w:tbl>
    <w:p w:rsidR="00380AD6" w:rsidRDefault="00380AD6" w:rsidP="003A183A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0AD6" w:rsidRDefault="00223EC3" w:rsidP="00F2216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В текущем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году  получены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3 гранта на развитие малых форм хозяйствования:</w:t>
      </w:r>
    </w:p>
    <w:p w:rsidR="00380AD6" w:rsidRDefault="00223EC3" w:rsidP="00F2216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80AD6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грант «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Агростартап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» в сумме 5,0 млн. рублей на реализацию проекта по развитию мясного животново</w:t>
      </w:r>
      <w:r w:rsidR="00380AD6">
        <w:rPr>
          <w:rFonts w:ascii="Times New Roman" w:hAnsi="Times New Roman"/>
          <w:sz w:val="28"/>
          <w:szCs w:val="28"/>
          <w:lang w:eastAsia="ru-RU"/>
        </w:rPr>
        <w:t xml:space="preserve">дства КФХ Павлов В.И., </w:t>
      </w:r>
      <w:proofErr w:type="spellStart"/>
      <w:r w:rsidR="00380AD6">
        <w:rPr>
          <w:rFonts w:ascii="Times New Roman" w:hAnsi="Times New Roman"/>
          <w:sz w:val="28"/>
          <w:szCs w:val="28"/>
          <w:lang w:eastAsia="ru-RU"/>
        </w:rPr>
        <w:t>с.Бичура</w:t>
      </w:r>
      <w:proofErr w:type="spellEnd"/>
      <w:r w:rsidR="00380AD6">
        <w:rPr>
          <w:rFonts w:ascii="Times New Roman" w:hAnsi="Times New Roman"/>
          <w:sz w:val="28"/>
          <w:szCs w:val="28"/>
          <w:lang w:eastAsia="ru-RU"/>
        </w:rPr>
        <w:t>;</w:t>
      </w:r>
    </w:p>
    <w:p w:rsidR="00380AD6" w:rsidRDefault="00380AD6" w:rsidP="00F2216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223EC3">
        <w:rPr>
          <w:rFonts w:ascii="Times New Roman" w:hAnsi="Times New Roman"/>
          <w:sz w:val="28"/>
          <w:szCs w:val="28"/>
          <w:lang w:eastAsia="ru-RU"/>
        </w:rPr>
        <w:t xml:space="preserve"> грант «Семейная ферма» в сумме 21,0 млн. руб</w:t>
      </w:r>
      <w:r>
        <w:rPr>
          <w:rFonts w:ascii="Times New Roman" w:hAnsi="Times New Roman"/>
          <w:sz w:val="28"/>
          <w:szCs w:val="28"/>
          <w:lang w:eastAsia="ru-RU"/>
        </w:rPr>
        <w:t xml:space="preserve">лей КФХ Алексеев С.Н.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с.Бичура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на реализацию 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 xml:space="preserve">проекта </w:t>
      </w:r>
      <w:r w:rsidR="00223EC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26C8F">
        <w:rPr>
          <w:rFonts w:ascii="Times New Roman" w:hAnsi="Times New Roman"/>
          <w:sz w:val="28"/>
          <w:szCs w:val="28"/>
          <w:lang w:eastAsia="ru-RU"/>
        </w:rPr>
        <w:t>по</w:t>
      </w:r>
      <w:proofErr w:type="gramEnd"/>
      <w:r w:rsidR="00726C8F">
        <w:rPr>
          <w:rFonts w:ascii="Times New Roman" w:hAnsi="Times New Roman"/>
          <w:sz w:val="28"/>
          <w:szCs w:val="28"/>
          <w:lang w:eastAsia="ru-RU"/>
        </w:rPr>
        <w:t xml:space="preserve"> строительству молочной фермы;</w:t>
      </w:r>
    </w:p>
    <w:p w:rsidR="00F22164" w:rsidRDefault="00380AD6" w:rsidP="00F2216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 </w:t>
      </w:r>
      <w:r w:rsidR="00223EC3">
        <w:rPr>
          <w:rFonts w:ascii="Times New Roman" w:hAnsi="Times New Roman"/>
          <w:sz w:val="28"/>
          <w:szCs w:val="28"/>
          <w:lang w:eastAsia="ru-RU"/>
        </w:rPr>
        <w:t xml:space="preserve">грант «Развитие материально-технической базы </w:t>
      </w:r>
      <w:proofErr w:type="spellStart"/>
      <w:r w:rsidR="00223EC3">
        <w:rPr>
          <w:rFonts w:ascii="Times New Roman" w:hAnsi="Times New Roman"/>
          <w:sz w:val="28"/>
          <w:szCs w:val="28"/>
          <w:lang w:eastAsia="ru-RU"/>
        </w:rPr>
        <w:t>СПоК</w:t>
      </w:r>
      <w:proofErr w:type="spellEnd"/>
      <w:r w:rsidR="00223EC3">
        <w:rPr>
          <w:rFonts w:ascii="Times New Roman" w:hAnsi="Times New Roman"/>
          <w:sz w:val="28"/>
          <w:szCs w:val="28"/>
          <w:lang w:eastAsia="ru-RU"/>
        </w:rPr>
        <w:t xml:space="preserve">» в сумме 5,250 млн. </w:t>
      </w:r>
      <w:proofErr w:type="gramStart"/>
      <w:r w:rsidR="00223EC3">
        <w:rPr>
          <w:rFonts w:ascii="Times New Roman" w:hAnsi="Times New Roman"/>
          <w:sz w:val="28"/>
          <w:szCs w:val="28"/>
          <w:lang w:eastAsia="ru-RU"/>
        </w:rPr>
        <w:t xml:space="preserve">рублей  </w:t>
      </w:r>
      <w:proofErr w:type="spellStart"/>
      <w:r w:rsidR="00223EC3">
        <w:rPr>
          <w:rFonts w:ascii="Times New Roman" w:hAnsi="Times New Roman"/>
          <w:sz w:val="28"/>
          <w:szCs w:val="28"/>
          <w:lang w:eastAsia="ru-RU"/>
        </w:rPr>
        <w:t>СПоК</w:t>
      </w:r>
      <w:proofErr w:type="spellEnd"/>
      <w:proofErr w:type="gramEnd"/>
      <w:r w:rsidR="00223EC3">
        <w:rPr>
          <w:rFonts w:ascii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223EC3">
        <w:rPr>
          <w:rFonts w:ascii="Times New Roman" w:hAnsi="Times New Roman"/>
          <w:sz w:val="28"/>
          <w:szCs w:val="28"/>
          <w:lang w:eastAsia="ru-RU"/>
        </w:rPr>
        <w:t>Шанага</w:t>
      </w:r>
      <w:proofErr w:type="spellEnd"/>
      <w:r w:rsidR="00223EC3">
        <w:rPr>
          <w:rFonts w:ascii="Times New Roman" w:hAnsi="Times New Roman"/>
          <w:sz w:val="28"/>
          <w:szCs w:val="28"/>
          <w:lang w:eastAsia="ru-RU"/>
        </w:rPr>
        <w:t>»</w:t>
      </w:r>
      <w:r w:rsidR="00726C8F">
        <w:rPr>
          <w:rFonts w:ascii="Times New Roman" w:hAnsi="Times New Roman"/>
          <w:sz w:val="28"/>
          <w:szCs w:val="28"/>
          <w:lang w:eastAsia="ru-RU"/>
        </w:rPr>
        <w:t xml:space="preserve"> улус </w:t>
      </w:r>
      <w:proofErr w:type="spellStart"/>
      <w:r w:rsidR="00726C8F">
        <w:rPr>
          <w:rFonts w:ascii="Times New Roman" w:hAnsi="Times New Roman"/>
          <w:sz w:val="28"/>
          <w:szCs w:val="28"/>
          <w:lang w:eastAsia="ru-RU"/>
        </w:rPr>
        <w:t>Шанага</w:t>
      </w:r>
      <w:proofErr w:type="spellEnd"/>
      <w:r w:rsidR="00726C8F">
        <w:rPr>
          <w:rFonts w:ascii="Times New Roman" w:hAnsi="Times New Roman"/>
          <w:sz w:val="28"/>
          <w:szCs w:val="28"/>
          <w:lang w:eastAsia="ru-RU"/>
        </w:rPr>
        <w:t xml:space="preserve"> ( председатель </w:t>
      </w:r>
      <w:proofErr w:type="spellStart"/>
      <w:r w:rsidR="00726C8F">
        <w:rPr>
          <w:rFonts w:ascii="Times New Roman" w:hAnsi="Times New Roman"/>
          <w:sz w:val="28"/>
          <w:szCs w:val="28"/>
          <w:lang w:eastAsia="ru-RU"/>
        </w:rPr>
        <w:t>СПоК</w:t>
      </w:r>
      <w:proofErr w:type="spellEnd"/>
      <w:r w:rsidR="00726C8F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726C8F">
        <w:rPr>
          <w:rFonts w:ascii="Times New Roman" w:hAnsi="Times New Roman"/>
          <w:sz w:val="28"/>
          <w:szCs w:val="28"/>
          <w:lang w:eastAsia="ru-RU"/>
        </w:rPr>
        <w:t>Ринчинов</w:t>
      </w:r>
      <w:proofErr w:type="spellEnd"/>
      <w:r w:rsidR="00726C8F">
        <w:rPr>
          <w:rFonts w:ascii="Times New Roman" w:hAnsi="Times New Roman"/>
          <w:sz w:val="28"/>
          <w:szCs w:val="28"/>
          <w:lang w:eastAsia="ru-RU"/>
        </w:rPr>
        <w:t xml:space="preserve"> А.Б.)</w:t>
      </w:r>
      <w:r w:rsidR="00223EC3">
        <w:rPr>
          <w:rFonts w:ascii="Times New Roman" w:hAnsi="Times New Roman"/>
          <w:sz w:val="28"/>
          <w:szCs w:val="28"/>
          <w:lang w:eastAsia="ru-RU"/>
        </w:rPr>
        <w:t xml:space="preserve"> на строительство модульного убойного пункта.</w:t>
      </w:r>
    </w:p>
    <w:p w:rsidR="00F22164" w:rsidRPr="00F22164" w:rsidRDefault="00F22164" w:rsidP="00F22164">
      <w:pPr>
        <w:spacing w:after="0" w:line="240" w:lineRule="auto"/>
        <w:ind w:firstLine="55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F22164">
        <w:rPr>
          <w:rFonts w:ascii="Times New Roman" w:hAnsi="Times New Roman"/>
          <w:b/>
          <w:sz w:val="28"/>
          <w:szCs w:val="28"/>
          <w:lang w:eastAsia="ru-RU"/>
        </w:rPr>
        <w:t>Развитие растениеводства</w:t>
      </w:r>
    </w:p>
    <w:p w:rsidR="00F22164" w:rsidRPr="00F22164" w:rsidRDefault="00F22164" w:rsidP="00F2216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164">
        <w:rPr>
          <w:rFonts w:ascii="Times New Roman" w:hAnsi="Times New Roman"/>
          <w:sz w:val="28"/>
          <w:szCs w:val="28"/>
          <w:lang w:eastAsia="ru-RU"/>
        </w:rPr>
        <w:t>В текущем году</w:t>
      </w:r>
      <w:r w:rsidR="00726C8F">
        <w:rPr>
          <w:rFonts w:ascii="Times New Roman" w:hAnsi="Times New Roman"/>
          <w:sz w:val="28"/>
          <w:szCs w:val="28"/>
          <w:lang w:eastAsia="ru-RU"/>
        </w:rPr>
        <w:t xml:space="preserve"> яровыми культурами засеяно 1946</w:t>
      </w:r>
      <w:r w:rsidRPr="00F22164">
        <w:rPr>
          <w:rFonts w:ascii="Times New Roman" w:hAnsi="Times New Roman"/>
          <w:sz w:val="28"/>
          <w:szCs w:val="28"/>
          <w:lang w:eastAsia="ru-RU"/>
        </w:rPr>
        <w:t xml:space="preserve">9 га, план ярового сева выполнен на 106%, с соблюдением агротехнических сроков, высевом кондиционных семян и с внесением минеральных удобрений. </w:t>
      </w:r>
    </w:p>
    <w:p w:rsidR="00F22164" w:rsidRPr="00F22164" w:rsidRDefault="00F22164" w:rsidP="00F2216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164">
        <w:rPr>
          <w:rFonts w:ascii="Times New Roman" w:hAnsi="Times New Roman"/>
          <w:sz w:val="28"/>
          <w:szCs w:val="28"/>
          <w:lang w:eastAsia="ru-RU"/>
        </w:rPr>
        <w:t>В структуре посевных площ</w:t>
      </w:r>
      <w:r w:rsidR="00726C8F">
        <w:rPr>
          <w:rFonts w:ascii="Times New Roman" w:hAnsi="Times New Roman"/>
          <w:sz w:val="28"/>
          <w:szCs w:val="28"/>
          <w:lang w:eastAsia="ru-RU"/>
        </w:rPr>
        <w:t>адей наибольшую часть 55% - 1068</w:t>
      </w:r>
      <w:r w:rsidRPr="00F22164">
        <w:rPr>
          <w:rFonts w:ascii="Times New Roman" w:hAnsi="Times New Roman"/>
          <w:sz w:val="28"/>
          <w:szCs w:val="28"/>
          <w:lang w:eastAsia="ru-RU"/>
        </w:rPr>
        <w:t xml:space="preserve">5 га заняли площади, засеянные зерновыми культурами, пшеницей 6002 га, овсом 3621 га, ячменем 580 га, гречихой 125 га, рожью 307 га. </w:t>
      </w:r>
    </w:p>
    <w:p w:rsidR="00F22164" w:rsidRPr="00F22164" w:rsidRDefault="00F22164" w:rsidP="00F2216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164">
        <w:rPr>
          <w:rFonts w:ascii="Times New Roman" w:hAnsi="Times New Roman"/>
          <w:sz w:val="28"/>
          <w:szCs w:val="28"/>
          <w:lang w:eastAsia="ru-RU"/>
        </w:rPr>
        <w:t>К уровню прошлого года площадь зе</w:t>
      </w:r>
      <w:r w:rsidR="00726C8F">
        <w:rPr>
          <w:rFonts w:ascii="Times New Roman" w:hAnsi="Times New Roman"/>
          <w:sz w:val="28"/>
          <w:szCs w:val="28"/>
          <w:lang w:eastAsia="ru-RU"/>
        </w:rPr>
        <w:t>рновых культур увеличилась на 46</w:t>
      </w:r>
      <w:r w:rsidRPr="00F22164">
        <w:rPr>
          <w:rFonts w:ascii="Times New Roman" w:hAnsi="Times New Roman"/>
          <w:sz w:val="28"/>
          <w:szCs w:val="28"/>
          <w:lang w:eastAsia="ru-RU"/>
        </w:rPr>
        <w:t xml:space="preserve">4 га. На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Бичурских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 полях высеяны районированные сорта пшеницы, Алтайская-75, Бурятская-79, Бурятская остистая,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Ирень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Уярочка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, сорта овсов,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Гэсэр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Догой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Егорыч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Ровестник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>.</w:t>
      </w:r>
    </w:p>
    <w:p w:rsidR="00F22164" w:rsidRPr="00F22164" w:rsidRDefault="00F22164" w:rsidP="00F2216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16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22164">
        <w:rPr>
          <w:rFonts w:ascii="Times New Roman" w:hAnsi="Times New Roman"/>
          <w:sz w:val="28"/>
          <w:szCs w:val="28"/>
          <w:lang w:eastAsia="ru-RU"/>
        </w:rPr>
        <w:tab/>
        <w:t xml:space="preserve">Кормовыми культурами засеяно 8009 га, из них однолетними и многолетними травами, которые будут убираться на сено- 7154 га и 855 га будут скошены и убраны на сенаж. Общая площадь кормовых культур увеличилась на 996 га. </w:t>
      </w:r>
    </w:p>
    <w:p w:rsidR="00A26860" w:rsidRDefault="00F22164" w:rsidP="00F22164">
      <w:pPr>
        <w:spacing w:after="0" w:line="240" w:lineRule="auto"/>
        <w:ind w:firstLine="550"/>
        <w:jc w:val="both"/>
        <w:rPr>
          <w:rFonts w:ascii="Times New Roman" w:hAnsi="Times New Roman"/>
          <w:sz w:val="28"/>
          <w:szCs w:val="28"/>
          <w:lang w:eastAsia="ru-RU"/>
        </w:rPr>
      </w:pPr>
      <w:r w:rsidRPr="00F22164">
        <w:rPr>
          <w:rFonts w:ascii="Times New Roman" w:hAnsi="Times New Roman"/>
          <w:sz w:val="28"/>
          <w:szCs w:val="28"/>
          <w:lang w:eastAsia="ru-RU"/>
        </w:rPr>
        <w:tab/>
        <w:t xml:space="preserve">Увеличению площадей ярового клина способствуют проводимые трудоемкая и затратная работы по возврату в оборот заброшенной пашни, которую не использовали по назначению более 20-30 лет. В этом году засеяны яровыми культурами, очищенные от зарослей кустарников и сосен в прошлом году </w:t>
      </w:r>
      <w:proofErr w:type="gramStart"/>
      <w:r w:rsidRPr="00F22164">
        <w:rPr>
          <w:rFonts w:ascii="Times New Roman" w:hAnsi="Times New Roman"/>
          <w:sz w:val="28"/>
          <w:szCs w:val="28"/>
          <w:lang w:eastAsia="ru-RU"/>
        </w:rPr>
        <w:t>поля  площадью</w:t>
      </w:r>
      <w:proofErr w:type="gram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 более 800 га, хозяйствами ООО «Благодатное» (руководитель Федоров О.И.), КФХ Очиров С.Д., ИП Иванов К.П., КФХ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Эрматов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 Т.Т., КФХ Курочкин И.В., КФХ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Далхаев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 Б.Б., КФХ </w:t>
      </w:r>
      <w:proofErr w:type="spellStart"/>
      <w:r w:rsidRPr="00F22164">
        <w:rPr>
          <w:rFonts w:ascii="Times New Roman" w:hAnsi="Times New Roman"/>
          <w:sz w:val="28"/>
          <w:szCs w:val="28"/>
          <w:lang w:eastAsia="ru-RU"/>
        </w:rPr>
        <w:t>Ринчинов</w:t>
      </w:r>
      <w:proofErr w:type="spellEnd"/>
      <w:r w:rsidRPr="00F22164">
        <w:rPr>
          <w:rFonts w:ascii="Times New Roman" w:hAnsi="Times New Roman"/>
          <w:sz w:val="28"/>
          <w:szCs w:val="28"/>
          <w:lang w:eastAsia="ru-RU"/>
        </w:rPr>
        <w:t xml:space="preserve"> А.Б. </w:t>
      </w:r>
    </w:p>
    <w:p w:rsidR="007B69D5" w:rsidRPr="00A26860" w:rsidRDefault="00A26860" w:rsidP="00F22164">
      <w:pPr>
        <w:spacing w:after="0" w:line="240" w:lineRule="auto"/>
        <w:ind w:firstLine="55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A26860">
        <w:rPr>
          <w:rFonts w:ascii="Times New Roman" w:hAnsi="Times New Roman"/>
          <w:b/>
          <w:i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аго</w:t>
      </w:r>
      <w:r w:rsidRPr="00A26860">
        <w:rPr>
          <w:rFonts w:ascii="Times New Roman" w:hAnsi="Times New Roman"/>
          <w:b/>
          <w:i/>
          <w:sz w:val="28"/>
          <w:szCs w:val="28"/>
          <w:lang w:eastAsia="ru-RU"/>
        </w:rPr>
        <w:t>товка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кормов</w:t>
      </w:r>
      <w:r w:rsidR="00F22164" w:rsidRPr="00A2686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A26860" w:rsidRPr="005F7A38" w:rsidRDefault="00A26860" w:rsidP="00E849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Планируется, что в зимовку 2022-2023 годов пойдет 28515 условных голов сельскохозяйственных животных (без учета поголовья свиней). Согласно нормам кормления, требуется заготовить 41518 тонн кормовых единиц, что составляет в среднем 15,0 ц. корм. ед. на 1 условную голову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 Н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еобходимо заготовить 62,4 тысяч тонн сена, 6,3 тысячи тонн сенажа, 3,5 тысячи тонн соломы, 12,8 тысяч тонн зернофуража. </w:t>
      </w:r>
    </w:p>
    <w:p w:rsidR="00A26860" w:rsidRPr="005F7A38" w:rsidRDefault="00A26860" w:rsidP="00E849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В текущем году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хозяйствами всех фо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рм собственности заготовлено - 72520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тонн грубых и сочных кормов,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соломы заготовлено -8560 тонн, засыпано фуража – 5959 тонн, что составляет – 44017 тонн корм. ед., это 15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цн</w:t>
      </w:r>
      <w:proofErr w:type="spellEnd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корм. ед. на 1 </w:t>
      </w:r>
      <w:proofErr w:type="spellStart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усл</w:t>
      </w:r>
      <w:proofErr w:type="spellEnd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 голову. </w:t>
      </w:r>
    </w:p>
    <w:p w:rsidR="00A26860" w:rsidRPr="005F7A38" w:rsidRDefault="00A26860" w:rsidP="00E849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На сено убраны 21887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га, из них- естественные сенокосы площадью 12753 г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а, сеянные однолетние травы 5835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га, многолетние травы посева прошлых лет   и текущего года 2399 га, покосы с </w:t>
      </w:r>
      <w:proofErr w:type="spellStart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неудобий</w:t>
      </w:r>
      <w:proofErr w:type="spellEnd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200 га. </w:t>
      </w:r>
    </w:p>
    <w:p w:rsidR="00A26860" w:rsidRPr="005F7A38" w:rsidRDefault="00A26860" w:rsidP="00E849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4D580D">
        <w:rPr>
          <w:rFonts w:ascii="Times New Roman" w:hAnsi="Times New Roman"/>
          <w:b/>
          <w:color w:val="000000"/>
          <w:sz w:val="28"/>
          <w:szCs w:val="28"/>
          <w:lang w:eastAsia="ru-RU"/>
        </w:rPr>
        <w:t>Всего заготовлено сена – 64680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D580D">
        <w:rPr>
          <w:rFonts w:ascii="Times New Roman" w:hAnsi="Times New Roman"/>
          <w:b/>
          <w:color w:val="000000"/>
          <w:sz w:val="28"/>
          <w:szCs w:val="28"/>
          <w:lang w:eastAsia="ru-RU"/>
        </w:rPr>
        <w:t>тонн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:rsidR="00A26860" w:rsidRPr="005F7A38" w:rsidRDefault="00A26860" w:rsidP="00E849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 - сельскохоз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яйственными организациями -16067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тонн;</w:t>
      </w:r>
    </w:p>
    <w:p w:rsidR="00A26860" w:rsidRPr="005F7A38" w:rsidRDefault="00A26860" w:rsidP="00E849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фермерскими хозяйствами - 16582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тонны;</w:t>
      </w:r>
    </w:p>
    <w:p w:rsidR="00A26860" w:rsidRPr="005F7A38" w:rsidRDefault="00A26860" w:rsidP="00E849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 населением -32031 тонны. </w:t>
      </w:r>
    </w:p>
    <w:p w:rsidR="00A26860" w:rsidRPr="005F7A38" w:rsidRDefault="00A26860" w:rsidP="00E849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Плановый показатель выполнен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на 104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%. Средн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яя урожайность сена составила 29,6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цн</w:t>
      </w:r>
      <w:proofErr w:type="spellEnd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. га.</w:t>
      </w:r>
    </w:p>
    <w:p w:rsidR="00A26860" w:rsidRPr="005F7A38" w:rsidRDefault="00A26860" w:rsidP="00E84901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На зеленную массу скошены однолетние и многолетние травы с площади 1754 га. Зал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ожено в ямы зеленной массы - 784</w:t>
      </w:r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0 тонн: ООО «Победа»- 5000 тонн, КФХ Афанасьев С.Б. – 900 тонн, ООО «Благодатное»- 1900 тонн; ООО «Бичура» упаковано в пленку 40 тонн сенажа. Средняя урожайность   зеленой массы составила 45 </w:t>
      </w:r>
      <w:proofErr w:type="spellStart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цн.га</w:t>
      </w:r>
      <w:proofErr w:type="spellEnd"/>
      <w:r w:rsidRPr="005F7A3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A26860" w:rsidRDefault="00A26860" w:rsidP="00E8490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5F7A38">
        <w:rPr>
          <w:rFonts w:ascii="Times New Roman" w:hAnsi="Times New Roman"/>
          <w:sz w:val="28"/>
          <w:szCs w:val="28"/>
          <w:lang w:eastAsia="ru-RU"/>
        </w:rPr>
        <w:t xml:space="preserve">Всего на заготовке кормов без учета личных подсобных </w:t>
      </w:r>
      <w:proofErr w:type="gramStart"/>
      <w:r w:rsidRPr="005F7A38">
        <w:rPr>
          <w:rFonts w:ascii="Times New Roman" w:hAnsi="Times New Roman"/>
          <w:sz w:val="28"/>
          <w:szCs w:val="28"/>
          <w:lang w:eastAsia="ru-RU"/>
        </w:rPr>
        <w:t>хозяйств  задействовано</w:t>
      </w:r>
      <w:proofErr w:type="gramEnd"/>
      <w:r w:rsidRPr="005F7A38">
        <w:rPr>
          <w:rFonts w:ascii="Times New Roman" w:hAnsi="Times New Roman"/>
          <w:sz w:val="28"/>
          <w:szCs w:val="28"/>
          <w:lang w:eastAsia="ru-RU"/>
        </w:rPr>
        <w:t xml:space="preserve"> тракторов всех модификаций 201 единица, косилок 132, граблей 114 и пресс- подборщиков 117 шт.</w:t>
      </w:r>
    </w:p>
    <w:p w:rsidR="00E82075" w:rsidRDefault="00726C8F" w:rsidP="00AA074F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ab/>
      </w:r>
      <w:r w:rsidRPr="00726C8F">
        <w:rPr>
          <w:rFonts w:ascii="Times New Roman" w:hAnsi="Times New Roman"/>
          <w:sz w:val="28"/>
          <w:szCs w:val="28"/>
        </w:rPr>
        <w:t xml:space="preserve">Аграриями </w:t>
      </w:r>
      <w:proofErr w:type="spellStart"/>
      <w:r w:rsidRPr="00726C8F">
        <w:rPr>
          <w:rFonts w:ascii="Times New Roman" w:hAnsi="Times New Roman"/>
          <w:sz w:val="28"/>
          <w:szCs w:val="28"/>
        </w:rPr>
        <w:t>Бичурского</w:t>
      </w:r>
      <w:proofErr w:type="spellEnd"/>
      <w:r w:rsidRPr="00726C8F">
        <w:rPr>
          <w:rFonts w:ascii="Times New Roman" w:hAnsi="Times New Roman"/>
          <w:sz w:val="28"/>
          <w:szCs w:val="28"/>
        </w:rPr>
        <w:t xml:space="preserve"> района в текущем году с уборочной площади зерновых культур 10685 га, намолочено в весе </w:t>
      </w:r>
      <w:r w:rsidR="00E84901">
        <w:rPr>
          <w:rFonts w:ascii="Times New Roman" w:hAnsi="Times New Roman"/>
          <w:sz w:val="28"/>
          <w:szCs w:val="28"/>
        </w:rPr>
        <w:t>после доработки 26896,5</w:t>
      </w:r>
      <w:r w:rsidRPr="00726C8F">
        <w:rPr>
          <w:rFonts w:ascii="Times New Roman" w:hAnsi="Times New Roman"/>
          <w:sz w:val="28"/>
          <w:szCs w:val="28"/>
        </w:rPr>
        <w:t xml:space="preserve"> тонн зерна, </w:t>
      </w:r>
      <w:r w:rsidR="00E82075">
        <w:rPr>
          <w:rFonts w:ascii="Times New Roman" w:hAnsi="Times New Roman"/>
          <w:sz w:val="28"/>
          <w:szCs w:val="28"/>
        </w:rPr>
        <w:t>(</w:t>
      </w:r>
      <w:r w:rsidRPr="00726C8F">
        <w:rPr>
          <w:rFonts w:ascii="Times New Roman" w:hAnsi="Times New Roman"/>
          <w:sz w:val="28"/>
          <w:szCs w:val="28"/>
        </w:rPr>
        <w:t xml:space="preserve">на </w:t>
      </w:r>
      <w:r w:rsidR="00E84901">
        <w:rPr>
          <w:rFonts w:ascii="Times New Roman" w:hAnsi="Times New Roman"/>
          <w:sz w:val="28"/>
          <w:szCs w:val="28"/>
        </w:rPr>
        <w:t>5014,8</w:t>
      </w:r>
      <w:r w:rsidRPr="00726C8F">
        <w:rPr>
          <w:rFonts w:ascii="Times New Roman" w:hAnsi="Times New Roman"/>
          <w:sz w:val="28"/>
          <w:szCs w:val="28"/>
        </w:rPr>
        <w:t xml:space="preserve"> тонн </w:t>
      </w:r>
      <w:r w:rsidR="00E82075">
        <w:rPr>
          <w:rFonts w:ascii="Times New Roman" w:hAnsi="Times New Roman"/>
          <w:sz w:val="28"/>
          <w:szCs w:val="28"/>
        </w:rPr>
        <w:t xml:space="preserve">больше показателя прошлого года), </w:t>
      </w:r>
      <w:r w:rsidR="00E82075" w:rsidRPr="00E82075">
        <w:rPr>
          <w:rFonts w:ascii="Times New Roman" w:hAnsi="Times New Roman"/>
          <w:sz w:val="28"/>
          <w:szCs w:val="28"/>
        </w:rPr>
        <w:t>это почти четвертая часть, а точнее 22% общего валового сбора республики</w:t>
      </w:r>
      <w:r w:rsidR="00E82075">
        <w:rPr>
          <w:rFonts w:ascii="Times New Roman" w:hAnsi="Times New Roman"/>
          <w:sz w:val="28"/>
          <w:szCs w:val="28"/>
        </w:rPr>
        <w:t>.</w:t>
      </w:r>
      <w:r w:rsidRPr="00726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82075" w:rsidRPr="00E82075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E82075" w:rsidRPr="00E82075">
        <w:rPr>
          <w:rFonts w:ascii="Times New Roman" w:hAnsi="Times New Roman"/>
          <w:sz w:val="28"/>
          <w:szCs w:val="28"/>
        </w:rPr>
        <w:t xml:space="preserve"> район стал лидером по валовому сбору зерновых культур</w:t>
      </w:r>
      <w:r w:rsidR="00E82075">
        <w:rPr>
          <w:rFonts w:ascii="Times New Roman" w:hAnsi="Times New Roman"/>
          <w:sz w:val="28"/>
          <w:szCs w:val="28"/>
        </w:rPr>
        <w:t xml:space="preserve"> в Республике Бурятия</w:t>
      </w:r>
      <w:r w:rsidR="00E82075" w:rsidRPr="00E82075">
        <w:rPr>
          <w:rFonts w:ascii="Times New Roman" w:hAnsi="Times New Roman"/>
          <w:sz w:val="28"/>
          <w:szCs w:val="28"/>
        </w:rPr>
        <w:t xml:space="preserve">. </w:t>
      </w:r>
    </w:p>
    <w:p w:rsidR="00E82075" w:rsidRDefault="00726C8F" w:rsidP="00E820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26C8F">
        <w:rPr>
          <w:rFonts w:ascii="Times New Roman" w:hAnsi="Times New Roman"/>
          <w:sz w:val="28"/>
          <w:szCs w:val="28"/>
        </w:rPr>
        <w:t>Также увеличилас</w:t>
      </w:r>
      <w:r w:rsidR="00E84901">
        <w:rPr>
          <w:rFonts w:ascii="Times New Roman" w:hAnsi="Times New Roman"/>
          <w:sz w:val="28"/>
          <w:szCs w:val="28"/>
        </w:rPr>
        <w:t xml:space="preserve">ь урожайность зерновых культур </w:t>
      </w:r>
      <w:r w:rsidR="00AA074F">
        <w:rPr>
          <w:rFonts w:ascii="Times New Roman" w:hAnsi="Times New Roman"/>
          <w:sz w:val="28"/>
          <w:szCs w:val="28"/>
        </w:rPr>
        <w:t>на 3,1</w:t>
      </w:r>
      <w:r w:rsidRPr="00726C8F">
        <w:rPr>
          <w:rFonts w:ascii="Times New Roman" w:hAnsi="Times New Roman"/>
          <w:sz w:val="28"/>
          <w:szCs w:val="28"/>
        </w:rPr>
        <w:t xml:space="preserve"> ц/</w:t>
      </w:r>
      <w:proofErr w:type="gramStart"/>
      <w:r w:rsidRPr="00726C8F">
        <w:rPr>
          <w:rFonts w:ascii="Times New Roman" w:hAnsi="Times New Roman"/>
          <w:sz w:val="28"/>
          <w:szCs w:val="28"/>
        </w:rPr>
        <w:t>га  и</w:t>
      </w:r>
      <w:proofErr w:type="gramEnd"/>
      <w:r w:rsidRPr="00726C8F">
        <w:rPr>
          <w:rFonts w:ascii="Times New Roman" w:hAnsi="Times New Roman"/>
          <w:sz w:val="28"/>
          <w:szCs w:val="28"/>
        </w:rPr>
        <w:t xml:space="preserve"> составила </w:t>
      </w:r>
      <w:r w:rsidR="00E84901">
        <w:rPr>
          <w:rFonts w:ascii="Times New Roman" w:hAnsi="Times New Roman"/>
          <w:sz w:val="28"/>
          <w:szCs w:val="28"/>
        </w:rPr>
        <w:t>25,2</w:t>
      </w:r>
      <w:r w:rsidR="00AA074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AA074F">
        <w:rPr>
          <w:rFonts w:ascii="Times New Roman" w:hAnsi="Times New Roman"/>
          <w:sz w:val="28"/>
          <w:szCs w:val="28"/>
        </w:rPr>
        <w:t>ц.га</w:t>
      </w:r>
      <w:proofErr w:type="spellEnd"/>
      <w:r w:rsidR="00AA074F">
        <w:rPr>
          <w:rFonts w:ascii="Times New Roman" w:hAnsi="Times New Roman"/>
          <w:sz w:val="28"/>
          <w:szCs w:val="28"/>
        </w:rPr>
        <w:t xml:space="preserve"> (в прошлом году 22,1</w:t>
      </w:r>
      <w:r w:rsidRPr="00726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26C8F">
        <w:rPr>
          <w:rFonts w:ascii="Times New Roman" w:hAnsi="Times New Roman"/>
          <w:sz w:val="28"/>
          <w:szCs w:val="28"/>
        </w:rPr>
        <w:t>ц.га</w:t>
      </w:r>
      <w:proofErr w:type="spellEnd"/>
      <w:r w:rsidRPr="00726C8F">
        <w:rPr>
          <w:rFonts w:ascii="Times New Roman" w:hAnsi="Times New Roman"/>
          <w:sz w:val="28"/>
          <w:szCs w:val="28"/>
        </w:rPr>
        <w:t xml:space="preserve">). </w:t>
      </w:r>
      <w:r w:rsidR="00E82075">
        <w:rPr>
          <w:rFonts w:ascii="Times New Roman" w:hAnsi="Times New Roman"/>
          <w:sz w:val="28"/>
          <w:szCs w:val="28"/>
        </w:rPr>
        <w:t>Р</w:t>
      </w:r>
      <w:r w:rsidR="00E82075" w:rsidRPr="00E82075">
        <w:rPr>
          <w:rFonts w:ascii="Times New Roman" w:hAnsi="Times New Roman"/>
          <w:sz w:val="28"/>
          <w:szCs w:val="28"/>
        </w:rPr>
        <w:t xml:space="preserve">айон, также стал лидером </w:t>
      </w:r>
      <w:r w:rsidR="00E82075">
        <w:rPr>
          <w:rFonts w:ascii="Times New Roman" w:hAnsi="Times New Roman"/>
          <w:sz w:val="28"/>
          <w:szCs w:val="28"/>
        </w:rPr>
        <w:t>по урожайности зерновых культур.</w:t>
      </w:r>
    </w:p>
    <w:p w:rsidR="00726C8F" w:rsidRDefault="00E82075" w:rsidP="00E820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2075">
        <w:rPr>
          <w:rFonts w:ascii="Times New Roman" w:hAnsi="Times New Roman"/>
          <w:sz w:val="28"/>
          <w:szCs w:val="28"/>
        </w:rPr>
        <w:t xml:space="preserve"> </w:t>
      </w:r>
      <w:r w:rsidR="00726C8F" w:rsidRPr="00726C8F">
        <w:rPr>
          <w:rFonts w:ascii="Times New Roman" w:hAnsi="Times New Roman"/>
          <w:sz w:val="28"/>
          <w:szCs w:val="28"/>
        </w:rPr>
        <w:t>Третья</w:t>
      </w:r>
      <w:r w:rsidR="00AA074F">
        <w:rPr>
          <w:rFonts w:ascii="Times New Roman" w:hAnsi="Times New Roman"/>
          <w:sz w:val="28"/>
          <w:szCs w:val="28"/>
        </w:rPr>
        <w:t xml:space="preserve"> часть всего валового сбора 32,5</w:t>
      </w:r>
      <w:r w:rsidR="00726C8F" w:rsidRPr="00726C8F">
        <w:rPr>
          <w:rFonts w:ascii="Times New Roman" w:hAnsi="Times New Roman"/>
          <w:sz w:val="28"/>
          <w:szCs w:val="28"/>
        </w:rPr>
        <w:t xml:space="preserve">% намолочена комбайнерами ООО «Виста» </w:t>
      </w:r>
      <w:r w:rsidR="00AA074F">
        <w:rPr>
          <w:rFonts w:ascii="Times New Roman" w:hAnsi="Times New Roman"/>
          <w:sz w:val="28"/>
          <w:szCs w:val="28"/>
        </w:rPr>
        <w:t>8735</w:t>
      </w:r>
      <w:r w:rsidR="00726C8F" w:rsidRPr="00726C8F">
        <w:rPr>
          <w:rFonts w:ascii="Times New Roman" w:hAnsi="Times New Roman"/>
          <w:sz w:val="28"/>
          <w:szCs w:val="28"/>
        </w:rPr>
        <w:t xml:space="preserve"> тонн зерна, они же лидеры по урожайности </w:t>
      </w:r>
      <w:r w:rsidR="00AA074F">
        <w:rPr>
          <w:rFonts w:ascii="Times New Roman" w:hAnsi="Times New Roman"/>
          <w:sz w:val="28"/>
          <w:szCs w:val="28"/>
        </w:rPr>
        <w:t>29,4</w:t>
      </w:r>
      <w:r w:rsidR="00726C8F" w:rsidRPr="00726C8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26C8F" w:rsidRPr="00726C8F">
        <w:rPr>
          <w:rFonts w:ascii="Times New Roman" w:hAnsi="Times New Roman"/>
          <w:sz w:val="28"/>
          <w:szCs w:val="28"/>
        </w:rPr>
        <w:t>ц.га</w:t>
      </w:r>
      <w:proofErr w:type="spellEnd"/>
      <w:r w:rsidR="00726C8F" w:rsidRPr="00726C8F">
        <w:rPr>
          <w:rFonts w:ascii="Times New Roman" w:hAnsi="Times New Roman"/>
          <w:sz w:val="28"/>
          <w:szCs w:val="28"/>
        </w:rPr>
        <w:t>.</w:t>
      </w:r>
      <w:r w:rsidR="00AA074F">
        <w:rPr>
          <w:rFonts w:ascii="Times New Roman" w:hAnsi="Times New Roman"/>
          <w:sz w:val="28"/>
          <w:szCs w:val="28"/>
        </w:rPr>
        <w:t xml:space="preserve"> </w:t>
      </w:r>
      <w:r w:rsidR="00726C8F" w:rsidRPr="00726C8F">
        <w:rPr>
          <w:rFonts w:ascii="Times New Roman" w:hAnsi="Times New Roman"/>
          <w:sz w:val="28"/>
          <w:szCs w:val="28"/>
        </w:rPr>
        <w:t xml:space="preserve">Исходя из структуры посевных площадей, основной зерновой культурой в районе является пшеница 6052 га, удельный вес которой составляет 56,6% от общей площади и 55,4% валового сбора 15300 тонн, при средней урожайности </w:t>
      </w:r>
      <w:r w:rsidR="00AA074F">
        <w:rPr>
          <w:rFonts w:ascii="Times New Roman" w:hAnsi="Times New Roman"/>
          <w:sz w:val="28"/>
          <w:szCs w:val="28"/>
        </w:rPr>
        <w:t xml:space="preserve">24,6 </w:t>
      </w:r>
      <w:proofErr w:type="spellStart"/>
      <w:r w:rsidR="00726C8F" w:rsidRPr="00726C8F">
        <w:rPr>
          <w:rFonts w:ascii="Times New Roman" w:hAnsi="Times New Roman"/>
          <w:sz w:val="28"/>
          <w:szCs w:val="28"/>
        </w:rPr>
        <w:t>ц.га</w:t>
      </w:r>
      <w:proofErr w:type="spellEnd"/>
      <w:r w:rsidR="00726C8F" w:rsidRPr="00726C8F">
        <w:rPr>
          <w:rFonts w:ascii="Times New Roman" w:hAnsi="Times New Roman"/>
          <w:sz w:val="28"/>
          <w:szCs w:val="28"/>
        </w:rPr>
        <w:t>.</w:t>
      </w:r>
      <w:r w:rsidR="00AA074F">
        <w:rPr>
          <w:rFonts w:ascii="Times New Roman" w:hAnsi="Times New Roman"/>
          <w:sz w:val="28"/>
          <w:szCs w:val="28"/>
        </w:rPr>
        <w:t xml:space="preserve"> </w:t>
      </w:r>
      <w:r w:rsidR="00726C8F" w:rsidRPr="00726C8F">
        <w:rPr>
          <w:rFonts w:ascii="Times New Roman" w:hAnsi="Times New Roman"/>
          <w:sz w:val="28"/>
          <w:szCs w:val="28"/>
        </w:rPr>
        <w:t xml:space="preserve">По культурам наибольшую урожайность в этом году дал овес, в среднем по району его урожайность составила 27,5 ц/га. В отдельных хозяйствах КФХ Курочкин И.В., </w:t>
      </w:r>
      <w:proofErr w:type="spellStart"/>
      <w:r w:rsidR="00726C8F" w:rsidRPr="00726C8F">
        <w:rPr>
          <w:rFonts w:ascii="Times New Roman" w:hAnsi="Times New Roman"/>
          <w:sz w:val="28"/>
          <w:szCs w:val="28"/>
        </w:rPr>
        <w:t>Ринчинов</w:t>
      </w:r>
      <w:proofErr w:type="spellEnd"/>
      <w:r w:rsidR="00726C8F" w:rsidRPr="00726C8F">
        <w:rPr>
          <w:rFonts w:ascii="Times New Roman" w:hAnsi="Times New Roman"/>
          <w:sz w:val="28"/>
          <w:szCs w:val="28"/>
        </w:rPr>
        <w:t xml:space="preserve"> А.Б. -40 ц/га, ООО «Виста» -34 ц/га, ООО «Гранд»-30 ц/га.</w:t>
      </w:r>
    </w:p>
    <w:p w:rsidR="00AA074F" w:rsidRPr="00E82075" w:rsidRDefault="00E82075" w:rsidP="00E82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82075">
        <w:rPr>
          <w:rFonts w:ascii="Times New Roman" w:hAnsi="Times New Roman"/>
          <w:sz w:val="28"/>
          <w:szCs w:val="28"/>
        </w:rPr>
        <w:t>Три наших хозяйства стали лучшими в республике по урожайности зерновых культур: ООО «Виста»- 29,4 ц/га; ООО «Гранд»- 25,6 ц/га; ООО «Все свое»- 23,8 ц/г</w:t>
      </w:r>
    </w:p>
    <w:p w:rsidR="00726C8F" w:rsidRPr="00726C8F" w:rsidRDefault="00726C8F" w:rsidP="00AA074F">
      <w:pPr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726C8F">
        <w:rPr>
          <w:rFonts w:ascii="Times New Roman" w:hAnsi="Times New Roman"/>
          <w:b/>
          <w:i/>
          <w:sz w:val="28"/>
          <w:szCs w:val="28"/>
        </w:rPr>
        <w:t>Тройка лидеров по валовому сбору зерновых культур:</w:t>
      </w:r>
    </w:p>
    <w:p w:rsidR="00726C8F" w:rsidRPr="00726C8F" w:rsidRDefault="00726C8F" w:rsidP="00AA074F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726C8F">
        <w:rPr>
          <w:rFonts w:ascii="Times New Roman" w:hAnsi="Times New Roman"/>
          <w:b/>
          <w:i/>
          <w:sz w:val="28"/>
          <w:szCs w:val="28"/>
        </w:rPr>
        <w:tab/>
        <w:t>Среди сельскохозяйственных организаций</w:t>
      </w:r>
    </w:p>
    <w:p w:rsidR="00726C8F" w:rsidRPr="00726C8F" w:rsidRDefault="00726C8F" w:rsidP="00AA074F">
      <w:pPr>
        <w:pStyle w:val="ac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ООО «Виста» (ген. директор Григорьев Г.Е.) - посевная площадь 2970 га, намолочено 8913 тонн;</w:t>
      </w:r>
    </w:p>
    <w:p w:rsidR="00726C8F" w:rsidRPr="00726C8F" w:rsidRDefault="00726C8F" w:rsidP="00AA074F">
      <w:pPr>
        <w:pStyle w:val="ac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ООО «Гранд» (ген. директор Конечных В.А.)- посевная площадь- 1082 га, намолочено 2855 тонн;</w:t>
      </w:r>
    </w:p>
    <w:p w:rsidR="00726C8F" w:rsidRPr="00726C8F" w:rsidRDefault="00726C8F" w:rsidP="00AA074F">
      <w:pPr>
        <w:pStyle w:val="ac"/>
        <w:numPr>
          <w:ilvl w:val="0"/>
          <w:numId w:val="4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lastRenderedPageBreak/>
        <w:t>ООО «Благодатное» (</w:t>
      </w:r>
      <w:proofErr w:type="spellStart"/>
      <w:proofErr w:type="gramStart"/>
      <w:r w:rsidRPr="00726C8F">
        <w:rPr>
          <w:rFonts w:ascii="Times New Roman" w:hAnsi="Times New Roman" w:cs="Times New Roman"/>
          <w:sz w:val="28"/>
          <w:szCs w:val="28"/>
        </w:rPr>
        <w:t>ген.директор</w:t>
      </w:r>
      <w:proofErr w:type="spellEnd"/>
      <w:proofErr w:type="gramEnd"/>
      <w:r w:rsidRPr="00726C8F">
        <w:rPr>
          <w:rFonts w:ascii="Times New Roman" w:hAnsi="Times New Roman" w:cs="Times New Roman"/>
          <w:sz w:val="28"/>
          <w:szCs w:val="28"/>
        </w:rPr>
        <w:t xml:space="preserve"> Федоров О.И.)- посевная площадь 760 га, намолочено 1811 тонн.</w:t>
      </w:r>
    </w:p>
    <w:p w:rsidR="00726C8F" w:rsidRPr="00726C8F" w:rsidRDefault="00726C8F" w:rsidP="00AA074F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C8F">
        <w:rPr>
          <w:rFonts w:ascii="Times New Roman" w:hAnsi="Times New Roman" w:cs="Times New Roman"/>
          <w:b/>
          <w:i/>
          <w:sz w:val="28"/>
          <w:szCs w:val="28"/>
        </w:rPr>
        <w:t>Среди фермерских хозяйств</w:t>
      </w:r>
    </w:p>
    <w:p w:rsidR="00726C8F" w:rsidRPr="00726C8F" w:rsidRDefault="00726C8F" w:rsidP="00AA074F">
      <w:pPr>
        <w:pStyle w:val="ac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ИП ГКФХ Бурцев Н.Я.- посевная площадь 1200 га, намолочено 2920 тонн;</w:t>
      </w:r>
    </w:p>
    <w:p w:rsidR="00726C8F" w:rsidRPr="00726C8F" w:rsidRDefault="00726C8F" w:rsidP="00AA074F">
      <w:pPr>
        <w:pStyle w:val="ac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ИП ГКФХ Ткачев С.И.- посевная площадь 500 га, намолочено 1500 тонн;</w:t>
      </w:r>
    </w:p>
    <w:p w:rsidR="00726C8F" w:rsidRPr="00726C8F" w:rsidRDefault="00726C8F" w:rsidP="00AA074F">
      <w:pPr>
        <w:pStyle w:val="ac"/>
        <w:numPr>
          <w:ilvl w:val="0"/>
          <w:numId w:val="6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 xml:space="preserve">ИП ГКФХ </w:t>
      </w:r>
      <w:proofErr w:type="spellStart"/>
      <w:r w:rsidRPr="00726C8F">
        <w:rPr>
          <w:rFonts w:ascii="Times New Roman" w:hAnsi="Times New Roman" w:cs="Times New Roman"/>
          <w:sz w:val="28"/>
          <w:szCs w:val="28"/>
        </w:rPr>
        <w:t>Эрматов</w:t>
      </w:r>
      <w:proofErr w:type="spellEnd"/>
      <w:r w:rsidRPr="00726C8F">
        <w:rPr>
          <w:rFonts w:ascii="Times New Roman" w:hAnsi="Times New Roman" w:cs="Times New Roman"/>
          <w:sz w:val="28"/>
          <w:szCs w:val="28"/>
        </w:rPr>
        <w:t xml:space="preserve"> Т.Т.- посевная площадь 450 га, намолочено 1080 тонн.</w:t>
      </w:r>
    </w:p>
    <w:p w:rsidR="00726C8F" w:rsidRPr="00726C8F" w:rsidRDefault="00726C8F" w:rsidP="00AA074F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C8F">
        <w:rPr>
          <w:rFonts w:ascii="Times New Roman" w:hAnsi="Times New Roman" w:cs="Times New Roman"/>
          <w:b/>
          <w:i/>
          <w:sz w:val="28"/>
          <w:szCs w:val="28"/>
        </w:rPr>
        <w:t xml:space="preserve">Наибольшая урожайность, была получена: </w:t>
      </w:r>
    </w:p>
    <w:p w:rsidR="00726C8F" w:rsidRPr="00726C8F" w:rsidRDefault="00726C8F" w:rsidP="00AA074F">
      <w:pPr>
        <w:pStyle w:val="ac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726C8F">
        <w:rPr>
          <w:rFonts w:ascii="Times New Roman" w:hAnsi="Times New Roman" w:cs="Times New Roman"/>
          <w:b/>
          <w:i/>
          <w:sz w:val="28"/>
          <w:szCs w:val="28"/>
        </w:rPr>
        <w:t>Среди сельскохозяйственных организаций</w:t>
      </w:r>
    </w:p>
    <w:p w:rsidR="00726C8F" w:rsidRPr="00726C8F" w:rsidRDefault="00726C8F" w:rsidP="00AA074F">
      <w:pPr>
        <w:pStyle w:val="ac"/>
        <w:numPr>
          <w:ilvl w:val="0"/>
          <w:numId w:val="5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 xml:space="preserve">ООО «Виста» (ген. директор Григорьев Г.Е.)  - 30 </w:t>
      </w:r>
      <w:proofErr w:type="spellStart"/>
      <w:proofErr w:type="gramStart"/>
      <w:r w:rsidRPr="00726C8F">
        <w:rPr>
          <w:rFonts w:ascii="Times New Roman" w:hAnsi="Times New Roman" w:cs="Times New Roman"/>
          <w:sz w:val="28"/>
          <w:szCs w:val="28"/>
        </w:rPr>
        <w:t>ц.га</w:t>
      </w:r>
      <w:proofErr w:type="spellEnd"/>
      <w:proofErr w:type="gramEnd"/>
      <w:r w:rsidRPr="00726C8F">
        <w:rPr>
          <w:rFonts w:ascii="Times New Roman" w:hAnsi="Times New Roman" w:cs="Times New Roman"/>
          <w:sz w:val="28"/>
          <w:szCs w:val="28"/>
        </w:rPr>
        <w:t>;</w:t>
      </w:r>
    </w:p>
    <w:p w:rsidR="00726C8F" w:rsidRPr="00726C8F" w:rsidRDefault="00726C8F" w:rsidP="00AA074F">
      <w:pPr>
        <w:pStyle w:val="ac"/>
        <w:numPr>
          <w:ilvl w:val="0"/>
          <w:numId w:val="5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 xml:space="preserve">ООО «Гранд» (ген. директор Конечных В.А.)- 26,4 </w:t>
      </w:r>
      <w:proofErr w:type="spellStart"/>
      <w:proofErr w:type="gramStart"/>
      <w:r w:rsidRPr="00726C8F">
        <w:rPr>
          <w:rFonts w:ascii="Times New Roman" w:hAnsi="Times New Roman" w:cs="Times New Roman"/>
          <w:sz w:val="28"/>
          <w:szCs w:val="28"/>
        </w:rPr>
        <w:t>ц.га</w:t>
      </w:r>
      <w:proofErr w:type="spellEnd"/>
      <w:proofErr w:type="gramEnd"/>
      <w:r w:rsidRPr="00726C8F">
        <w:rPr>
          <w:rFonts w:ascii="Times New Roman" w:hAnsi="Times New Roman" w:cs="Times New Roman"/>
          <w:sz w:val="28"/>
          <w:szCs w:val="28"/>
        </w:rPr>
        <w:t>;</w:t>
      </w:r>
    </w:p>
    <w:p w:rsidR="00726C8F" w:rsidRPr="00726C8F" w:rsidRDefault="00726C8F" w:rsidP="00AA074F">
      <w:pPr>
        <w:pStyle w:val="ac"/>
        <w:numPr>
          <w:ilvl w:val="0"/>
          <w:numId w:val="5"/>
        </w:numPr>
        <w:spacing w:after="0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ООО «Все свое» (</w:t>
      </w:r>
      <w:proofErr w:type="spellStart"/>
      <w:proofErr w:type="gramStart"/>
      <w:r w:rsidRPr="00726C8F">
        <w:rPr>
          <w:rFonts w:ascii="Times New Roman" w:hAnsi="Times New Roman" w:cs="Times New Roman"/>
          <w:sz w:val="28"/>
          <w:szCs w:val="28"/>
        </w:rPr>
        <w:t>ген.директор</w:t>
      </w:r>
      <w:proofErr w:type="spellEnd"/>
      <w:proofErr w:type="gramEnd"/>
      <w:r w:rsidRPr="00726C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6C8F">
        <w:rPr>
          <w:rFonts w:ascii="Times New Roman" w:hAnsi="Times New Roman" w:cs="Times New Roman"/>
          <w:sz w:val="28"/>
          <w:szCs w:val="28"/>
        </w:rPr>
        <w:t>Кабытов</w:t>
      </w:r>
      <w:proofErr w:type="spellEnd"/>
      <w:r w:rsidRPr="00726C8F">
        <w:rPr>
          <w:rFonts w:ascii="Times New Roman" w:hAnsi="Times New Roman" w:cs="Times New Roman"/>
          <w:sz w:val="28"/>
          <w:szCs w:val="28"/>
        </w:rPr>
        <w:t xml:space="preserve"> В.В.- 24,5 </w:t>
      </w:r>
      <w:proofErr w:type="spellStart"/>
      <w:r w:rsidRPr="00726C8F">
        <w:rPr>
          <w:rFonts w:ascii="Times New Roman" w:hAnsi="Times New Roman" w:cs="Times New Roman"/>
          <w:sz w:val="28"/>
          <w:szCs w:val="28"/>
        </w:rPr>
        <w:t>ц.га</w:t>
      </w:r>
      <w:proofErr w:type="spellEnd"/>
    </w:p>
    <w:p w:rsidR="00726C8F" w:rsidRPr="00726C8F" w:rsidRDefault="00726C8F" w:rsidP="00AA074F">
      <w:pPr>
        <w:pStyle w:val="ac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b/>
          <w:i/>
          <w:sz w:val="28"/>
          <w:szCs w:val="28"/>
        </w:rPr>
        <w:t xml:space="preserve">        Среди фермерских хозяйств</w:t>
      </w:r>
    </w:p>
    <w:p w:rsidR="00726C8F" w:rsidRPr="00726C8F" w:rsidRDefault="00726C8F" w:rsidP="00AA074F">
      <w:pPr>
        <w:pStyle w:val="ac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 xml:space="preserve">ИП ГКФХ Ткачев С.И- 30,0 </w:t>
      </w:r>
      <w:proofErr w:type="spellStart"/>
      <w:proofErr w:type="gramStart"/>
      <w:r w:rsidRPr="00726C8F">
        <w:rPr>
          <w:rFonts w:ascii="Times New Roman" w:hAnsi="Times New Roman" w:cs="Times New Roman"/>
          <w:sz w:val="28"/>
          <w:szCs w:val="28"/>
        </w:rPr>
        <w:t>ц.га</w:t>
      </w:r>
      <w:proofErr w:type="spellEnd"/>
      <w:proofErr w:type="gramEnd"/>
      <w:r w:rsidRPr="00726C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C8F" w:rsidRPr="00726C8F" w:rsidRDefault="00726C8F" w:rsidP="00AA074F">
      <w:pPr>
        <w:pStyle w:val="ac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 xml:space="preserve">ИП ГКФХ </w:t>
      </w:r>
      <w:proofErr w:type="spellStart"/>
      <w:r w:rsidRPr="00726C8F">
        <w:rPr>
          <w:rFonts w:ascii="Times New Roman" w:hAnsi="Times New Roman" w:cs="Times New Roman"/>
          <w:sz w:val="28"/>
          <w:szCs w:val="28"/>
        </w:rPr>
        <w:t>Ринчинов</w:t>
      </w:r>
      <w:proofErr w:type="spellEnd"/>
      <w:r w:rsidRPr="00726C8F">
        <w:rPr>
          <w:rFonts w:ascii="Times New Roman" w:hAnsi="Times New Roman" w:cs="Times New Roman"/>
          <w:sz w:val="28"/>
          <w:szCs w:val="28"/>
        </w:rPr>
        <w:t xml:space="preserve"> А.Б.-29,3</w:t>
      </w:r>
      <w:proofErr w:type="gramStart"/>
      <w:r w:rsidRPr="00726C8F">
        <w:rPr>
          <w:rFonts w:ascii="Times New Roman" w:hAnsi="Times New Roman" w:cs="Times New Roman"/>
          <w:sz w:val="28"/>
          <w:szCs w:val="28"/>
        </w:rPr>
        <w:t>ц.га</w:t>
      </w:r>
      <w:proofErr w:type="gramEnd"/>
      <w:r w:rsidRPr="00726C8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726C8F" w:rsidRPr="00726C8F" w:rsidRDefault="00726C8F" w:rsidP="00AA074F">
      <w:pPr>
        <w:pStyle w:val="ac"/>
        <w:numPr>
          <w:ilvl w:val="0"/>
          <w:numId w:val="7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 xml:space="preserve">ИП ГКФХ Курочкин- 24,7 </w:t>
      </w:r>
      <w:proofErr w:type="spellStart"/>
      <w:r w:rsidRPr="00726C8F">
        <w:rPr>
          <w:rFonts w:ascii="Times New Roman" w:hAnsi="Times New Roman" w:cs="Times New Roman"/>
          <w:sz w:val="28"/>
          <w:szCs w:val="28"/>
        </w:rPr>
        <w:t>ц.га</w:t>
      </w:r>
      <w:proofErr w:type="spellEnd"/>
      <w:r w:rsidRPr="00726C8F">
        <w:rPr>
          <w:rFonts w:ascii="Times New Roman" w:hAnsi="Times New Roman" w:cs="Times New Roman"/>
          <w:sz w:val="28"/>
          <w:szCs w:val="28"/>
        </w:rPr>
        <w:t>.</w:t>
      </w:r>
    </w:p>
    <w:p w:rsidR="00325D64" w:rsidRPr="00325D64" w:rsidRDefault="00726C8F" w:rsidP="00325D64">
      <w:pPr>
        <w:pStyle w:val="ac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Всего на уборке урожая было задействовано -30 зерноуборочных комбайнов, из них современных: «</w:t>
      </w:r>
      <w:proofErr w:type="spellStart"/>
      <w:r w:rsidRPr="00726C8F">
        <w:rPr>
          <w:rFonts w:ascii="Times New Roman" w:hAnsi="Times New Roman" w:cs="Times New Roman"/>
          <w:sz w:val="28"/>
          <w:szCs w:val="28"/>
        </w:rPr>
        <w:t>Клаас-Тукано</w:t>
      </w:r>
      <w:proofErr w:type="spellEnd"/>
      <w:r w:rsidRPr="00726C8F">
        <w:rPr>
          <w:rFonts w:ascii="Times New Roman" w:hAnsi="Times New Roman" w:cs="Times New Roman"/>
          <w:sz w:val="28"/>
          <w:szCs w:val="28"/>
        </w:rPr>
        <w:t xml:space="preserve">»- 2 ед., «Агрос-540»-1 </w:t>
      </w:r>
      <w:proofErr w:type="spellStart"/>
      <w:r w:rsidRPr="00726C8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26C8F">
        <w:rPr>
          <w:rFonts w:ascii="Times New Roman" w:hAnsi="Times New Roman" w:cs="Times New Roman"/>
          <w:sz w:val="28"/>
          <w:szCs w:val="28"/>
        </w:rPr>
        <w:t xml:space="preserve">, «Вектор -410» -6 </w:t>
      </w:r>
      <w:proofErr w:type="spellStart"/>
      <w:r w:rsidRPr="00726C8F">
        <w:rPr>
          <w:rFonts w:ascii="Times New Roman" w:hAnsi="Times New Roman" w:cs="Times New Roman"/>
          <w:sz w:val="28"/>
          <w:szCs w:val="28"/>
        </w:rPr>
        <w:t>ед</w:t>
      </w:r>
      <w:proofErr w:type="spellEnd"/>
      <w:r w:rsidRPr="00726C8F">
        <w:rPr>
          <w:rFonts w:ascii="Times New Roman" w:hAnsi="Times New Roman" w:cs="Times New Roman"/>
          <w:sz w:val="28"/>
          <w:szCs w:val="28"/>
        </w:rPr>
        <w:t>, «Агромаш-3000»- 1 ед.  В текущем году было приобретено 3 зерноуборочных комбайна «Вектор-410» хозяйствами ООО «Благодатное» и ИП ГКФХ Бурцев Н.Я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26C8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Pr="00726C8F">
        <w:rPr>
          <w:rFonts w:ascii="Times New Roman" w:hAnsi="Times New Roman" w:cs="Times New Roman"/>
          <w:sz w:val="28"/>
          <w:szCs w:val="28"/>
        </w:rPr>
        <w:t>Агромаш-3000»- ИП ГКФХ Очиров С.Д.</w:t>
      </w:r>
    </w:p>
    <w:p w:rsidR="00726C8F" w:rsidRPr="00726C8F" w:rsidRDefault="00726C8F" w:rsidP="00AA074F">
      <w:pPr>
        <w:jc w:val="both"/>
        <w:rPr>
          <w:rFonts w:ascii="Times New Roman" w:hAnsi="Times New Roman"/>
          <w:sz w:val="28"/>
          <w:szCs w:val="28"/>
        </w:rPr>
      </w:pPr>
      <w:r w:rsidRPr="00726C8F">
        <w:rPr>
          <w:rFonts w:ascii="Times New Roman" w:hAnsi="Times New Roman"/>
          <w:sz w:val="28"/>
          <w:szCs w:val="28"/>
        </w:rPr>
        <w:t>Факторы, повлиявшие на увеличение валового сбора зерновых культур:</w:t>
      </w:r>
    </w:p>
    <w:p w:rsidR="00726C8F" w:rsidRPr="00726C8F" w:rsidRDefault="00726C8F" w:rsidP="00AA074F">
      <w:pPr>
        <w:pStyle w:val="ac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Повышение культуры земледелия, соблюдение агротехнологических процессов и сроков проведение посевных работ;</w:t>
      </w:r>
    </w:p>
    <w:p w:rsidR="00726C8F" w:rsidRPr="00726C8F" w:rsidRDefault="00726C8F" w:rsidP="00AA074F">
      <w:pPr>
        <w:pStyle w:val="ac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Качество семенного материала;</w:t>
      </w:r>
    </w:p>
    <w:p w:rsidR="00726C8F" w:rsidRPr="00726C8F" w:rsidRDefault="00726C8F" w:rsidP="00AA074F">
      <w:pPr>
        <w:pStyle w:val="ac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Внесение минеральных удобрений;</w:t>
      </w:r>
    </w:p>
    <w:p w:rsidR="00F22164" w:rsidRPr="00726C8F" w:rsidRDefault="00726C8F" w:rsidP="00AA074F">
      <w:pPr>
        <w:pStyle w:val="ac"/>
        <w:numPr>
          <w:ilvl w:val="0"/>
          <w:numId w:val="8"/>
        </w:num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6C8F">
        <w:rPr>
          <w:rFonts w:ascii="Times New Roman" w:hAnsi="Times New Roman" w:cs="Times New Roman"/>
          <w:sz w:val="28"/>
          <w:szCs w:val="28"/>
        </w:rPr>
        <w:t>Обновление машинно-тракторного парка.</w:t>
      </w:r>
    </w:p>
    <w:p w:rsidR="007A74DE" w:rsidRPr="00316CB3" w:rsidRDefault="001617E1" w:rsidP="0008366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17E1">
        <w:rPr>
          <w:rFonts w:ascii="Times New Roman" w:hAnsi="Times New Roman"/>
          <w:sz w:val="28"/>
          <w:szCs w:val="28"/>
        </w:rPr>
        <w:t xml:space="preserve"> </w:t>
      </w:r>
    </w:p>
    <w:p w:rsidR="008F5065" w:rsidRDefault="008F5065" w:rsidP="00BE43AF">
      <w:pPr>
        <w:jc w:val="center"/>
        <w:rPr>
          <w:rFonts w:ascii="Times New Roman" w:hAnsi="Times New Roman"/>
          <w:b/>
          <w:sz w:val="28"/>
          <w:szCs w:val="28"/>
        </w:rPr>
      </w:pPr>
      <w:r w:rsidRPr="00100ADB">
        <w:rPr>
          <w:rFonts w:ascii="Times New Roman" w:hAnsi="Times New Roman"/>
          <w:b/>
          <w:sz w:val="28"/>
          <w:szCs w:val="28"/>
        </w:rPr>
        <w:t>Развитие животноводства</w:t>
      </w:r>
    </w:p>
    <w:p w:rsidR="00176698" w:rsidRPr="00176698" w:rsidRDefault="003F759D" w:rsidP="00176698">
      <w:pPr>
        <w:spacing w:after="0"/>
        <w:jc w:val="both"/>
        <w:rPr>
          <w:rFonts w:cs="Calibri"/>
          <w:i/>
        </w:rPr>
      </w:pPr>
      <w:r>
        <w:rPr>
          <w:rFonts w:ascii="Times New Roman" w:hAnsi="Times New Roman" w:cs="Calibri"/>
          <w:sz w:val="28"/>
          <w:szCs w:val="28"/>
          <w:lang w:eastAsia="ru-RU"/>
        </w:rPr>
        <w:tab/>
      </w:r>
      <w:r w:rsidR="00176698" w:rsidRPr="00176698">
        <w:rPr>
          <w:rFonts w:ascii="Times New Roman" w:hAnsi="Times New Roman" w:cs="Calibri"/>
          <w:sz w:val="28"/>
          <w:szCs w:val="28"/>
          <w:lang w:eastAsia="ru-RU"/>
        </w:rPr>
        <w:t>Животноводство - является приоритетной отраслью аграрного сектора производства</w:t>
      </w:r>
      <w:r w:rsidR="00ED7135">
        <w:rPr>
          <w:rFonts w:ascii="Times New Roman" w:hAnsi="Times New Roman" w:cs="Calibri"/>
          <w:sz w:val="28"/>
          <w:szCs w:val="28"/>
          <w:lang w:eastAsia="ru-RU"/>
        </w:rPr>
        <w:t>.</w:t>
      </w:r>
      <w:r w:rsidR="00176698" w:rsidRPr="00176698">
        <w:rPr>
          <w:rFonts w:ascii="Times New Roman" w:hAnsi="Times New Roman"/>
          <w:sz w:val="28"/>
          <w:szCs w:val="28"/>
        </w:rPr>
        <w:t xml:space="preserve"> </w:t>
      </w:r>
    </w:p>
    <w:p w:rsidR="00176698" w:rsidRDefault="00176698" w:rsidP="00994BE8">
      <w:pPr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  <w:r w:rsidRPr="00176698">
        <w:rPr>
          <w:rFonts w:ascii="Times New Roman" w:hAnsi="Times New Roman"/>
          <w:sz w:val="28"/>
          <w:szCs w:val="28"/>
        </w:rPr>
        <w:t xml:space="preserve">По состоянию на 1 </w:t>
      </w:r>
      <w:r w:rsidR="00AA074F">
        <w:rPr>
          <w:rFonts w:ascii="Times New Roman" w:hAnsi="Times New Roman"/>
          <w:sz w:val="28"/>
          <w:szCs w:val="28"/>
        </w:rPr>
        <w:t>января 2023</w:t>
      </w:r>
      <w:r w:rsidRPr="00176698">
        <w:rPr>
          <w:rFonts w:ascii="Times New Roman" w:hAnsi="Times New Roman"/>
          <w:sz w:val="28"/>
          <w:szCs w:val="28"/>
        </w:rPr>
        <w:t xml:space="preserve"> года в хозяйствах всех </w:t>
      </w:r>
      <w:proofErr w:type="gramStart"/>
      <w:r w:rsidRPr="00176698">
        <w:rPr>
          <w:rFonts w:ascii="Times New Roman" w:hAnsi="Times New Roman"/>
          <w:sz w:val="28"/>
          <w:szCs w:val="28"/>
        </w:rPr>
        <w:t>категорий  содержится</w:t>
      </w:r>
      <w:proofErr w:type="gramEnd"/>
      <w:r w:rsidRPr="00176698">
        <w:rPr>
          <w:rFonts w:ascii="Times New Roman" w:hAnsi="Times New Roman"/>
          <w:sz w:val="28"/>
          <w:szCs w:val="28"/>
        </w:rPr>
        <w:t xml:space="preserve"> </w:t>
      </w:r>
      <w:r w:rsidRPr="00176698">
        <w:rPr>
          <w:rFonts w:ascii="Times New Roman" w:hAnsi="Times New Roman"/>
          <w:b/>
          <w:sz w:val="28"/>
          <w:szCs w:val="28"/>
        </w:rPr>
        <w:t>КРС-</w:t>
      </w:r>
      <w:r w:rsidR="00083666">
        <w:rPr>
          <w:rFonts w:ascii="Times New Roman" w:hAnsi="Times New Roman"/>
          <w:b/>
          <w:sz w:val="28"/>
          <w:szCs w:val="28"/>
        </w:rPr>
        <w:t>30112</w:t>
      </w:r>
      <w:r w:rsidRPr="00176698">
        <w:rPr>
          <w:rFonts w:ascii="Times New Roman" w:hAnsi="Times New Roman"/>
          <w:b/>
          <w:sz w:val="28"/>
          <w:szCs w:val="28"/>
        </w:rPr>
        <w:t xml:space="preserve"> голов, в том числе коров-</w:t>
      </w:r>
      <w:r w:rsidR="001617E1">
        <w:rPr>
          <w:rFonts w:ascii="Times New Roman" w:hAnsi="Times New Roman"/>
          <w:b/>
          <w:sz w:val="28"/>
          <w:szCs w:val="28"/>
        </w:rPr>
        <w:t>15</w:t>
      </w:r>
      <w:r w:rsidR="00083666">
        <w:rPr>
          <w:rFonts w:ascii="Times New Roman" w:hAnsi="Times New Roman"/>
          <w:b/>
          <w:sz w:val="28"/>
          <w:szCs w:val="28"/>
        </w:rPr>
        <w:t>610</w:t>
      </w:r>
      <w:r w:rsidR="004D6F9D">
        <w:rPr>
          <w:rFonts w:ascii="Times New Roman" w:hAnsi="Times New Roman"/>
          <w:b/>
          <w:sz w:val="28"/>
          <w:szCs w:val="28"/>
        </w:rPr>
        <w:t xml:space="preserve"> голов</w:t>
      </w:r>
      <w:r w:rsidRPr="00176698">
        <w:rPr>
          <w:rFonts w:ascii="Times New Roman" w:hAnsi="Times New Roman"/>
          <w:b/>
          <w:sz w:val="28"/>
          <w:szCs w:val="28"/>
        </w:rPr>
        <w:t>, свиней-</w:t>
      </w:r>
      <w:r w:rsidR="00083666">
        <w:rPr>
          <w:rFonts w:ascii="Times New Roman" w:hAnsi="Times New Roman"/>
          <w:b/>
          <w:sz w:val="28"/>
          <w:szCs w:val="28"/>
        </w:rPr>
        <w:t>2302</w:t>
      </w:r>
      <w:r w:rsidR="001617E1">
        <w:rPr>
          <w:rFonts w:ascii="Times New Roman" w:hAnsi="Times New Roman"/>
          <w:b/>
          <w:sz w:val="28"/>
          <w:szCs w:val="28"/>
        </w:rPr>
        <w:t xml:space="preserve"> </w:t>
      </w:r>
      <w:r w:rsidRPr="00176698">
        <w:rPr>
          <w:rFonts w:ascii="Times New Roman" w:hAnsi="Times New Roman"/>
          <w:b/>
          <w:sz w:val="28"/>
          <w:szCs w:val="28"/>
        </w:rPr>
        <w:t>голов, овец и коз-</w:t>
      </w:r>
      <w:r w:rsidR="00083666">
        <w:rPr>
          <w:rFonts w:ascii="Times New Roman" w:hAnsi="Times New Roman"/>
          <w:b/>
          <w:sz w:val="28"/>
          <w:szCs w:val="28"/>
        </w:rPr>
        <w:t>37160</w:t>
      </w:r>
      <w:r w:rsidRPr="00176698">
        <w:rPr>
          <w:rFonts w:ascii="Times New Roman" w:hAnsi="Times New Roman"/>
          <w:b/>
          <w:sz w:val="28"/>
          <w:szCs w:val="28"/>
        </w:rPr>
        <w:t xml:space="preserve"> голов, лошадей-</w:t>
      </w:r>
      <w:r w:rsidR="007A74DE">
        <w:rPr>
          <w:rFonts w:ascii="Times New Roman" w:hAnsi="Times New Roman"/>
          <w:b/>
          <w:sz w:val="28"/>
          <w:szCs w:val="28"/>
        </w:rPr>
        <w:t>17</w:t>
      </w:r>
      <w:r w:rsidR="00083666">
        <w:rPr>
          <w:rFonts w:ascii="Times New Roman" w:hAnsi="Times New Roman"/>
          <w:b/>
          <w:sz w:val="28"/>
          <w:szCs w:val="28"/>
        </w:rPr>
        <w:t>92</w:t>
      </w:r>
      <w:r w:rsidR="004D6F9D">
        <w:rPr>
          <w:rFonts w:ascii="Times New Roman" w:hAnsi="Times New Roman"/>
          <w:b/>
          <w:sz w:val="28"/>
          <w:szCs w:val="28"/>
        </w:rPr>
        <w:t xml:space="preserve"> голов</w:t>
      </w:r>
      <w:r w:rsidRPr="00176698">
        <w:rPr>
          <w:rFonts w:ascii="Times New Roman" w:hAnsi="Times New Roman"/>
          <w:sz w:val="28"/>
          <w:szCs w:val="28"/>
        </w:rPr>
        <w:t xml:space="preserve">, </w:t>
      </w:r>
      <w:r w:rsidRPr="00176698">
        <w:rPr>
          <w:rFonts w:ascii="Times New Roman" w:hAnsi="Times New Roman"/>
          <w:b/>
          <w:sz w:val="28"/>
          <w:szCs w:val="28"/>
        </w:rPr>
        <w:t xml:space="preserve">птицы </w:t>
      </w:r>
      <w:r w:rsidR="007A74DE">
        <w:rPr>
          <w:rFonts w:ascii="Times New Roman" w:hAnsi="Times New Roman"/>
          <w:b/>
          <w:sz w:val="28"/>
          <w:szCs w:val="28"/>
        </w:rPr>
        <w:t>13104</w:t>
      </w:r>
      <w:r w:rsidRPr="00176698">
        <w:rPr>
          <w:rFonts w:ascii="Times New Roman" w:hAnsi="Times New Roman"/>
          <w:b/>
          <w:sz w:val="28"/>
          <w:szCs w:val="28"/>
        </w:rPr>
        <w:t xml:space="preserve"> голов</w:t>
      </w:r>
      <w:r w:rsidR="001617E1">
        <w:rPr>
          <w:rFonts w:ascii="Times New Roman" w:hAnsi="Times New Roman"/>
          <w:b/>
          <w:sz w:val="28"/>
          <w:szCs w:val="28"/>
        </w:rPr>
        <w:t>а</w:t>
      </w:r>
      <w:r w:rsidRPr="00176698">
        <w:rPr>
          <w:rFonts w:ascii="Times New Roman" w:hAnsi="Times New Roman"/>
          <w:sz w:val="28"/>
          <w:szCs w:val="28"/>
        </w:rPr>
        <w:t xml:space="preserve">. </w:t>
      </w:r>
      <w:r w:rsidRPr="00223EC3">
        <w:rPr>
          <w:rFonts w:ascii="Times New Roman" w:hAnsi="Times New Roman"/>
          <w:sz w:val="28"/>
          <w:szCs w:val="28"/>
        </w:rPr>
        <w:t xml:space="preserve">К аналогичному </w:t>
      </w:r>
      <w:proofErr w:type="gramStart"/>
      <w:r w:rsidRPr="00223EC3">
        <w:rPr>
          <w:rFonts w:ascii="Times New Roman" w:hAnsi="Times New Roman"/>
          <w:sz w:val="28"/>
          <w:szCs w:val="28"/>
        </w:rPr>
        <w:t xml:space="preserve">периоду  </w:t>
      </w:r>
      <w:r w:rsidRPr="00223EC3">
        <w:rPr>
          <w:rFonts w:ascii="Times New Roman" w:hAnsi="Times New Roman"/>
          <w:sz w:val="28"/>
          <w:szCs w:val="28"/>
        </w:rPr>
        <w:lastRenderedPageBreak/>
        <w:t>прошлого</w:t>
      </w:r>
      <w:proofErr w:type="gramEnd"/>
      <w:r w:rsidRPr="00223EC3">
        <w:rPr>
          <w:rFonts w:ascii="Times New Roman" w:hAnsi="Times New Roman"/>
          <w:sz w:val="28"/>
          <w:szCs w:val="28"/>
        </w:rPr>
        <w:t xml:space="preserve"> года </w:t>
      </w:r>
      <w:r w:rsidR="001617E1">
        <w:rPr>
          <w:rFonts w:ascii="Times New Roman" w:hAnsi="Times New Roman"/>
          <w:sz w:val="28"/>
          <w:szCs w:val="28"/>
        </w:rPr>
        <w:t>увеличилось</w:t>
      </w:r>
      <w:r w:rsidR="004D6F9D" w:rsidRPr="00223EC3">
        <w:rPr>
          <w:rFonts w:ascii="Times New Roman" w:hAnsi="Times New Roman"/>
          <w:sz w:val="28"/>
          <w:szCs w:val="28"/>
        </w:rPr>
        <w:t xml:space="preserve"> </w:t>
      </w:r>
      <w:r w:rsidRPr="00223EC3">
        <w:rPr>
          <w:rFonts w:ascii="Times New Roman" w:hAnsi="Times New Roman"/>
          <w:sz w:val="28"/>
          <w:szCs w:val="28"/>
        </w:rPr>
        <w:t>поголовье</w:t>
      </w:r>
      <w:r w:rsidR="00DD1B24" w:rsidRPr="00223EC3">
        <w:rPr>
          <w:rFonts w:ascii="Times New Roman" w:hAnsi="Times New Roman"/>
          <w:sz w:val="28"/>
          <w:szCs w:val="28"/>
        </w:rPr>
        <w:t xml:space="preserve"> животных:</w:t>
      </w:r>
      <w:r w:rsidRPr="00223EC3">
        <w:rPr>
          <w:rFonts w:ascii="Times New Roman" w:hAnsi="Times New Roman"/>
          <w:sz w:val="28"/>
          <w:szCs w:val="28"/>
        </w:rPr>
        <w:t xml:space="preserve"> КРС на </w:t>
      </w:r>
      <w:r w:rsidR="00083666">
        <w:rPr>
          <w:rFonts w:ascii="Times New Roman" w:hAnsi="Times New Roman"/>
          <w:sz w:val="28"/>
          <w:szCs w:val="28"/>
        </w:rPr>
        <w:t>6,7</w:t>
      </w:r>
      <w:r w:rsidR="00994BE8" w:rsidRPr="00223EC3">
        <w:rPr>
          <w:rFonts w:ascii="Times New Roman" w:hAnsi="Times New Roman"/>
          <w:sz w:val="28"/>
          <w:szCs w:val="28"/>
        </w:rPr>
        <w:t xml:space="preserve">%, </w:t>
      </w:r>
      <w:r w:rsidRPr="00223EC3">
        <w:rPr>
          <w:rFonts w:ascii="Times New Roman" w:hAnsi="Times New Roman"/>
          <w:sz w:val="28"/>
          <w:szCs w:val="28"/>
        </w:rPr>
        <w:t xml:space="preserve">коров на </w:t>
      </w:r>
      <w:r w:rsidR="00083666">
        <w:rPr>
          <w:rFonts w:ascii="Times New Roman" w:hAnsi="Times New Roman"/>
          <w:sz w:val="28"/>
          <w:szCs w:val="28"/>
        </w:rPr>
        <w:t>13</w:t>
      </w:r>
      <w:r w:rsidR="00994BE8" w:rsidRPr="00223EC3">
        <w:rPr>
          <w:rFonts w:ascii="Times New Roman" w:hAnsi="Times New Roman"/>
          <w:sz w:val="28"/>
          <w:szCs w:val="28"/>
        </w:rPr>
        <w:t>%,</w:t>
      </w:r>
      <w:r w:rsidR="004D6F9D" w:rsidRPr="00223EC3">
        <w:rPr>
          <w:rFonts w:ascii="Times New Roman" w:hAnsi="Times New Roman"/>
          <w:sz w:val="28"/>
          <w:szCs w:val="28"/>
        </w:rPr>
        <w:t xml:space="preserve"> </w:t>
      </w:r>
      <w:r w:rsidRPr="00223EC3">
        <w:rPr>
          <w:rFonts w:ascii="Times New Roman" w:hAnsi="Times New Roman"/>
          <w:sz w:val="28"/>
          <w:szCs w:val="28"/>
        </w:rPr>
        <w:t xml:space="preserve">птицы на </w:t>
      </w:r>
      <w:r w:rsidR="007A74DE">
        <w:rPr>
          <w:rFonts w:ascii="Times New Roman" w:hAnsi="Times New Roman"/>
          <w:sz w:val="28"/>
          <w:szCs w:val="28"/>
        </w:rPr>
        <w:t>3,8</w:t>
      </w:r>
      <w:r w:rsidRPr="00223EC3">
        <w:rPr>
          <w:rFonts w:ascii="Times New Roman" w:hAnsi="Times New Roman"/>
          <w:sz w:val="28"/>
          <w:szCs w:val="28"/>
        </w:rPr>
        <w:t xml:space="preserve">%, </w:t>
      </w:r>
      <w:r w:rsidR="007A74DE">
        <w:rPr>
          <w:rFonts w:ascii="Times New Roman" w:hAnsi="Times New Roman"/>
          <w:sz w:val="28"/>
          <w:szCs w:val="28"/>
        </w:rPr>
        <w:t xml:space="preserve"> лошадей на 4,8%, </w:t>
      </w:r>
      <w:r w:rsidR="001617E1">
        <w:rPr>
          <w:rFonts w:ascii="Times New Roman" w:hAnsi="Times New Roman"/>
          <w:sz w:val="28"/>
          <w:szCs w:val="28"/>
        </w:rPr>
        <w:t>уменьшилось</w:t>
      </w:r>
      <w:r w:rsidR="00223EC3">
        <w:rPr>
          <w:rFonts w:ascii="Times New Roman" w:hAnsi="Times New Roman"/>
          <w:sz w:val="28"/>
          <w:szCs w:val="28"/>
        </w:rPr>
        <w:t xml:space="preserve"> поголовье </w:t>
      </w:r>
      <w:r w:rsidR="004D6F9D" w:rsidRPr="00223EC3">
        <w:rPr>
          <w:rFonts w:ascii="Times New Roman" w:hAnsi="Times New Roman"/>
          <w:sz w:val="28"/>
          <w:szCs w:val="28"/>
        </w:rPr>
        <w:t>с</w:t>
      </w:r>
      <w:r w:rsidR="00B82485" w:rsidRPr="00223EC3">
        <w:rPr>
          <w:rFonts w:ascii="Times New Roman" w:hAnsi="Times New Roman"/>
          <w:sz w:val="28"/>
          <w:szCs w:val="28"/>
        </w:rPr>
        <w:t xml:space="preserve">виней </w:t>
      </w:r>
      <w:r w:rsidR="00083666">
        <w:rPr>
          <w:rFonts w:ascii="Times New Roman" w:hAnsi="Times New Roman"/>
          <w:sz w:val="28"/>
          <w:szCs w:val="28"/>
        </w:rPr>
        <w:t>на 14,1</w:t>
      </w:r>
      <w:r w:rsidR="007A74DE">
        <w:rPr>
          <w:rFonts w:ascii="Times New Roman" w:hAnsi="Times New Roman"/>
          <w:sz w:val="28"/>
          <w:szCs w:val="28"/>
        </w:rPr>
        <w:t xml:space="preserve"> %, </w:t>
      </w:r>
      <w:r w:rsidR="007A74DE" w:rsidRPr="007A74DE">
        <w:rPr>
          <w:rFonts w:ascii="Times New Roman" w:hAnsi="Times New Roman"/>
          <w:sz w:val="28"/>
          <w:szCs w:val="28"/>
        </w:rPr>
        <w:t xml:space="preserve"> </w:t>
      </w:r>
      <w:r w:rsidR="007A74DE" w:rsidRPr="00223EC3">
        <w:rPr>
          <w:rFonts w:ascii="Times New Roman" w:hAnsi="Times New Roman"/>
          <w:sz w:val="28"/>
          <w:szCs w:val="28"/>
        </w:rPr>
        <w:t xml:space="preserve">овец на </w:t>
      </w:r>
      <w:r w:rsidR="00083666">
        <w:rPr>
          <w:rFonts w:ascii="Times New Roman" w:hAnsi="Times New Roman"/>
          <w:sz w:val="28"/>
          <w:szCs w:val="28"/>
        </w:rPr>
        <w:t>6,3</w:t>
      </w:r>
      <w:r w:rsidR="007A74DE" w:rsidRPr="00223EC3">
        <w:rPr>
          <w:rFonts w:ascii="Times New Roman" w:hAnsi="Times New Roman"/>
          <w:sz w:val="28"/>
          <w:szCs w:val="28"/>
        </w:rPr>
        <w:t>%</w:t>
      </w:r>
      <w:r w:rsidR="007A74DE">
        <w:rPr>
          <w:rFonts w:ascii="Times New Roman" w:hAnsi="Times New Roman"/>
          <w:sz w:val="28"/>
          <w:szCs w:val="28"/>
        </w:rPr>
        <w:t>.</w:t>
      </w:r>
    </w:p>
    <w:p w:rsidR="009C5825" w:rsidRDefault="009C5825" w:rsidP="00994BE8">
      <w:pPr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</w:p>
    <w:tbl>
      <w:tblPr>
        <w:tblW w:w="4753" w:type="pct"/>
        <w:tblCellSpacing w:w="2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5"/>
        <w:gridCol w:w="1655"/>
        <w:gridCol w:w="1601"/>
        <w:gridCol w:w="2006"/>
      </w:tblGrid>
      <w:tr w:rsidR="003239BF" w:rsidRPr="00AB378A" w:rsidTr="003239BF">
        <w:trPr>
          <w:trHeight w:val="758"/>
          <w:tblCellSpacing w:w="20" w:type="dxa"/>
        </w:trPr>
        <w:tc>
          <w:tcPr>
            <w:tcW w:w="2217" w:type="pct"/>
          </w:tcPr>
          <w:p w:rsidR="003239BF" w:rsidRPr="00AB378A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6" w:type="pct"/>
          </w:tcPr>
          <w:p w:rsidR="003239BF" w:rsidRPr="00606ED9" w:rsidRDefault="00082A36" w:rsidP="00B504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17" w:type="pct"/>
          </w:tcPr>
          <w:p w:rsidR="003239BF" w:rsidRPr="00606ED9" w:rsidRDefault="00082A36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1019" w:type="pct"/>
          </w:tcPr>
          <w:p w:rsidR="003239BF" w:rsidRPr="00606ED9" w:rsidRDefault="00082A36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%2022 к 2021</w:t>
            </w:r>
          </w:p>
        </w:tc>
      </w:tr>
      <w:tr w:rsidR="003239BF" w:rsidRPr="005D27DB" w:rsidTr="003239BF">
        <w:trPr>
          <w:trHeight w:val="172"/>
          <w:tblCellSpacing w:w="20" w:type="dxa"/>
        </w:trPr>
        <w:tc>
          <w:tcPr>
            <w:tcW w:w="2217" w:type="pct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DB">
              <w:rPr>
                <w:rFonts w:ascii="Times New Roman" w:hAnsi="Times New Roman"/>
                <w:sz w:val="28"/>
                <w:szCs w:val="28"/>
              </w:rPr>
              <w:t>КРС</w:t>
            </w:r>
          </w:p>
        </w:tc>
        <w:tc>
          <w:tcPr>
            <w:tcW w:w="846" w:type="pct"/>
          </w:tcPr>
          <w:p w:rsidR="003239BF" w:rsidRPr="00B504DF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28200</w:t>
            </w:r>
          </w:p>
        </w:tc>
        <w:tc>
          <w:tcPr>
            <w:tcW w:w="817" w:type="pct"/>
          </w:tcPr>
          <w:p w:rsidR="003239BF" w:rsidRPr="00B504DF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30112</w:t>
            </w:r>
          </w:p>
        </w:tc>
        <w:tc>
          <w:tcPr>
            <w:tcW w:w="1019" w:type="pct"/>
          </w:tcPr>
          <w:p w:rsidR="003239BF" w:rsidRPr="00EB1EAC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106,7</w:t>
            </w:r>
          </w:p>
        </w:tc>
      </w:tr>
      <w:tr w:rsidR="003239BF" w:rsidRPr="005D27DB" w:rsidTr="003239BF">
        <w:trPr>
          <w:trHeight w:val="433"/>
          <w:tblCellSpacing w:w="20" w:type="dxa"/>
        </w:trPr>
        <w:tc>
          <w:tcPr>
            <w:tcW w:w="2217" w:type="pct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DB">
              <w:rPr>
                <w:rFonts w:ascii="Times New Roman" w:hAnsi="Times New Roman"/>
                <w:sz w:val="28"/>
                <w:szCs w:val="28"/>
              </w:rPr>
              <w:t>В том числе  коров</w:t>
            </w:r>
          </w:p>
        </w:tc>
        <w:tc>
          <w:tcPr>
            <w:tcW w:w="846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14609</w:t>
            </w:r>
          </w:p>
        </w:tc>
        <w:tc>
          <w:tcPr>
            <w:tcW w:w="817" w:type="pct"/>
          </w:tcPr>
          <w:p w:rsidR="003239BF" w:rsidRPr="00B504DF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15610</w:t>
            </w:r>
          </w:p>
        </w:tc>
        <w:tc>
          <w:tcPr>
            <w:tcW w:w="1019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</w:tr>
      <w:tr w:rsidR="003239BF" w:rsidRPr="005D27DB" w:rsidTr="003239BF">
        <w:trPr>
          <w:trHeight w:val="172"/>
          <w:tblCellSpacing w:w="20" w:type="dxa"/>
        </w:trPr>
        <w:tc>
          <w:tcPr>
            <w:tcW w:w="2217" w:type="pct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DB">
              <w:rPr>
                <w:rFonts w:ascii="Times New Roman" w:hAnsi="Times New Roman"/>
                <w:sz w:val="28"/>
                <w:szCs w:val="28"/>
              </w:rPr>
              <w:t>свиней</w:t>
            </w:r>
          </w:p>
        </w:tc>
        <w:tc>
          <w:tcPr>
            <w:tcW w:w="846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2679</w:t>
            </w:r>
          </w:p>
        </w:tc>
        <w:tc>
          <w:tcPr>
            <w:tcW w:w="817" w:type="pct"/>
          </w:tcPr>
          <w:p w:rsidR="003239BF" w:rsidRPr="00B504DF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2302</w:t>
            </w:r>
          </w:p>
        </w:tc>
        <w:tc>
          <w:tcPr>
            <w:tcW w:w="1019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85,9</w:t>
            </w:r>
          </w:p>
        </w:tc>
      </w:tr>
      <w:tr w:rsidR="003239BF" w:rsidRPr="005D27DB" w:rsidTr="003239BF">
        <w:trPr>
          <w:trHeight w:val="172"/>
          <w:tblCellSpacing w:w="20" w:type="dxa"/>
        </w:trPr>
        <w:tc>
          <w:tcPr>
            <w:tcW w:w="2217" w:type="pct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DB">
              <w:rPr>
                <w:rFonts w:ascii="Times New Roman" w:hAnsi="Times New Roman"/>
                <w:sz w:val="28"/>
                <w:szCs w:val="28"/>
              </w:rPr>
              <w:t>овец и коз</w:t>
            </w:r>
          </w:p>
        </w:tc>
        <w:tc>
          <w:tcPr>
            <w:tcW w:w="846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39670</w:t>
            </w:r>
          </w:p>
        </w:tc>
        <w:tc>
          <w:tcPr>
            <w:tcW w:w="817" w:type="pct"/>
          </w:tcPr>
          <w:p w:rsidR="003239BF" w:rsidRPr="00B504DF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37160</w:t>
            </w:r>
          </w:p>
        </w:tc>
        <w:tc>
          <w:tcPr>
            <w:tcW w:w="1019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</w:t>
            </w:r>
          </w:p>
        </w:tc>
      </w:tr>
      <w:tr w:rsidR="003239BF" w:rsidRPr="005D27DB" w:rsidTr="003239BF">
        <w:trPr>
          <w:trHeight w:val="172"/>
          <w:tblCellSpacing w:w="20" w:type="dxa"/>
        </w:trPr>
        <w:tc>
          <w:tcPr>
            <w:tcW w:w="2217" w:type="pct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5D27DB">
              <w:rPr>
                <w:rFonts w:ascii="Times New Roman" w:hAnsi="Times New Roman"/>
                <w:sz w:val="28"/>
                <w:szCs w:val="28"/>
              </w:rPr>
              <w:t xml:space="preserve">В  </w:t>
            </w:r>
            <w:proofErr w:type="spellStart"/>
            <w:r w:rsidRPr="005D27DB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5D27D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5D27DB">
              <w:rPr>
                <w:rFonts w:ascii="Times New Roman" w:hAnsi="Times New Roman"/>
                <w:sz w:val="28"/>
                <w:szCs w:val="28"/>
              </w:rPr>
              <w:t xml:space="preserve">  маточное поголовье</w:t>
            </w:r>
          </w:p>
        </w:tc>
        <w:tc>
          <w:tcPr>
            <w:tcW w:w="846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28808</w:t>
            </w:r>
          </w:p>
        </w:tc>
        <w:tc>
          <w:tcPr>
            <w:tcW w:w="817" w:type="pct"/>
          </w:tcPr>
          <w:p w:rsidR="003239BF" w:rsidRPr="00B504DF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28430</w:t>
            </w:r>
          </w:p>
        </w:tc>
        <w:tc>
          <w:tcPr>
            <w:tcW w:w="1019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98,7</w:t>
            </w:r>
          </w:p>
        </w:tc>
      </w:tr>
      <w:tr w:rsidR="003239BF" w:rsidRPr="005D27DB" w:rsidTr="003239BF">
        <w:trPr>
          <w:trHeight w:val="172"/>
          <w:tblCellSpacing w:w="20" w:type="dxa"/>
        </w:trPr>
        <w:tc>
          <w:tcPr>
            <w:tcW w:w="2217" w:type="pct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DB">
              <w:rPr>
                <w:rFonts w:ascii="Times New Roman" w:hAnsi="Times New Roman"/>
                <w:sz w:val="28"/>
                <w:szCs w:val="28"/>
              </w:rPr>
              <w:t>лошадей</w:t>
            </w:r>
          </w:p>
        </w:tc>
        <w:tc>
          <w:tcPr>
            <w:tcW w:w="846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1706</w:t>
            </w:r>
          </w:p>
        </w:tc>
        <w:tc>
          <w:tcPr>
            <w:tcW w:w="817" w:type="pct"/>
          </w:tcPr>
          <w:p w:rsidR="003239BF" w:rsidRPr="00B504DF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1792</w:t>
            </w:r>
          </w:p>
        </w:tc>
        <w:tc>
          <w:tcPr>
            <w:tcW w:w="1019" w:type="pct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105,0</w:t>
            </w:r>
          </w:p>
        </w:tc>
      </w:tr>
      <w:tr w:rsidR="003239BF" w:rsidRPr="005D27DB" w:rsidTr="003239BF">
        <w:trPr>
          <w:trHeight w:val="172"/>
          <w:tblCellSpacing w:w="20" w:type="dxa"/>
        </w:trPr>
        <w:tc>
          <w:tcPr>
            <w:tcW w:w="2217" w:type="pct"/>
            <w:vAlign w:val="bottom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D27DB">
              <w:rPr>
                <w:rFonts w:ascii="Times New Roman" w:hAnsi="Times New Roman"/>
                <w:sz w:val="28"/>
                <w:szCs w:val="28"/>
              </w:rPr>
              <w:t>птица</w:t>
            </w:r>
          </w:p>
        </w:tc>
        <w:tc>
          <w:tcPr>
            <w:tcW w:w="846" w:type="pct"/>
            <w:vAlign w:val="bottom"/>
          </w:tcPr>
          <w:p w:rsidR="003239BF" w:rsidRPr="00606ED9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12628</w:t>
            </w:r>
          </w:p>
        </w:tc>
        <w:tc>
          <w:tcPr>
            <w:tcW w:w="817" w:type="pct"/>
            <w:vAlign w:val="bottom"/>
          </w:tcPr>
          <w:p w:rsidR="003239BF" w:rsidRPr="00B504DF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13104</w:t>
            </w:r>
          </w:p>
        </w:tc>
        <w:tc>
          <w:tcPr>
            <w:tcW w:w="1019" w:type="pct"/>
            <w:vAlign w:val="bottom"/>
          </w:tcPr>
          <w:p w:rsidR="003239BF" w:rsidRPr="00606ED9" w:rsidRDefault="00083666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103,8</w:t>
            </w:r>
          </w:p>
        </w:tc>
      </w:tr>
    </w:tbl>
    <w:p w:rsidR="00B4765E" w:rsidRDefault="004D6F9D" w:rsidP="00726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726DE6" w:rsidRDefault="00082A36" w:rsidP="00726D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3239BF">
        <w:rPr>
          <w:rFonts w:ascii="Times New Roman" w:hAnsi="Times New Roman"/>
          <w:sz w:val="28"/>
          <w:szCs w:val="28"/>
        </w:rPr>
        <w:t xml:space="preserve">2022 </w:t>
      </w:r>
      <w:r w:rsidR="00AA074F">
        <w:rPr>
          <w:rFonts w:ascii="Times New Roman" w:hAnsi="Times New Roman"/>
          <w:sz w:val="28"/>
          <w:szCs w:val="28"/>
        </w:rPr>
        <w:t>год</w:t>
      </w:r>
      <w:r w:rsidR="00726DE6">
        <w:rPr>
          <w:rFonts w:ascii="Times New Roman" w:hAnsi="Times New Roman"/>
          <w:sz w:val="28"/>
          <w:szCs w:val="28"/>
        </w:rPr>
        <w:t xml:space="preserve"> произведено продукции животноводства</w:t>
      </w:r>
      <w:r w:rsidR="004D6F9D">
        <w:rPr>
          <w:rFonts w:ascii="Times New Roman" w:hAnsi="Times New Roman"/>
          <w:sz w:val="28"/>
          <w:szCs w:val="28"/>
        </w:rPr>
        <w:t>:</w:t>
      </w:r>
    </w:p>
    <w:tbl>
      <w:tblPr>
        <w:tblW w:w="4711" w:type="pct"/>
        <w:tblCellSpacing w:w="20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294"/>
        <w:gridCol w:w="1659"/>
        <w:gridCol w:w="1598"/>
        <w:gridCol w:w="1922"/>
      </w:tblGrid>
      <w:tr w:rsidR="003239BF" w:rsidRPr="00AB378A" w:rsidTr="003239BF">
        <w:trPr>
          <w:trHeight w:val="706"/>
          <w:tblCellSpacing w:w="20" w:type="dxa"/>
        </w:trPr>
        <w:tc>
          <w:tcPr>
            <w:tcW w:w="2236" w:type="pct"/>
          </w:tcPr>
          <w:p w:rsidR="003239BF" w:rsidRPr="00AB378A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pct"/>
          </w:tcPr>
          <w:p w:rsidR="003239BF" w:rsidRPr="00606ED9" w:rsidRDefault="003239BF" w:rsidP="00082A3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823" w:type="pct"/>
          </w:tcPr>
          <w:p w:rsidR="003239BF" w:rsidRPr="00606ED9" w:rsidRDefault="003239BF" w:rsidP="00B504D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984" w:type="pct"/>
          </w:tcPr>
          <w:p w:rsidR="003239BF" w:rsidRPr="00606ED9" w:rsidRDefault="003239BF" w:rsidP="003239BF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6ED9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</w:tr>
      <w:tr w:rsidR="003239BF" w:rsidRPr="005D27DB" w:rsidTr="003239BF">
        <w:trPr>
          <w:trHeight w:val="680"/>
          <w:tblCellSpacing w:w="20" w:type="dxa"/>
        </w:trPr>
        <w:tc>
          <w:tcPr>
            <w:tcW w:w="2236" w:type="pct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Производство  на убой в живом ве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се (тонн)</w:t>
            </w:r>
          </w:p>
        </w:tc>
        <w:tc>
          <w:tcPr>
            <w:tcW w:w="855" w:type="pct"/>
          </w:tcPr>
          <w:p w:rsidR="003239BF" w:rsidRPr="005D27DB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3988</w:t>
            </w:r>
          </w:p>
        </w:tc>
        <w:tc>
          <w:tcPr>
            <w:tcW w:w="823" w:type="pct"/>
          </w:tcPr>
          <w:p w:rsidR="003239BF" w:rsidRPr="005D27DB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4055</w:t>
            </w:r>
          </w:p>
        </w:tc>
        <w:tc>
          <w:tcPr>
            <w:tcW w:w="984" w:type="pct"/>
          </w:tcPr>
          <w:p w:rsidR="003239BF" w:rsidRPr="005D27DB" w:rsidRDefault="000B2E3F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101,6</w:t>
            </w:r>
          </w:p>
        </w:tc>
      </w:tr>
      <w:tr w:rsidR="003239BF" w:rsidRPr="005D27DB" w:rsidTr="003239BF">
        <w:trPr>
          <w:trHeight w:val="353"/>
          <w:tblCellSpacing w:w="20" w:type="dxa"/>
        </w:trPr>
        <w:tc>
          <w:tcPr>
            <w:tcW w:w="2236" w:type="pct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Молоко</w:t>
            </w:r>
          </w:p>
        </w:tc>
        <w:tc>
          <w:tcPr>
            <w:tcW w:w="855" w:type="pct"/>
          </w:tcPr>
          <w:p w:rsidR="003239BF" w:rsidRPr="005D27DB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9130</w:t>
            </w:r>
          </w:p>
        </w:tc>
        <w:tc>
          <w:tcPr>
            <w:tcW w:w="823" w:type="pct"/>
          </w:tcPr>
          <w:p w:rsidR="003239BF" w:rsidRPr="005D27DB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9986</w:t>
            </w:r>
          </w:p>
        </w:tc>
        <w:tc>
          <w:tcPr>
            <w:tcW w:w="984" w:type="pct"/>
          </w:tcPr>
          <w:p w:rsidR="003239BF" w:rsidRPr="005D27DB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109,4</w:t>
            </w:r>
          </w:p>
        </w:tc>
      </w:tr>
      <w:tr w:rsidR="003239BF" w:rsidRPr="005D27DB" w:rsidTr="003239BF">
        <w:trPr>
          <w:trHeight w:val="333"/>
          <w:tblCellSpacing w:w="20" w:type="dxa"/>
        </w:trPr>
        <w:tc>
          <w:tcPr>
            <w:tcW w:w="2236" w:type="pct"/>
          </w:tcPr>
          <w:p w:rsidR="003239BF" w:rsidRPr="005D27DB" w:rsidRDefault="003239BF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Яйцо</w:t>
            </w:r>
          </w:p>
        </w:tc>
        <w:tc>
          <w:tcPr>
            <w:tcW w:w="855" w:type="pct"/>
          </w:tcPr>
          <w:p w:rsidR="003239BF" w:rsidRPr="005D27DB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1486</w:t>
            </w:r>
          </w:p>
        </w:tc>
        <w:tc>
          <w:tcPr>
            <w:tcW w:w="823" w:type="pct"/>
          </w:tcPr>
          <w:p w:rsidR="003239BF" w:rsidRPr="005D27DB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1507</w:t>
            </w:r>
          </w:p>
        </w:tc>
        <w:tc>
          <w:tcPr>
            <w:tcW w:w="984" w:type="pct"/>
          </w:tcPr>
          <w:p w:rsidR="003239BF" w:rsidRPr="005D27DB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101,4</w:t>
            </w:r>
          </w:p>
        </w:tc>
      </w:tr>
      <w:tr w:rsidR="009C5825" w:rsidRPr="005D27DB" w:rsidTr="003239BF">
        <w:trPr>
          <w:trHeight w:val="333"/>
          <w:tblCellSpacing w:w="20" w:type="dxa"/>
        </w:trPr>
        <w:tc>
          <w:tcPr>
            <w:tcW w:w="2236" w:type="pct"/>
          </w:tcPr>
          <w:p w:rsidR="009C5825" w:rsidRDefault="009C5825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Шерсть</w:t>
            </w:r>
          </w:p>
        </w:tc>
        <w:tc>
          <w:tcPr>
            <w:tcW w:w="855" w:type="pct"/>
          </w:tcPr>
          <w:p w:rsidR="009C5825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93</w:t>
            </w:r>
          </w:p>
        </w:tc>
        <w:tc>
          <w:tcPr>
            <w:tcW w:w="823" w:type="pct"/>
          </w:tcPr>
          <w:p w:rsidR="009C5825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94</w:t>
            </w:r>
          </w:p>
        </w:tc>
        <w:tc>
          <w:tcPr>
            <w:tcW w:w="984" w:type="pct"/>
          </w:tcPr>
          <w:p w:rsidR="009C5825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101,1</w:t>
            </w:r>
          </w:p>
        </w:tc>
      </w:tr>
      <w:tr w:rsidR="009C5825" w:rsidRPr="005D27DB" w:rsidTr="003239BF">
        <w:trPr>
          <w:trHeight w:val="333"/>
          <w:tblCellSpacing w:w="20" w:type="dxa"/>
        </w:trPr>
        <w:tc>
          <w:tcPr>
            <w:tcW w:w="2236" w:type="pct"/>
          </w:tcPr>
          <w:p w:rsidR="009C5825" w:rsidRDefault="009C5825" w:rsidP="003239BF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</w:t>
            </w:r>
          </w:p>
        </w:tc>
        <w:tc>
          <w:tcPr>
            <w:tcW w:w="855" w:type="pct"/>
          </w:tcPr>
          <w:p w:rsidR="009C5825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823" w:type="pct"/>
          </w:tcPr>
          <w:p w:rsidR="009C5825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984" w:type="pct"/>
          </w:tcPr>
          <w:p w:rsidR="009C5825" w:rsidRDefault="007A74DE" w:rsidP="003239BF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123,8</w:t>
            </w:r>
          </w:p>
        </w:tc>
      </w:tr>
    </w:tbl>
    <w:p w:rsidR="009C5825" w:rsidRDefault="009C5825" w:rsidP="00176698">
      <w:pPr>
        <w:spacing w:after="0"/>
        <w:ind w:firstLine="550"/>
        <w:jc w:val="both"/>
        <w:rPr>
          <w:rFonts w:ascii="Times New Roman" w:hAnsi="Times New Roman"/>
          <w:sz w:val="28"/>
          <w:szCs w:val="28"/>
        </w:rPr>
      </w:pPr>
    </w:p>
    <w:p w:rsidR="00E82075" w:rsidRDefault="000B0578" w:rsidP="00E8207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B0578">
        <w:rPr>
          <w:rFonts w:ascii="Times New Roman" w:hAnsi="Times New Roman"/>
          <w:sz w:val="28"/>
          <w:szCs w:val="28"/>
        </w:rPr>
        <w:t>В этом году большую работу</w:t>
      </w:r>
      <w:r>
        <w:rPr>
          <w:rFonts w:ascii="Times New Roman" w:hAnsi="Times New Roman"/>
          <w:sz w:val="28"/>
          <w:szCs w:val="28"/>
        </w:rPr>
        <w:t xml:space="preserve"> в сфере производства мол</w:t>
      </w:r>
      <w:r w:rsidR="00A813AE">
        <w:rPr>
          <w:rFonts w:ascii="Times New Roman" w:hAnsi="Times New Roman"/>
          <w:sz w:val="28"/>
          <w:szCs w:val="28"/>
        </w:rPr>
        <w:t xml:space="preserve">ока была проведена в хозяйстве </w:t>
      </w:r>
      <w:r>
        <w:rPr>
          <w:rFonts w:ascii="Times New Roman" w:hAnsi="Times New Roman"/>
          <w:sz w:val="28"/>
          <w:szCs w:val="28"/>
        </w:rPr>
        <w:t xml:space="preserve">ООО «Еланская гречиха», где проведена реконструкция молочной товарной фермы, проведен в соответствие коровник на 150 голов, установлены механизированное </w:t>
      </w:r>
      <w:proofErr w:type="spellStart"/>
      <w:r>
        <w:rPr>
          <w:rFonts w:ascii="Times New Roman" w:hAnsi="Times New Roman"/>
          <w:sz w:val="28"/>
          <w:szCs w:val="28"/>
        </w:rPr>
        <w:t>навозоудаление</w:t>
      </w:r>
      <w:proofErr w:type="spellEnd"/>
      <w:r>
        <w:rPr>
          <w:rFonts w:ascii="Times New Roman" w:hAnsi="Times New Roman"/>
          <w:sz w:val="28"/>
          <w:szCs w:val="28"/>
        </w:rPr>
        <w:t>, молокопровод</w:t>
      </w:r>
      <w:r w:rsidR="00E32A1D">
        <w:rPr>
          <w:rFonts w:ascii="Times New Roman" w:hAnsi="Times New Roman"/>
          <w:sz w:val="28"/>
          <w:szCs w:val="28"/>
        </w:rPr>
        <w:t xml:space="preserve">. В последующем будет закуплен племенной молочный скот. А также в </w:t>
      </w:r>
      <w:r w:rsidR="00A813AE">
        <w:rPr>
          <w:rFonts w:ascii="Times New Roman" w:hAnsi="Times New Roman"/>
          <w:sz w:val="28"/>
          <w:szCs w:val="28"/>
        </w:rPr>
        <w:t>будущем</w:t>
      </w:r>
      <w:r w:rsidR="00E32A1D">
        <w:rPr>
          <w:rFonts w:ascii="Times New Roman" w:hAnsi="Times New Roman"/>
          <w:sz w:val="28"/>
          <w:szCs w:val="28"/>
        </w:rPr>
        <w:t xml:space="preserve"> планируется строительство новой молочной фермы.  (Хочется отметить, что это единственное хозяйство в районе, которое занимается молочным животноводством, и является одним из крупных </w:t>
      </w:r>
      <w:r w:rsidR="00E32A1D">
        <w:rPr>
          <w:rFonts w:ascii="Times New Roman" w:hAnsi="Times New Roman"/>
          <w:sz w:val="28"/>
          <w:szCs w:val="28"/>
        </w:rPr>
        <w:lastRenderedPageBreak/>
        <w:t xml:space="preserve">поставщиков молоко сырья на </w:t>
      </w:r>
      <w:proofErr w:type="spellStart"/>
      <w:r w:rsidR="00E32A1D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E32A1D">
        <w:rPr>
          <w:rFonts w:ascii="Times New Roman" w:hAnsi="Times New Roman"/>
          <w:sz w:val="28"/>
          <w:szCs w:val="28"/>
        </w:rPr>
        <w:t xml:space="preserve"> маслозавод. В этом году </w:t>
      </w:r>
      <w:r w:rsidR="0086228D">
        <w:rPr>
          <w:rFonts w:ascii="Times New Roman" w:hAnsi="Times New Roman"/>
          <w:sz w:val="28"/>
          <w:szCs w:val="28"/>
        </w:rPr>
        <w:t>произошла смена учредителя, это стало положительным моментов в деятельности предприятия).</w:t>
      </w:r>
    </w:p>
    <w:p w:rsidR="00E82075" w:rsidRPr="00E82075" w:rsidRDefault="00E82075" w:rsidP="00E820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E82075">
        <w:rPr>
          <w:rFonts w:ascii="Times New Roman" w:hAnsi="Times New Roman"/>
          <w:sz w:val="28"/>
          <w:szCs w:val="28"/>
        </w:rPr>
        <w:t>Хозяйство ООО «Благодатное» впервые в республике провели трансплантацию глубоко замороженных эмбрионов крупного рогатого скота.</w:t>
      </w:r>
    </w:p>
    <w:p w:rsidR="009C5825" w:rsidRPr="000B0578" w:rsidRDefault="000B0578" w:rsidP="00E8207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B0578">
        <w:rPr>
          <w:rFonts w:ascii="Times New Roman" w:hAnsi="Times New Roman"/>
          <w:sz w:val="28"/>
          <w:szCs w:val="28"/>
        </w:rPr>
        <w:t xml:space="preserve"> </w:t>
      </w:r>
    </w:p>
    <w:p w:rsidR="00726DE6" w:rsidRDefault="00726DE6" w:rsidP="00726DE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A2171">
        <w:rPr>
          <w:rFonts w:ascii="Times New Roman" w:hAnsi="Times New Roman"/>
          <w:b/>
          <w:sz w:val="28"/>
          <w:szCs w:val="28"/>
        </w:rPr>
        <w:t>Заготовительная деятельность</w:t>
      </w:r>
      <w:r w:rsidR="008E2F1B">
        <w:rPr>
          <w:rFonts w:ascii="Times New Roman" w:hAnsi="Times New Roman"/>
          <w:b/>
          <w:sz w:val="28"/>
          <w:szCs w:val="28"/>
        </w:rPr>
        <w:t xml:space="preserve"> </w:t>
      </w:r>
      <w:r w:rsidR="00ED7135">
        <w:rPr>
          <w:rFonts w:ascii="Times New Roman" w:hAnsi="Times New Roman"/>
          <w:b/>
          <w:sz w:val="28"/>
          <w:szCs w:val="28"/>
        </w:rPr>
        <w:t>по молоку</w:t>
      </w:r>
    </w:p>
    <w:p w:rsidR="00B1704A" w:rsidRDefault="00286221" w:rsidP="00F344F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316CB3">
        <w:rPr>
          <w:rFonts w:ascii="Times New Roman" w:hAnsi="Times New Roman"/>
          <w:sz w:val="28"/>
          <w:szCs w:val="28"/>
        </w:rPr>
        <w:t xml:space="preserve">          За </w:t>
      </w:r>
      <w:r w:rsidR="007A74DE">
        <w:rPr>
          <w:rFonts w:ascii="Times New Roman" w:hAnsi="Times New Roman"/>
          <w:sz w:val="28"/>
          <w:szCs w:val="28"/>
        </w:rPr>
        <w:t>2022 год</w:t>
      </w:r>
      <w:r w:rsidRPr="00316CB3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316CB3">
        <w:rPr>
          <w:rFonts w:ascii="Times New Roman" w:hAnsi="Times New Roman"/>
          <w:sz w:val="28"/>
          <w:szCs w:val="28"/>
        </w:rPr>
        <w:t>Бичурский</w:t>
      </w:r>
      <w:proofErr w:type="spellEnd"/>
      <w:r w:rsidRPr="00316CB3">
        <w:rPr>
          <w:rFonts w:ascii="Times New Roman" w:hAnsi="Times New Roman"/>
          <w:sz w:val="28"/>
          <w:szCs w:val="28"/>
        </w:rPr>
        <w:t xml:space="preserve"> маслозавод» было </w:t>
      </w:r>
      <w:proofErr w:type="gramStart"/>
      <w:r w:rsidRPr="00316CB3">
        <w:rPr>
          <w:rFonts w:ascii="Times New Roman" w:hAnsi="Times New Roman"/>
          <w:sz w:val="28"/>
          <w:szCs w:val="28"/>
        </w:rPr>
        <w:t>закуплено  1457</w:t>
      </w:r>
      <w:proofErr w:type="gramEnd"/>
      <w:r w:rsidRPr="00316CB3">
        <w:rPr>
          <w:rFonts w:ascii="Times New Roman" w:hAnsi="Times New Roman"/>
          <w:sz w:val="28"/>
          <w:szCs w:val="28"/>
        </w:rPr>
        <w:t>,4 тонн молока на сумму 42146,8  тыс. рублей, в том числе в хозяйствах района  634,8- 43,6%: СХО – 148,3; КФХ-69,5 тонны; ЛПХ – 417,0 тонны.</w:t>
      </w:r>
    </w:p>
    <w:tbl>
      <w:tblPr>
        <w:tblpPr w:leftFromText="180" w:rightFromText="180" w:vertAnchor="text" w:horzAnchor="margin" w:tblpY="156"/>
        <w:tblW w:w="9918" w:type="dxa"/>
        <w:tblLook w:val="04A0" w:firstRow="1" w:lastRow="0" w:firstColumn="1" w:lastColumn="0" w:noHBand="0" w:noVBand="1"/>
      </w:tblPr>
      <w:tblGrid>
        <w:gridCol w:w="2709"/>
        <w:gridCol w:w="1559"/>
        <w:gridCol w:w="1701"/>
        <w:gridCol w:w="1985"/>
        <w:gridCol w:w="1964"/>
      </w:tblGrid>
      <w:tr w:rsidR="00F344FA" w:rsidRPr="00316CB3" w:rsidTr="00F344FA">
        <w:trPr>
          <w:trHeight w:val="699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344FA" w:rsidRDefault="00F344FA" w:rsidP="00F34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CB3">
              <w:rPr>
                <w:rFonts w:ascii="Times New Roman" w:hAnsi="Times New Roman"/>
                <w:color w:val="000000"/>
                <w:sz w:val="28"/>
                <w:szCs w:val="28"/>
              </w:rPr>
              <w:t>прирост +, отставание-</w:t>
            </w:r>
          </w:p>
        </w:tc>
        <w:tc>
          <w:tcPr>
            <w:tcW w:w="1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CB3">
              <w:rPr>
                <w:rFonts w:ascii="Times New Roman" w:hAnsi="Times New Roman"/>
                <w:color w:val="000000"/>
                <w:sz w:val="28"/>
                <w:szCs w:val="28"/>
              </w:rPr>
              <w:t>% к 2021 году</w:t>
            </w:r>
          </w:p>
        </w:tc>
      </w:tr>
      <w:tr w:rsidR="00F344FA" w:rsidRPr="00316CB3" w:rsidTr="00F344FA">
        <w:trPr>
          <w:trHeight w:val="70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CB3">
              <w:rPr>
                <w:rFonts w:ascii="Times New Roman" w:hAnsi="Times New Roman"/>
                <w:color w:val="000000"/>
                <w:sz w:val="28"/>
                <w:szCs w:val="28"/>
              </w:rPr>
              <w:t>СХО РАЙОНА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185,4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-17,9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91,2</w:t>
            </w:r>
          </w:p>
        </w:tc>
      </w:tr>
      <w:tr w:rsidR="00F344FA" w:rsidRPr="00316CB3" w:rsidTr="00F344FA">
        <w:trPr>
          <w:trHeight w:val="435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CB3">
              <w:rPr>
                <w:rFonts w:ascii="Times New Roman" w:hAnsi="Times New Roman"/>
                <w:color w:val="000000"/>
                <w:sz w:val="28"/>
                <w:szCs w:val="28"/>
              </w:rPr>
              <w:t>КФХ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FA750B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75,0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+21,9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141,2</w:t>
            </w:r>
          </w:p>
        </w:tc>
      </w:tr>
      <w:tr w:rsidR="00F344FA" w:rsidRPr="00316CB3" w:rsidTr="00F344FA">
        <w:trPr>
          <w:trHeight w:val="443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16CB3">
              <w:rPr>
                <w:rFonts w:ascii="Times New Roman" w:hAnsi="Times New Roman"/>
                <w:color w:val="000000"/>
                <w:sz w:val="28"/>
                <w:szCs w:val="28"/>
              </w:rPr>
              <w:t>Население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481,3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FA750B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452,4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-28,9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94,0</w:t>
            </w:r>
          </w:p>
        </w:tc>
      </w:tr>
      <w:tr w:rsidR="00F344FA" w:rsidRPr="00316CB3" w:rsidTr="00F344FA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CB3">
              <w:rPr>
                <w:rFonts w:ascii="Times New Roman" w:hAnsi="Times New Roman"/>
                <w:color w:val="000000"/>
                <w:sz w:val="28"/>
                <w:szCs w:val="28"/>
              </w:rPr>
              <w:t>ИЗ ДРУГИХ РАЙОНОВ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875,9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FA750B" w:rsidP="00F344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923,7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+47,8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105,5</w:t>
            </w:r>
          </w:p>
        </w:tc>
      </w:tr>
      <w:tr w:rsidR="00F344FA" w:rsidRPr="00316CB3" w:rsidTr="00F344FA">
        <w:trPr>
          <w:trHeight w:val="450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316CB3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344FA" w:rsidRPr="00316CB3" w:rsidRDefault="00F344FA" w:rsidP="00F344F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1613,6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FA750B" w:rsidP="00F344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1636,5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+22,9</w:t>
            </w:r>
          </w:p>
        </w:tc>
        <w:tc>
          <w:tcPr>
            <w:tcW w:w="1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44FA" w:rsidRPr="00316CB3" w:rsidRDefault="00E64428" w:rsidP="00F344F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101,4</w:t>
            </w:r>
          </w:p>
        </w:tc>
      </w:tr>
    </w:tbl>
    <w:p w:rsidR="00316CB3" w:rsidRPr="00316CB3" w:rsidRDefault="00316CB3" w:rsidP="00316CB3">
      <w:pPr>
        <w:tabs>
          <w:tab w:val="left" w:pos="6120"/>
        </w:tabs>
        <w:rPr>
          <w:rFonts w:ascii="Times New Roman" w:hAnsi="Times New Roman"/>
          <w:sz w:val="28"/>
          <w:szCs w:val="28"/>
        </w:rPr>
      </w:pPr>
    </w:p>
    <w:p w:rsidR="00316CB3" w:rsidRDefault="00316CB3" w:rsidP="00316CB3">
      <w:pPr>
        <w:ind w:firstLine="708"/>
        <w:rPr>
          <w:rFonts w:ascii="Times New Roman" w:hAnsi="Times New Roman"/>
          <w:sz w:val="28"/>
          <w:szCs w:val="28"/>
        </w:rPr>
      </w:pPr>
      <w:r w:rsidRPr="00316CB3">
        <w:rPr>
          <w:rFonts w:ascii="Times New Roman" w:hAnsi="Times New Roman"/>
          <w:sz w:val="28"/>
          <w:szCs w:val="28"/>
        </w:rPr>
        <w:t xml:space="preserve">Средняя цена закупа 1 литра молока составила </w:t>
      </w:r>
      <w:r w:rsidR="00E64428">
        <w:rPr>
          <w:rFonts w:ascii="Times New Roman" w:hAnsi="Times New Roman"/>
          <w:sz w:val="28"/>
          <w:szCs w:val="28"/>
        </w:rPr>
        <w:t>29,67</w:t>
      </w:r>
      <w:r w:rsidRPr="00316CB3">
        <w:rPr>
          <w:rFonts w:ascii="Times New Roman" w:hAnsi="Times New Roman"/>
          <w:sz w:val="28"/>
          <w:szCs w:val="28"/>
        </w:rPr>
        <w:t xml:space="preserve"> рублей, СХО- </w:t>
      </w:r>
      <w:r w:rsidR="00E64428">
        <w:rPr>
          <w:rFonts w:ascii="Times New Roman" w:hAnsi="Times New Roman"/>
          <w:sz w:val="28"/>
          <w:szCs w:val="28"/>
        </w:rPr>
        <w:t>31,59</w:t>
      </w:r>
      <w:r w:rsidRPr="00316CB3">
        <w:rPr>
          <w:rFonts w:ascii="Times New Roman" w:hAnsi="Times New Roman"/>
          <w:sz w:val="28"/>
          <w:szCs w:val="28"/>
        </w:rPr>
        <w:t xml:space="preserve"> руб., КФХ- </w:t>
      </w:r>
      <w:r w:rsidR="00E64428">
        <w:rPr>
          <w:rFonts w:ascii="Times New Roman" w:hAnsi="Times New Roman"/>
          <w:sz w:val="28"/>
          <w:szCs w:val="28"/>
        </w:rPr>
        <w:t xml:space="preserve">29,96 </w:t>
      </w:r>
      <w:r w:rsidRPr="00316CB3">
        <w:rPr>
          <w:rFonts w:ascii="Times New Roman" w:hAnsi="Times New Roman"/>
          <w:sz w:val="28"/>
          <w:szCs w:val="28"/>
        </w:rPr>
        <w:t xml:space="preserve">руб., ЛПХ- </w:t>
      </w:r>
      <w:r w:rsidR="00E64428">
        <w:rPr>
          <w:rFonts w:ascii="Times New Roman" w:hAnsi="Times New Roman"/>
          <w:sz w:val="28"/>
          <w:szCs w:val="28"/>
        </w:rPr>
        <w:t>25,51</w:t>
      </w:r>
      <w:r w:rsidRPr="00316CB3">
        <w:rPr>
          <w:rFonts w:ascii="Times New Roman" w:hAnsi="Times New Roman"/>
          <w:sz w:val="28"/>
          <w:szCs w:val="28"/>
        </w:rPr>
        <w:t>руб.</w:t>
      </w:r>
    </w:p>
    <w:p w:rsidR="00915A1F" w:rsidRDefault="00316CB3" w:rsidP="009C58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</w:t>
      </w:r>
      <w:r w:rsidR="00A813AE">
        <w:rPr>
          <w:rFonts w:ascii="Times New Roman" w:hAnsi="Times New Roman"/>
          <w:sz w:val="28"/>
          <w:szCs w:val="28"/>
        </w:rPr>
        <w:t>2022 год</w:t>
      </w:r>
      <w:r>
        <w:rPr>
          <w:rFonts w:ascii="Times New Roman" w:hAnsi="Times New Roman"/>
          <w:sz w:val="28"/>
          <w:szCs w:val="28"/>
        </w:rPr>
        <w:t xml:space="preserve"> </w:t>
      </w:r>
      <w:r w:rsidR="00942B01">
        <w:rPr>
          <w:rFonts w:ascii="Times New Roman" w:hAnsi="Times New Roman"/>
          <w:sz w:val="28"/>
          <w:szCs w:val="28"/>
        </w:rPr>
        <w:t xml:space="preserve">было </w:t>
      </w:r>
      <w:r w:rsidR="00A813AE">
        <w:rPr>
          <w:rFonts w:ascii="Times New Roman" w:hAnsi="Times New Roman"/>
          <w:sz w:val="28"/>
          <w:szCs w:val="28"/>
        </w:rPr>
        <w:t>проведено 5 сельскохозяйственных ярмарок</w:t>
      </w:r>
      <w:r>
        <w:rPr>
          <w:rFonts w:ascii="Times New Roman" w:hAnsi="Times New Roman"/>
          <w:sz w:val="28"/>
          <w:szCs w:val="28"/>
        </w:rPr>
        <w:t>: «Наш сад, огород», «Ден</w:t>
      </w:r>
      <w:r w:rsidR="00942B01">
        <w:rPr>
          <w:rFonts w:ascii="Times New Roman" w:hAnsi="Times New Roman"/>
          <w:sz w:val="28"/>
          <w:szCs w:val="28"/>
        </w:rPr>
        <w:t>ь поля-2022», «М</w:t>
      </w:r>
      <w:r w:rsidR="00A813AE">
        <w:rPr>
          <w:rFonts w:ascii="Times New Roman" w:hAnsi="Times New Roman"/>
          <w:sz w:val="28"/>
          <w:szCs w:val="28"/>
        </w:rPr>
        <w:t>едовая ярмарка», «Урожай -2022», «Мясная», «Ярмарка выходного дня».</w:t>
      </w:r>
    </w:p>
    <w:p w:rsidR="00915A1F" w:rsidRPr="00915A1F" w:rsidRDefault="00915A1F" w:rsidP="009C58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15A1F">
        <w:rPr>
          <w:rFonts w:ascii="Times New Roman" w:hAnsi="Times New Roman"/>
          <w:b/>
          <w:sz w:val="28"/>
          <w:szCs w:val="28"/>
        </w:rPr>
        <w:t>О медовой ярмарке</w:t>
      </w:r>
    </w:p>
    <w:p w:rsidR="00915A1F" w:rsidRDefault="00915A1F" w:rsidP="00915A1F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264288">
        <w:rPr>
          <w:rFonts w:ascii="Times New Roman" w:hAnsi="Times New Roman"/>
          <w:sz w:val="28"/>
          <w:szCs w:val="28"/>
        </w:rPr>
        <w:t xml:space="preserve">Ежегодно </w:t>
      </w:r>
      <w:r>
        <w:rPr>
          <w:rFonts w:ascii="Times New Roman" w:hAnsi="Times New Roman"/>
          <w:sz w:val="28"/>
          <w:szCs w:val="28"/>
        </w:rPr>
        <w:t>в районе проводится</w:t>
      </w:r>
      <w:r w:rsidRPr="00264288">
        <w:rPr>
          <w:rFonts w:ascii="Times New Roman" w:hAnsi="Times New Roman"/>
          <w:sz w:val="28"/>
          <w:szCs w:val="28"/>
        </w:rPr>
        <w:t xml:space="preserve"> медовая ярмарка. В этом году, она прошла </w:t>
      </w:r>
      <w:r>
        <w:rPr>
          <w:rFonts w:ascii="Times New Roman" w:hAnsi="Times New Roman"/>
          <w:sz w:val="28"/>
          <w:szCs w:val="28"/>
        </w:rPr>
        <w:t>два раза, первая 18 августа в рамках республиканского мероприятия «День поля-2022», и вторая 30 августа на пло</w:t>
      </w:r>
      <w:r w:rsidR="00A84205">
        <w:rPr>
          <w:rFonts w:ascii="Times New Roman" w:hAnsi="Times New Roman"/>
          <w:sz w:val="28"/>
          <w:szCs w:val="28"/>
        </w:rPr>
        <w:t xml:space="preserve">щади районного Дома культуры. </w:t>
      </w:r>
      <w:r>
        <w:rPr>
          <w:rFonts w:ascii="Times New Roman" w:hAnsi="Times New Roman"/>
          <w:sz w:val="28"/>
          <w:szCs w:val="28"/>
        </w:rPr>
        <w:t>На ярмарке продавался мед, привезенный</w:t>
      </w:r>
      <w:r w:rsidRPr="00264288">
        <w:rPr>
          <w:rFonts w:ascii="Times New Roman" w:hAnsi="Times New Roman"/>
          <w:sz w:val="28"/>
          <w:szCs w:val="28"/>
        </w:rPr>
        <w:t xml:space="preserve"> с шести пасек района, Валерия Сурикова (</w:t>
      </w:r>
      <w:proofErr w:type="spellStart"/>
      <w:r w:rsidRPr="00264288">
        <w:rPr>
          <w:rFonts w:ascii="Times New Roman" w:hAnsi="Times New Roman"/>
          <w:sz w:val="28"/>
          <w:szCs w:val="28"/>
        </w:rPr>
        <w:t>с.Елань</w:t>
      </w:r>
      <w:proofErr w:type="spellEnd"/>
      <w:r w:rsidRPr="00264288">
        <w:rPr>
          <w:rFonts w:ascii="Times New Roman" w:hAnsi="Times New Roman"/>
          <w:sz w:val="28"/>
          <w:szCs w:val="28"/>
        </w:rPr>
        <w:t>), Николая Селиванова</w:t>
      </w:r>
      <w:r>
        <w:rPr>
          <w:rFonts w:ascii="Times New Roman" w:hAnsi="Times New Roman"/>
          <w:sz w:val="28"/>
          <w:szCs w:val="28"/>
        </w:rPr>
        <w:t xml:space="preserve"> и Михаила Ефимова</w:t>
      </w:r>
      <w:r w:rsidRPr="00264288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264288">
        <w:rPr>
          <w:rFonts w:ascii="Times New Roman" w:hAnsi="Times New Roman"/>
          <w:sz w:val="28"/>
          <w:szCs w:val="28"/>
        </w:rPr>
        <w:t>с.Бичура</w:t>
      </w:r>
      <w:proofErr w:type="spellEnd"/>
      <w:r w:rsidRPr="00264288">
        <w:rPr>
          <w:rFonts w:ascii="Times New Roman" w:hAnsi="Times New Roman"/>
          <w:sz w:val="28"/>
          <w:szCs w:val="28"/>
        </w:rPr>
        <w:t xml:space="preserve">), </w:t>
      </w:r>
      <w:r>
        <w:rPr>
          <w:rFonts w:ascii="Times New Roman" w:hAnsi="Times New Roman"/>
          <w:sz w:val="28"/>
          <w:szCs w:val="28"/>
        </w:rPr>
        <w:t>Анатолия Ткачева (</w:t>
      </w:r>
      <w:proofErr w:type="spellStart"/>
      <w:r>
        <w:rPr>
          <w:rFonts w:ascii="Times New Roman" w:hAnsi="Times New Roman"/>
          <w:sz w:val="28"/>
          <w:szCs w:val="28"/>
        </w:rPr>
        <w:t>с.Алтачей</w:t>
      </w:r>
      <w:proofErr w:type="spellEnd"/>
      <w:r w:rsidRPr="00264288">
        <w:rPr>
          <w:rFonts w:ascii="Times New Roman" w:hAnsi="Times New Roman"/>
          <w:sz w:val="28"/>
          <w:szCs w:val="28"/>
        </w:rPr>
        <w:t>), Анатолия Лысенко (</w:t>
      </w:r>
      <w:proofErr w:type="spellStart"/>
      <w:r w:rsidRPr="00264288">
        <w:rPr>
          <w:rFonts w:ascii="Times New Roman" w:hAnsi="Times New Roman"/>
          <w:sz w:val="28"/>
          <w:szCs w:val="28"/>
        </w:rPr>
        <w:t>п.Сахарный</w:t>
      </w:r>
      <w:proofErr w:type="spellEnd"/>
      <w:r w:rsidRPr="00264288">
        <w:rPr>
          <w:rFonts w:ascii="Times New Roman" w:hAnsi="Times New Roman"/>
          <w:sz w:val="28"/>
          <w:szCs w:val="28"/>
        </w:rPr>
        <w:t xml:space="preserve"> Завод), </w:t>
      </w:r>
      <w:r>
        <w:rPr>
          <w:rFonts w:ascii="Times New Roman" w:hAnsi="Times New Roman"/>
          <w:sz w:val="28"/>
          <w:szCs w:val="28"/>
        </w:rPr>
        <w:t>Сергея Дерябина (</w:t>
      </w:r>
      <w:proofErr w:type="spellStart"/>
      <w:r>
        <w:rPr>
          <w:rFonts w:ascii="Times New Roman" w:hAnsi="Times New Roman"/>
          <w:sz w:val="28"/>
          <w:szCs w:val="28"/>
        </w:rPr>
        <w:t>с.Билютай</w:t>
      </w:r>
      <w:proofErr w:type="spellEnd"/>
      <w:r>
        <w:rPr>
          <w:rFonts w:ascii="Times New Roman" w:hAnsi="Times New Roman"/>
          <w:sz w:val="28"/>
          <w:szCs w:val="28"/>
        </w:rPr>
        <w:t xml:space="preserve">). Мед отличался и по цвету, и по вкусу, мед разнотравье, где-то преобладал донник, </w:t>
      </w:r>
      <w:r>
        <w:rPr>
          <w:rFonts w:ascii="Times New Roman" w:hAnsi="Times New Roman"/>
          <w:sz w:val="28"/>
          <w:szCs w:val="28"/>
        </w:rPr>
        <w:lastRenderedPageBreak/>
        <w:t xml:space="preserve">фацелия, </w:t>
      </w:r>
      <w:proofErr w:type="spellStart"/>
      <w:r>
        <w:rPr>
          <w:rFonts w:ascii="Times New Roman" w:hAnsi="Times New Roman"/>
          <w:sz w:val="28"/>
          <w:szCs w:val="28"/>
        </w:rPr>
        <w:t>мордовник</w:t>
      </w:r>
      <w:proofErr w:type="spellEnd"/>
      <w:r>
        <w:rPr>
          <w:rFonts w:ascii="Times New Roman" w:hAnsi="Times New Roman"/>
          <w:sz w:val="28"/>
          <w:szCs w:val="28"/>
        </w:rPr>
        <w:t xml:space="preserve">, гречиха. Кроме меда можно было купить продукцию пчеловодства: </w:t>
      </w:r>
      <w:proofErr w:type="spellStart"/>
      <w:r>
        <w:rPr>
          <w:rFonts w:ascii="Times New Roman" w:hAnsi="Times New Roman"/>
          <w:sz w:val="28"/>
          <w:szCs w:val="28"/>
        </w:rPr>
        <w:t>забрус</w:t>
      </w:r>
      <w:proofErr w:type="spellEnd"/>
      <w:r>
        <w:rPr>
          <w:rFonts w:ascii="Times New Roman" w:hAnsi="Times New Roman"/>
          <w:sz w:val="28"/>
          <w:szCs w:val="28"/>
        </w:rPr>
        <w:t>, прополис, пыльцу, воск, восковые свечи, пчелиный подмор, медовуху.</w:t>
      </w:r>
    </w:p>
    <w:p w:rsidR="00E32A1D" w:rsidRDefault="00915A1F" w:rsidP="00F344F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64288">
        <w:rPr>
          <w:rFonts w:ascii="Times New Roman" w:hAnsi="Times New Roman"/>
          <w:sz w:val="28"/>
          <w:szCs w:val="28"/>
        </w:rPr>
        <w:t xml:space="preserve">Организаторы ярмарки </w:t>
      </w:r>
      <w:r w:rsidRPr="00264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провели конкурс на самый вкусный мед. На конкурс было представлено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семь</w:t>
      </w:r>
      <w:r w:rsidRPr="00264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образцов меда с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шести</w:t>
      </w:r>
      <w:r w:rsidRPr="00264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пасек.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Путем народного голосования, </w:t>
      </w:r>
      <w:r w:rsidRPr="00264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победу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одержал мед с пасеки Валерия Сурикова</w:t>
      </w:r>
      <w:r w:rsidR="00A813A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(Елань)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</w:t>
      </w:r>
      <w:r w:rsidRPr="0026428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F344FA" w:rsidRDefault="00F344FA" w:rsidP="00F344FA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915A1F" w:rsidRPr="00915A1F" w:rsidRDefault="00915A1F" w:rsidP="00915A1F">
      <w:pPr>
        <w:rPr>
          <w:rFonts w:ascii="Times New Roman" w:hAnsi="Times New Roman"/>
          <w:b/>
          <w:sz w:val="28"/>
          <w:szCs w:val="28"/>
        </w:rPr>
      </w:pPr>
      <w:r w:rsidRPr="00915A1F">
        <w:rPr>
          <w:rFonts w:ascii="Times New Roman" w:hAnsi="Times New Roman"/>
          <w:b/>
          <w:sz w:val="28"/>
          <w:szCs w:val="28"/>
        </w:rPr>
        <w:tab/>
        <w:t>Ярмарка Урожай- 2022</w:t>
      </w:r>
    </w:p>
    <w:p w:rsidR="00915A1F" w:rsidRPr="00915770" w:rsidRDefault="00915A1F" w:rsidP="00915A1F">
      <w:pPr>
        <w:spacing w:after="0"/>
        <w:ind w:firstLine="3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Pr="00915770">
        <w:rPr>
          <w:rFonts w:ascii="Times New Roman" w:hAnsi="Times New Roman"/>
          <w:b/>
          <w:sz w:val="28"/>
          <w:szCs w:val="28"/>
        </w:rPr>
        <w:t xml:space="preserve">сенняя сельскохозяйственная ярмарка состоялась 28 октября на площади ТК «Камелия». </w:t>
      </w:r>
    </w:p>
    <w:p w:rsidR="00915A1F" w:rsidRPr="00915770" w:rsidRDefault="00915A1F" w:rsidP="00915A1F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915770">
        <w:rPr>
          <w:rFonts w:ascii="Times New Roman" w:hAnsi="Times New Roman"/>
          <w:sz w:val="28"/>
          <w:szCs w:val="28"/>
        </w:rPr>
        <w:t xml:space="preserve">В ней участвовали </w:t>
      </w:r>
      <w:r>
        <w:rPr>
          <w:rFonts w:ascii="Times New Roman" w:hAnsi="Times New Roman"/>
          <w:sz w:val="28"/>
          <w:szCs w:val="28"/>
        </w:rPr>
        <w:t>4 крестьянско-фермерских хозяйства и 16 личных подсобных</w:t>
      </w:r>
      <w:r w:rsidRPr="00915770">
        <w:rPr>
          <w:rFonts w:ascii="Times New Roman" w:hAnsi="Times New Roman"/>
          <w:sz w:val="28"/>
          <w:szCs w:val="28"/>
        </w:rPr>
        <w:t xml:space="preserve">, из крупных </w:t>
      </w:r>
      <w:proofErr w:type="spellStart"/>
      <w:r w:rsidRPr="00915770"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Pr="00915770">
        <w:rPr>
          <w:rFonts w:ascii="Times New Roman" w:hAnsi="Times New Roman"/>
          <w:sz w:val="28"/>
          <w:szCs w:val="28"/>
        </w:rPr>
        <w:t xml:space="preserve"> – ООО «Победа», ООО «Бичура» и ООО «Фермер». Ещё одно сельхозпредприятие ООО «Благодатное» реализовало свою продукцию 28 и 29 октября на территории Еланского поселения.</w:t>
      </w:r>
    </w:p>
    <w:p w:rsidR="00915A1F" w:rsidRDefault="00915A1F" w:rsidP="00915A1F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915770">
        <w:rPr>
          <w:rFonts w:ascii="Times New Roman" w:hAnsi="Times New Roman"/>
          <w:sz w:val="28"/>
          <w:szCs w:val="28"/>
        </w:rPr>
        <w:t xml:space="preserve"> Больше всего было точек распродажи мяса. Торговали </w:t>
      </w:r>
      <w:proofErr w:type="gramStart"/>
      <w:r w:rsidRPr="00915770">
        <w:rPr>
          <w:rFonts w:ascii="Times New Roman" w:hAnsi="Times New Roman"/>
          <w:sz w:val="28"/>
          <w:szCs w:val="28"/>
        </w:rPr>
        <w:t>говядиной  от</w:t>
      </w:r>
      <w:proofErr w:type="gramEnd"/>
      <w:r w:rsidRPr="00915770">
        <w:rPr>
          <w:rFonts w:ascii="Times New Roman" w:hAnsi="Times New Roman"/>
          <w:sz w:val="28"/>
          <w:szCs w:val="28"/>
        </w:rPr>
        <w:t xml:space="preserve"> 340 до 380 рублей за килограмм, бараниной по 380-400 рублей. Свинину реализовала только </w:t>
      </w:r>
      <w:r>
        <w:rPr>
          <w:rFonts w:ascii="Times New Roman" w:hAnsi="Times New Roman"/>
          <w:sz w:val="28"/>
          <w:szCs w:val="28"/>
        </w:rPr>
        <w:t>одна торговая точка, цена – 35</w:t>
      </w:r>
      <w:r w:rsidRPr="00915770">
        <w:rPr>
          <w:rFonts w:ascii="Times New Roman" w:hAnsi="Times New Roman"/>
          <w:sz w:val="28"/>
          <w:szCs w:val="28"/>
        </w:rPr>
        <w:t xml:space="preserve">0 рублей.  Мясо распродали за два часа. </w:t>
      </w:r>
    </w:p>
    <w:p w:rsidR="00915A1F" w:rsidRPr="00915770" w:rsidRDefault="00915A1F" w:rsidP="00915A1F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915770">
        <w:rPr>
          <w:rFonts w:ascii="Times New Roman" w:hAnsi="Times New Roman"/>
          <w:sz w:val="28"/>
          <w:szCs w:val="28"/>
        </w:rPr>
        <w:t xml:space="preserve"> гостей из Улан-Удэ «Дары Бурятии от </w:t>
      </w:r>
      <w:proofErr w:type="spellStart"/>
      <w:r w:rsidRPr="00915770">
        <w:rPr>
          <w:rFonts w:ascii="Times New Roman" w:hAnsi="Times New Roman"/>
          <w:sz w:val="28"/>
          <w:szCs w:val="28"/>
        </w:rPr>
        <w:t>Лёхи</w:t>
      </w:r>
      <w:proofErr w:type="spellEnd"/>
      <w:r w:rsidRPr="0091577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(А</w:t>
      </w:r>
      <w:r w:rsidRPr="00915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В. Косилов) цена красовалась н</w:t>
      </w:r>
      <w:r w:rsidRPr="00915770">
        <w:rPr>
          <w:rFonts w:ascii="Times New Roman" w:hAnsi="Times New Roman"/>
          <w:sz w:val="28"/>
          <w:szCs w:val="28"/>
        </w:rPr>
        <w:t>а каждой колбаске</w:t>
      </w:r>
      <w:r>
        <w:rPr>
          <w:rFonts w:ascii="Times New Roman" w:hAnsi="Times New Roman"/>
          <w:sz w:val="28"/>
          <w:szCs w:val="28"/>
        </w:rPr>
        <w:t>.</w:t>
      </w:r>
      <w:r w:rsidRPr="009157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Эта </w:t>
      </w:r>
      <w:proofErr w:type="spellStart"/>
      <w:r w:rsidRPr="00915770">
        <w:rPr>
          <w:rFonts w:ascii="Times New Roman" w:hAnsi="Times New Roman"/>
          <w:sz w:val="28"/>
          <w:szCs w:val="28"/>
        </w:rPr>
        <w:t>экопродукция</w:t>
      </w:r>
      <w:proofErr w:type="spellEnd"/>
      <w:r w:rsidRPr="00915770">
        <w:rPr>
          <w:rFonts w:ascii="Times New Roman" w:hAnsi="Times New Roman"/>
          <w:sz w:val="28"/>
          <w:szCs w:val="28"/>
        </w:rPr>
        <w:t xml:space="preserve"> домашнего копчения – колбасы, сервелат, сервелат с сыром, колбаса куриная, грудинка, </w:t>
      </w:r>
      <w:proofErr w:type="spellStart"/>
      <w:r w:rsidRPr="00915770">
        <w:rPr>
          <w:rFonts w:ascii="Times New Roman" w:hAnsi="Times New Roman"/>
          <w:sz w:val="28"/>
          <w:szCs w:val="28"/>
        </w:rPr>
        <w:t>рулька</w:t>
      </w:r>
      <w:proofErr w:type="spellEnd"/>
      <w:r w:rsidRPr="00915770">
        <w:rPr>
          <w:rFonts w:ascii="Times New Roman" w:hAnsi="Times New Roman"/>
          <w:sz w:val="28"/>
          <w:szCs w:val="28"/>
        </w:rPr>
        <w:t xml:space="preserve"> без кости, рулет – быстро разошлась. Продавцы пообещали приехать ещё раз.</w:t>
      </w:r>
    </w:p>
    <w:p w:rsidR="00915A1F" w:rsidRPr="00915770" w:rsidRDefault="00915A1F" w:rsidP="00915A1F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915770">
        <w:rPr>
          <w:rFonts w:ascii="Times New Roman" w:hAnsi="Times New Roman"/>
          <w:sz w:val="28"/>
          <w:szCs w:val="28"/>
        </w:rPr>
        <w:t xml:space="preserve">За время ярмарки </w:t>
      </w:r>
      <w:proofErr w:type="gramStart"/>
      <w:r w:rsidRPr="00915770">
        <w:rPr>
          <w:rFonts w:ascii="Times New Roman" w:hAnsi="Times New Roman"/>
          <w:sz w:val="28"/>
          <w:szCs w:val="28"/>
        </w:rPr>
        <w:t>продали  две</w:t>
      </w:r>
      <w:proofErr w:type="gramEnd"/>
      <w:r w:rsidRPr="00915770">
        <w:rPr>
          <w:rFonts w:ascii="Times New Roman" w:hAnsi="Times New Roman"/>
          <w:sz w:val="28"/>
          <w:szCs w:val="28"/>
        </w:rPr>
        <w:t xml:space="preserve"> тонны мяса, 16 тонн зерна, 7 тонн </w:t>
      </w:r>
      <w:proofErr w:type="spellStart"/>
      <w:r w:rsidRPr="00915770">
        <w:rPr>
          <w:rFonts w:ascii="Times New Roman" w:hAnsi="Times New Roman"/>
          <w:sz w:val="28"/>
          <w:szCs w:val="28"/>
        </w:rPr>
        <w:t>дроблёнки</w:t>
      </w:r>
      <w:proofErr w:type="spellEnd"/>
      <w:r w:rsidRPr="00915770">
        <w:rPr>
          <w:rFonts w:ascii="Times New Roman" w:hAnsi="Times New Roman"/>
          <w:sz w:val="28"/>
          <w:szCs w:val="28"/>
        </w:rPr>
        <w:t>. Пшеница шла по 550 рублей за мешок по 40 кг, овёс – 400-450 рублей, ячмень – 550-600 рублей,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15770">
        <w:rPr>
          <w:rFonts w:ascii="Times New Roman" w:hAnsi="Times New Roman"/>
          <w:sz w:val="28"/>
          <w:szCs w:val="28"/>
        </w:rPr>
        <w:t>дроблёнка</w:t>
      </w:r>
      <w:proofErr w:type="spellEnd"/>
      <w:r w:rsidRPr="00915770">
        <w:rPr>
          <w:rFonts w:ascii="Times New Roman" w:hAnsi="Times New Roman"/>
          <w:sz w:val="28"/>
          <w:szCs w:val="28"/>
        </w:rPr>
        <w:t xml:space="preserve"> – 600 рублей, горох – 700 рублей.</w:t>
      </w:r>
    </w:p>
    <w:p w:rsidR="00915A1F" w:rsidRPr="00915770" w:rsidRDefault="00915A1F" w:rsidP="00915A1F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 w:rsidRPr="00915770">
        <w:rPr>
          <w:rFonts w:ascii="Times New Roman" w:hAnsi="Times New Roman"/>
          <w:sz w:val="28"/>
          <w:szCs w:val="28"/>
        </w:rPr>
        <w:t>Работники ООО «Фер</w:t>
      </w:r>
      <w:r w:rsidR="000B0578">
        <w:rPr>
          <w:rFonts w:ascii="Times New Roman" w:hAnsi="Times New Roman"/>
          <w:sz w:val="28"/>
          <w:szCs w:val="28"/>
        </w:rPr>
        <w:t xml:space="preserve">мер» (В.В. </w:t>
      </w:r>
      <w:proofErr w:type="spellStart"/>
      <w:r w:rsidR="000B0578">
        <w:rPr>
          <w:rFonts w:ascii="Times New Roman" w:hAnsi="Times New Roman"/>
          <w:sz w:val="28"/>
          <w:szCs w:val="28"/>
        </w:rPr>
        <w:t>Кабытов</w:t>
      </w:r>
      <w:proofErr w:type="spellEnd"/>
      <w:r w:rsidR="000B0578">
        <w:rPr>
          <w:rFonts w:ascii="Times New Roman" w:hAnsi="Times New Roman"/>
          <w:sz w:val="28"/>
          <w:szCs w:val="28"/>
        </w:rPr>
        <w:t xml:space="preserve">) предлагали </w:t>
      </w:r>
      <w:r w:rsidRPr="00915770">
        <w:rPr>
          <w:rFonts w:ascii="Times New Roman" w:hAnsi="Times New Roman"/>
          <w:sz w:val="28"/>
          <w:szCs w:val="28"/>
        </w:rPr>
        <w:t xml:space="preserve">собственную продукцию. Если ранее </w:t>
      </w:r>
      <w:proofErr w:type="spellStart"/>
      <w:r w:rsidRPr="00915770">
        <w:rPr>
          <w:rFonts w:ascii="Times New Roman" w:hAnsi="Times New Roman"/>
          <w:sz w:val="28"/>
          <w:szCs w:val="28"/>
        </w:rPr>
        <w:t>бичуряне</w:t>
      </w:r>
      <w:proofErr w:type="spellEnd"/>
      <w:r w:rsidRPr="00915770">
        <w:rPr>
          <w:rFonts w:ascii="Times New Roman" w:hAnsi="Times New Roman"/>
          <w:sz w:val="28"/>
          <w:szCs w:val="28"/>
        </w:rPr>
        <w:t xml:space="preserve"> уже покупали хлеб и хлебобулочные изделия из Буя, то теперь получили возможность познакомиться и оценить продукты цеха полуфабрикатов, открытого полгода назад</w:t>
      </w:r>
      <w:r w:rsidR="00637925">
        <w:rPr>
          <w:rFonts w:ascii="Times New Roman" w:hAnsi="Times New Roman"/>
          <w:sz w:val="28"/>
          <w:szCs w:val="28"/>
        </w:rPr>
        <w:t xml:space="preserve">, при поддержке </w:t>
      </w:r>
      <w:r w:rsidR="00637925" w:rsidRPr="00637925">
        <w:rPr>
          <w:rFonts w:ascii="Times New Roman" w:hAnsi="Times New Roman"/>
          <w:sz w:val="28"/>
          <w:szCs w:val="28"/>
        </w:rPr>
        <w:t>предпринимательских проектов из бюджета района</w:t>
      </w:r>
      <w:r w:rsidR="00637925">
        <w:rPr>
          <w:rFonts w:ascii="Times New Roman" w:hAnsi="Times New Roman"/>
          <w:sz w:val="28"/>
          <w:szCs w:val="28"/>
        </w:rPr>
        <w:t xml:space="preserve">.  </w:t>
      </w:r>
      <w:r w:rsidRPr="00915770">
        <w:rPr>
          <w:rFonts w:ascii="Times New Roman" w:hAnsi="Times New Roman"/>
          <w:sz w:val="28"/>
          <w:szCs w:val="28"/>
        </w:rPr>
        <w:t>Это</w:t>
      </w:r>
      <w:r w:rsidR="00637925">
        <w:rPr>
          <w:rFonts w:ascii="Times New Roman" w:hAnsi="Times New Roman"/>
          <w:sz w:val="28"/>
          <w:szCs w:val="28"/>
        </w:rPr>
        <w:t xml:space="preserve">, </w:t>
      </w:r>
      <w:r w:rsidRPr="00915770">
        <w:rPr>
          <w:rFonts w:ascii="Times New Roman" w:hAnsi="Times New Roman"/>
          <w:sz w:val="28"/>
          <w:szCs w:val="28"/>
        </w:rPr>
        <w:t>позы, тефтели, котлеты, фарш</w:t>
      </w:r>
      <w:r>
        <w:rPr>
          <w:rFonts w:ascii="Times New Roman" w:hAnsi="Times New Roman"/>
          <w:sz w:val="28"/>
          <w:szCs w:val="28"/>
        </w:rPr>
        <w:t>, голубцы, ленивые голубцы</w:t>
      </w:r>
      <w:r w:rsidRPr="009157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Они же продавали булочки, сосиски в тесте, чебуреки, пирожки с капустой, пирожки с ливером, хлеб.</w:t>
      </w:r>
    </w:p>
    <w:p w:rsidR="00052EE8" w:rsidRPr="00915770" w:rsidRDefault="00915A1F" w:rsidP="00605AF8">
      <w:pPr>
        <w:spacing w:after="0"/>
        <w:ind w:firstLine="3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Пасечники из Бичуры, Елани и Петропавловки</w:t>
      </w:r>
      <w:r w:rsidRPr="00915770">
        <w:rPr>
          <w:rFonts w:ascii="Times New Roman" w:hAnsi="Times New Roman"/>
          <w:sz w:val="28"/>
          <w:szCs w:val="28"/>
        </w:rPr>
        <w:t xml:space="preserve"> торговали мёдом, всего было 5 торговых точек сладкой продукции.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15770">
        <w:rPr>
          <w:rFonts w:ascii="Times New Roman" w:hAnsi="Times New Roman"/>
          <w:sz w:val="28"/>
          <w:szCs w:val="28"/>
        </w:rPr>
        <w:t xml:space="preserve">Традиционно рыбу привезли с Байкала, </w:t>
      </w:r>
      <w:r>
        <w:rPr>
          <w:rFonts w:ascii="Times New Roman" w:hAnsi="Times New Roman"/>
          <w:sz w:val="28"/>
          <w:szCs w:val="28"/>
        </w:rPr>
        <w:t xml:space="preserve">Алексей </w:t>
      </w:r>
      <w:proofErr w:type="spellStart"/>
      <w:r>
        <w:rPr>
          <w:rFonts w:ascii="Times New Roman" w:hAnsi="Times New Roman"/>
          <w:sz w:val="28"/>
          <w:szCs w:val="28"/>
        </w:rPr>
        <w:t>Загузин</w:t>
      </w:r>
      <w:proofErr w:type="spellEnd"/>
      <w:r>
        <w:rPr>
          <w:rFonts w:ascii="Times New Roman" w:hAnsi="Times New Roman"/>
          <w:sz w:val="28"/>
          <w:szCs w:val="28"/>
        </w:rPr>
        <w:t xml:space="preserve"> предлагал</w:t>
      </w:r>
      <w:r w:rsidRPr="00915770">
        <w:rPr>
          <w:rFonts w:ascii="Times New Roman" w:hAnsi="Times New Roman"/>
          <w:sz w:val="28"/>
          <w:szCs w:val="28"/>
        </w:rPr>
        <w:t xml:space="preserve"> пелядь, сазана, щуку, </w:t>
      </w:r>
      <w:proofErr w:type="spellStart"/>
      <w:r w:rsidRPr="00915770">
        <w:rPr>
          <w:rFonts w:ascii="Times New Roman" w:hAnsi="Times New Roman"/>
          <w:sz w:val="28"/>
          <w:szCs w:val="28"/>
        </w:rPr>
        <w:t>сорожку</w:t>
      </w:r>
      <w:proofErr w:type="spellEnd"/>
      <w:r w:rsidRPr="00915770">
        <w:rPr>
          <w:rFonts w:ascii="Times New Roman" w:hAnsi="Times New Roman"/>
          <w:sz w:val="28"/>
          <w:szCs w:val="28"/>
        </w:rPr>
        <w:t xml:space="preserve">, окуня. </w:t>
      </w:r>
    </w:p>
    <w:p w:rsidR="00915A1F" w:rsidRDefault="00052EE8" w:rsidP="00605AF8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052EE8">
        <w:rPr>
          <w:rFonts w:ascii="Times New Roman" w:hAnsi="Times New Roman"/>
          <w:b/>
          <w:sz w:val="28"/>
          <w:szCs w:val="28"/>
        </w:rPr>
        <w:t>18 ноября 2022 года в селе Бичура прошла мясная ярмарка.</w:t>
      </w:r>
      <w:r w:rsidRPr="00052EE8">
        <w:rPr>
          <w:rFonts w:ascii="Times New Roman" w:hAnsi="Times New Roman"/>
          <w:sz w:val="28"/>
          <w:szCs w:val="28"/>
        </w:rPr>
        <w:t xml:space="preserve"> Приняли </w:t>
      </w:r>
      <w:proofErr w:type="gramStart"/>
      <w:r w:rsidRPr="00052EE8">
        <w:rPr>
          <w:rFonts w:ascii="Times New Roman" w:hAnsi="Times New Roman"/>
          <w:sz w:val="28"/>
          <w:szCs w:val="28"/>
        </w:rPr>
        <w:t>участие  владельцы</w:t>
      </w:r>
      <w:proofErr w:type="gramEnd"/>
      <w:r w:rsidRPr="00052EE8">
        <w:rPr>
          <w:rFonts w:ascii="Times New Roman" w:hAnsi="Times New Roman"/>
          <w:sz w:val="28"/>
          <w:szCs w:val="28"/>
        </w:rPr>
        <w:t xml:space="preserve"> личных подсобных хозяйств - 23, ИП КФХ- 8, </w:t>
      </w:r>
      <w:proofErr w:type="spellStart"/>
      <w:r w:rsidRPr="00052EE8">
        <w:rPr>
          <w:rFonts w:ascii="Times New Roman" w:hAnsi="Times New Roman"/>
          <w:sz w:val="28"/>
          <w:szCs w:val="28"/>
        </w:rPr>
        <w:t>СПоКи</w:t>
      </w:r>
      <w:proofErr w:type="spellEnd"/>
      <w:r w:rsidRPr="00052EE8">
        <w:rPr>
          <w:rFonts w:ascii="Times New Roman" w:hAnsi="Times New Roman"/>
          <w:sz w:val="28"/>
          <w:szCs w:val="28"/>
        </w:rPr>
        <w:t xml:space="preserve">  "Сельчане" и "</w:t>
      </w:r>
      <w:proofErr w:type="spellStart"/>
      <w:r w:rsidRPr="00052EE8">
        <w:rPr>
          <w:rFonts w:ascii="Times New Roman" w:hAnsi="Times New Roman"/>
          <w:sz w:val="28"/>
          <w:szCs w:val="28"/>
        </w:rPr>
        <w:t>Шанага</w:t>
      </w:r>
      <w:proofErr w:type="spellEnd"/>
      <w:r w:rsidRPr="00052EE8">
        <w:rPr>
          <w:rFonts w:ascii="Times New Roman" w:hAnsi="Times New Roman"/>
          <w:sz w:val="28"/>
          <w:szCs w:val="28"/>
        </w:rPr>
        <w:t>", ООО "Бичура".  Мясо всех видов (свинина, баранина, говядина, птица) -</w:t>
      </w:r>
      <w:r w:rsidRPr="00052EE8">
        <w:rPr>
          <w:rFonts w:ascii="Times New Roman" w:hAnsi="Times New Roman"/>
          <w:sz w:val="28"/>
          <w:szCs w:val="28"/>
        </w:rPr>
        <w:lastRenderedPageBreak/>
        <w:t xml:space="preserve">более 8 </w:t>
      </w:r>
      <w:proofErr w:type="gramStart"/>
      <w:r w:rsidRPr="00052EE8">
        <w:rPr>
          <w:rFonts w:ascii="Times New Roman" w:hAnsi="Times New Roman"/>
          <w:sz w:val="28"/>
          <w:szCs w:val="28"/>
        </w:rPr>
        <w:t>тонн,  в</w:t>
      </w:r>
      <w:proofErr w:type="gramEnd"/>
      <w:r w:rsidRPr="00052EE8">
        <w:rPr>
          <w:rFonts w:ascii="Times New Roman" w:hAnsi="Times New Roman"/>
          <w:sz w:val="28"/>
          <w:szCs w:val="28"/>
        </w:rPr>
        <w:t xml:space="preserve"> том числе говядины 7 тонн; местные мясные полуфабрикаты (</w:t>
      </w:r>
      <w:proofErr w:type="spellStart"/>
      <w:r w:rsidRPr="00052EE8">
        <w:rPr>
          <w:rFonts w:ascii="Times New Roman" w:hAnsi="Times New Roman"/>
          <w:sz w:val="28"/>
          <w:szCs w:val="28"/>
        </w:rPr>
        <w:t>буузы</w:t>
      </w:r>
      <w:proofErr w:type="spellEnd"/>
      <w:r w:rsidRPr="00052EE8">
        <w:rPr>
          <w:rFonts w:ascii="Times New Roman" w:hAnsi="Times New Roman"/>
          <w:sz w:val="28"/>
          <w:szCs w:val="28"/>
        </w:rPr>
        <w:t xml:space="preserve">, пельмени, тефтели), наборы субпродуктов - ИП </w:t>
      </w:r>
      <w:proofErr w:type="spellStart"/>
      <w:r w:rsidRPr="00052EE8">
        <w:rPr>
          <w:rFonts w:ascii="Times New Roman" w:hAnsi="Times New Roman"/>
          <w:sz w:val="28"/>
          <w:szCs w:val="28"/>
        </w:rPr>
        <w:t>Дармаев</w:t>
      </w:r>
      <w:proofErr w:type="spellEnd"/>
      <w:r w:rsidRPr="00052EE8">
        <w:rPr>
          <w:rFonts w:ascii="Times New Roman" w:hAnsi="Times New Roman"/>
          <w:sz w:val="28"/>
          <w:szCs w:val="28"/>
        </w:rPr>
        <w:t xml:space="preserve"> Б.В. улус Средний </w:t>
      </w:r>
      <w:proofErr w:type="spellStart"/>
      <w:r w:rsidRPr="00052EE8">
        <w:rPr>
          <w:rFonts w:ascii="Times New Roman" w:hAnsi="Times New Roman"/>
          <w:sz w:val="28"/>
          <w:szCs w:val="28"/>
        </w:rPr>
        <w:t>Харлун</w:t>
      </w:r>
      <w:proofErr w:type="spellEnd"/>
      <w:r w:rsidRPr="00052EE8">
        <w:rPr>
          <w:rFonts w:ascii="Times New Roman" w:hAnsi="Times New Roman"/>
          <w:sz w:val="28"/>
          <w:szCs w:val="28"/>
        </w:rPr>
        <w:t xml:space="preserve">, рыба с </w:t>
      </w:r>
      <w:proofErr w:type="spellStart"/>
      <w:r w:rsidRPr="00052EE8">
        <w:rPr>
          <w:rFonts w:ascii="Times New Roman" w:hAnsi="Times New Roman"/>
          <w:sz w:val="28"/>
          <w:szCs w:val="28"/>
        </w:rPr>
        <w:t>байкала</w:t>
      </w:r>
      <w:proofErr w:type="spellEnd"/>
      <w:r w:rsidRPr="00052EE8">
        <w:rPr>
          <w:rFonts w:ascii="Times New Roman" w:hAnsi="Times New Roman"/>
          <w:sz w:val="28"/>
          <w:szCs w:val="28"/>
        </w:rPr>
        <w:t xml:space="preserve">, "Дары Бурятии" -колбасы, замороженные ягоды (брусника, черника, малина, смородина, клюква, вишня, клубника, калина) привезли из </w:t>
      </w:r>
      <w:proofErr w:type="spellStart"/>
      <w:r w:rsidRPr="00052EE8">
        <w:rPr>
          <w:rFonts w:ascii="Times New Roman" w:hAnsi="Times New Roman"/>
          <w:sz w:val="28"/>
          <w:szCs w:val="28"/>
        </w:rPr>
        <w:t>п.Выдрино</w:t>
      </w:r>
      <w:proofErr w:type="spellEnd"/>
      <w:r w:rsidR="00E64428">
        <w:rPr>
          <w:rFonts w:ascii="Times New Roman" w:hAnsi="Times New Roman"/>
          <w:sz w:val="28"/>
          <w:szCs w:val="28"/>
        </w:rPr>
        <w:t xml:space="preserve">, ООО "Бичура" - комбикорм, мед пасечники из Бичуры, Елани, </w:t>
      </w:r>
      <w:proofErr w:type="spellStart"/>
      <w:r w:rsidR="00E64428">
        <w:rPr>
          <w:rFonts w:ascii="Times New Roman" w:hAnsi="Times New Roman"/>
          <w:sz w:val="28"/>
          <w:szCs w:val="28"/>
        </w:rPr>
        <w:t>Билютая</w:t>
      </w:r>
      <w:proofErr w:type="spellEnd"/>
      <w:r w:rsidR="00E64428">
        <w:rPr>
          <w:rFonts w:ascii="Times New Roman" w:hAnsi="Times New Roman"/>
          <w:sz w:val="28"/>
          <w:szCs w:val="28"/>
        </w:rPr>
        <w:t>.</w:t>
      </w:r>
    </w:p>
    <w:p w:rsidR="00052EE8" w:rsidRDefault="00052EE8" w:rsidP="00E64428">
      <w:pPr>
        <w:ind w:firstLine="340"/>
        <w:jc w:val="both"/>
        <w:rPr>
          <w:rFonts w:ascii="Times New Roman" w:hAnsi="Times New Roman"/>
          <w:sz w:val="28"/>
          <w:szCs w:val="28"/>
        </w:rPr>
      </w:pPr>
      <w:r w:rsidRPr="00052EE8">
        <w:rPr>
          <w:rFonts w:ascii="Times New Roman" w:hAnsi="Times New Roman"/>
          <w:b/>
          <w:sz w:val="28"/>
          <w:szCs w:val="28"/>
        </w:rPr>
        <w:t>26 ноября 2022 года</w:t>
      </w:r>
      <w:r>
        <w:rPr>
          <w:rFonts w:ascii="Times New Roman" w:hAnsi="Times New Roman"/>
          <w:sz w:val="28"/>
          <w:szCs w:val="28"/>
        </w:rPr>
        <w:t xml:space="preserve"> состоялась «Ярмарка выходного дня» по продаже мяса.</w:t>
      </w:r>
      <w:r w:rsidR="00E64428">
        <w:rPr>
          <w:rFonts w:ascii="Times New Roman" w:hAnsi="Times New Roman"/>
          <w:sz w:val="28"/>
          <w:szCs w:val="28"/>
        </w:rPr>
        <w:t xml:space="preserve"> Мясо привезли из Среднего </w:t>
      </w:r>
      <w:proofErr w:type="spellStart"/>
      <w:r w:rsidR="00E64428">
        <w:rPr>
          <w:rFonts w:ascii="Times New Roman" w:hAnsi="Times New Roman"/>
          <w:sz w:val="28"/>
          <w:szCs w:val="28"/>
        </w:rPr>
        <w:t>Харлуна</w:t>
      </w:r>
      <w:proofErr w:type="spellEnd"/>
      <w:r w:rsidR="00E6442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E64428">
        <w:rPr>
          <w:rFonts w:ascii="Times New Roman" w:hAnsi="Times New Roman"/>
          <w:sz w:val="28"/>
          <w:szCs w:val="28"/>
        </w:rPr>
        <w:t>Шибертуя</w:t>
      </w:r>
      <w:proofErr w:type="spellEnd"/>
      <w:r w:rsidR="00E64428">
        <w:rPr>
          <w:rFonts w:ascii="Times New Roman" w:hAnsi="Times New Roman"/>
          <w:sz w:val="28"/>
          <w:szCs w:val="28"/>
        </w:rPr>
        <w:t xml:space="preserve">, Бичуры, </w:t>
      </w:r>
      <w:proofErr w:type="spellStart"/>
      <w:r w:rsidR="00E64428">
        <w:rPr>
          <w:rFonts w:ascii="Times New Roman" w:hAnsi="Times New Roman"/>
          <w:sz w:val="28"/>
          <w:szCs w:val="28"/>
        </w:rPr>
        <w:t>Окино</w:t>
      </w:r>
      <w:proofErr w:type="spellEnd"/>
      <w:r w:rsidR="00E64428">
        <w:rPr>
          <w:rFonts w:ascii="Times New Roman" w:hAnsi="Times New Roman"/>
          <w:sz w:val="28"/>
          <w:szCs w:val="28"/>
        </w:rPr>
        <w:t xml:space="preserve"> –Ключей.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42B01" w:rsidRDefault="00316CB3" w:rsidP="009C58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637925" w:rsidRPr="00637925">
        <w:rPr>
          <w:rFonts w:ascii="Times New Roman" w:hAnsi="Times New Roman"/>
          <w:b/>
          <w:sz w:val="28"/>
          <w:szCs w:val="28"/>
        </w:rPr>
        <w:t>Участие в республиканских региональных выставках</w:t>
      </w:r>
    </w:p>
    <w:p w:rsidR="00E32A1D" w:rsidRPr="00E32A1D" w:rsidRDefault="00E32A1D" w:rsidP="009C58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42B01">
        <w:rPr>
          <w:rFonts w:ascii="Times New Roman" w:hAnsi="Times New Roman"/>
          <w:b/>
          <w:sz w:val="28"/>
          <w:szCs w:val="28"/>
          <w:lang w:eastAsia="ru-RU"/>
        </w:rPr>
        <w:t>Сибирско-Дальневосточная выставка племенных овец и коз</w:t>
      </w:r>
    </w:p>
    <w:p w:rsidR="00E32A1D" w:rsidRPr="00E32A1D" w:rsidRDefault="00E32A1D" w:rsidP="00E32A1D">
      <w:pPr>
        <w:shd w:val="clear" w:color="auto" w:fill="FFFFFF"/>
        <w:spacing w:before="150" w:after="30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915A1F"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942B01">
        <w:rPr>
          <w:rFonts w:ascii="Times New Roman" w:hAnsi="Times New Roman"/>
          <w:sz w:val="28"/>
          <w:szCs w:val="28"/>
          <w:lang w:eastAsia="ru-RU"/>
        </w:rPr>
        <w:t>VIII Сибирско-Дальневосточная выставка племенных овец и коз</w:t>
      </w:r>
      <w:r w:rsidRPr="00915A1F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Start"/>
      <w:r w:rsidRPr="00915A1F">
        <w:rPr>
          <w:rFonts w:ascii="Times New Roman" w:hAnsi="Times New Roman"/>
          <w:sz w:val="28"/>
          <w:szCs w:val="28"/>
          <w:lang w:eastAsia="ru-RU"/>
        </w:rPr>
        <w:t xml:space="preserve">которая </w:t>
      </w:r>
      <w:r w:rsidRPr="00942B01">
        <w:rPr>
          <w:rFonts w:ascii="Times New Roman" w:hAnsi="Times New Roman"/>
          <w:sz w:val="28"/>
          <w:szCs w:val="28"/>
          <w:lang w:eastAsia="ru-RU"/>
        </w:rPr>
        <w:t xml:space="preserve"> проходила</w:t>
      </w:r>
      <w:proofErr w:type="gramEnd"/>
      <w:r w:rsidRPr="00942B01">
        <w:rPr>
          <w:rFonts w:ascii="Times New Roman" w:hAnsi="Times New Roman"/>
          <w:sz w:val="28"/>
          <w:szCs w:val="28"/>
          <w:lang w:eastAsia="ru-RU"/>
        </w:rPr>
        <w:t xml:space="preserve"> со 2 </w:t>
      </w:r>
      <w:r w:rsidRPr="00915A1F">
        <w:rPr>
          <w:rFonts w:ascii="Times New Roman" w:hAnsi="Times New Roman"/>
          <w:sz w:val="28"/>
          <w:szCs w:val="28"/>
          <w:lang w:eastAsia="ru-RU"/>
        </w:rPr>
        <w:t xml:space="preserve">по 5 июня в Забайкальском крае участвовал </w:t>
      </w:r>
      <w:r w:rsidRPr="00942B01">
        <w:rPr>
          <w:rFonts w:ascii="Times New Roman" w:hAnsi="Times New Roman"/>
          <w:sz w:val="28"/>
          <w:szCs w:val="28"/>
          <w:lang w:eastAsia="ru-RU"/>
        </w:rPr>
        <w:t>племенной репродуктор по разведению овец породы «</w:t>
      </w:r>
      <w:proofErr w:type="spellStart"/>
      <w:r w:rsidRPr="00942B01">
        <w:rPr>
          <w:rFonts w:ascii="Times New Roman" w:hAnsi="Times New Roman"/>
          <w:sz w:val="28"/>
          <w:szCs w:val="28"/>
          <w:lang w:eastAsia="ru-RU"/>
        </w:rPr>
        <w:t>Буубей</w:t>
      </w:r>
      <w:proofErr w:type="spellEnd"/>
      <w:r w:rsidRPr="00942B01">
        <w:rPr>
          <w:rFonts w:ascii="Times New Roman" w:hAnsi="Times New Roman"/>
          <w:sz w:val="28"/>
          <w:szCs w:val="28"/>
          <w:lang w:eastAsia="ru-RU"/>
        </w:rPr>
        <w:t>» ООО «</w:t>
      </w:r>
      <w:proofErr w:type="spellStart"/>
      <w:r w:rsidRPr="00942B01">
        <w:rPr>
          <w:rFonts w:ascii="Times New Roman" w:hAnsi="Times New Roman"/>
          <w:sz w:val="28"/>
          <w:szCs w:val="28"/>
          <w:lang w:eastAsia="ru-RU"/>
        </w:rPr>
        <w:t>Шибертуй</w:t>
      </w:r>
      <w:proofErr w:type="spellEnd"/>
      <w:r w:rsidRPr="00942B01">
        <w:rPr>
          <w:rFonts w:ascii="Times New Roman" w:hAnsi="Times New Roman"/>
          <w:sz w:val="28"/>
          <w:szCs w:val="28"/>
          <w:lang w:eastAsia="ru-RU"/>
        </w:rPr>
        <w:t>».</w:t>
      </w:r>
      <w:r w:rsidRPr="00915A1F">
        <w:rPr>
          <w:rFonts w:ascii="Times New Roman" w:hAnsi="Times New Roman"/>
          <w:sz w:val="28"/>
          <w:szCs w:val="28"/>
          <w:lang w:eastAsia="ru-RU"/>
        </w:rPr>
        <w:t xml:space="preserve"> Конкурсант № 240 из Бичуры -б</w:t>
      </w:r>
      <w:r w:rsidRPr="00942B01">
        <w:rPr>
          <w:rFonts w:ascii="Times New Roman" w:hAnsi="Times New Roman"/>
          <w:sz w:val="28"/>
          <w:szCs w:val="28"/>
          <w:lang w:eastAsia="ru-RU"/>
        </w:rPr>
        <w:t>аран - представите</w:t>
      </w:r>
      <w:r w:rsidRPr="00915A1F">
        <w:rPr>
          <w:rFonts w:ascii="Times New Roman" w:hAnsi="Times New Roman"/>
          <w:sz w:val="28"/>
          <w:szCs w:val="28"/>
          <w:lang w:eastAsia="ru-RU"/>
        </w:rPr>
        <w:t>ль грубошерстной мясной породы, н</w:t>
      </w:r>
      <w:r w:rsidRPr="00942B01">
        <w:rPr>
          <w:rFonts w:ascii="Times New Roman" w:hAnsi="Times New Roman"/>
          <w:sz w:val="28"/>
          <w:szCs w:val="28"/>
          <w:lang w:eastAsia="ru-RU"/>
        </w:rPr>
        <w:t>абрал 51 из 60 возможных баллов</w:t>
      </w:r>
      <w:r w:rsidRPr="00915A1F">
        <w:rPr>
          <w:rFonts w:ascii="Times New Roman" w:hAnsi="Times New Roman"/>
          <w:sz w:val="28"/>
          <w:szCs w:val="28"/>
          <w:lang w:eastAsia="ru-RU"/>
        </w:rPr>
        <w:t xml:space="preserve"> и стал обладателем золотой медали. </w:t>
      </w:r>
      <w:r w:rsidRPr="00942B01">
        <w:rPr>
          <w:rFonts w:ascii="Times New Roman" w:hAnsi="Times New Roman"/>
          <w:sz w:val="28"/>
          <w:szCs w:val="28"/>
          <w:lang w:eastAsia="ru-RU"/>
        </w:rPr>
        <w:t>ООО «</w:t>
      </w:r>
      <w:proofErr w:type="spellStart"/>
      <w:r w:rsidRPr="00942B01">
        <w:rPr>
          <w:rFonts w:ascii="Times New Roman" w:hAnsi="Times New Roman"/>
          <w:sz w:val="28"/>
          <w:szCs w:val="28"/>
          <w:lang w:eastAsia="ru-RU"/>
        </w:rPr>
        <w:t>Шибертуй</w:t>
      </w:r>
      <w:proofErr w:type="spellEnd"/>
      <w:r w:rsidRPr="00942B01">
        <w:rPr>
          <w:rFonts w:ascii="Times New Roman" w:hAnsi="Times New Roman"/>
          <w:sz w:val="28"/>
          <w:szCs w:val="28"/>
          <w:lang w:eastAsia="ru-RU"/>
        </w:rPr>
        <w:t xml:space="preserve">» с 2012 года участвует в выставке, каждый год племенные животные забирают награды. </w:t>
      </w:r>
    </w:p>
    <w:p w:rsidR="00E32A1D" w:rsidRDefault="00E32A1D" w:rsidP="009C58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«День поля-2022»</w:t>
      </w:r>
    </w:p>
    <w:p w:rsidR="00637925" w:rsidRPr="00637925" w:rsidRDefault="000B0578" w:rsidP="000B0578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578">
        <w:rPr>
          <w:rFonts w:ascii="Times New Roman" w:hAnsi="Times New Roman"/>
          <w:sz w:val="28"/>
          <w:szCs w:val="28"/>
          <w:lang w:eastAsia="ru-RU"/>
        </w:rPr>
        <w:t>Республиканская в</w:t>
      </w:r>
      <w:r w:rsidR="00C04A63" w:rsidRPr="000B0578">
        <w:rPr>
          <w:rFonts w:ascii="Times New Roman" w:hAnsi="Times New Roman"/>
          <w:sz w:val="28"/>
          <w:szCs w:val="28"/>
          <w:lang w:eastAsia="ru-RU"/>
        </w:rPr>
        <w:t xml:space="preserve">ыставка-ярмарка «День поля – 2022» состоялась 18 августа в </w:t>
      </w:r>
      <w:proofErr w:type="spellStart"/>
      <w:r w:rsidR="00C04A63" w:rsidRPr="000B0578">
        <w:rPr>
          <w:rFonts w:ascii="Times New Roman" w:hAnsi="Times New Roman"/>
          <w:sz w:val="28"/>
          <w:szCs w:val="28"/>
          <w:lang w:eastAsia="ru-RU"/>
        </w:rPr>
        <w:t>Бичурском</w:t>
      </w:r>
      <w:proofErr w:type="spellEnd"/>
      <w:r w:rsidR="00C04A63" w:rsidRPr="000B0578">
        <w:rPr>
          <w:rFonts w:ascii="Times New Roman" w:hAnsi="Times New Roman"/>
          <w:sz w:val="28"/>
          <w:szCs w:val="28"/>
          <w:lang w:eastAsia="ru-RU"/>
        </w:rPr>
        <w:t xml:space="preserve"> районе Бурятии. </w:t>
      </w:r>
      <w:r w:rsidR="00637925" w:rsidRPr="00637925">
        <w:rPr>
          <w:rFonts w:ascii="Times New Roman" w:hAnsi="Times New Roman"/>
          <w:sz w:val="28"/>
          <w:szCs w:val="28"/>
          <w:lang w:eastAsia="ru-RU"/>
        </w:rPr>
        <w:t>Одно из ключевых событий года для агропромышленного комплекса республики прошло на</w:t>
      </w:r>
      <w:r w:rsidR="00637925" w:rsidRPr="00637925">
        <w:rPr>
          <w:rFonts w:ascii="Verdana" w:hAnsi="Verdana"/>
          <w:sz w:val="28"/>
          <w:szCs w:val="28"/>
          <w:lang w:eastAsia="ru-RU"/>
        </w:rPr>
        <w:t xml:space="preserve"> </w:t>
      </w:r>
      <w:r w:rsidR="00637925" w:rsidRPr="00637925">
        <w:rPr>
          <w:rFonts w:ascii="Times New Roman" w:hAnsi="Times New Roman"/>
          <w:sz w:val="28"/>
          <w:szCs w:val="28"/>
          <w:lang w:eastAsia="ru-RU"/>
        </w:rPr>
        <w:t xml:space="preserve">территории </w:t>
      </w:r>
      <w:proofErr w:type="spellStart"/>
      <w:r w:rsidR="00637925" w:rsidRPr="00637925">
        <w:rPr>
          <w:rFonts w:ascii="Times New Roman" w:hAnsi="Times New Roman"/>
          <w:sz w:val="28"/>
          <w:szCs w:val="28"/>
          <w:lang w:eastAsia="ru-RU"/>
        </w:rPr>
        <w:t>Бичурского</w:t>
      </w:r>
      <w:proofErr w:type="spellEnd"/>
      <w:r w:rsidR="00637925" w:rsidRPr="00637925">
        <w:rPr>
          <w:rFonts w:ascii="Times New Roman" w:hAnsi="Times New Roman"/>
          <w:sz w:val="28"/>
          <w:szCs w:val="28"/>
          <w:lang w:eastAsia="ru-RU"/>
        </w:rPr>
        <w:t xml:space="preserve"> района на базе хозяйства ООО «Виста».</w:t>
      </w:r>
    </w:p>
    <w:p w:rsidR="00637925" w:rsidRPr="00637925" w:rsidRDefault="00637925" w:rsidP="000B05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925">
        <w:rPr>
          <w:rFonts w:ascii="Times New Roman" w:hAnsi="Times New Roman"/>
          <w:sz w:val="28"/>
          <w:szCs w:val="28"/>
          <w:lang w:eastAsia="ru-RU"/>
        </w:rPr>
        <w:t xml:space="preserve">На ежегодное </w:t>
      </w:r>
      <w:proofErr w:type="spellStart"/>
      <w:r w:rsidRPr="00637925">
        <w:rPr>
          <w:rFonts w:ascii="Times New Roman" w:hAnsi="Times New Roman"/>
          <w:sz w:val="28"/>
          <w:szCs w:val="28"/>
          <w:lang w:eastAsia="ru-RU"/>
        </w:rPr>
        <w:t>выставочно</w:t>
      </w:r>
      <w:proofErr w:type="spellEnd"/>
      <w:r w:rsidRPr="00637925">
        <w:rPr>
          <w:rFonts w:ascii="Times New Roman" w:hAnsi="Times New Roman"/>
          <w:sz w:val="28"/>
          <w:szCs w:val="28"/>
          <w:lang w:eastAsia="ru-RU"/>
        </w:rPr>
        <w:t>-ярмарочное мероприятие "День поля-2022" съехались аграрии из разных районов республики, а также партнёры–производители продукции для сельского хозяйства. Здесь были представлены современные разработки в области сельскохозяйственного машиностроения, растениеводства и агрохимии.</w:t>
      </w:r>
    </w:p>
    <w:p w:rsidR="00C04A63" w:rsidRPr="000B0578" w:rsidRDefault="00637925" w:rsidP="000B05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637925">
        <w:rPr>
          <w:rFonts w:ascii="Times New Roman" w:hAnsi="Times New Roman"/>
          <w:sz w:val="28"/>
          <w:szCs w:val="28"/>
          <w:lang w:eastAsia="ru-RU"/>
        </w:rPr>
        <w:t xml:space="preserve">Для проведения такого масштабного праздника </w:t>
      </w:r>
      <w:proofErr w:type="spellStart"/>
      <w:r w:rsidRPr="00637925">
        <w:rPr>
          <w:rFonts w:ascii="Times New Roman" w:hAnsi="Times New Roman"/>
          <w:sz w:val="28"/>
          <w:szCs w:val="28"/>
          <w:lang w:eastAsia="ru-RU"/>
        </w:rPr>
        <w:t>Бичурский</w:t>
      </w:r>
      <w:proofErr w:type="spellEnd"/>
      <w:r w:rsidRPr="00637925">
        <w:rPr>
          <w:rFonts w:ascii="Times New Roman" w:hAnsi="Times New Roman"/>
          <w:sz w:val="28"/>
          <w:szCs w:val="28"/>
          <w:lang w:eastAsia="ru-RU"/>
        </w:rPr>
        <w:t xml:space="preserve"> район выбран не случайно. На протяжении многих лет здесь традиционно собирается большое количество урожая. </w:t>
      </w:r>
    </w:p>
    <w:p w:rsidR="00E32A1D" w:rsidRPr="00637925" w:rsidRDefault="00C04A63" w:rsidP="000B0578">
      <w:pPr>
        <w:shd w:val="clear" w:color="auto" w:fill="FFFFFF"/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B0578">
        <w:rPr>
          <w:rFonts w:ascii="Times New Roman" w:hAnsi="Times New Roman"/>
          <w:sz w:val="28"/>
          <w:szCs w:val="28"/>
          <w:lang w:eastAsia="ru-RU"/>
        </w:rPr>
        <w:t xml:space="preserve">По случаю фестиваля "день поля", на горе близ Малого </w:t>
      </w:r>
      <w:proofErr w:type="spellStart"/>
      <w:r w:rsidRPr="000B0578">
        <w:rPr>
          <w:rFonts w:ascii="Times New Roman" w:hAnsi="Times New Roman"/>
          <w:sz w:val="28"/>
          <w:szCs w:val="28"/>
          <w:lang w:eastAsia="ru-RU"/>
        </w:rPr>
        <w:t>Куналея</w:t>
      </w:r>
      <w:proofErr w:type="spellEnd"/>
      <w:r w:rsidRPr="000B0578">
        <w:rPr>
          <w:rFonts w:ascii="Times New Roman" w:hAnsi="Times New Roman"/>
          <w:sz w:val="28"/>
          <w:szCs w:val="28"/>
          <w:lang w:eastAsia="ru-RU"/>
        </w:rPr>
        <w:t xml:space="preserve"> заложили памятник </w:t>
      </w:r>
      <w:proofErr w:type="spellStart"/>
      <w:r w:rsidRPr="000B0578">
        <w:rPr>
          <w:rFonts w:ascii="Times New Roman" w:hAnsi="Times New Roman"/>
          <w:sz w:val="28"/>
          <w:szCs w:val="28"/>
          <w:lang w:eastAsia="ru-RU"/>
        </w:rPr>
        <w:t>бичурским</w:t>
      </w:r>
      <w:proofErr w:type="spellEnd"/>
      <w:r w:rsidRPr="000B0578">
        <w:rPr>
          <w:rFonts w:ascii="Times New Roman" w:hAnsi="Times New Roman"/>
          <w:sz w:val="28"/>
          <w:szCs w:val="28"/>
          <w:lang w:eastAsia="ru-RU"/>
        </w:rPr>
        <w:t xml:space="preserve"> хлеборобам, отдавая дань уважения предшественникам.</w:t>
      </w:r>
    </w:p>
    <w:p w:rsidR="00637925" w:rsidRPr="00637925" w:rsidRDefault="00E32A1D" w:rsidP="009C58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Фестиваль «СВОЕ»</w:t>
      </w:r>
    </w:p>
    <w:p w:rsidR="00316CB3" w:rsidRDefault="00942B01" w:rsidP="009C58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сентябре</w:t>
      </w:r>
      <w:r w:rsidR="00915A1F">
        <w:rPr>
          <w:rFonts w:ascii="Times New Roman" w:hAnsi="Times New Roman"/>
          <w:sz w:val="28"/>
          <w:szCs w:val="28"/>
        </w:rPr>
        <w:t xml:space="preserve"> 2022 </w:t>
      </w:r>
      <w:proofErr w:type="gramStart"/>
      <w:r w:rsidR="00915A1F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</w:t>
      </w:r>
      <w:r w:rsidR="00915A1F">
        <w:rPr>
          <w:rFonts w:ascii="Times New Roman" w:hAnsi="Times New Roman"/>
          <w:sz w:val="28"/>
          <w:szCs w:val="28"/>
        </w:rPr>
        <w:t>п</w:t>
      </w:r>
      <w:r w:rsidR="00316CB3">
        <w:rPr>
          <w:rFonts w:ascii="Times New Roman" w:hAnsi="Times New Roman"/>
          <w:sz w:val="28"/>
          <w:szCs w:val="28"/>
        </w:rPr>
        <w:t>редприятия</w:t>
      </w:r>
      <w:proofErr w:type="gramEnd"/>
      <w:r w:rsidR="00316CB3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="00316CB3">
        <w:rPr>
          <w:rFonts w:ascii="Times New Roman" w:hAnsi="Times New Roman"/>
          <w:sz w:val="28"/>
          <w:szCs w:val="28"/>
        </w:rPr>
        <w:t>Бичурский</w:t>
      </w:r>
      <w:proofErr w:type="spellEnd"/>
      <w:r w:rsidR="00316CB3">
        <w:rPr>
          <w:rFonts w:ascii="Times New Roman" w:hAnsi="Times New Roman"/>
          <w:sz w:val="28"/>
          <w:szCs w:val="28"/>
        </w:rPr>
        <w:t xml:space="preserve"> маслозавод», ИП Афанасьев Е.С. «Мясной барон» приняли участие в </w:t>
      </w:r>
      <w:r w:rsidR="009C5825">
        <w:rPr>
          <w:rFonts w:ascii="Times New Roman" w:hAnsi="Times New Roman"/>
          <w:sz w:val="28"/>
          <w:szCs w:val="28"/>
        </w:rPr>
        <w:t xml:space="preserve">республиканском </w:t>
      </w:r>
      <w:r w:rsidR="00E32A1D">
        <w:rPr>
          <w:rFonts w:ascii="Times New Roman" w:hAnsi="Times New Roman"/>
          <w:sz w:val="28"/>
          <w:szCs w:val="28"/>
        </w:rPr>
        <w:t xml:space="preserve">фестивале </w:t>
      </w:r>
      <w:r w:rsidR="00E32A1D">
        <w:rPr>
          <w:rFonts w:ascii="Times New Roman" w:hAnsi="Times New Roman"/>
          <w:sz w:val="28"/>
          <w:szCs w:val="28"/>
        </w:rPr>
        <w:lastRenderedPageBreak/>
        <w:t>«</w:t>
      </w:r>
      <w:r w:rsidR="00316CB3">
        <w:rPr>
          <w:rFonts w:ascii="Times New Roman" w:hAnsi="Times New Roman"/>
          <w:sz w:val="28"/>
          <w:szCs w:val="28"/>
        </w:rPr>
        <w:t xml:space="preserve">СВОЕ». </w:t>
      </w:r>
      <w:r w:rsidR="009C5825">
        <w:rPr>
          <w:rFonts w:ascii="Times New Roman" w:hAnsi="Times New Roman"/>
          <w:sz w:val="28"/>
          <w:szCs w:val="28"/>
        </w:rPr>
        <w:t xml:space="preserve"> На республи</w:t>
      </w:r>
      <w:r w:rsidR="0002181B">
        <w:rPr>
          <w:rFonts w:ascii="Times New Roman" w:hAnsi="Times New Roman"/>
          <w:sz w:val="28"/>
          <w:szCs w:val="28"/>
        </w:rPr>
        <w:t>канском конкурсе «БРЕНДЫ БУРЯТИИ</w:t>
      </w:r>
      <w:r w:rsidR="009C5825">
        <w:rPr>
          <w:rFonts w:ascii="Times New Roman" w:hAnsi="Times New Roman"/>
          <w:sz w:val="28"/>
          <w:szCs w:val="28"/>
        </w:rPr>
        <w:t xml:space="preserve">» был представлен бренд </w:t>
      </w:r>
      <w:proofErr w:type="spellStart"/>
      <w:r w:rsidR="009C5825">
        <w:rPr>
          <w:rFonts w:ascii="Times New Roman" w:hAnsi="Times New Roman"/>
          <w:sz w:val="28"/>
          <w:szCs w:val="28"/>
        </w:rPr>
        <w:t>Бичурского</w:t>
      </w:r>
      <w:proofErr w:type="spellEnd"/>
      <w:r w:rsidR="009C5825">
        <w:rPr>
          <w:rFonts w:ascii="Times New Roman" w:hAnsi="Times New Roman"/>
          <w:sz w:val="28"/>
          <w:szCs w:val="28"/>
        </w:rPr>
        <w:t xml:space="preserve"> района «МЕД БИЧУРСКИЙ».</w:t>
      </w:r>
    </w:p>
    <w:p w:rsidR="00E64428" w:rsidRDefault="00E64428" w:rsidP="009C5825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E64428">
        <w:rPr>
          <w:rFonts w:ascii="Times New Roman" w:hAnsi="Times New Roman"/>
          <w:b/>
          <w:sz w:val="28"/>
          <w:szCs w:val="28"/>
        </w:rPr>
        <w:t>Республиканская «Мясная ярмарка»</w:t>
      </w:r>
    </w:p>
    <w:p w:rsidR="00E82075" w:rsidRDefault="0002181B" w:rsidP="009C5825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республиканской мясной ярмарке приняли участие 11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сельхозтоваропроизводителей</w:t>
      </w:r>
      <w:proofErr w:type="spellEnd"/>
      <w:r w:rsidR="00484F3F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 5</w:t>
      </w:r>
      <w:proofErr w:type="gramEnd"/>
      <w:r>
        <w:rPr>
          <w:rFonts w:ascii="Times New Roman" w:hAnsi="Times New Roman"/>
          <w:sz w:val="28"/>
          <w:szCs w:val="28"/>
        </w:rPr>
        <w:t>-ЛПХ</w:t>
      </w:r>
      <w:r w:rsidR="00484F3F">
        <w:rPr>
          <w:rFonts w:ascii="Times New Roman" w:hAnsi="Times New Roman"/>
          <w:sz w:val="28"/>
          <w:szCs w:val="28"/>
        </w:rPr>
        <w:t xml:space="preserve"> (все из улуса Средний </w:t>
      </w:r>
      <w:proofErr w:type="spellStart"/>
      <w:r w:rsidR="00484F3F">
        <w:rPr>
          <w:rFonts w:ascii="Times New Roman" w:hAnsi="Times New Roman"/>
          <w:sz w:val="28"/>
          <w:szCs w:val="28"/>
        </w:rPr>
        <w:t>Харлун</w:t>
      </w:r>
      <w:proofErr w:type="spellEnd"/>
      <w:r w:rsidR="00484F3F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и 6-КФХ, которыми было </w:t>
      </w:r>
      <w:r w:rsidR="00484F3F">
        <w:rPr>
          <w:rFonts w:ascii="Times New Roman" w:hAnsi="Times New Roman"/>
          <w:sz w:val="28"/>
          <w:szCs w:val="28"/>
        </w:rPr>
        <w:t xml:space="preserve">реализовано </w:t>
      </w:r>
      <w:r>
        <w:rPr>
          <w:rFonts w:ascii="Times New Roman" w:hAnsi="Times New Roman"/>
          <w:sz w:val="28"/>
          <w:szCs w:val="28"/>
        </w:rPr>
        <w:t xml:space="preserve">10 тонн мяса.  </w:t>
      </w:r>
    </w:p>
    <w:p w:rsidR="00E64428" w:rsidRPr="00E64428" w:rsidRDefault="00E64428" w:rsidP="009C5825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E64428">
        <w:rPr>
          <w:rFonts w:ascii="Times New Roman" w:hAnsi="Times New Roman"/>
          <w:sz w:val="28"/>
          <w:szCs w:val="28"/>
        </w:rPr>
        <w:t xml:space="preserve"> </w:t>
      </w:r>
    </w:p>
    <w:p w:rsidR="003E6285" w:rsidRDefault="003E6285" w:rsidP="008F506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F5065" w:rsidRPr="00DB47A0" w:rsidRDefault="008F5065" w:rsidP="00BA4CF7">
      <w:pPr>
        <w:spacing w:line="240" w:lineRule="auto"/>
        <w:rPr>
          <w:rFonts w:ascii="Times New Roman" w:hAnsi="Times New Roman"/>
          <w:sz w:val="28"/>
          <w:szCs w:val="28"/>
        </w:rPr>
      </w:pPr>
      <w:r w:rsidRPr="00DB47A0">
        <w:rPr>
          <w:rFonts w:ascii="Times New Roman" w:hAnsi="Times New Roman"/>
          <w:sz w:val="28"/>
          <w:szCs w:val="28"/>
        </w:rPr>
        <w:t>Информация подготовлена отделом развития АПК</w:t>
      </w:r>
    </w:p>
    <w:p w:rsidR="00DB47A0" w:rsidRDefault="00DB47A0" w:rsidP="00BA4CF7">
      <w:pPr>
        <w:spacing w:line="240" w:lineRule="auto"/>
        <w:rPr>
          <w:rFonts w:ascii="Times New Roman" w:hAnsi="Times New Roman"/>
          <w:sz w:val="28"/>
          <w:szCs w:val="28"/>
        </w:rPr>
      </w:pPr>
      <w:r w:rsidRPr="00DB47A0">
        <w:rPr>
          <w:rFonts w:ascii="Times New Roman" w:hAnsi="Times New Roman"/>
          <w:sz w:val="28"/>
          <w:szCs w:val="28"/>
        </w:rPr>
        <w:t>Тел.</w:t>
      </w:r>
      <w:r w:rsidR="00316CB3">
        <w:rPr>
          <w:rFonts w:ascii="Times New Roman" w:hAnsi="Times New Roman"/>
          <w:sz w:val="28"/>
          <w:szCs w:val="28"/>
        </w:rPr>
        <w:t>+79644091932 доб.116</w:t>
      </w:r>
    </w:p>
    <w:p w:rsidR="00942B01" w:rsidRDefault="00942B01" w:rsidP="00BA4CF7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42B01" w:rsidRPr="00DB47A0" w:rsidRDefault="00942B01" w:rsidP="00BA4CF7">
      <w:pPr>
        <w:spacing w:line="240" w:lineRule="auto"/>
        <w:rPr>
          <w:rFonts w:ascii="Times New Roman" w:hAnsi="Times New Roman"/>
          <w:sz w:val="28"/>
          <w:szCs w:val="28"/>
        </w:rPr>
      </w:pPr>
    </w:p>
    <w:sectPr w:rsidR="00942B01" w:rsidRPr="00DB47A0" w:rsidSect="00A26860">
      <w:headerReference w:type="default" r:id="rId8"/>
      <w:footerReference w:type="even" r:id="rId9"/>
      <w:footerReference w:type="default" r:id="rId10"/>
      <w:pgSz w:w="11906" w:h="16838"/>
      <w:pgMar w:top="851" w:right="849" w:bottom="851" w:left="993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289" w:rsidRDefault="006D2289" w:rsidP="00C5586B">
      <w:pPr>
        <w:spacing w:after="0" w:line="240" w:lineRule="auto"/>
      </w:pPr>
      <w:r>
        <w:separator/>
      </w:r>
    </w:p>
  </w:endnote>
  <w:endnote w:type="continuationSeparator" w:id="0">
    <w:p w:rsidR="006D2289" w:rsidRDefault="006D2289" w:rsidP="00C5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haroni">
    <w:panose1 w:val="00000000000000000000"/>
    <w:charset w:val="B1"/>
    <w:family w:val="auto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C9" w:rsidRDefault="001E34C9" w:rsidP="008C34D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1E34C9" w:rsidRDefault="001E34C9" w:rsidP="005B0B54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34C9" w:rsidRDefault="001E34C9" w:rsidP="008C34DF">
    <w:pPr>
      <w:pStyle w:val="a7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083666">
      <w:rPr>
        <w:rStyle w:val="ab"/>
        <w:noProof/>
      </w:rPr>
      <w:t>11</w:t>
    </w:r>
    <w:r>
      <w:rPr>
        <w:rStyle w:val="ab"/>
      </w:rPr>
      <w:fldChar w:fldCharType="end"/>
    </w:r>
  </w:p>
  <w:p w:rsidR="001E34C9" w:rsidRDefault="001E34C9">
    <w:pPr>
      <w:pStyle w:val="a7"/>
      <w:jc w:val="right"/>
    </w:pPr>
  </w:p>
  <w:p w:rsidR="001E34C9" w:rsidRDefault="001E34C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289" w:rsidRDefault="006D2289" w:rsidP="00C5586B">
      <w:pPr>
        <w:spacing w:after="0" w:line="240" w:lineRule="auto"/>
      </w:pPr>
      <w:r>
        <w:separator/>
      </w:r>
    </w:p>
  </w:footnote>
  <w:footnote w:type="continuationSeparator" w:id="0">
    <w:p w:rsidR="006D2289" w:rsidRDefault="006D2289" w:rsidP="00C5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188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9658"/>
      <w:gridCol w:w="784"/>
    </w:tblGrid>
    <w:tr w:rsidR="001E34C9" w:rsidRPr="00CD78F6" w:rsidTr="003F759D">
      <w:trPr>
        <w:trHeight w:val="288"/>
      </w:trPr>
      <w:tc>
        <w:tcPr>
          <w:tcW w:w="9896" w:type="dxa"/>
          <w:tcBorders>
            <w:bottom w:val="single" w:sz="18" w:space="0" w:color="808080"/>
          </w:tcBorders>
        </w:tcPr>
        <w:p w:rsidR="001E34C9" w:rsidRPr="00C828BA" w:rsidRDefault="001E34C9" w:rsidP="003A183A">
          <w:pPr>
            <w:pStyle w:val="a5"/>
            <w:jc w:val="both"/>
            <w:rPr>
              <w:rFonts w:ascii="Monotype Corsiva" w:hAnsi="Monotype Corsiva" w:cs="Aharoni"/>
              <w:b/>
              <w:color w:val="1F497D"/>
              <w:sz w:val="26"/>
              <w:szCs w:val="26"/>
              <w:lang w:bidi="he-IL"/>
            </w:rPr>
          </w:pPr>
          <w:r w:rsidRPr="00C828BA">
            <w:rPr>
              <w:rFonts w:ascii="Monotype Corsiva" w:hAnsi="Monotype Corsiva" w:cs="Aharoni"/>
              <w:b/>
              <w:color w:val="1F497D"/>
              <w:sz w:val="26"/>
              <w:szCs w:val="26"/>
              <w:lang w:bidi="he-IL"/>
            </w:rPr>
            <w:t>Итоги деятельности Агропромышленного комплекс</w:t>
          </w:r>
          <w:r w:rsidR="00273234" w:rsidRPr="00C828BA">
            <w:rPr>
              <w:rFonts w:ascii="Monotype Corsiva" w:hAnsi="Monotype Corsiva" w:cs="Aharoni"/>
              <w:b/>
              <w:color w:val="1F497D"/>
              <w:sz w:val="26"/>
              <w:szCs w:val="26"/>
              <w:lang w:bidi="he-IL"/>
            </w:rPr>
            <w:t xml:space="preserve">а </w:t>
          </w:r>
          <w:proofErr w:type="spellStart"/>
          <w:r w:rsidR="00C828BA" w:rsidRPr="00C828BA">
            <w:rPr>
              <w:rFonts w:ascii="Monotype Corsiva" w:hAnsi="Monotype Corsiva" w:cs="Aharoni"/>
              <w:b/>
              <w:color w:val="1F497D"/>
              <w:sz w:val="26"/>
              <w:szCs w:val="26"/>
              <w:lang w:bidi="he-IL"/>
            </w:rPr>
            <w:t>Бичурского</w:t>
          </w:r>
          <w:proofErr w:type="spellEnd"/>
          <w:r w:rsidR="00C828BA" w:rsidRPr="00C828BA">
            <w:rPr>
              <w:rFonts w:ascii="Monotype Corsiva" w:hAnsi="Monotype Corsiva" w:cs="Aharoni"/>
              <w:b/>
              <w:color w:val="1F497D"/>
              <w:sz w:val="26"/>
              <w:szCs w:val="26"/>
              <w:lang w:bidi="he-IL"/>
            </w:rPr>
            <w:t xml:space="preserve"> района  за </w:t>
          </w:r>
          <w:r w:rsidR="00972E01">
            <w:rPr>
              <w:rFonts w:ascii="Monotype Corsiva" w:hAnsi="Monotype Corsiva" w:cs="Aharoni"/>
              <w:b/>
              <w:color w:val="1F497D"/>
              <w:sz w:val="26"/>
              <w:szCs w:val="26"/>
              <w:lang w:bidi="he-IL"/>
            </w:rPr>
            <w:t>2022</w:t>
          </w:r>
          <w:r w:rsidR="003A183A">
            <w:rPr>
              <w:rFonts w:ascii="Monotype Corsiva" w:hAnsi="Monotype Corsiva" w:cs="Aharoni"/>
              <w:b/>
              <w:color w:val="1F497D"/>
              <w:sz w:val="26"/>
              <w:szCs w:val="26"/>
              <w:lang w:bidi="he-IL"/>
            </w:rPr>
            <w:t xml:space="preserve"> год</w:t>
          </w:r>
        </w:p>
      </w:tc>
      <w:tc>
        <w:tcPr>
          <w:tcW w:w="785" w:type="dxa"/>
          <w:tcBorders>
            <w:bottom w:val="single" w:sz="18" w:space="0" w:color="808080"/>
          </w:tcBorders>
        </w:tcPr>
        <w:p w:rsidR="001E34C9" w:rsidRDefault="00B7217A" w:rsidP="00972E01">
          <w:pPr>
            <w:pStyle w:val="a5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color w:val="4F81BD"/>
            </w:rPr>
            <w:t>202</w:t>
          </w:r>
          <w:r w:rsidR="00972E01">
            <w:rPr>
              <w:rFonts w:ascii="Cambria" w:hAnsi="Cambria"/>
              <w:b/>
              <w:bCs/>
              <w:color w:val="4F81BD"/>
            </w:rPr>
            <w:t>2</w:t>
          </w:r>
        </w:p>
      </w:tc>
    </w:tr>
  </w:tbl>
  <w:p w:rsidR="001E34C9" w:rsidRDefault="001E34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735"/>
    <w:multiLevelType w:val="hybridMultilevel"/>
    <w:tmpl w:val="E4EE1738"/>
    <w:lvl w:ilvl="0" w:tplc="2E6688A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D31A89"/>
    <w:multiLevelType w:val="hybridMultilevel"/>
    <w:tmpl w:val="F238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D5E63"/>
    <w:multiLevelType w:val="hybridMultilevel"/>
    <w:tmpl w:val="ED5A17EA"/>
    <w:lvl w:ilvl="0" w:tplc="DE54F4AC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357C6"/>
    <w:multiLevelType w:val="hybridMultilevel"/>
    <w:tmpl w:val="A722402A"/>
    <w:lvl w:ilvl="0" w:tplc="820EFC3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38AE39BD"/>
    <w:multiLevelType w:val="hybridMultilevel"/>
    <w:tmpl w:val="260CFA42"/>
    <w:lvl w:ilvl="0" w:tplc="E81C36B4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8729B6"/>
    <w:multiLevelType w:val="hybridMultilevel"/>
    <w:tmpl w:val="A3BA93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EC30EF"/>
    <w:multiLevelType w:val="hybridMultilevel"/>
    <w:tmpl w:val="AD82F17E"/>
    <w:lvl w:ilvl="0" w:tplc="649C21C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 w15:restartNumberingAfterBreak="0">
    <w:nsid w:val="5DE60E2D"/>
    <w:multiLevelType w:val="hybridMultilevel"/>
    <w:tmpl w:val="692418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6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86B"/>
    <w:rsid w:val="00010667"/>
    <w:rsid w:val="0001613E"/>
    <w:rsid w:val="0002181B"/>
    <w:rsid w:val="00026199"/>
    <w:rsid w:val="00045DFF"/>
    <w:rsid w:val="00052EE8"/>
    <w:rsid w:val="00057586"/>
    <w:rsid w:val="000716B2"/>
    <w:rsid w:val="00077B33"/>
    <w:rsid w:val="000825F3"/>
    <w:rsid w:val="00082A36"/>
    <w:rsid w:val="00083666"/>
    <w:rsid w:val="00086EBA"/>
    <w:rsid w:val="000870F7"/>
    <w:rsid w:val="00091E93"/>
    <w:rsid w:val="000A0312"/>
    <w:rsid w:val="000B0578"/>
    <w:rsid w:val="000B15B2"/>
    <w:rsid w:val="000B2E3F"/>
    <w:rsid w:val="000B5EA1"/>
    <w:rsid w:val="000C322B"/>
    <w:rsid w:val="000C76BD"/>
    <w:rsid w:val="00100ADB"/>
    <w:rsid w:val="00101225"/>
    <w:rsid w:val="0010270A"/>
    <w:rsid w:val="0010702F"/>
    <w:rsid w:val="0011189E"/>
    <w:rsid w:val="0011720A"/>
    <w:rsid w:val="00140D7D"/>
    <w:rsid w:val="001434D1"/>
    <w:rsid w:val="0016031C"/>
    <w:rsid w:val="001617E1"/>
    <w:rsid w:val="00176698"/>
    <w:rsid w:val="00180C13"/>
    <w:rsid w:val="00181EA4"/>
    <w:rsid w:val="001A4178"/>
    <w:rsid w:val="001A4DBD"/>
    <w:rsid w:val="001C73DE"/>
    <w:rsid w:val="001D0FCD"/>
    <w:rsid w:val="001E1F7A"/>
    <w:rsid w:val="001E34C9"/>
    <w:rsid w:val="001F529B"/>
    <w:rsid w:val="00214E65"/>
    <w:rsid w:val="002213A7"/>
    <w:rsid w:val="002229FC"/>
    <w:rsid w:val="00223EC3"/>
    <w:rsid w:val="002270EE"/>
    <w:rsid w:val="002424B3"/>
    <w:rsid w:val="002512B4"/>
    <w:rsid w:val="00253E01"/>
    <w:rsid w:val="00267F61"/>
    <w:rsid w:val="00273234"/>
    <w:rsid w:val="00286221"/>
    <w:rsid w:val="002951B4"/>
    <w:rsid w:val="002C7482"/>
    <w:rsid w:val="002C7CD1"/>
    <w:rsid w:val="002F1108"/>
    <w:rsid w:val="00316CB3"/>
    <w:rsid w:val="00317B83"/>
    <w:rsid w:val="0032153A"/>
    <w:rsid w:val="003239BF"/>
    <w:rsid w:val="00325D64"/>
    <w:rsid w:val="00360669"/>
    <w:rsid w:val="00380AD6"/>
    <w:rsid w:val="00385245"/>
    <w:rsid w:val="003A0551"/>
    <w:rsid w:val="003A183A"/>
    <w:rsid w:val="003B61B9"/>
    <w:rsid w:val="003C7E49"/>
    <w:rsid w:val="003E3E38"/>
    <w:rsid w:val="003E6285"/>
    <w:rsid w:val="003F759D"/>
    <w:rsid w:val="00401583"/>
    <w:rsid w:val="004142D1"/>
    <w:rsid w:val="004510E8"/>
    <w:rsid w:val="004541C3"/>
    <w:rsid w:val="004629B3"/>
    <w:rsid w:val="00474E19"/>
    <w:rsid w:val="00484F3F"/>
    <w:rsid w:val="004B486A"/>
    <w:rsid w:val="004B5132"/>
    <w:rsid w:val="004B734F"/>
    <w:rsid w:val="004D1BDE"/>
    <w:rsid w:val="004D580D"/>
    <w:rsid w:val="004D6F9D"/>
    <w:rsid w:val="004F454A"/>
    <w:rsid w:val="00500FDB"/>
    <w:rsid w:val="00502E34"/>
    <w:rsid w:val="00512052"/>
    <w:rsid w:val="0051206D"/>
    <w:rsid w:val="00516033"/>
    <w:rsid w:val="005164B3"/>
    <w:rsid w:val="00534143"/>
    <w:rsid w:val="00541231"/>
    <w:rsid w:val="005633C5"/>
    <w:rsid w:val="0056732C"/>
    <w:rsid w:val="005A1C5B"/>
    <w:rsid w:val="005B0B54"/>
    <w:rsid w:val="005B1BBB"/>
    <w:rsid w:val="005D27DB"/>
    <w:rsid w:val="005E4BC4"/>
    <w:rsid w:val="005F7A38"/>
    <w:rsid w:val="00605AF8"/>
    <w:rsid w:val="00606ED9"/>
    <w:rsid w:val="00607EAF"/>
    <w:rsid w:val="00617FF0"/>
    <w:rsid w:val="0063087B"/>
    <w:rsid w:val="006335BF"/>
    <w:rsid w:val="00637925"/>
    <w:rsid w:val="006435BF"/>
    <w:rsid w:val="006466D3"/>
    <w:rsid w:val="006467BC"/>
    <w:rsid w:val="006511F1"/>
    <w:rsid w:val="006815FD"/>
    <w:rsid w:val="00693590"/>
    <w:rsid w:val="006A0284"/>
    <w:rsid w:val="006B3BF6"/>
    <w:rsid w:val="006D2289"/>
    <w:rsid w:val="006E2F62"/>
    <w:rsid w:val="00703403"/>
    <w:rsid w:val="0071197F"/>
    <w:rsid w:val="00726809"/>
    <w:rsid w:val="00726C8F"/>
    <w:rsid w:val="00726DE6"/>
    <w:rsid w:val="0073570C"/>
    <w:rsid w:val="00762F25"/>
    <w:rsid w:val="007918E4"/>
    <w:rsid w:val="007A74DE"/>
    <w:rsid w:val="007B69D5"/>
    <w:rsid w:val="007E4B2D"/>
    <w:rsid w:val="007E61ED"/>
    <w:rsid w:val="007F5E5E"/>
    <w:rsid w:val="00806A37"/>
    <w:rsid w:val="00810AA1"/>
    <w:rsid w:val="00834693"/>
    <w:rsid w:val="00837FD8"/>
    <w:rsid w:val="0086228D"/>
    <w:rsid w:val="00863440"/>
    <w:rsid w:val="00864BF8"/>
    <w:rsid w:val="008703A5"/>
    <w:rsid w:val="00893011"/>
    <w:rsid w:val="008A0DCD"/>
    <w:rsid w:val="008A5B6E"/>
    <w:rsid w:val="008B4C17"/>
    <w:rsid w:val="008C0E1C"/>
    <w:rsid w:val="008C34DF"/>
    <w:rsid w:val="008C7D78"/>
    <w:rsid w:val="008E2F1B"/>
    <w:rsid w:val="008F324E"/>
    <w:rsid w:val="008F5065"/>
    <w:rsid w:val="008F779A"/>
    <w:rsid w:val="00915091"/>
    <w:rsid w:val="00915A1F"/>
    <w:rsid w:val="00921255"/>
    <w:rsid w:val="00936164"/>
    <w:rsid w:val="00942B01"/>
    <w:rsid w:val="00946829"/>
    <w:rsid w:val="00972E01"/>
    <w:rsid w:val="00983737"/>
    <w:rsid w:val="00994BE8"/>
    <w:rsid w:val="009968A9"/>
    <w:rsid w:val="009A1E41"/>
    <w:rsid w:val="009A4379"/>
    <w:rsid w:val="009C5626"/>
    <w:rsid w:val="009C5825"/>
    <w:rsid w:val="009E2114"/>
    <w:rsid w:val="009E3A86"/>
    <w:rsid w:val="00A13B6E"/>
    <w:rsid w:val="00A26860"/>
    <w:rsid w:val="00A34242"/>
    <w:rsid w:val="00A478B8"/>
    <w:rsid w:val="00A57CA0"/>
    <w:rsid w:val="00A6605E"/>
    <w:rsid w:val="00A767D5"/>
    <w:rsid w:val="00A813AE"/>
    <w:rsid w:val="00A84205"/>
    <w:rsid w:val="00A86E55"/>
    <w:rsid w:val="00AA074F"/>
    <w:rsid w:val="00AB378A"/>
    <w:rsid w:val="00B1704A"/>
    <w:rsid w:val="00B21872"/>
    <w:rsid w:val="00B27142"/>
    <w:rsid w:val="00B4765E"/>
    <w:rsid w:val="00B504DF"/>
    <w:rsid w:val="00B52A72"/>
    <w:rsid w:val="00B5791B"/>
    <w:rsid w:val="00B6790F"/>
    <w:rsid w:val="00B67979"/>
    <w:rsid w:val="00B7092C"/>
    <w:rsid w:val="00B7217A"/>
    <w:rsid w:val="00B82485"/>
    <w:rsid w:val="00B93BEB"/>
    <w:rsid w:val="00B97AC4"/>
    <w:rsid w:val="00BA3FA9"/>
    <w:rsid w:val="00BA4CF7"/>
    <w:rsid w:val="00BA77C0"/>
    <w:rsid w:val="00BA7D57"/>
    <w:rsid w:val="00BE43AF"/>
    <w:rsid w:val="00BE4528"/>
    <w:rsid w:val="00C0037A"/>
    <w:rsid w:val="00C04A63"/>
    <w:rsid w:val="00C153CF"/>
    <w:rsid w:val="00C15853"/>
    <w:rsid w:val="00C24E0B"/>
    <w:rsid w:val="00C5586B"/>
    <w:rsid w:val="00C7288B"/>
    <w:rsid w:val="00C73F1E"/>
    <w:rsid w:val="00C80495"/>
    <w:rsid w:val="00C828BA"/>
    <w:rsid w:val="00C90143"/>
    <w:rsid w:val="00C92932"/>
    <w:rsid w:val="00CB2D09"/>
    <w:rsid w:val="00CC532B"/>
    <w:rsid w:val="00CC6431"/>
    <w:rsid w:val="00CD236E"/>
    <w:rsid w:val="00CD68FE"/>
    <w:rsid w:val="00CD78F6"/>
    <w:rsid w:val="00D12A82"/>
    <w:rsid w:val="00D2687D"/>
    <w:rsid w:val="00D535F4"/>
    <w:rsid w:val="00D5592B"/>
    <w:rsid w:val="00D62F38"/>
    <w:rsid w:val="00D63115"/>
    <w:rsid w:val="00D66794"/>
    <w:rsid w:val="00D94DB5"/>
    <w:rsid w:val="00D96BAA"/>
    <w:rsid w:val="00DA136C"/>
    <w:rsid w:val="00DA2171"/>
    <w:rsid w:val="00DB47A0"/>
    <w:rsid w:val="00DB73F3"/>
    <w:rsid w:val="00DD1B24"/>
    <w:rsid w:val="00DF4BB9"/>
    <w:rsid w:val="00DF5367"/>
    <w:rsid w:val="00E06213"/>
    <w:rsid w:val="00E1505F"/>
    <w:rsid w:val="00E32A1D"/>
    <w:rsid w:val="00E37B69"/>
    <w:rsid w:val="00E627FA"/>
    <w:rsid w:val="00E62FA4"/>
    <w:rsid w:val="00E64428"/>
    <w:rsid w:val="00E72020"/>
    <w:rsid w:val="00E82075"/>
    <w:rsid w:val="00E84901"/>
    <w:rsid w:val="00E91169"/>
    <w:rsid w:val="00E93899"/>
    <w:rsid w:val="00E9441A"/>
    <w:rsid w:val="00EA0E74"/>
    <w:rsid w:val="00EB1EAC"/>
    <w:rsid w:val="00EB25F2"/>
    <w:rsid w:val="00EB6A6F"/>
    <w:rsid w:val="00ED01C5"/>
    <w:rsid w:val="00ED7135"/>
    <w:rsid w:val="00EE1D45"/>
    <w:rsid w:val="00EE5738"/>
    <w:rsid w:val="00EF06AF"/>
    <w:rsid w:val="00EF1C26"/>
    <w:rsid w:val="00F22164"/>
    <w:rsid w:val="00F2422A"/>
    <w:rsid w:val="00F26693"/>
    <w:rsid w:val="00F344FA"/>
    <w:rsid w:val="00F356EB"/>
    <w:rsid w:val="00F5160F"/>
    <w:rsid w:val="00F75576"/>
    <w:rsid w:val="00F76C76"/>
    <w:rsid w:val="00F8480F"/>
    <w:rsid w:val="00F91579"/>
    <w:rsid w:val="00FA750B"/>
    <w:rsid w:val="00FC58CB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9A162B"/>
  <w14:defaultImageDpi w14:val="0"/>
  <w15:docId w15:val="{6DB77DFE-DB19-4D33-80E3-8332FECA2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6B2"/>
    <w:rPr>
      <w:rFonts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55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C5586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C5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5586B"/>
    <w:rPr>
      <w:rFonts w:cs="Times New Roman"/>
    </w:rPr>
  </w:style>
  <w:style w:type="paragraph" w:styleId="a7">
    <w:name w:val="footer"/>
    <w:basedOn w:val="a"/>
    <w:link w:val="a8"/>
    <w:uiPriority w:val="99"/>
    <w:rsid w:val="00C558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5586B"/>
    <w:rPr>
      <w:rFonts w:cs="Times New Roman"/>
    </w:rPr>
  </w:style>
  <w:style w:type="paragraph" w:customStyle="1" w:styleId="ListParagraph1">
    <w:name w:val="List Paragraph1"/>
    <w:basedOn w:val="a"/>
    <w:uiPriority w:val="99"/>
    <w:rsid w:val="00E72020"/>
    <w:pPr>
      <w:ind w:left="720"/>
    </w:pPr>
    <w:rPr>
      <w:rFonts w:cs="Calibri"/>
    </w:rPr>
  </w:style>
  <w:style w:type="paragraph" w:styleId="a9">
    <w:name w:val="No Spacing"/>
    <w:link w:val="aa"/>
    <w:uiPriority w:val="99"/>
    <w:qFormat/>
    <w:rsid w:val="00F76C76"/>
    <w:pPr>
      <w:spacing w:after="0" w:line="240" w:lineRule="auto"/>
    </w:pPr>
    <w:rPr>
      <w:rFonts w:cs="Times New Roman"/>
      <w:lang w:eastAsia="en-US"/>
    </w:rPr>
  </w:style>
  <w:style w:type="character" w:customStyle="1" w:styleId="aa">
    <w:name w:val="Без интервала Знак"/>
    <w:basedOn w:val="a0"/>
    <w:link w:val="a9"/>
    <w:uiPriority w:val="99"/>
    <w:locked/>
    <w:rsid w:val="00F76C76"/>
    <w:rPr>
      <w:rFonts w:eastAsia="Times New Roman" w:cs="Times New Roman"/>
      <w:sz w:val="22"/>
      <w:szCs w:val="22"/>
      <w:lang w:val="ru-RU" w:eastAsia="en-US" w:bidi="ar-SA"/>
    </w:rPr>
  </w:style>
  <w:style w:type="character" w:styleId="ab">
    <w:name w:val="page number"/>
    <w:basedOn w:val="a0"/>
    <w:uiPriority w:val="99"/>
    <w:rsid w:val="005B0B54"/>
    <w:rPr>
      <w:rFonts w:cs="Times New Roman"/>
    </w:rPr>
  </w:style>
  <w:style w:type="paragraph" w:styleId="ac">
    <w:name w:val="List Paragraph"/>
    <w:basedOn w:val="a"/>
    <w:uiPriority w:val="34"/>
    <w:qFormat/>
    <w:rsid w:val="00DB47A0"/>
    <w:pPr>
      <w:ind w:left="720"/>
    </w:pPr>
    <w:rPr>
      <w:rFonts w:cs="Calibri"/>
    </w:rPr>
  </w:style>
  <w:style w:type="table" w:styleId="-1">
    <w:name w:val="Table Web 1"/>
    <w:basedOn w:val="a1"/>
    <w:uiPriority w:val="99"/>
    <w:rsid w:val="00214E65"/>
    <w:pPr>
      <w:spacing w:after="0" w:line="240" w:lineRule="auto"/>
    </w:pPr>
    <w:rPr>
      <w:rFonts w:ascii="Times New Roman" w:hAnsi="Times New Roman" w:cs="Times New Roman"/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d">
    <w:name w:val="Normal (Web)"/>
    <w:basedOn w:val="a"/>
    <w:uiPriority w:val="99"/>
    <w:rsid w:val="007034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ae">
    <w:name w:val="Table Grid"/>
    <w:basedOn w:val="a1"/>
    <w:uiPriority w:val="59"/>
    <w:locked/>
    <w:rsid w:val="00F356EB"/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100ADB"/>
    <w:pPr>
      <w:widowControl w:val="0"/>
      <w:autoSpaceDE w:val="0"/>
      <w:autoSpaceDN w:val="0"/>
      <w:spacing w:after="0" w:line="240" w:lineRule="auto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0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7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4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0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84678-C863-4097-AA2F-BD02EFBE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1</Pages>
  <Words>2582</Words>
  <Characters>14720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Итоги деятельности Агропромышленного комплекса Бичурского района  за 2015 год</vt:lpstr>
    </vt:vector>
  </TitlesOfParts>
  <Company>RePack by SPecialiST</Company>
  <LinksUpToDate>false</LinksUpToDate>
  <CharactersWithSpaces>17268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Итоги деятельности Агропромышленного комплекса Бичурского района  за 2015 год</dc:title>
  <dc:subject/>
  <dc:creator>Kandakova AV</dc:creator>
  <cp:keywords/>
  <dc:description/>
  <cp:lastModifiedBy>Пользователь Windows</cp:lastModifiedBy>
  <cp:revision>12</cp:revision>
  <cp:lastPrinted>2023-02-09T02:23:00Z</cp:lastPrinted>
  <dcterms:created xsi:type="dcterms:W3CDTF">2023-01-27T11:32:00Z</dcterms:created>
  <dcterms:modified xsi:type="dcterms:W3CDTF">2023-02-09T02:35:00Z</dcterms:modified>
</cp:coreProperties>
</file>