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2B7" w:rsidRPr="00C712B7" w:rsidRDefault="00C712B7" w:rsidP="00C712B7">
      <w:pPr>
        <w:ind w:right="175"/>
        <w:jc w:val="right"/>
        <w:rPr>
          <w:caps/>
          <w:sz w:val="20"/>
          <w:szCs w:val="20"/>
        </w:rPr>
      </w:pPr>
      <w:r w:rsidRPr="00C712B7">
        <w:rPr>
          <w:caps/>
          <w:sz w:val="20"/>
          <w:szCs w:val="20"/>
        </w:rPr>
        <w:t>Приложение № 1</w:t>
      </w:r>
    </w:p>
    <w:p w:rsidR="00C712B7" w:rsidRPr="00C712B7" w:rsidRDefault="00C712B7" w:rsidP="00C712B7">
      <w:pPr>
        <w:ind w:right="175"/>
        <w:jc w:val="right"/>
        <w:rPr>
          <w:caps/>
          <w:sz w:val="20"/>
          <w:szCs w:val="20"/>
        </w:rPr>
      </w:pPr>
      <w:r w:rsidRPr="00C712B7">
        <w:rPr>
          <w:caps/>
          <w:sz w:val="20"/>
          <w:szCs w:val="20"/>
        </w:rPr>
        <w:t>к решению Совета депутатов</w:t>
      </w:r>
    </w:p>
    <w:p w:rsidR="00C712B7" w:rsidRPr="00C712B7" w:rsidRDefault="00C712B7" w:rsidP="00C712B7">
      <w:pPr>
        <w:ind w:right="175"/>
        <w:jc w:val="right"/>
        <w:rPr>
          <w:caps/>
          <w:sz w:val="20"/>
          <w:szCs w:val="20"/>
        </w:rPr>
      </w:pPr>
      <w:r w:rsidRPr="00C712B7">
        <w:rPr>
          <w:caps/>
          <w:sz w:val="20"/>
          <w:szCs w:val="20"/>
        </w:rPr>
        <w:t>МО «Бичурский район» рб</w:t>
      </w:r>
    </w:p>
    <w:p w:rsidR="00C712B7" w:rsidRPr="00C712B7" w:rsidRDefault="00C712B7" w:rsidP="00C712B7">
      <w:pPr>
        <w:ind w:right="175"/>
        <w:jc w:val="right"/>
        <w:rPr>
          <w:caps/>
          <w:sz w:val="20"/>
          <w:szCs w:val="20"/>
        </w:rPr>
      </w:pPr>
      <w:r w:rsidRPr="00C712B7">
        <w:rPr>
          <w:caps/>
          <w:sz w:val="20"/>
          <w:szCs w:val="20"/>
        </w:rPr>
        <w:t>от «17» февраля 2023 года № 493</w:t>
      </w:r>
    </w:p>
    <w:p w:rsidR="008C64B8" w:rsidRDefault="008C64B8" w:rsidP="008C64B8">
      <w:pPr>
        <w:ind w:right="175"/>
        <w:jc w:val="center"/>
        <w:rPr>
          <w:b/>
          <w:caps/>
        </w:rPr>
      </w:pPr>
      <w:r w:rsidRPr="00AB293B">
        <w:rPr>
          <w:b/>
          <w:caps/>
        </w:rPr>
        <w:t>содержание</w:t>
      </w:r>
    </w:p>
    <w:p w:rsidR="00A359F5" w:rsidRPr="009D684A" w:rsidRDefault="00A359F5" w:rsidP="008C64B8">
      <w:pPr>
        <w:ind w:right="175"/>
        <w:jc w:val="center"/>
        <w:rPr>
          <w:b/>
          <w:caps/>
        </w:rPr>
      </w:pPr>
    </w:p>
    <w:tbl>
      <w:tblPr>
        <w:tblStyle w:val="a7"/>
        <w:tblW w:w="10103" w:type="dxa"/>
        <w:tblLook w:val="04A0" w:firstRow="1" w:lastRow="0" w:firstColumn="1" w:lastColumn="0" w:noHBand="0" w:noVBand="1"/>
      </w:tblPr>
      <w:tblGrid>
        <w:gridCol w:w="9039"/>
        <w:gridCol w:w="1064"/>
      </w:tblGrid>
      <w:tr w:rsidR="00A359F5" w:rsidRPr="009D684A" w:rsidTr="00A359F5">
        <w:tc>
          <w:tcPr>
            <w:tcW w:w="9039" w:type="dxa"/>
          </w:tcPr>
          <w:p w:rsidR="00A359F5" w:rsidRPr="009D684A" w:rsidRDefault="00A359F5" w:rsidP="00A359F5">
            <w:pPr>
              <w:jc w:val="center"/>
              <w:rPr>
                <w:b/>
                <w:sz w:val="24"/>
                <w:szCs w:val="24"/>
              </w:rPr>
            </w:pPr>
            <w:r w:rsidRPr="009D684A">
              <w:rPr>
                <w:b/>
                <w:sz w:val="24"/>
                <w:szCs w:val="24"/>
              </w:rPr>
              <w:t>Наименование</w:t>
            </w:r>
          </w:p>
        </w:tc>
        <w:tc>
          <w:tcPr>
            <w:tcW w:w="1064" w:type="dxa"/>
          </w:tcPr>
          <w:p w:rsidR="00A359F5" w:rsidRPr="009D684A" w:rsidRDefault="00A359F5" w:rsidP="00A359F5">
            <w:pPr>
              <w:jc w:val="center"/>
              <w:rPr>
                <w:rFonts w:ascii="Times New Roman CYR" w:hAnsi="Times New Roman CYR"/>
                <w:b/>
                <w:sz w:val="24"/>
                <w:szCs w:val="24"/>
              </w:rPr>
            </w:pPr>
            <w:r w:rsidRPr="009D684A">
              <w:rPr>
                <w:rFonts w:ascii="Times New Roman CYR" w:hAnsi="Times New Roman CYR"/>
                <w:b/>
                <w:sz w:val="24"/>
                <w:szCs w:val="24"/>
              </w:rPr>
              <w:t>Стр.</w:t>
            </w:r>
          </w:p>
        </w:tc>
      </w:tr>
      <w:tr w:rsidR="009D684A" w:rsidRPr="009D684A" w:rsidTr="00A359F5">
        <w:tc>
          <w:tcPr>
            <w:tcW w:w="9039" w:type="dxa"/>
          </w:tcPr>
          <w:p w:rsidR="009D684A" w:rsidRPr="009D684A" w:rsidRDefault="009D684A" w:rsidP="00A359F5">
            <w:pPr>
              <w:ind w:right="175"/>
              <w:rPr>
                <w:b/>
                <w:caps/>
                <w:sz w:val="24"/>
                <w:szCs w:val="24"/>
              </w:rPr>
            </w:pPr>
            <w:r w:rsidRPr="009D684A">
              <w:rPr>
                <w:b/>
                <w:caps/>
                <w:sz w:val="24"/>
                <w:szCs w:val="24"/>
              </w:rPr>
              <w:t>ВВЕДЕНИЕ</w:t>
            </w:r>
          </w:p>
        </w:tc>
        <w:tc>
          <w:tcPr>
            <w:tcW w:w="1064" w:type="dxa"/>
          </w:tcPr>
          <w:p w:rsidR="009D684A" w:rsidRPr="009D684A" w:rsidRDefault="002F14D0" w:rsidP="00A359F5">
            <w:pPr>
              <w:jc w:val="center"/>
              <w:rPr>
                <w:rFonts w:ascii="Times New Roman CYR" w:hAnsi="Times New Roman CYR"/>
                <w:sz w:val="24"/>
                <w:szCs w:val="24"/>
              </w:rPr>
            </w:pPr>
            <w:r>
              <w:rPr>
                <w:rFonts w:ascii="Times New Roman CYR" w:hAnsi="Times New Roman CYR"/>
                <w:sz w:val="24"/>
                <w:szCs w:val="24"/>
              </w:rPr>
              <w:t>2</w:t>
            </w:r>
          </w:p>
        </w:tc>
      </w:tr>
      <w:tr w:rsidR="00A359F5" w:rsidRPr="009D684A" w:rsidTr="00A359F5">
        <w:tc>
          <w:tcPr>
            <w:tcW w:w="9039" w:type="dxa"/>
          </w:tcPr>
          <w:p w:rsidR="00A359F5" w:rsidRPr="009D684A" w:rsidRDefault="00A359F5" w:rsidP="00A359F5">
            <w:pPr>
              <w:ind w:right="175"/>
              <w:rPr>
                <w:b/>
                <w:caps/>
                <w:sz w:val="24"/>
                <w:szCs w:val="24"/>
              </w:rPr>
            </w:pPr>
            <w:r w:rsidRPr="009D684A">
              <w:rPr>
                <w:b/>
                <w:caps/>
                <w:sz w:val="24"/>
                <w:szCs w:val="24"/>
              </w:rPr>
              <w:t>ГЛАВА 1.</w:t>
            </w:r>
            <w:r w:rsidRPr="009D684A">
              <w:rPr>
                <w:b/>
                <w:sz w:val="24"/>
                <w:szCs w:val="24"/>
              </w:rPr>
              <w:t xml:space="preserve"> ПОРЯДОК ПРИМЕНЕНИЯ ПРАВИЛ ЗЕМЛЕПОЛЬЗОВАНИЯ И ЗАСТРОЙКИ И ВНЕСЕНИЯ В НИХ ИЗМЕНЕНИЙ</w:t>
            </w:r>
            <w:r w:rsidRPr="009D684A">
              <w:rPr>
                <w:b/>
                <w:caps/>
                <w:sz w:val="24"/>
                <w:szCs w:val="24"/>
              </w:rPr>
              <w:t xml:space="preserve"> </w:t>
            </w:r>
          </w:p>
        </w:tc>
        <w:tc>
          <w:tcPr>
            <w:tcW w:w="1064" w:type="dxa"/>
          </w:tcPr>
          <w:p w:rsidR="00A359F5" w:rsidRPr="009D684A" w:rsidRDefault="002F14D0" w:rsidP="00A359F5">
            <w:pPr>
              <w:jc w:val="center"/>
              <w:rPr>
                <w:rFonts w:ascii="Times New Roman CYR" w:hAnsi="Times New Roman CYR"/>
                <w:sz w:val="24"/>
                <w:szCs w:val="24"/>
              </w:rPr>
            </w:pPr>
            <w:r>
              <w:rPr>
                <w:rFonts w:ascii="Times New Roman CYR" w:hAnsi="Times New Roman CYR"/>
                <w:sz w:val="24"/>
                <w:szCs w:val="24"/>
              </w:rPr>
              <w:t>3</w:t>
            </w:r>
          </w:p>
        </w:tc>
      </w:tr>
      <w:tr w:rsidR="00A359F5" w:rsidRPr="009D684A" w:rsidTr="00A359F5">
        <w:tc>
          <w:tcPr>
            <w:tcW w:w="9039" w:type="dxa"/>
          </w:tcPr>
          <w:p w:rsidR="00A359F5" w:rsidRPr="009D684A" w:rsidRDefault="00A359F5" w:rsidP="00A359F5">
            <w:pPr>
              <w:jc w:val="both"/>
              <w:rPr>
                <w:bCs/>
                <w:sz w:val="24"/>
                <w:szCs w:val="24"/>
              </w:rPr>
            </w:pPr>
            <w:r w:rsidRPr="009D684A">
              <w:rPr>
                <w:sz w:val="24"/>
                <w:szCs w:val="24"/>
              </w:rPr>
              <w:t xml:space="preserve">Статья 1. Регулирование землепользования и застройки органами местного самоуправления     </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3</w:t>
            </w:r>
          </w:p>
        </w:tc>
      </w:tr>
      <w:tr w:rsidR="00A359F5" w:rsidRPr="009D684A" w:rsidTr="00A359F5">
        <w:tc>
          <w:tcPr>
            <w:tcW w:w="9039" w:type="dxa"/>
          </w:tcPr>
          <w:p w:rsidR="00A359F5" w:rsidRPr="009D684A" w:rsidRDefault="00A359F5" w:rsidP="00A359F5">
            <w:pPr>
              <w:tabs>
                <w:tab w:val="left" w:pos="708"/>
                <w:tab w:val="center" w:pos="4677"/>
                <w:tab w:val="right" w:pos="9355"/>
              </w:tabs>
              <w:jc w:val="both"/>
              <w:rPr>
                <w:sz w:val="24"/>
                <w:szCs w:val="24"/>
              </w:rPr>
            </w:pPr>
            <w:r w:rsidRPr="009D684A">
              <w:rPr>
                <w:sz w:val="24"/>
                <w:szCs w:val="24"/>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5</w:t>
            </w:r>
          </w:p>
        </w:tc>
      </w:tr>
      <w:tr w:rsidR="00A359F5" w:rsidRPr="009D684A" w:rsidTr="00A359F5">
        <w:tc>
          <w:tcPr>
            <w:tcW w:w="9039" w:type="dxa"/>
          </w:tcPr>
          <w:p w:rsidR="00A359F5" w:rsidRPr="009D684A" w:rsidRDefault="00A359F5" w:rsidP="00A359F5">
            <w:pPr>
              <w:jc w:val="both"/>
              <w:rPr>
                <w:bCs/>
                <w:sz w:val="24"/>
                <w:szCs w:val="24"/>
              </w:rPr>
            </w:pPr>
            <w:r w:rsidRPr="009D684A">
              <w:rPr>
                <w:bCs/>
                <w:sz w:val="24"/>
                <w:szCs w:val="24"/>
              </w:rPr>
              <w:t xml:space="preserve">Статья 3. </w:t>
            </w:r>
            <w:r w:rsidRPr="009D684A">
              <w:rPr>
                <w:sz w:val="24"/>
                <w:szCs w:val="24"/>
              </w:rPr>
              <w:t>Подготовка документации по планировке территории органами местного самоуправления</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5</w:t>
            </w:r>
          </w:p>
        </w:tc>
      </w:tr>
      <w:tr w:rsidR="00A359F5" w:rsidRPr="009D684A" w:rsidTr="00A359F5">
        <w:tc>
          <w:tcPr>
            <w:tcW w:w="9039" w:type="dxa"/>
          </w:tcPr>
          <w:p w:rsidR="00A359F5" w:rsidRPr="009D684A" w:rsidRDefault="00A359F5" w:rsidP="00A359F5">
            <w:pPr>
              <w:ind w:right="175"/>
              <w:rPr>
                <w:caps/>
                <w:sz w:val="24"/>
                <w:szCs w:val="24"/>
              </w:rPr>
            </w:pPr>
            <w:r w:rsidRPr="009D684A">
              <w:rPr>
                <w:bCs/>
                <w:sz w:val="24"/>
                <w:szCs w:val="24"/>
              </w:rPr>
              <w:t xml:space="preserve">Статья 4. </w:t>
            </w:r>
            <w:r w:rsidRPr="009D684A">
              <w:rPr>
                <w:sz w:val="24"/>
                <w:szCs w:val="24"/>
              </w:rPr>
              <w:t>Проведение публичных слушаний по вопросам землепользования и застройки</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5</w:t>
            </w:r>
          </w:p>
        </w:tc>
      </w:tr>
      <w:tr w:rsidR="00A359F5" w:rsidRPr="009D684A" w:rsidTr="00A359F5">
        <w:tc>
          <w:tcPr>
            <w:tcW w:w="9039" w:type="dxa"/>
          </w:tcPr>
          <w:p w:rsidR="00A359F5" w:rsidRPr="009D684A" w:rsidRDefault="00A359F5" w:rsidP="00A359F5">
            <w:pPr>
              <w:ind w:right="175"/>
              <w:rPr>
                <w:b/>
                <w:caps/>
                <w:sz w:val="24"/>
                <w:szCs w:val="24"/>
              </w:rPr>
            </w:pPr>
            <w:r w:rsidRPr="009D684A">
              <w:rPr>
                <w:bCs/>
                <w:sz w:val="24"/>
                <w:szCs w:val="24"/>
              </w:rPr>
              <w:t xml:space="preserve">Статья 5. </w:t>
            </w:r>
            <w:r w:rsidRPr="009D684A">
              <w:rPr>
                <w:sz w:val="24"/>
                <w:szCs w:val="24"/>
              </w:rPr>
              <w:t>Внесение изменений в настоящие Правила</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6</w:t>
            </w:r>
          </w:p>
        </w:tc>
      </w:tr>
      <w:tr w:rsidR="00A359F5" w:rsidRPr="009D684A" w:rsidTr="00A359F5">
        <w:tc>
          <w:tcPr>
            <w:tcW w:w="9039" w:type="dxa"/>
          </w:tcPr>
          <w:p w:rsidR="00A359F5" w:rsidRPr="009D684A" w:rsidRDefault="00A359F5" w:rsidP="00A359F5">
            <w:pPr>
              <w:widowControl w:val="0"/>
              <w:autoSpaceDE w:val="0"/>
              <w:autoSpaceDN w:val="0"/>
              <w:adjustRightInd w:val="0"/>
              <w:jc w:val="both"/>
              <w:outlineLvl w:val="2"/>
              <w:rPr>
                <w:sz w:val="24"/>
                <w:szCs w:val="24"/>
              </w:rPr>
            </w:pPr>
            <w:r w:rsidRPr="009D684A">
              <w:rPr>
                <w:sz w:val="24"/>
                <w:szCs w:val="24"/>
              </w:rPr>
              <w:t>Статья 6. Регулирование иных вопросов землепользования и застройки</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6</w:t>
            </w:r>
          </w:p>
        </w:tc>
      </w:tr>
      <w:tr w:rsidR="00A359F5" w:rsidRPr="009D684A" w:rsidTr="00A359F5">
        <w:tc>
          <w:tcPr>
            <w:tcW w:w="9039" w:type="dxa"/>
          </w:tcPr>
          <w:p w:rsidR="00A359F5" w:rsidRPr="009D684A" w:rsidRDefault="00A359F5" w:rsidP="00A359F5">
            <w:pPr>
              <w:widowControl w:val="0"/>
              <w:autoSpaceDE w:val="0"/>
              <w:autoSpaceDN w:val="0"/>
              <w:adjustRightInd w:val="0"/>
              <w:outlineLvl w:val="1"/>
              <w:rPr>
                <w:b/>
                <w:sz w:val="24"/>
                <w:szCs w:val="24"/>
              </w:rPr>
            </w:pPr>
            <w:r w:rsidRPr="009D684A">
              <w:rPr>
                <w:b/>
                <w:sz w:val="24"/>
                <w:szCs w:val="24"/>
              </w:rPr>
              <w:t>ГЛАВА 2. КАРТА ГРАДОСТРОИТЕЛЬНОГО ЗОНИРОВАНИЯ</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6</w:t>
            </w:r>
          </w:p>
        </w:tc>
      </w:tr>
      <w:tr w:rsidR="00A359F5" w:rsidRPr="009D684A" w:rsidTr="00A359F5">
        <w:tc>
          <w:tcPr>
            <w:tcW w:w="9039" w:type="dxa"/>
          </w:tcPr>
          <w:p w:rsidR="00A359F5" w:rsidRPr="009D684A" w:rsidRDefault="00A359F5" w:rsidP="00A359F5">
            <w:pPr>
              <w:widowControl w:val="0"/>
              <w:autoSpaceDE w:val="0"/>
              <w:autoSpaceDN w:val="0"/>
              <w:adjustRightInd w:val="0"/>
              <w:jc w:val="both"/>
              <w:outlineLvl w:val="2"/>
              <w:rPr>
                <w:sz w:val="24"/>
                <w:szCs w:val="24"/>
              </w:rPr>
            </w:pPr>
            <w:r w:rsidRPr="009D684A">
              <w:rPr>
                <w:sz w:val="24"/>
                <w:szCs w:val="24"/>
              </w:rPr>
              <w:t>Статья 7. Виды и состав территориальных зон</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6</w:t>
            </w:r>
          </w:p>
        </w:tc>
      </w:tr>
      <w:tr w:rsidR="00A359F5" w:rsidRPr="009D684A" w:rsidTr="00A359F5">
        <w:tc>
          <w:tcPr>
            <w:tcW w:w="9039" w:type="dxa"/>
          </w:tcPr>
          <w:p w:rsidR="00A359F5" w:rsidRPr="009D684A" w:rsidRDefault="00A359F5" w:rsidP="00A359F5">
            <w:pPr>
              <w:widowControl w:val="0"/>
              <w:autoSpaceDE w:val="0"/>
              <w:autoSpaceDN w:val="0"/>
              <w:adjustRightInd w:val="0"/>
              <w:jc w:val="both"/>
              <w:outlineLvl w:val="2"/>
              <w:rPr>
                <w:sz w:val="24"/>
                <w:szCs w:val="24"/>
              </w:rPr>
            </w:pPr>
            <w:r w:rsidRPr="009D684A">
              <w:rPr>
                <w:sz w:val="24"/>
                <w:szCs w:val="24"/>
              </w:rPr>
              <w:t>Статья 8. Карта градостроительного зонирования</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8</w:t>
            </w:r>
          </w:p>
        </w:tc>
      </w:tr>
      <w:tr w:rsidR="00A359F5" w:rsidRPr="009D684A" w:rsidTr="00A359F5">
        <w:tc>
          <w:tcPr>
            <w:tcW w:w="9039" w:type="dxa"/>
          </w:tcPr>
          <w:p w:rsidR="00A359F5" w:rsidRPr="009D684A" w:rsidRDefault="00A359F5" w:rsidP="00A359F5">
            <w:pPr>
              <w:ind w:right="175"/>
              <w:rPr>
                <w:b/>
                <w:caps/>
                <w:sz w:val="24"/>
                <w:szCs w:val="24"/>
              </w:rPr>
            </w:pPr>
            <w:r w:rsidRPr="009D684A">
              <w:rPr>
                <w:b/>
                <w:caps/>
                <w:sz w:val="24"/>
                <w:szCs w:val="24"/>
              </w:rPr>
              <w:t>ГЛАВА 3. ГРАДОСТРОИТЕЛЬНЫЕ РЕГЛАМЕНТЫ</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8</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9. Градостроительный регламент</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8</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10. Виды разрешенного использования земельных участков и объектов капитального строительства</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9</w:t>
            </w:r>
          </w:p>
        </w:tc>
      </w:tr>
      <w:tr w:rsidR="00A359F5" w:rsidRPr="009D684A" w:rsidTr="00A359F5">
        <w:tc>
          <w:tcPr>
            <w:tcW w:w="9039" w:type="dxa"/>
          </w:tcPr>
          <w:p w:rsidR="00A359F5" w:rsidRPr="009D684A" w:rsidRDefault="00A359F5" w:rsidP="00A359F5">
            <w:pPr>
              <w:widowControl w:val="0"/>
              <w:autoSpaceDE w:val="0"/>
              <w:autoSpaceDN w:val="0"/>
              <w:adjustRightInd w:val="0"/>
              <w:outlineLvl w:val="2"/>
              <w:rPr>
                <w:sz w:val="24"/>
                <w:szCs w:val="24"/>
              </w:rPr>
            </w:pPr>
            <w:r w:rsidRPr="009D684A">
              <w:rPr>
                <w:sz w:val="24"/>
                <w:szCs w:val="24"/>
              </w:rPr>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9</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12. Жилые зоны</w:t>
            </w:r>
          </w:p>
        </w:tc>
        <w:tc>
          <w:tcPr>
            <w:tcW w:w="1064" w:type="dxa"/>
          </w:tcPr>
          <w:p w:rsidR="00A359F5" w:rsidRPr="009D684A" w:rsidRDefault="002F14D0" w:rsidP="00A359F5">
            <w:pPr>
              <w:jc w:val="center"/>
              <w:rPr>
                <w:rFonts w:ascii="Times New Roman CYR" w:hAnsi="Times New Roman CYR"/>
                <w:caps/>
                <w:sz w:val="24"/>
                <w:szCs w:val="24"/>
              </w:rPr>
            </w:pPr>
            <w:r>
              <w:rPr>
                <w:rFonts w:ascii="Times New Roman CYR" w:hAnsi="Times New Roman CYR"/>
                <w:caps/>
                <w:sz w:val="24"/>
                <w:szCs w:val="24"/>
              </w:rPr>
              <w:t>10</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13. Общественно-деловые зоны</w:t>
            </w:r>
          </w:p>
        </w:tc>
        <w:tc>
          <w:tcPr>
            <w:tcW w:w="1064" w:type="dxa"/>
          </w:tcPr>
          <w:p w:rsidR="00A359F5" w:rsidRPr="009D684A" w:rsidRDefault="00AD1FED" w:rsidP="002F14D0">
            <w:pPr>
              <w:jc w:val="center"/>
              <w:rPr>
                <w:rFonts w:ascii="Times New Roman CYR" w:hAnsi="Times New Roman CYR"/>
                <w:caps/>
                <w:sz w:val="24"/>
                <w:szCs w:val="24"/>
              </w:rPr>
            </w:pPr>
            <w:r>
              <w:rPr>
                <w:rFonts w:ascii="Times New Roman CYR" w:hAnsi="Times New Roman CYR"/>
                <w:caps/>
                <w:sz w:val="24"/>
                <w:szCs w:val="24"/>
              </w:rPr>
              <w:t>1</w:t>
            </w:r>
            <w:r w:rsidR="002F14D0">
              <w:rPr>
                <w:rFonts w:ascii="Times New Roman CYR" w:hAnsi="Times New Roman CYR"/>
                <w:caps/>
                <w:sz w:val="24"/>
                <w:szCs w:val="24"/>
              </w:rPr>
              <w:t>2</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14. Производственные зоны</w:t>
            </w:r>
          </w:p>
        </w:tc>
        <w:tc>
          <w:tcPr>
            <w:tcW w:w="1064" w:type="dxa"/>
          </w:tcPr>
          <w:p w:rsidR="00A359F5" w:rsidRPr="009D684A" w:rsidRDefault="00AD1FED" w:rsidP="002F14D0">
            <w:pPr>
              <w:jc w:val="center"/>
              <w:rPr>
                <w:rFonts w:ascii="Times New Roman CYR" w:hAnsi="Times New Roman CYR"/>
                <w:caps/>
                <w:sz w:val="24"/>
                <w:szCs w:val="24"/>
              </w:rPr>
            </w:pPr>
            <w:r>
              <w:rPr>
                <w:rFonts w:ascii="Times New Roman CYR" w:hAnsi="Times New Roman CYR"/>
                <w:caps/>
                <w:sz w:val="24"/>
                <w:szCs w:val="24"/>
              </w:rPr>
              <w:t>1</w:t>
            </w:r>
            <w:r w:rsidR="002F14D0">
              <w:rPr>
                <w:rFonts w:ascii="Times New Roman CYR" w:hAnsi="Times New Roman CYR"/>
                <w:caps/>
                <w:sz w:val="24"/>
                <w:szCs w:val="24"/>
              </w:rPr>
              <w:t>3</w:t>
            </w:r>
          </w:p>
        </w:tc>
      </w:tr>
      <w:tr w:rsidR="00A359F5" w:rsidRPr="009D684A" w:rsidTr="00A359F5">
        <w:tc>
          <w:tcPr>
            <w:tcW w:w="9039" w:type="dxa"/>
          </w:tcPr>
          <w:p w:rsidR="00A359F5" w:rsidRPr="009D684A" w:rsidRDefault="00A359F5" w:rsidP="009D684A">
            <w:pPr>
              <w:ind w:right="175"/>
              <w:rPr>
                <w:b/>
                <w:caps/>
                <w:sz w:val="24"/>
                <w:szCs w:val="24"/>
              </w:rPr>
            </w:pPr>
            <w:r w:rsidRPr="009D684A">
              <w:rPr>
                <w:sz w:val="24"/>
                <w:szCs w:val="24"/>
              </w:rPr>
              <w:t xml:space="preserve">Статья 15. Зоны </w:t>
            </w:r>
            <w:r w:rsidR="009D684A" w:rsidRPr="009D684A">
              <w:rPr>
                <w:sz w:val="24"/>
                <w:szCs w:val="24"/>
              </w:rPr>
              <w:t xml:space="preserve">инженерной </w:t>
            </w:r>
            <w:r w:rsidRPr="009D684A">
              <w:rPr>
                <w:sz w:val="24"/>
                <w:szCs w:val="24"/>
              </w:rPr>
              <w:t>инфраструктуры</w:t>
            </w:r>
          </w:p>
        </w:tc>
        <w:tc>
          <w:tcPr>
            <w:tcW w:w="1064" w:type="dxa"/>
          </w:tcPr>
          <w:p w:rsidR="00A359F5" w:rsidRPr="009D684A" w:rsidRDefault="00AD1FED" w:rsidP="002F14D0">
            <w:pPr>
              <w:jc w:val="center"/>
              <w:rPr>
                <w:rFonts w:ascii="Times New Roman CYR" w:hAnsi="Times New Roman CYR"/>
                <w:caps/>
                <w:sz w:val="24"/>
                <w:szCs w:val="24"/>
              </w:rPr>
            </w:pPr>
            <w:r>
              <w:rPr>
                <w:rFonts w:ascii="Times New Roman CYR" w:hAnsi="Times New Roman CYR"/>
                <w:caps/>
                <w:sz w:val="24"/>
                <w:szCs w:val="24"/>
              </w:rPr>
              <w:t>1</w:t>
            </w:r>
            <w:r w:rsidR="002F14D0">
              <w:rPr>
                <w:rFonts w:ascii="Times New Roman CYR" w:hAnsi="Times New Roman CYR"/>
                <w:caps/>
                <w:sz w:val="24"/>
                <w:szCs w:val="24"/>
              </w:rPr>
              <w:t>4</w:t>
            </w:r>
          </w:p>
        </w:tc>
      </w:tr>
      <w:tr w:rsidR="00A359F5" w:rsidRPr="009D684A" w:rsidTr="00A359F5">
        <w:tc>
          <w:tcPr>
            <w:tcW w:w="9039" w:type="dxa"/>
          </w:tcPr>
          <w:p w:rsidR="00A359F5" w:rsidRPr="009D684A" w:rsidRDefault="00A359F5" w:rsidP="009D684A">
            <w:pPr>
              <w:ind w:right="175"/>
              <w:rPr>
                <w:sz w:val="24"/>
                <w:szCs w:val="24"/>
              </w:rPr>
            </w:pPr>
            <w:r w:rsidRPr="009D684A">
              <w:rPr>
                <w:sz w:val="24"/>
                <w:szCs w:val="24"/>
              </w:rPr>
              <w:t xml:space="preserve">Статья 16. Зона </w:t>
            </w:r>
            <w:r w:rsidR="009D684A" w:rsidRPr="009D684A">
              <w:rPr>
                <w:sz w:val="24"/>
                <w:szCs w:val="24"/>
              </w:rPr>
              <w:t xml:space="preserve">транспортной </w:t>
            </w:r>
            <w:r w:rsidRPr="009D684A">
              <w:rPr>
                <w:sz w:val="24"/>
                <w:szCs w:val="24"/>
              </w:rPr>
              <w:t>инфраструктуры</w:t>
            </w:r>
          </w:p>
        </w:tc>
        <w:tc>
          <w:tcPr>
            <w:tcW w:w="1064" w:type="dxa"/>
          </w:tcPr>
          <w:p w:rsidR="00A359F5" w:rsidRPr="009D684A" w:rsidRDefault="00AD1FED" w:rsidP="002F14D0">
            <w:pPr>
              <w:jc w:val="center"/>
              <w:rPr>
                <w:rFonts w:ascii="Times New Roman CYR" w:hAnsi="Times New Roman CYR"/>
                <w:caps/>
                <w:sz w:val="24"/>
                <w:szCs w:val="24"/>
              </w:rPr>
            </w:pPr>
            <w:r>
              <w:rPr>
                <w:rFonts w:ascii="Times New Roman CYR" w:hAnsi="Times New Roman CYR"/>
                <w:caps/>
                <w:sz w:val="24"/>
                <w:szCs w:val="24"/>
              </w:rPr>
              <w:t>1</w:t>
            </w:r>
            <w:r w:rsidR="002F14D0">
              <w:rPr>
                <w:rFonts w:ascii="Times New Roman CYR" w:hAnsi="Times New Roman CYR"/>
                <w:caps/>
                <w:sz w:val="24"/>
                <w:szCs w:val="24"/>
              </w:rPr>
              <w:t>5</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17. Рекреационные зоны</w:t>
            </w:r>
          </w:p>
        </w:tc>
        <w:tc>
          <w:tcPr>
            <w:tcW w:w="1064" w:type="dxa"/>
          </w:tcPr>
          <w:p w:rsidR="00A359F5" w:rsidRPr="009D684A" w:rsidRDefault="00AD1FED" w:rsidP="002F14D0">
            <w:pPr>
              <w:jc w:val="center"/>
              <w:rPr>
                <w:rFonts w:ascii="Times New Roman CYR" w:hAnsi="Times New Roman CYR"/>
                <w:caps/>
                <w:sz w:val="24"/>
                <w:szCs w:val="24"/>
              </w:rPr>
            </w:pPr>
            <w:r>
              <w:rPr>
                <w:rFonts w:ascii="Times New Roman CYR" w:hAnsi="Times New Roman CYR"/>
                <w:caps/>
                <w:sz w:val="24"/>
                <w:szCs w:val="24"/>
              </w:rPr>
              <w:t>1</w:t>
            </w:r>
            <w:r w:rsidR="002F14D0">
              <w:rPr>
                <w:rFonts w:ascii="Times New Roman CYR" w:hAnsi="Times New Roman CYR"/>
                <w:caps/>
                <w:sz w:val="24"/>
                <w:szCs w:val="24"/>
              </w:rPr>
              <w:t>5</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18. Зоны сельскохозяйственного использования</w:t>
            </w:r>
          </w:p>
        </w:tc>
        <w:tc>
          <w:tcPr>
            <w:tcW w:w="1064" w:type="dxa"/>
          </w:tcPr>
          <w:p w:rsidR="00A359F5" w:rsidRPr="009D684A" w:rsidRDefault="00AD1FED" w:rsidP="002F14D0">
            <w:pPr>
              <w:jc w:val="center"/>
              <w:rPr>
                <w:rFonts w:ascii="Times New Roman CYR" w:hAnsi="Times New Roman CYR"/>
                <w:caps/>
                <w:sz w:val="24"/>
                <w:szCs w:val="24"/>
              </w:rPr>
            </w:pPr>
            <w:r>
              <w:rPr>
                <w:rFonts w:ascii="Times New Roman CYR" w:hAnsi="Times New Roman CYR"/>
                <w:caps/>
                <w:sz w:val="24"/>
                <w:szCs w:val="24"/>
              </w:rPr>
              <w:t>1</w:t>
            </w:r>
            <w:r w:rsidR="002F14D0">
              <w:rPr>
                <w:rFonts w:ascii="Times New Roman CYR" w:hAnsi="Times New Roman CYR"/>
                <w:caps/>
                <w:sz w:val="24"/>
                <w:szCs w:val="24"/>
              </w:rPr>
              <w:t>6</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19. Зоны специального назначения</w:t>
            </w:r>
          </w:p>
        </w:tc>
        <w:tc>
          <w:tcPr>
            <w:tcW w:w="1064" w:type="dxa"/>
          </w:tcPr>
          <w:p w:rsidR="00A359F5" w:rsidRPr="009D684A" w:rsidRDefault="00AD1FED" w:rsidP="002F14D0">
            <w:pPr>
              <w:jc w:val="center"/>
              <w:rPr>
                <w:rFonts w:ascii="Times New Roman CYR" w:hAnsi="Times New Roman CYR"/>
                <w:caps/>
                <w:sz w:val="24"/>
                <w:szCs w:val="24"/>
              </w:rPr>
            </w:pPr>
            <w:r>
              <w:rPr>
                <w:rFonts w:ascii="Times New Roman CYR" w:hAnsi="Times New Roman CYR"/>
                <w:caps/>
                <w:sz w:val="24"/>
                <w:szCs w:val="24"/>
              </w:rPr>
              <w:t>1</w:t>
            </w:r>
            <w:r w:rsidR="002F14D0">
              <w:rPr>
                <w:rFonts w:ascii="Times New Roman CYR" w:hAnsi="Times New Roman CYR"/>
                <w:caps/>
                <w:sz w:val="24"/>
                <w:szCs w:val="24"/>
              </w:rPr>
              <w:t>6</w:t>
            </w:r>
          </w:p>
        </w:tc>
      </w:tr>
      <w:tr w:rsidR="00A359F5" w:rsidRPr="009D684A" w:rsidTr="00A359F5">
        <w:tc>
          <w:tcPr>
            <w:tcW w:w="9039" w:type="dxa"/>
          </w:tcPr>
          <w:p w:rsidR="00A359F5" w:rsidRPr="009D684A" w:rsidRDefault="00A359F5" w:rsidP="00A359F5">
            <w:pPr>
              <w:ind w:right="175"/>
              <w:rPr>
                <w:sz w:val="24"/>
                <w:szCs w:val="24"/>
              </w:rPr>
            </w:pPr>
            <w:r w:rsidRPr="009D684A">
              <w:rPr>
                <w:sz w:val="24"/>
                <w:szCs w:val="24"/>
              </w:rPr>
              <w:t>Статья 20. Территории общего пользования</w:t>
            </w:r>
          </w:p>
        </w:tc>
        <w:tc>
          <w:tcPr>
            <w:tcW w:w="1064" w:type="dxa"/>
          </w:tcPr>
          <w:p w:rsidR="00A359F5" w:rsidRPr="009D684A" w:rsidRDefault="00AD1FED" w:rsidP="002F14D0">
            <w:pPr>
              <w:jc w:val="center"/>
              <w:rPr>
                <w:rFonts w:ascii="Times New Roman CYR" w:hAnsi="Times New Roman CYR"/>
                <w:caps/>
                <w:sz w:val="24"/>
                <w:szCs w:val="24"/>
              </w:rPr>
            </w:pPr>
            <w:r>
              <w:rPr>
                <w:rFonts w:ascii="Times New Roman CYR" w:hAnsi="Times New Roman CYR"/>
                <w:caps/>
                <w:sz w:val="24"/>
                <w:szCs w:val="24"/>
              </w:rPr>
              <w:t>1</w:t>
            </w:r>
            <w:r w:rsidR="002F14D0">
              <w:rPr>
                <w:rFonts w:ascii="Times New Roman CYR" w:hAnsi="Times New Roman CYR"/>
                <w:caps/>
                <w:sz w:val="24"/>
                <w:szCs w:val="24"/>
              </w:rPr>
              <w:t>7</w:t>
            </w:r>
          </w:p>
        </w:tc>
      </w:tr>
      <w:tr w:rsidR="00A359F5" w:rsidRPr="009D684A" w:rsidTr="00A359F5">
        <w:tc>
          <w:tcPr>
            <w:tcW w:w="9039" w:type="dxa"/>
          </w:tcPr>
          <w:p w:rsidR="00A359F5" w:rsidRPr="009D684A" w:rsidRDefault="002D61BA" w:rsidP="00A359F5">
            <w:pPr>
              <w:widowControl w:val="0"/>
              <w:autoSpaceDE w:val="0"/>
              <w:autoSpaceDN w:val="0"/>
              <w:adjustRightInd w:val="0"/>
              <w:jc w:val="both"/>
              <w:outlineLvl w:val="2"/>
              <w:rPr>
                <w:sz w:val="24"/>
                <w:szCs w:val="24"/>
              </w:rPr>
            </w:pPr>
            <w:r w:rsidRPr="009D684A">
              <w:rPr>
                <w:sz w:val="24"/>
                <w:szCs w:val="24"/>
              </w:rPr>
              <w:t>Статья 21</w:t>
            </w:r>
            <w:r w:rsidR="00A359F5" w:rsidRPr="009D684A">
              <w:rPr>
                <w:sz w:val="24"/>
                <w:szCs w:val="24"/>
              </w:rPr>
              <w:t>. Ограничения использования земельных участков и объектов капитального строительства</w:t>
            </w:r>
          </w:p>
        </w:tc>
        <w:tc>
          <w:tcPr>
            <w:tcW w:w="1064" w:type="dxa"/>
          </w:tcPr>
          <w:p w:rsidR="00A359F5" w:rsidRPr="009D684A" w:rsidRDefault="002F14D0" w:rsidP="00E12117">
            <w:pPr>
              <w:jc w:val="center"/>
              <w:rPr>
                <w:rFonts w:ascii="Times New Roman CYR" w:hAnsi="Times New Roman CYR"/>
                <w:caps/>
                <w:sz w:val="24"/>
                <w:szCs w:val="24"/>
              </w:rPr>
            </w:pPr>
            <w:r>
              <w:rPr>
                <w:rFonts w:ascii="Times New Roman CYR" w:hAnsi="Times New Roman CYR"/>
                <w:caps/>
                <w:sz w:val="24"/>
                <w:szCs w:val="24"/>
              </w:rPr>
              <w:t>17</w:t>
            </w:r>
          </w:p>
        </w:tc>
      </w:tr>
      <w:tr w:rsidR="00A359F5" w:rsidRPr="009D684A" w:rsidTr="00A359F5">
        <w:tc>
          <w:tcPr>
            <w:tcW w:w="9039" w:type="dxa"/>
          </w:tcPr>
          <w:p w:rsidR="00A359F5" w:rsidRPr="009D684A" w:rsidRDefault="00A359F5" w:rsidP="00A359F5">
            <w:pPr>
              <w:widowControl w:val="0"/>
              <w:autoSpaceDE w:val="0"/>
              <w:autoSpaceDN w:val="0"/>
              <w:adjustRightInd w:val="0"/>
              <w:jc w:val="both"/>
              <w:outlineLvl w:val="2"/>
              <w:rPr>
                <w:sz w:val="24"/>
                <w:szCs w:val="24"/>
              </w:rPr>
            </w:pPr>
            <w:r w:rsidRPr="009D684A">
              <w:rPr>
                <w:sz w:val="24"/>
                <w:szCs w:val="24"/>
              </w:rPr>
              <w:t>Графические приложения</w:t>
            </w:r>
          </w:p>
        </w:tc>
        <w:tc>
          <w:tcPr>
            <w:tcW w:w="1064" w:type="dxa"/>
          </w:tcPr>
          <w:p w:rsidR="00A359F5" w:rsidRPr="009D684A" w:rsidRDefault="00A359F5" w:rsidP="00A359F5">
            <w:pPr>
              <w:jc w:val="center"/>
              <w:rPr>
                <w:rFonts w:ascii="Times New Roman CYR" w:hAnsi="Times New Roman CYR"/>
                <w:caps/>
                <w:sz w:val="24"/>
                <w:szCs w:val="24"/>
              </w:rPr>
            </w:pPr>
          </w:p>
        </w:tc>
      </w:tr>
      <w:tr w:rsidR="00A359F5" w:rsidRPr="009D684A" w:rsidTr="00A359F5">
        <w:tc>
          <w:tcPr>
            <w:tcW w:w="9039" w:type="dxa"/>
          </w:tcPr>
          <w:p w:rsidR="00A359F5" w:rsidRPr="009D684A" w:rsidRDefault="00A359F5" w:rsidP="005145B0">
            <w:pPr>
              <w:pStyle w:val="aff1"/>
              <w:widowControl w:val="0"/>
              <w:numPr>
                <w:ilvl w:val="0"/>
                <w:numId w:val="4"/>
              </w:numPr>
              <w:autoSpaceDE w:val="0"/>
              <w:autoSpaceDN w:val="0"/>
              <w:adjustRightInd w:val="0"/>
              <w:jc w:val="both"/>
              <w:outlineLvl w:val="2"/>
              <w:rPr>
                <w:sz w:val="24"/>
                <w:szCs w:val="24"/>
              </w:rPr>
            </w:pPr>
            <w:r w:rsidRPr="009D684A">
              <w:rPr>
                <w:sz w:val="24"/>
                <w:szCs w:val="24"/>
              </w:rPr>
              <w:t>Карта градостроительного зонирования МО СП «</w:t>
            </w:r>
            <w:r w:rsidR="00146402">
              <w:rPr>
                <w:sz w:val="24"/>
                <w:szCs w:val="24"/>
              </w:rPr>
              <w:t>Буйское</w:t>
            </w:r>
            <w:r w:rsidRPr="009D684A">
              <w:rPr>
                <w:sz w:val="24"/>
                <w:szCs w:val="24"/>
              </w:rPr>
              <w:t>»</w:t>
            </w:r>
          </w:p>
        </w:tc>
        <w:tc>
          <w:tcPr>
            <w:tcW w:w="1064" w:type="dxa"/>
          </w:tcPr>
          <w:p w:rsidR="00A359F5" w:rsidRPr="009D684A" w:rsidRDefault="00A359F5" w:rsidP="00A359F5">
            <w:pPr>
              <w:jc w:val="center"/>
              <w:rPr>
                <w:rFonts w:ascii="Times New Roman CYR" w:hAnsi="Times New Roman CYR"/>
                <w:caps/>
                <w:sz w:val="24"/>
                <w:szCs w:val="24"/>
              </w:rPr>
            </w:pPr>
          </w:p>
        </w:tc>
      </w:tr>
      <w:tr w:rsidR="00A359F5" w:rsidRPr="009D684A" w:rsidTr="005521EC">
        <w:trPr>
          <w:trHeight w:val="270"/>
        </w:trPr>
        <w:tc>
          <w:tcPr>
            <w:tcW w:w="9039" w:type="dxa"/>
          </w:tcPr>
          <w:p w:rsidR="00A359F5" w:rsidRPr="009D684A" w:rsidRDefault="00A359F5" w:rsidP="00146402">
            <w:pPr>
              <w:pStyle w:val="aff1"/>
              <w:widowControl w:val="0"/>
              <w:numPr>
                <w:ilvl w:val="0"/>
                <w:numId w:val="4"/>
              </w:numPr>
              <w:autoSpaceDE w:val="0"/>
              <w:autoSpaceDN w:val="0"/>
              <w:adjustRightInd w:val="0"/>
              <w:jc w:val="both"/>
              <w:outlineLvl w:val="2"/>
              <w:rPr>
                <w:sz w:val="24"/>
                <w:szCs w:val="24"/>
              </w:rPr>
            </w:pPr>
            <w:r w:rsidRPr="009D684A">
              <w:rPr>
                <w:sz w:val="24"/>
                <w:szCs w:val="24"/>
              </w:rPr>
              <w:t xml:space="preserve">Карта </w:t>
            </w:r>
            <w:r w:rsidR="00416EFD" w:rsidRPr="009D684A">
              <w:rPr>
                <w:sz w:val="24"/>
                <w:szCs w:val="24"/>
              </w:rPr>
              <w:t xml:space="preserve">градостроительного зонирования </w:t>
            </w:r>
            <w:r w:rsidR="008E7593">
              <w:rPr>
                <w:sz w:val="24"/>
                <w:szCs w:val="24"/>
              </w:rPr>
              <w:t>с.</w:t>
            </w:r>
            <w:r w:rsidR="00C7273E">
              <w:rPr>
                <w:sz w:val="24"/>
                <w:szCs w:val="24"/>
              </w:rPr>
              <w:t xml:space="preserve"> </w:t>
            </w:r>
            <w:r w:rsidR="00DA3DCC">
              <w:rPr>
                <w:sz w:val="24"/>
                <w:szCs w:val="24"/>
              </w:rPr>
              <w:t>Б</w:t>
            </w:r>
            <w:r w:rsidR="00146402">
              <w:rPr>
                <w:sz w:val="24"/>
                <w:szCs w:val="24"/>
              </w:rPr>
              <w:t>уй</w:t>
            </w:r>
          </w:p>
        </w:tc>
        <w:tc>
          <w:tcPr>
            <w:tcW w:w="1064" w:type="dxa"/>
          </w:tcPr>
          <w:p w:rsidR="00A359F5" w:rsidRPr="009D684A" w:rsidRDefault="00A359F5" w:rsidP="00A359F5">
            <w:pPr>
              <w:jc w:val="center"/>
              <w:rPr>
                <w:rFonts w:ascii="Times New Roman CYR" w:hAnsi="Times New Roman CYR"/>
                <w:caps/>
                <w:sz w:val="24"/>
                <w:szCs w:val="24"/>
              </w:rPr>
            </w:pPr>
          </w:p>
        </w:tc>
      </w:tr>
      <w:tr w:rsidR="00146402" w:rsidRPr="009D684A" w:rsidTr="005521EC">
        <w:trPr>
          <w:trHeight w:val="270"/>
        </w:trPr>
        <w:tc>
          <w:tcPr>
            <w:tcW w:w="9039" w:type="dxa"/>
          </w:tcPr>
          <w:p w:rsidR="00146402" w:rsidRPr="009D684A" w:rsidRDefault="00146402" w:rsidP="00146402">
            <w:pPr>
              <w:pStyle w:val="aff1"/>
              <w:widowControl w:val="0"/>
              <w:numPr>
                <w:ilvl w:val="0"/>
                <w:numId w:val="4"/>
              </w:numPr>
              <w:autoSpaceDE w:val="0"/>
              <w:autoSpaceDN w:val="0"/>
              <w:adjustRightInd w:val="0"/>
              <w:jc w:val="both"/>
              <w:outlineLvl w:val="2"/>
            </w:pPr>
            <w:r w:rsidRPr="009D684A">
              <w:rPr>
                <w:sz w:val="24"/>
                <w:szCs w:val="24"/>
              </w:rPr>
              <w:t xml:space="preserve">Карта градостроительного зонирования </w:t>
            </w:r>
            <w:r>
              <w:rPr>
                <w:sz w:val="24"/>
                <w:szCs w:val="24"/>
              </w:rPr>
              <w:t>с.</w:t>
            </w:r>
            <w:r w:rsidR="00C7273E">
              <w:rPr>
                <w:sz w:val="24"/>
                <w:szCs w:val="24"/>
              </w:rPr>
              <w:t xml:space="preserve"> </w:t>
            </w:r>
            <w:r>
              <w:rPr>
                <w:sz w:val="24"/>
                <w:szCs w:val="24"/>
              </w:rPr>
              <w:t>Узкий Луг</w:t>
            </w:r>
          </w:p>
        </w:tc>
        <w:tc>
          <w:tcPr>
            <w:tcW w:w="1064" w:type="dxa"/>
          </w:tcPr>
          <w:p w:rsidR="00146402" w:rsidRPr="009D684A" w:rsidRDefault="00146402" w:rsidP="00A359F5">
            <w:pPr>
              <w:jc w:val="center"/>
              <w:rPr>
                <w:rFonts w:ascii="Times New Roman CYR" w:hAnsi="Times New Roman CYR"/>
                <w:caps/>
              </w:rPr>
            </w:pPr>
          </w:p>
        </w:tc>
      </w:tr>
    </w:tbl>
    <w:p w:rsidR="000C71F1" w:rsidRPr="009D684A" w:rsidRDefault="000C71F1" w:rsidP="00650DD0">
      <w:pPr>
        <w:ind w:firstLine="540"/>
        <w:jc w:val="both"/>
      </w:pPr>
    </w:p>
    <w:p w:rsidR="002F14D0" w:rsidRDefault="002F14D0" w:rsidP="002F14D0">
      <w:pPr>
        <w:spacing w:after="200"/>
        <w:ind w:firstLine="567"/>
        <w:jc w:val="center"/>
        <w:rPr>
          <w:b/>
          <w:caps/>
        </w:rPr>
      </w:pPr>
    </w:p>
    <w:p w:rsidR="002F14D0" w:rsidRDefault="002F14D0" w:rsidP="002F14D0">
      <w:pPr>
        <w:spacing w:after="200"/>
        <w:ind w:firstLine="567"/>
        <w:jc w:val="center"/>
        <w:rPr>
          <w:b/>
          <w:caps/>
        </w:rPr>
      </w:pPr>
    </w:p>
    <w:p w:rsidR="002F14D0" w:rsidRDefault="002F14D0" w:rsidP="002F14D0">
      <w:pPr>
        <w:spacing w:after="200"/>
        <w:ind w:firstLine="567"/>
        <w:jc w:val="center"/>
        <w:rPr>
          <w:b/>
          <w:caps/>
        </w:rPr>
      </w:pPr>
    </w:p>
    <w:p w:rsidR="002F14D0" w:rsidRDefault="002F14D0" w:rsidP="00C712B7">
      <w:pPr>
        <w:spacing w:after="200"/>
        <w:rPr>
          <w:b/>
          <w:caps/>
        </w:rPr>
      </w:pPr>
    </w:p>
    <w:p w:rsidR="002F14D0" w:rsidRPr="002F14D0" w:rsidRDefault="002F14D0" w:rsidP="002F14D0">
      <w:pPr>
        <w:spacing w:after="200"/>
        <w:ind w:firstLine="567"/>
        <w:jc w:val="center"/>
        <w:rPr>
          <w:b/>
          <w:caps/>
        </w:rPr>
      </w:pPr>
      <w:r w:rsidRPr="002F14D0">
        <w:rPr>
          <w:b/>
          <w:caps/>
        </w:rPr>
        <w:lastRenderedPageBreak/>
        <w:t>ВВЕДЕНИЕ</w:t>
      </w:r>
    </w:p>
    <w:p w:rsidR="002F14D0" w:rsidRPr="002F14D0" w:rsidRDefault="002F14D0" w:rsidP="002F14D0">
      <w:pPr>
        <w:ind w:firstLine="567"/>
        <w:jc w:val="both"/>
        <w:rPr>
          <w:rFonts w:ascii="Times New Roman CYR" w:hAnsi="Times New Roman CYR" w:cs="Times New Roman CYR"/>
        </w:rPr>
      </w:pPr>
      <w:r w:rsidRPr="002F14D0">
        <w:rPr>
          <w:rFonts w:ascii="Times New Roman CYR" w:hAnsi="Times New Roman CYR" w:cs="Times New Roman CYR"/>
        </w:rPr>
        <w:t xml:space="preserve">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Приказ Министерства экономического развития Российской Федерации от 23.11.2018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w:t>
      </w:r>
      <w:bookmarkStart w:id="0" w:name="_GoBack"/>
      <w:bookmarkEnd w:id="0"/>
      <w:r w:rsidRPr="002F14D0">
        <w:rPr>
          <w:rFonts w:ascii="Times New Roman CYR" w:hAnsi="Times New Roman CYR" w:cs="Times New Roman CYR"/>
        </w:rPr>
        <w:t xml:space="preserve">о признании утратившими силу приказов Минэкономразвития России от 23.03.2016 №163 и от 04.05.2018 №236», а также с учетом нормативно-правовых актов Администрации МО «Бичурский район» и МО СП </w:t>
      </w:r>
      <w:r w:rsidR="003A2DE1">
        <w:rPr>
          <w:rFonts w:ascii="Times New Roman CYR" w:hAnsi="Times New Roman CYR" w:cs="Times New Roman CYR"/>
        </w:rPr>
        <w:t>«Буйское»</w:t>
      </w:r>
      <w:r w:rsidRPr="002F14D0">
        <w:rPr>
          <w:rFonts w:ascii="Times New Roman CYR" w:hAnsi="Times New Roman CYR" w:cs="Times New Roman CYR"/>
        </w:rPr>
        <w:t>, принятых за прошедший после утверждения Правил период.</w:t>
      </w:r>
    </w:p>
    <w:p w:rsidR="002F14D0" w:rsidRPr="002F14D0" w:rsidRDefault="002F14D0" w:rsidP="002F14D0">
      <w:pPr>
        <w:ind w:firstLine="567"/>
        <w:jc w:val="both"/>
        <w:rPr>
          <w:rFonts w:ascii="Times New Roman CYR" w:hAnsi="Times New Roman CYR" w:cs="Times New Roman CYR"/>
        </w:rPr>
      </w:pPr>
      <w:r w:rsidRPr="002F14D0">
        <w:rPr>
          <w:rFonts w:ascii="Times New Roman CYR" w:hAnsi="Times New Roman CYR" w:cs="Times New Roman CYR"/>
        </w:rPr>
        <w:t xml:space="preserve">Поэтому текстовые материалы и графическая часть проекта Правил землепользования и застройки МО СП </w:t>
      </w:r>
      <w:r w:rsidR="003A2DE1">
        <w:rPr>
          <w:rFonts w:ascii="Times New Roman CYR" w:hAnsi="Times New Roman CYR" w:cs="Times New Roman CYR"/>
        </w:rPr>
        <w:t>«Буйское»</w:t>
      </w:r>
      <w:r w:rsidRPr="002F14D0">
        <w:rPr>
          <w:rFonts w:ascii="Times New Roman CYR" w:hAnsi="Times New Roman CYR" w:cs="Times New Roman CYR"/>
        </w:rPr>
        <w:t>, разработанного в 2013 году, должны быть полностью заменены материалами данного проекта внесения изменений в Правила.</w:t>
      </w:r>
    </w:p>
    <w:p w:rsidR="006D77AC" w:rsidRDefault="002F14D0" w:rsidP="002F14D0">
      <w:pPr>
        <w:ind w:firstLine="567"/>
        <w:jc w:val="center"/>
        <w:outlineLvl w:val="0"/>
        <w:rPr>
          <w:b/>
        </w:rPr>
      </w:pPr>
      <w:r w:rsidRPr="002F14D0">
        <w:rPr>
          <w:rFonts w:ascii="Times New Roman CYR" w:hAnsi="Times New Roman CYR" w:cs="Times New Roman CYR"/>
          <w:sz w:val="20"/>
          <w:szCs w:val="20"/>
        </w:rPr>
        <w:br w:type="page"/>
      </w:r>
      <w:r w:rsidR="00AA0984">
        <w:rPr>
          <w:b/>
          <w:caps/>
        </w:rPr>
        <w:lastRenderedPageBreak/>
        <w:t>ГЛАВА 1.</w:t>
      </w:r>
      <w:r w:rsidR="00AA0984" w:rsidRPr="004C135D">
        <w:rPr>
          <w:b/>
        </w:rPr>
        <w:t xml:space="preserve"> </w:t>
      </w:r>
      <w:r w:rsidR="00AA0984">
        <w:rPr>
          <w:b/>
        </w:rPr>
        <w:t>ПОРЯДОК ПРИМЕНЕНИЯ ПРАВИЛ ЗЕМЛЕПОЛЬЗОВАНИЯ И ЗАСТРОЙКИ И ВНЕСЕНИЯ В НИХ ИЗМЕНЕНИЙ</w:t>
      </w:r>
    </w:p>
    <w:p w:rsidR="00C140D7" w:rsidRDefault="00C140D7" w:rsidP="000555A7">
      <w:pPr>
        <w:widowControl w:val="0"/>
        <w:autoSpaceDE w:val="0"/>
        <w:autoSpaceDN w:val="0"/>
        <w:adjustRightInd w:val="0"/>
        <w:ind w:firstLine="567"/>
        <w:jc w:val="both"/>
      </w:pPr>
      <w:bookmarkStart w:id="1" w:name="Par35"/>
      <w:bookmarkEnd w:id="1"/>
    </w:p>
    <w:p w:rsidR="00C140D7" w:rsidRPr="00E10A0A" w:rsidRDefault="00C140D7" w:rsidP="001E75D5">
      <w:pPr>
        <w:widowControl w:val="0"/>
        <w:autoSpaceDE w:val="0"/>
        <w:autoSpaceDN w:val="0"/>
        <w:adjustRightInd w:val="0"/>
        <w:ind w:firstLine="567"/>
        <w:jc w:val="both"/>
        <w:outlineLvl w:val="2"/>
        <w:rPr>
          <w:b/>
        </w:rPr>
      </w:pPr>
      <w:r w:rsidRPr="00E10A0A">
        <w:rPr>
          <w:b/>
        </w:rPr>
        <w:t>Статья 1. Регулирование землепользования и застройки органами местного самоуправления</w:t>
      </w:r>
    </w:p>
    <w:p w:rsidR="00C140D7" w:rsidRDefault="00C140D7" w:rsidP="001E75D5">
      <w:pPr>
        <w:widowControl w:val="0"/>
        <w:autoSpaceDE w:val="0"/>
        <w:autoSpaceDN w:val="0"/>
        <w:adjustRightInd w:val="0"/>
        <w:ind w:firstLine="567"/>
        <w:jc w:val="both"/>
      </w:pPr>
    </w:p>
    <w:p w:rsidR="00190887" w:rsidRDefault="00190887" w:rsidP="001E75D5">
      <w:pPr>
        <w:pStyle w:val="aff1"/>
        <w:widowControl w:val="0"/>
        <w:numPr>
          <w:ilvl w:val="0"/>
          <w:numId w:val="6"/>
        </w:numPr>
        <w:autoSpaceDE w:val="0"/>
        <w:autoSpaceDN w:val="0"/>
        <w:adjustRightInd w:val="0"/>
        <w:ind w:left="0" w:firstLine="567"/>
        <w:jc w:val="both"/>
      </w:pPr>
      <w:r>
        <w:t>Понятия, применяемые в настоящих Правилах, используются в значениях, установленных законодательством Российской Федерации.</w:t>
      </w:r>
    </w:p>
    <w:p w:rsidR="00190887" w:rsidRDefault="00190887" w:rsidP="001E75D5">
      <w:pPr>
        <w:pStyle w:val="aff1"/>
        <w:widowControl w:val="0"/>
        <w:numPr>
          <w:ilvl w:val="0"/>
          <w:numId w:val="6"/>
        </w:numPr>
        <w:autoSpaceDE w:val="0"/>
        <w:autoSpaceDN w:val="0"/>
        <w:adjustRightInd w:val="0"/>
        <w:ind w:left="0" w:firstLine="567"/>
        <w:jc w:val="both"/>
      </w:pPr>
      <w:r>
        <w:t>Настоящие Правила применяются ко всей территории сельского поселения.</w:t>
      </w:r>
    </w:p>
    <w:p w:rsidR="00190887" w:rsidRDefault="00190887" w:rsidP="001E75D5">
      <w:pPr>
        <w:pStyle w:val="aff1"/>
        <w:widowControl w:val="0"/>
        <w:numPr>
          <w:ilvl w:val="0"/>
          <w:numId w:val="6"/>
        </w:numPr>
        <w:autoSpaceDE w:val="0"/>
        <w:autoSpaceDN w:val="0"/>
        <w:adjustRightInd w:val="0"/>
        <w:ind w:left="0" w:firstLine="567"/>
        <w:jc w:val="both"/>
      </w:pPr>
      <w:r>
        <w:t>Настоящие Правила вступают в силу со дня их официального опубликования.</w:t>
      </w:r>
    </w:p>
    <w:p w:rsidR="00190887" w:rsidRPr="0088593C" w:rsidRDefault="00190887" w:rsidP="001E75D5">
      <w:pPr>
        <w:pStyle w:val="aff1"/>
        <w:widowControl w:val="0"/>
        <w:numPr>
          <w:ilvl w:val="0"/>
          <w:numId w:val="6"/>
        </w:numPr>
        <w:autoSpaceDE w:val="0"/>
        <w:autoSpaceDN w:val="0"/>
        <w:adjustRightInd w:val="0"/>
        <w:ind w:left="0" w:firstLine="567"/>
        <w:jc w:val="both"/>
      </w:pPr>
      <w:r>
        <w:t xml:space="preserve">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зонировани</w:t>
      </w:r>
      <w:r>
        <w:t>я</w:t>
      </w:r>
      <w:r w:rsidRPr="0088593C">
        <w:t>,</w:t>
      </w:r>
      <w:r>
        <w:t xml:space="preserve"> </w:t>
      </w:r>
      <w:r w:rsidRPr="0088593C">
        <w:t xml:space="preserve">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190887" w:rsidRPr="0088593C" w:rsidRDefault="00190887" w:rsidP="001E75D5">
      <w:pPr>
        <w:widowControl w:val="0"/>
        <w:autoSpaceDE w:val="0"/>
        <w:autoSpaceDN w:val="0"/>
        <w:adjustRightInd w:val="0"/>
        <w:ind w:firstLine="567"/>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90887" w:rsidRPr="0088593C" w:rsidRDefault="00190887" w:rsidP="001E75D5">
      <w:pPr>
        <w:widowControl w:val="0"/>
        <w:autoSpaceDE w:val="0"/>
        <w:autoSpaceDN w:val="0"/>
        <w:adjustRightInd w:val="0"/>
        <w:ind w:firstLine="567"/>
        <w:jc w:val="both"/>
      </w:pPr>
      <w:r w:rsidRPr="0088593C">
        <w:t>Настоящие Правила не применяются в отношении объектов, не являющихся объектами капитального строительства.</w:t>
      </w:r>
    </w:p>
    <w:p w:rsidR="00190887" w:rsidRPr="0088593C" w:rsidRDefault="00190887" w:rsidP="001E75D5">
      <w:pPr>
        <w:widowControl w:val="0"/>
        <w:autoSpaceDE w:val="0"/>
        <w:autoSpaceDN w:val="0"/>
        <w:adjustRightInd w:val="0"/>
        <w:ind w:firstLine="567"/>
        <w:jc w:val="both"/>
      </w:pPr>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90887" w:rsidRPr="0088593C" w:rsidRDefault="00190887" w:rsidP="001E75D5">
      <w:pPr>
        <w:pStyle w:val="aff1"/>
        <w:widowControl w:val="0"/>
        <w:numPr>
          <w:ilvl w:val="0"/>
          <w:numId w:val="6"/>
        </w:numPr>
        <w:autoSpaceDE w:val="0"/>
        <w:autoSpaceDN w:val="0"/>
        <w:adjustRightInd w:val="0"/>
        <w:ind w:left="0" w:firstLine="567"/>
        <w:jc w:val="both"/>
      </w:pPr>
      <w:r w:rsidRPr="0088593C">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190887" w:rsidRPr="0088593C" w:rsidRDefault="00190887" w:rsidP="001E75D5">
      <w:pPr>
        <w:pStyle w:val="aff1"/>
        <w:widowControl w:val="0"/>
        <w:numPr>
          <w:ilvl w:val="0"/>
          <w:numId w:val="13"/>
        </w:numPr>
        <w:autoSpaceDE w:val="0"/>
        <w:autoSpaceDN w:val="0"/>
        <w:adjustRightInd w:val="0"/>
        <w:ind w:left="0" w:firstLine="567"/>
        <w:jc w:val="both"/>
      </w:pPr>
      <w:r w:rsidRPr="0088593C">
        <w:t>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rsidR="00190887" w:rsidRPr="0088593C" w:rsidRDefault="00190887" w:rsidP="001E75D5">
      <w:pPr>
        <w:pStyle w:val="aff1"/>
        <w:widowControl w:val="0"/>
        <w:numPr>
          <w:ilvl w:val="0"/>
          <w:numId w:val="13"/>
        </w:numPr>
        <w:autoSpaceDE w:val="0"/>
        <w:autoSpaceDN w:val="0"/>
        <w:adjustRightInd w:val="0"/>
        <w:ind w:left="0" w:firstLine="567"/>
        <w:jc w:val="both"/>
      </w:pPr>
      <w:r w:rsidRPr="0088593C">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rsidR="00190887" w:rsidRPr="0088593C" w:rsidRDefault="00190887" w:rsidP="001E75D5">
      <w:pPr>
        <w:pStyle w:val="aff1"/>
        <w:widowControl w:val="0"/>
        <w:numPr>
          <w:ilvl w:val="0"/>
          <w:numId w:val="13"/>
        </w:numPr>
        <w:autoSpaceDE w:val="0"/>
        <w:autoSpaceDN w:val="0"/>
        <w:adjustRightInd w:val="0"/>
        <w:ind w:left="0" w:firstLine="567"/>
        <w:jc w:val="both"/>
      </w:pPr>
      <w:r w:rsidRPr="008859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t>статья 21</w:t>
      </w:r>
      <w:r w:rsidRPr="0088593C">
        <w:t xml:space="preserve"> настоящих Правил).</w:t>
      </w:r>
    </w:p>
    <w:p w:rsidR="00190887" w:rsidRPr="0088593C" w:rsidRDefault="00190887" w:rsidP="001E75D5">
      <w:pPr>
        <w:pStyle w:val="aff1"/>
        <w:widowControl w:val="0"/>
        <w:numPr>
          <w:ilvl w:val="0"/>
          <w:numId w:val="6"/>
        </w:numPr>
        <w:autoSpaceDE w:val="0"/>
        <w:autoSpaceDN w:val="0"/>
        <w:adjustRightInd w:val="0"/>
        <w:ind w:left="0" w:firstLine="567"/>
        <w:jc w:val="both"/>
      </w:pPr>
      <w:r w:rsidRPr="0088593C">
        <w:t xml:space="preserve">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а также осуществления совместно с ним вспомогательных видов использования. Вспомогательные виды разрешенного использования являются допустимыми только в качестве дополнительных по отношению к основным видам разрешенного использования и условно разрешенным видам использования и осуществляемыми совместно с </w:t>
      </w:r>
      <w:r w:rsidRPr="0088593C">
        <w:lastRenderedPageBreak/>
        <w:t>ними.</w:t>
      </w:r>
    </w:p>
    <w:p w:rsidR="00190887" w:rsidRPr="0088593C" w:rsidRDefault="00190887" w:rsidP="001E75D5">
      <w:pPr>
        <w:widowControl w:val="0"/>
        <w:autoSpaceDE w:val="0"/>
        <w:autoSpaceDN w:val="0"/>
        <w:adjustRightInd w:val="0"/>
        <w:ind w:firstLine="567"/>
        <w:jc w:val="both"/>
      </w:pPr>
      <w:r w:rsidRPr="0088593C">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настоящи</w:t>
      </w:r>
      <w:r>
        <w:t xml:space="preserve">ми </w:t>
      </w:r>
      <w:r w:rsidRPr="0088593C">
        <w:t xml:space="preserve"> Правил</w:t>
      </w:r>
      <w:r>
        <w:t>ами</w:t>
      </w:r>
      <w:r w:rsidRPr="0088593C">
        <w:t>,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rsidR="00190887" w:rsidRPr="0088593C" w:rsidRDefault="00190887" w:rsidP="001E75D5">
      <w:pPr>
        <w:pStyle w:val="aff1"/>
        <w:widowControl w:val="0"/>
        <w:numPr>
          <w:ilvl w:val="0"/>
          <w:numId w:val="6"/>
        </w:numPr>
        <w:autoSpaceDE w:val="0"/>
        <w:autoSpaceDN w:val="0"/>
        <w:adjustRightInd w:val="0"/>
        <w:ind w:left="0" w:firstLine="567"/>
        <w:jc w:val="both"/>
      </w:pPr>
      <w:r w:rsidRPr="0088593C">
        <w:t>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rsidR="00190887" w:rsidRPr="0088593C" w:rsidRDefault="00190887" w:rsidP="001E75D5">
      <w:pPr>
        <w:widowControl w:val="0"/>
        <w:tabs>
          <w:tab w:val="left" w:pos="0"/>
        </w:tabs>
        <w:autoSpaceDE w:val="0"/>
        <w:autoSpaceDN w:val="0"/>
        <w:adjustRightInd w:val="0"/>
        <w:ind w:firstLine="567"/>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rsidR="00190887" w:rsidRPr="0088593C" w:rsidRDefault="00190887" w:rsidP="001E75D5">
      <w:pPr>
        <w:widowControl w:val="0"/>
        <w:tabs>
          <w:tab w:val="left" w:pos="0"/>
        </w:tabs>
        <w:autoSpaceDE w:val="0"/>
        <w:autoSpaceDN w:val="0"/>
        <w:adjustRightInd w:val="0"/>
        <w:ind w:firstLine="567"/>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rsidR="00190887" w:rsidRPr="0088593C" w:rsidRDefault="00190887" w:rsidP="001E75D5">
      <w:pPr>
        <w:pStyle w:val="aff1"/>
        <w:widowControl w:val="0"/>
        <w:numPr>
          <w:ilvl w:val="0"/>
          <w:numId w:val="6"/>
        </w:numPr>
        <w:tabs>
          <w:tab w:val="left" w:pos="0"/>
        </w:tabs>
        <w:autoSpaceDE w:val="0"/>
        <w:autoSpaceDN w:val="0"/>
        <w:adjustRightInd w:val="0"/>
        <w:ind w:left="0" w:firstLine="567"/>
        <w:jc w:val="both"/>
      </w:pPr>
      <w:r w:rsidRPr="0088593C">
        <w:t xml:space="preserve">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rsidR="00190887" w:rsidRPr="0088593C" w:rsidRDefault="00190887" w:rsidP="001E75D5">
      <w:pPr>
        <w:pStyle w:val="aff1"/>
        <w:widowControl w:val="0"/>
        <w:numPr>
          <w:ilvl w:val="0"/>
          <w:numId w:val="6"/>
        </w:numPr>
        <w:tabs>
          <w:tab w:val="left" w:pos="0"/>
        </w:tabs>
        <w:autoSpaceDE w:val="0"/>
        <w:autoSpaceDN w:val="0"/>
        <w:adjustRightInd w:val="0"/>
        <w:ind w:left="0" w:firstLine="567"/>
        <w:jc w:val="both"/>
      </w:pPr>
      <w:r w:rsidRPr="0088593C">
        <w:t>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rsidR="00190887" w:rsidRPr="0088593C" w:rsidRDefault="00190887" w:rsidP="001E75D5">
      <w:pPr>
        <w:pStyle w:val="aff1"/>
        <w:widowControl w:val="0"/>
        <w:numPr>
          <w:ilvl w:val="0"/>
          <w:numId w:val="14"/>
        </w:numPr>
        <w:tabs>
          <w:tab w:val="left" w:pos="0"/>
        </w:tabs>
        <w:autoSpaceDE w:val="0"/>
        <w:autoSpaceDN w:val="0"/>
        <w:adjustRightInd w:val="0"/>
        <w:ind w:left="0" w:firstLine="567"/>
        <w:jc w:val="both"/>
      </w:pPr>
      <w:r w:rsidRPr="0088593C">
        <w:t>видам разрешенного использования земельных участков и объектов капитального строительства (</w:t>
      </w:r>
      <w:hyperlink w:anchor="Par243" w:history="1">
        <w:r>
          <w:t>статьи</w:t>
        </w:r>
        <w:r w:rsidRPr="0088593C">
          <w:t xml:space="preserve"> </w:t>
        </w:r>
        <w:r>
          <w:t>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rsidR="00190887" w:rsidRPr="0088593C" w:rsidRDefault="00190887" w:rsidP="001E75D5">
      <w:pPr>
        <w:pStyle w:val="aff1"/>
        <w:widowControl w:val="0"/>
        <w:numPr>
          <w:ilvl w:val="0"/>
          <w:numId w:val="14"/>
        </w:numPr>
        <w:tabs>
          <w:tab w:val="left" w:pos="0"/>
        </w:tabs>
        <w:autoSpaceDE w:val="0"/>
        <w:autoSpaceDN w:val="0"/>
        <w:adjustRightInd w:val="0"/>
        <w:ind w:left="0" w:firstLine="567"/>
        <w:jc w:val="both"/>
      </w:pPr>
      <w:r w:rsidRPr="0088593C">
        <w:t>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rsidR="00190887" w:rsidRPr="0088593C" w:rsidRDefault="00190887" w:rsidP="001E75D5">
      <w:pPr>
        <w:pStyle w:val="aff1"/>
        <w:widowControl w:val="0"/>
        <w:numPr>
          <w:ilvl w:val="0"/>
          <w:numId w:val="14"/>
        </w:numPr>
        <w:tabs>
          <w:tab w:val="left" w:pos="0"/>
        </w:tabs>
        <w:autoSpaceDE w:val="0"/>
        <w:autoSpaceDN w:val="0"/>
        <w:adjustRightInd w:val="0"/>
        <w:ind w:left="0" w:firstLine="567"/>
        <w:jc w:val="both"/>
      </w:pPr>
      <w:r w:rsidRPr="0088593C">
        <w:t>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rsidR="00190887" w:rsidRPr="0088593C" w:rsidRDefault="00190887" w:rsidP="001E75D5">
      <w:pPr>
        <w:pStyle w:val="aff1"/>
        <w:widowControl w:val="0"/>
        <w:numPr>
          <w:ilvl w:val="0"/>
          <w:numId w:val="6"/>
        </w:numPr>
        <w:tabs>
          <w:tab w:val="left" w:pos="0"/>
        </w:tabs>
        <w:autoSpaceDE w:val="0"/>
        <w:autoSpaceDN w:val="0"/>
        <w:adjustRightInd w:val="0"/>
        <w:ind w:left="0" w:firstLine="567"/>
        <w:jc w:val="both"/>
      </w:pPr>
      <w:r w:rsidRPr="0088593C">
        <w:t>При использовании земельных участков помимо требований градостроительных регламентов в соответствии с законодательством подлежат соблюдению:</w:t>
      </w:r>
    </w:p>
    <w:p w:rsidR="00190887" w:rsidRDefault="00190887" w:rsidP="001E75D5">
      <w:pPr>
        <w:pStyle w:val="aff1"/>
        <w:widowControl w:val="0"/>
        <w:numPr>
          <w:ilvl w:val="0"/>
          <w:numId w:val="15"/>
        </w:numPr>
        <w:tabs>
          <w:tab w:val="left" w:pos="0"/>
        </w:tabs>
        <w:autoSpaceDE w:val="0"/>
        <w:autoSpaceDN w:val="0"/>
        <w:adjustRightInd w:val="0"/>
        <w:ind w:left="0" w:firstLine="567"/>
        <w:jc w:val="both"/>
      </w:pPr>
      <w:r w:rsidRPr="0088593C">
        <w:t>требования технических регламентов и норма</w:t>
      </w:r>
      <w:r>
        <w:t>тивных правовых актов;</w:t>
      </w:r>
    </w:p>
    <w:p w:rsidR="00190887" w:rsidRDefault="00190887" w:rsidP="001E75D5">
      <w:pPr>
        <w:pStyle w:val="aff1"/>
        <w:widowControl w:val="0"/>
        <w:numPr>
          <w:ilvl w:val="0"/>
          <w:numId w:val="15"/>
        </w:numPr>
        <w:tabs>
          <w:tab w:val="left" w:pos="0"/>
        </w:tabs>
        <w:autoSpaceDE w:val="0"/>
        <w:autoSpaceDN w:val="0"/>
        <w:adjustRightInd w:val="0"/>
        <w:ind w:left="0" w:firstLine="567"/>
        <w:jc w:val="both"/>
      </w:pPr>
      <w:r>
        <w:t>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планировки, проекты межевания).</w:t>
      </w:r>
    </w:p>
    <w:p w:rsidR="00190887" w:rsidRDefault="00190887" w:rsidP="001E75D5">
      <w:pPr>
        <w:pStyle w:val="aff1"/>
        <w:widowControl w:val="0"/>
        <w:numPr>
          <w:ilvl w:val="0"/>
          <w:numId w:val="6"/>
        </w:numPr>
        <w:autoSpaceDE w:val="0"/>
        <w:autoSpaceDN w:val="0"/>
        <w:adjustRightInd w:val="0"/>
        <w:ind w:left="0" w:firstLine="567"/>
        <w:jc w:val="both"/>
      </w:pPr>
      <w:r>
        <w:t>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w:t>
      </w:r>
    </w:p>
    <w:p w:rsidR="00190887" w:rsidRDefault="00190887" w:rsidP="001E75D5">
      <w:pPr>
        <w:widowControl w:val="0"/>
        <w:autoSpaceDE w:val="0"/>
        <w:autoSpaceDN w:val="0"/>
        <w:adjustRightInd w:val="0"/>
        <w:ind w:firstLine="567"/>
        <w:jc w:val="both"/>
      </w:pPr>
      <w:r>
        <w:t xml:space="preserve">В случаях, когда для отнесенных к вспомогательным видам разрешенного использования </w:t>
      </w:r>
      <w:r>
        <w:lastRenderedPageBreak/>
        <w:t>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
    <w:p w:rsidR="00190887" w:rsidRDefault="00190887" w:rsidP="001E75D5">
      <w:pPr>
        <w:pStyle w:val="aff1"/>
        <w:widowControl w:val="0"/>
        <w:numPr>
          <w:ilvl w:val="0"/>
          <w:numId w:val="16"/>
        </w:numPr>
        <w:autoSpaceDE w:val="0"/>
        <w:autoSpaceDN w:val="0"/>
        <w:adjustRightInd w:val="0"/>
        <w:ind w:left="0" w:firstLine="567"/>
        <w:jc w:val="both"/>
      </w:pPr>
      <w:r>
        <w:t>для прохода или проезда через земельный участок;</w:t>
      </w:r>
    </w:p>
    <w:p w:rsidR="00190887" w:rsidRDefault="002A6FF9" w:rsidP="001E75D5">
      <w:pPr>
        <w:pStyle w:val="aff1"/>
        <w:widowControl w:val="0"/>
        <w:numPr>
          <w:ilvl w:val="0"/>
          <w:numId w:val="16"/>
        </w:numPr>
        <w:autoSpaceDE w:val="0"/>
        <w:autoSpaceDN w:val="0"/>
        <w:adjustRightInd w:val="0"/>
        <w:ind w:left="0" w:firstLine="567"/>
        <w:jc w:val="both"/>
      </w:pPr>
      <w:r>
        <w:t>д</w:t>
      </w:r>
      <w:r w:rsidR="00190887">
        <w:t>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других линий и сетей, а также объектов транспортной инфраструктуры;</w:t>
      </w:r>
    </w:p>
    <w:p w:rsidR="00190887" w:rsidRDefault="00190887" w:rsidP="001E75D5">
      <w:pPr>
        <w:pStyle w:val="aff1"/>
        <w:widowControl w:val="0"/>
        <w:numPr>
          <w:ilvl w:val="0"/>
          <w:numId w:val="16"/>
        </w:numPr>
        <w:autoSpaceDE w:val="0"/>
        <w:autoSpaceDN w:val="0"/>
        <w:adjustRightInd w:val="0"/>
        <w:ind w:left="0" w:firstLine="567"/>
        <w:jc w:val="both"/>
      </w:pPr>
      <w:r>
        <w:t>для временного пользования земельным участком в целях проведения строительных, изыскательских, исследовательских и других работ.</w:t>
      </w:r>
    </w:p>
    <w:p w:rsidR="00190887" w:rsidRDefault="00190887" w:rsidP="001E75D5">
      <w:pPr>
        <w:pStyle w:val="aff1"/>
        <w:widowControl w:val="0"/>
        <w:numPr>
          <w:ilvl w:val="0"/>
          <w:numId w:val="6"/>
        </w:numPr>
        <w:autoSpaceDE w:val="0"/>
        <w:autoSpaceDN w:val="0"/>
        <w:adjustRightInd w:val="0"/>
        <w:ind w:left="0" w:firstLine="567"/>
        <w:jc w:val="both"/>
      </w:pPr>
      <w:r>
        <w:t>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rsidR="00C140D7" w:rsidRDefault="00C140D7" w:rsidP="001E75D5">
      <w:pPr>
        <w:widowControl w:val="0"/>
        <w:autoSpaceDE w:val="0"/>
        <w:autoSpaceDN w:val="0"/>
        <w:adjustRightInd w:val="0"/>
        <w:ind w:firstLine="567"/>
        <w:jc w:val="both"/>
      </w:pPr>
    </w:p>
    <w:p w:rsidR="00C140D7" w:rsidRPr="00E10A0A" w:rsidRDefault="00C140D7" w:rsidP="001E75D5">
      <w:pPr>
        <w:widowControl w:val="0"/>
        <w:autoSpaceDE w:val="0"/>
        <w:autoSpaceDN w:val="0"/>
        <w:adjustRightInd w:val="0"/>
        <w:ind w:firstLine="567"/>
        <w:jc w:val="both"/>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C140D7" w:rsidRDefault="00C140D7" w:rsidP="001E75D5">
      <w:pPr>
        <w:widowControl w:val="0"/>
        <w:autoSpaceDE w:val="0"/>
        <w:autoSpaceDN w:val="0"/>
        <w:adjustRightInd w:val="0"/>
        <w:ind w:firstLine="567"/>
        <w:jc w:val="both"/>
      </w:pPr>
    </w:p>
    <w:p w:rsidR="00C140D7" w:rsidRPr="0088593C" w:rsidRDefault="00C140D7" w:rsidP="001E75D5">
      <w:pPr>
        <w:pStyle w:val="aff1"/>
        <w:widowControl w:val="0"/>
        <w:numPr>
          <w:ilvl w:val="0"/>
          <w:numId w:val="7"/>
        </w:numPr>
        <w:autoSpaceDE w:val="0"/>
        <w:autoSpaceDN w:val="0"/>
        <w:adjustRightInd w:val="0"/>
        <w:ind w:left="0" w:firstLine="567"/>
        <w:jc w:val="both"/>
      </w:pPr>
      <w:r>
        <w:t xml:space="preserve">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8" w:history="1">
        <w:r w:rsidRPr="0088593C">
          <w:t>статьями 7</w:t>
        </w:r>
      </w:hyperlink>
      <w:r w:rsidRPr="0088593C">
        <w:t xml:space="preserve">, </w:t>
      </w:r>
      <w:hyperlink r:id="rId9" w:history="1">
        <w:r w:rsidRPr="0088593C">
          <w:t>40</w:t>
        </w:r>
      </w:hyperlink>
      <w:r w:rsidRPr="0088593C">
        <w:t xml:space="preserve">, </w:t>
      </w:r>
      <w:hyperlink r:id="rId10" w:history="1">
        <w:r w:rsidRPr="0088593C">
          <w:t>41</w:t>
        </w:r>
      </w:hyperlink>
      <w:r w:rsidRPr="0088593C">
        <w:t xml:space="preserve">, </w:t>
      </w:r>
      <w:hyperlink r:id="rId11" w:history="1">
        <w:r w:rsidRPr="0088593C">
          <w:t>85</w:t>
        </w:r>
      </w:hyperlink>
      <w:r w:rsidRPr="0088593C">
        <w:t xml:space="preserve"> Земельного кодекса Российской Федерации, </w:t>
      </w:r>
      <w:hyperlink r:id="rId12" w:history="1">
        <w:r w:rsidRPr="0088593C">
          <w:t>статьями 36</w:t>
        </w:r>
      </w:hyperlink>
      <w:r w:rsidRPr="0088593C">
        <w:t xml:space="preserve">, </w:t>
      </w:r>
      <w:hyperlink r:id="rId13" w:history="1">
        <w:r w:rsidRPr="0088593C">
          <w:t>37</w:t>
        </w:r>
      </w:hyperlink>
      <w:r w:rsidRPr="0088593C">
        <w:t xml:space="preserve">, </w:t>
      </w:r>
      <w:hyperlink r:id="rId14" w:history="1">
        <w:r w:rsidRPr="0088593C">
          <w:t>38</w:t>
        </w:r>
      </w:hyperlink>
      <w:r w:rsidRPr="0088593C">
        <w:t xml:space="preserve">, </w:t>
      </w:r>
      <w:hyperlink r:id="rId15" w:history="1">
        <w:r w:rsidRPr="0088593C">
          <w:t>39</w:t>
        </w:r>
      </w:hyperlink>
      <w:r w:rsidRPr="0088593C">
        <w:t xml:space="preserve">, </w:t>
      </w:r>
      <w:hyperlink r:id="rId16" w:history="1">
        <w:r w:rsidRPr="0088593C">
          <w:t>40</w:t>
        </w:r>
      </w:hyperlink>
      <w:r w:rsidRPr="0088593C">
        <w:t xml:space="preserve">, </w:t>
      </w:r>
      <w:hyperlink r:id="rId17" w:history="1">
        <w:r w:rsidRPr="0088593C">
          <w:t>47</w:t>
        </w:r>
      </w:hyperlink>
      <w:r w:rsidRPr="0088593C">
        <w:t xml:space="preserve">, </w:t>
      </w:r>
      <w:hyperlink r:id="rId18" w:history="1">
        <w:r w:rsidRPr="0088593C">
          <w:t>48</w:t>
        </w:r>
      </w:hyperlink>
      <w:r w:rsidRPr="0088593C">
        <w:t xml:space="preserve">, </w:t>
      </w:r>
      <w:hyperlink r:id="rId19" w:history="1">
        <w:r w:rsidRPr="0088593C">
          <w:t>49</w:t>
        </w:r>
      </w:hyperlink>
      <w:r w:rsidRPr="0088593C">
        <w:t xml:space="preserve">, </w:t>
      </w:r>
      <w:hyperlink r:id="rId20" w:history="1">
        <w:r w:rsidRPr="0088593C">
          <w:t>50</w:t>
        </w:r>
      </w:hyperlink>
      <w:r w:rsidRPr="0088593C">
        <w:t xml:space="preserve">, </w:t>
      </w:r>
      <w:hyperlink r:id="rId21" w:history="1">
        <w:r w:rsidRPr="0088593C">
          <w:t>51</w:t>
        </w:r>
      </w:hyperlink>
      <w:r w:rsidRPr="0088593C">
        <w:t xml:space="preserve">, </w:t>
      </w:r>
      <w:hyperlink r:id="rId22" w:history="1">
        <w:r w:rsidRPr="0088593C">
          <w:t>52</w:t>
        </w:r>
      </w:hyperlink>
      <w:r w:rsidRPr="0088593C">
        <w:t xml:space="preserve">, </w:t>
      </w:r>
      <w:hyperlink r:id="rId23" w:history="1">
        <w:r w:rsidRPr="0088593C">
          <w:t>55</w:t>
        </w:r>
      </w:hyperlink>
      <w:r w:rsidRPr="0088593C">
        <w:t xml:space="preserve"> Градостроительного кодекса Российской Федерации.</w:t>
      </w:r>
    </w:p>
    <w:p w:rsidR="00C140D7" w:rsidRDefault="00C140D7" w:rsidP="001E75D5">
      <w:pPr>
        <w:pStyle w:val="aff1"/>
        <w:widowControl w:val="0"/>
        <w:numPr>
          <w:ilvl w:val="0"/>
          <w:numId w:val="7"/>
        </w:numPr>
        <w:autoSpaceDE w:val="0"/>
        <w:autoSpaceDN w:val="0"/>
        <w:adjustRightInd w:val="0"/>
        <w:ind w:left="0" w:firstLine="567"/>
        <w:jc w:val="both"/>
      </w:pPr>
      <w:r w:rsidRPr="0088593C">
        <w:t>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140D7" w:rsidRPr="0088593C" w:rsidRDefault="00C140D7" w:rsidP="001E75D5">
      <w:pPr>
        <w:pStyle w:val="aff1"/>
        <w:widowControl w:val="0"/>
        <w:numPr>
          <w:ilvl w:val="0"/>
          <w:numId w:val="7"/>
        </w:numPr>
        <w:autoSpaceDE w:val="0"/>
        <w:autoSpaceDN w:val="0"/>
        <w:adjustRightInd w:val="0"/>
        <w:ind w:left="0" w:firstLine="567"/>
        <w:jc w:val="both"/>
      </w:pPr>
      <w:r>
        <w:t xml:space="preserve">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4" w:history="1">
        <w:r w:rsidRPr="0088593C">
          <w:t>статьей 39</w:t>
        </w:r>
      </w:hyperlink>
      <w:r w:rsidRPr="0088593C">
        <w:t xml:space="preserve"> Градостроительного кодекса Российской Федерации.</w:t>
      </w:r>
    </w:p>
    <w:p w:rsidR="00C140D7" w:rsidRDefault="00C140D7" w:rsidP="001E75D5">
      <w:pPr>
        <w:pStyle w:val="aff1"/>
        <w:widowControl w:val="0"/>
        <w:numPr>
          <w:ilvl w:val="0"/>
          <w:numId w:val="7"/>
        </w:numPr>
        <w:autoSpaceDE w:val="0"/>
        <w:autoSpaceDN w:val="0"/>
        <w:adjustRightInd w:val="0"/>
        <w:ind w:left="0" w:firstLine="567"/>
        <w:jc w:val="both"/>
      </w:pPr>
      <w:r>
        <w:t>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rsidR="00C140D7" w:rsidRDefault="00C140D7" w:rsidP="001E75D5">
      <w:pPr>
        <w:widowControl w:val="0"/>
        <w:autoSpaceDE w:val="0"/>
        <w:autoSpaceDN w:val="0"/>
        <w:adjustRightInd w:val="0"/>
        <w:ind w:firstLine="567"/>
        <w:jc w:val="both"/>
      </w:pPr>
    </w:p>
    <w:p w:rsidR="00C140D7" w:rsidRPr="00E10A0A" w:rsidRDefault="00C140D7" w:rsidP="001E75D5">
      <w:pPr>
        <w:widowControl w:val="0"/>
        <w:autoSpaceDE w:val="0"/>
        <w:autoSpaceDN w:val="0"/>
        <w:adjustRightInd w:val="0"/>
        <w:ind w:firstLine="567"/>
        <w:jc w:val="both"/>
        <w:outlineLvl w:val="2"/>
        <w:rPr>
          <w:b/>
        </w:rPr>
      </w:pPr>
      <w:r w:rsidRPr="00E10A0A">
        <w:rPr>
          <w:b/>
        </w:rPr>
        <w:t>Статья 3. Подготовка документации по планировке территории органами местного самоуправления</w:t>
      </w:r>
    </w:p>
    <w:p w:rsidR="00C140D7" w:rsidRPr="00E10A0A" w:rsidRDefault="00C140D7" w:rsidP="001E75D5">
      <w:pPr>
        <w:widowControl w:val="0"/>
        <w:autoSpaceDE w:val="0"/>
        <w:autoSpaceDN w:val="0"/>
        <w:adjustRightInd w:val="0"/>
        <w:ind w:firstLine="567"/>
        <w:jc w:val="both"/>
        <w:rPr>
          <w:b/>
        </w:rPr>
      </w:pPr>
    </w:p>
    <w:p w:rsidR="00C140D7" w:rsidRPr="0088593C" w:rsidRDefault="00C140D7" w:rsidP="001E75D5">
      <w:pPr>
        <w:widowControl w:val="0"/>
        <w:autoSpaceDE w:val="0"/>
        <w:autoSpaceDN w:val="0"/>
        <w:adjustRightInd w:val="0"/>
        <w:ind w:firstLine="567"/>
        <w:jc w:val="both"/>
      </w:pPr>
      <w:r>
        <w:t xml:space="preserve">Подготовка документации по планировке территории осуществляется в соответствии с </w:t>
      </w:r>
      <w:r w:rsidRPr="0088593C">
        <w:t xml:space="preserve">Градостроительным </w:t>
      </w:r>
      <w:hyperlink r:id="rId25" w:history="1">
        <w:r w:rsidRPr="0088593C">
          <w:t>кодексом</w:t>
        </w:r>
      </w:hyperlink>
      <w:r w:rsidRPr="0088593C">
        <w:t xml:space="preserve"> РФ, законами и иными нормативными правовыми актами </w:t>
      </w:r>
      <w:r w:rsidR="009D684A">
        <w:t>Республики Бурятия</w:t>
      </w:r>
      <w:r w:rsidRPr="0088593C">
        <w:t xml:space="preserve">, нормативными правовыми актами администрации </w:t>
      </w:r>
      <w:r w:rsidR="001D3DD3">
        <w:t>сельского поселения</w:t>
      </w:r>
      <w:r w:rsidRPr="0088593C">
        <w:t>.</w:t>
      </w:r>
    </w:p>
    <w:p w:rsidR="00C140D7" w:rsidRPr="0088593C" w:rsidRDefault="00C140D7" w:rsidP="001E75D5">
      <w:pPr>
        <w:widowControl w:val="0"/>
        <w:autoSpaceDE w:val="0"/>
        <w:autoSpaceDN w:val="0"/>
        <w:adjustRightInd w:val="0"/>
        <w:ind w:firstLine="567"/>
        <w:jc w:val="both"/>
      </w:pPr>
    </w:p>
    <w:p w:rsidR="00C140D7" w:rsidRPr="00E10A0A" w:rsidRDefault="00C140D7" w:rsidP="001E75D5">
      <w:pPr>
        <w:widowControl w:val="0"/>
        <w:autoSpaceDE w:val="0"/>
        <w:autoSpaceDN w:val="0"/>
        <w:adjustRightInd w:val="0"/>
        <w:ind w:firstLine="567"/>
        <w:jc w:val="both"/>
        <w:outlineLvl w:val="2"/>
        <w:rPr>
          <w:b/>
        </w:rPr>
      </w:pPr>
      <w:r w:rsidRPr="00E10A0A">
        <w:rPr>
          <w:b/>
        </w:rPr>
        <w:t>Статья 4. Проведение публичных слушаний по вопросам землепользования и застройки</w:t>
      </w:r>
    </w:p>
    <w:p w:rsidR="00C140D7" w:rsidRDefault="00C140D7" w:rsidP="001E75D5">
      <w:pPr>
        <w:widowControl w:val="0"/>
        <w:autoSpaceDE w:val="0"/>
        <w:autoSpaceDN w:val="0"/>
        <w:adjustRightInd w:val="0"/>
        <w:ind w:firstLine="567"/>
        <w:jc w:val="both"/>
      </w:pPr>
    </w:p>
    <w:p w:rsidR="00C140D7" w:rsidRPr="0088593C" w:rsidRDefault="00C140D7" w:rsidP="001E75D5">
      <w:pPr>
        <w:widowControl w:val="0"/>
        <w:autoSpaceDE w:val="0"/>
        <w:autoSpaceDN w:val="0"/>
        <w:adjustRightInd w:val="0"/>
        <w:ind w:firstLine="567"/>
        <w:jc w:val="both"/>
      </w:pPr>
      <w:r>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6" w:history="1">
        <w:r w:rsidRPr="0088593C">
          <w:t>кодексом</w:t>
        </w:r>
      </w:hyperlink>
      <w:r w:rsidRPr="0088593C">
        <w:t xml:space="preserve"> Российской Федерации и </w:t>
      </w:r>
      <w:hyperlink r:id="rId27" w:history="1">
        <w:r w:rsidRPr="0088593C">
          <w:t>Положением</w:t>
        </w:r>
      </w:hyperlink>
      <w:r w:rsidRPr="0088593C">
        <w:t xml:space="preserve"> о публичных слушаниях в </w:t>
      </w:r>
      <w:r w:rsidR="00890D02">
        <w:t>МО СП «</w:t>
      </w:r>
      <w:r w:rsidR="00146402">
        <w:t>Буйское</w:t>
      </w:r>
      <w:r w:rsidR="00890D02">
        <w:t>»</w:t>
      </w:r>
      <w:r w:rsidR="005334BF">
        <w:t>.</w:t>
      </w:r>
    </w:p>
    <w:p w:rsidR="00C140D7" w:rsidRDefault="00C140D7" w:rsidP="001E75D5">
      <w:pPr>
        <w:widowControl w:val="0"/>
        <w:autoSpaceDE w:val="0"/>
        <w:autoSpaceDN w:val="0"/>
        <w:adjustRightInd w:val="0"/>
        <w:ind w:firstLine="567"/>
        <w:jc w:val="both"/>
      </w:pPr>
    </w:p>
    <w:p w:rsidR="00C140D7" w:rsidRPr="00E10A0A" w:rsidRDefault="00C140D7" w:rsidP="001E75D5">
      <w:pPr>
        <w:widowControl w:val="0"/>
        <w:autoSpaceDE w:val="0"/>
        <w:autoSpaceDN w:val="0"/>
        <w:adjustRightInd w:val="0"/>
        <w:ind w:firstLine="567"/>
        <w:jc w:val="both"/>
        <w:outlineLvl w:val="2"/>
        <w:rPr>
          <w:b/>
        </w:rPr>
      </w:pPr>
      <w:r w:rsidRPr="00E10A0A">
        <w:rPr>
          <w:b/>
        </w:rPr>
        <w:lastRenderedPageBreak/>
        <w:t>Статья 5. Внесение изменений в настоящие Правила</w:t>
      </w:r>
    </w:p>
    <w:p w:rsidR="00C140D7" w:rsidRPr="0088593C" w:rsidRDefault="00C140D7" w:rsidP="001E75D5">
      <w:pPr>
        <w:widowControl w:val="0"/>
        <w:autoSpaceDE w:val="0"/>
        <w:autoSpaceDN w:val="0"/>
        <w:adjustRightInd w:val="0"/>
        <w:ind w:firstLine="567"/>
        <w:jc w:val="both"/>
      </w:pPr>
    </w:p>
    <w:p w:rsidR="00C140D7" w:rsidRPr="0088593C" w:rsidRDefault="00C140D7" w:rsidP="001E75D5">
      <w:pPr>
        <w:widowControl w:val="0"/>
        <w:autoSpaceDE w:val="0"/>
        <w:autoSpaceDN w:val="0"/>
        <w:adjustRightInd w:val="0"/>
        <w:ind w:firstLine="567"/>
        <w:jc w:val="both"/>
      </w:pPr>
      <w:r w:rsidRPr="0088593C">
        <w:t xml:space="preserve">Внесение изменений в настоящие Правила осуществляется в соответствии с Градостроительным </w:t>
      </w:r>
      <w:hyperlink r:id="rId28" w:history="1">
        <w:r w:rsidRPr="0088593C">
          <w:t>кодексом</w:t>
        </w:r>
      </w:hyperlink>
      <w:r w:rsidRPr="0088593C">
        <w:t xml:space="preserve"> Российской Федерации.</w:t>
      </w:r>
    </w:p>
    <w:p w:rsidR="00C140D7" w:rsidRPr="0088593C" w:rsidRDefault="00C140D7" w:rsidP="001E75D5">
      <w:pPr>
        <w:widowControl w:val="0"/>
        <w:autoSpaceDE w:val="0"/>
        <w:autoSpaceDN w:val="0"/>
        <w:adjustRightInd w:val="0"/>
        <w:ind w:firstLine="567"/>
        <w:jc w:val="both"/>
      </w:pPr>
    </w:p>
    <w:p w:rsidR="00C140D7" w:rsidRPr="00E10A0A" w:rsidRDefault="00C140D7" w:rsidP="001E75D5">
      <w:pPr>
        <w:widowControl w:val="0"/>
        <w:autoSpaceDE w:val="0"/>
        <w:autoSpaceDN w:val="0"/>
        <w:adjustRightInd w:val="0"/>
        <w:ind w:firstLine="567"/>
        <w:jc w:val="both"/>
        <w:outlineLvl w:val="2"/>
        <w:rPr>
          <w:b/>
        </w:rPr>
      </w:pPr>
      <w:r w:rsidRPr="00E10A0A">
        <w:rPr>
          <w:b/>
        </w:rPr>
        <w:t>Статья 6. Регулирование иных вопросов землепользования и застройки</w:t>
      </w:r>
    </w:p>
    <w:p w:rsidR="00C140D7" w:rsidRDefault="00C140D7" w:rsidP="001E75D5">
      <w:pPr>
        <w:widowControl w:val="0"/>
        <w:autoSpaceDE w:val="0"/>
        <w:autoSpaceDN w:val="0"/>
        <w:adjustRightInd w:val="0"/>
        <w:ind w:firstLine="567"/>
        <w:jc w:val="both"/>
      </w:pPr>
    </w:p>
    <w:p w:rsidR="00C140D7" w:rsidRDefault="00C140D7" w:rsidP="001E75D5">
      <w:pPr>
        <w:ind w:firstLine="567"/>
        <w:jc w:val="both"/>
        <w:outlineLvl w:val="0"/>
        <w:rPr>
          <w:b/>
        </w:rPr>
      </w:pPr>
      <w:r>
        <w:t xml:space="preserve">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w:t>
      </w:r>
      <w:r w:rsidR="008F2A25">
        <w:t>МО «</w:t>
      </w:r>
      <w:r w:rsidR="00DA3DCC">
        <w:t>Бичур</w:t>
      </w:r>
      <w:r w:rsidR="00E10A0A">
        <w:t>ский район».</w:t>
      </w:r>
    </w:p>
    <w:p w:rsidR="00190887" w:rsidRDefault="00190887" w:rsidP="001E75D5">
      <w:pPr>
        <w:ind w:firstLine="567"/>
        <w:jc w:val="both"/>
      </w:pPr>
    </w:p>
    <w:p w:rsidR="00490AFE" w:rsidRPr="005334BF" w:rsidRDefault="00490AFE" w:rsidP="001E75D5">
      <w:pPr>
        <w:spacing w:after="200" w:line="276" w:lineRule="auto"/>
        <w:jc w:val="center"/>
        <w:rPr>
          <w:b/>
        </w:rPr>
      </w:pPr>
      <w:r w:rsidRPr="005334BF">
        <w:rPr>
          <w:b/>
        </w:rPr>
        <w:t>ГЛАВА 2. КАРТА ГРАДОСТРОИТЕЛЬНОГО ЗОНИРОВАНИЯ</w:t>
      </w:r>
    </w:p>
    <w:p w:rsidR="00490AFE" w:rsidRPr="005334BF" w:rsidRDefault="00490AFE" w:rsidP="001E75D5">
      <w:pPr>
        <w:autoSpaceDE w:val="0"/>
        <w:autoSpaceDN w:val="0"/>
        <w:adjustRightInd w:val="0"/>
        <w:ind w:firstLine="567"/>
        <w:jc w:val="both"/>
        <w:outlineLvl w:val="1"/>
        <w:rPr>
          <w:b/>
        </w:rPr>
      </w:pPr>
    </w:p>
    <w:p w:rsidR="00490AFE" w:rsidRPr="005334BF" w:rsidRDefault="00490AFE" w:rsidP="001E75D5">
      <w:pPr>
        <w:autoSpaceDE w:val="0"/>
        <w:autoSpaceDN w:val="0"/>
        <w:adjustRightInd w:val="0"/>
        <w:ind w:firstLine="567"/>
        <w:jc w:val="both"/>
        <w:outlineLvl w:val="1"/>
        <w:rPr>
          <w:b/>
        </w:rPr>
      </w:pPr>
      <w:r w:rsidRPr="005334BF">
        <w:rPr>
          <w:b/>
        </w:rPr>
        <w:t xml:space="preserve">Статья 7. </w:t>
      </w:r>
      <w:r w:rsidR="00D42D1A">
        <w:rPr>
          <w:b/>
        </w:rPr>
        <w:t>Виды и состав территориальных зон</w:t>
      </w:r>
    </w:p>
    <w:p w:rsidR="00490AFE" w:rsidRDefault="00490AFE" w:rsidP="001E75D5">
      <w:pPr>
        <w:autoSpaceDE w:val="0"/>
        <w:autoSpaceDN w:val="0"/>
        <w:adjustRightInd w:val="0"/>
        <w:ind w:firstLine="567"/>
        <w:jc w:val="both"/>
        <w:outlineLvl w:val="1"/>
        <w:rPr>
          <w:b/>
        </w:rPr>
      </w:pPr>
    </w:p>
    <w:p w:rsidR="00D42D1A" w:rsidRDefault="00D42D1A" w:rsidP="001E75D5">
      <w:pPr>
        <w:pStyle w:val="aff1"/>
        <w:widowControl w:val="0"/>
        <w:numPr>
          <w:ilvl w:val="0"/>
          <w:numId w:val="1"/>
        </w:numPr>
        <w:autoSpaceDE w:val="0"/>
        <w:autoSpaceDN w:val="0"/>
        <w:adjustRightInd w:val="0"/>
        <w:ind w:left="0" w:firstLine="567"/>
        <w:jc w:val="both"/>
      </w:pPr>
      <w:r w:rsidRPr="00D42D1A">
        <w:t xml:space="preserve">На карте градостроительного зонирования </w:t>
      </w:r>
      <w:r w:rsidR="00890D02">
        <w:t>МО СП «</w:t>
      </w:r>
      <w:r w:rsidR="00146402">
        <w:t>Буйское</w:t>
      </w:r>
      <w:r w:rsidR="00890D02">
        <w:t>»</w:t>
      </w:r>
      <w:r w:rsidRPr="00D42D1A">
        <w:t xml:space="preserve"> определены следующие виды территориальных зон:</w:t>
      </w:r>
    </w:p>
    <w:p w:rsidR="00D42D1A" w:rsidRDefault="00D42D1A" w:rsidP="008863F1">
      <w:pPr>
        <w:widowControl w:val="0"/>
        <w:autoSpaceDE w:val="0"/>
        <w:autoSpaceDN w:val="0"/>
        <w:adjustRightInd w:val="0"/>
        <w:ind w:firstLine="567"/>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2126"/>
      </w:tblGrid>
      <w:tr w:rsidR="00D42D1A" w:rsidTr="000A15FD">
        <w:tc>
          <w:tcPr>
            <w:tcW w:w="7763" w:type="dxa"/>
          </w:tcPr>
          <w:p w:rsidR="00D42D1A" w:rsidRDefault="00D42D1A" w:rsidP="001E75D5">
            <w:pPr>
              <w:jc w:val="both"/>
            </w:pPr>
            <w:r>
              <w:rPr>
                <w:b/>
                <w:bCs/>
              </w:rPr>
              <w:t>Вид</w:t>
            </w:r>
            <w:r w:rsidRPr="0088065A">
              <w:rPr>
                <w:b/>
                <w:bCs/>
              </w:rPr>
              <w:t>ы зон</w:t>
            </w:r>
          </w:p>
        </w:tc>
        <w:tc>
          <w:tcPr>
            <w:tcW w:w="2126" w:type="dxa"/>
          </w:tcPr>
          <w:p w:rsidR="00D42D1A" w:rsidRDefault="00D42D1A" w:rsidP="000A15FD">
            <w:pPr>
              <w:jc w:val="center"/>
            </w:pPr>
            <w:r w:rsidRPr="0088065A">
              <w:rPr>
                <w:b/>
                <w:bCs/>
              </w:rPr>
              <w:t>Кодировка</w:t>
            </w:r>
          </w:p>
        </w:tc>
      </w:tr>
      <w:tr w:rsidR="005521EC" w:rsidTr="000A15FD">
        <w:tc>
          <w:tcPr>
            <w:tcW w:w="7763" w:type="dxa"/>
          </w:tcPr>
          <w:p w:rsidR="005521EC" w:rsidRPr="0088065A" w:rsidRDefault="005521EC" w:rsidP="001E75D5">
            <w:pPr>
              <w:jc w:val="both"/>
              <w:rPr>
                <w:b/>
                <w:bCs/>
              </w:rPr>
            </w:pPr>
            <w:r>
              <w:rPr>
                <w:b/>
                <w:bCs/>
              </w:rPr>
              <w:t>Жилые зоны</w:t>
            </w:r>
          </w:p>
        </w:tc>
        <w:tc>
          <w:tcPr>
            <w:tcW w:w="2126" w:type="dxa"/>
            <w:vAlign w:val="center"/>
          </w:tcPr>
          <w:p w:rsidR="005521EC" w:rsidRDefault="005521EC" w:rsidP="000A15FD">
            <w:pPr>
              <w:jc w:val="center"/>
            </w:pPr>
          </w:p>
        </w:tc>
      </w:tr>
      <w:tr w:rsidR="005521EC" w:rsidTr="000A15FD">
        <w:tc>
          <w:tcPr>
            <w:tcW w:w="7763" w:type="dxa"/>
          </w:tcPr>
          <w:p w:rsidR="005521EC" w:rsidRDefault="003018CB" w:rsidP="001E75D5">
            <w:pPr>
              <w:jc w:val="both"/>
              <w:rPr>
                <w:b/>
                <w:bCs/>
              </w:rPr>
            </w:pPr>
            <w:r>
              <w:t>Жилые зоны</w:t>
            </w:r>
          </w:p>
        </w:tc>
        <w:tc>
          <w:tcPr>
            <w:tcW w:w="2126" w:type="dxa"/>
            <w:vAlign w:val="center"/>
          </w:tcPr>
          <w:p w:rsidR="005521EC" w:rsidRDefault="005521EC" w:rsidP="000A15FD">
            <w:pPr>
              <w:jc w:val="center"/>
            </w:pPr>
            <w:r>
              <w:t>Ж</w:t>
            </w:r>
          </w:p>
        </w:tc>
      </w:tr>
      <w:tr w:rsidR="006C3374" w:rsidTr="000A15FD">
        <w:tc>
          <w:tcPr>
            <w:tcW w:w="7763" w:type="dxa"/>
          </w:tcPr>
          <w:p w:rsidR="006C3374" w:rsidRDefault="006C3374" w:rsidP="001E75D5">
            <w:pPr>
              <w:jc w:val="both"/>
            </w:pPr>
            <w:r w:rsidRPr="0088065A">
              <w:rPr>
                <w:b/>
                <w:bCs/>
              </w:rPr>
              <w:t xml:space="preserve">Зоны сельскохозяйственного </w:t>
            </w:r>
            <w:r>
              <w:rPr>
                <w:b/>
                <w:bCs/>
              </w:rPr>
              <w:t>использования</w:t>
            </w:r>
          </w:p>
        </w:tc>
        <w:tc>
          <w:tcPr>
            <w:tcW w:w="2126" w:type="dxa"/>
          </w:tcPr>
          <w:p w:rsidR="006C3374" w:rsidRDefault="006C3374" w:rsidP="000A15FD">
            <w:pPr>
              <w:jc w:val="center"/>
            </w:pPr>
          </w:p>
        </w:tc>
      </w:tr>
      <w:tr w:rsidR="006C3374" w:rsidTr="000A15FD">
        <w:tc>
          <w:tcPr>
            <w:tcW w:w="7763" w:type="dxa"/>
          </w:tcPr>
          <w:p w:rsidR="006C3374" w:rsidRDefault="006C3374" w:rsidP="001E75D5">
            <w:pPr>
              <w:jc w:val="both"/>
              <w:rPr>
                <w:b/>
                <w:bCs/>
              </w:rPr>
            </w:pPr>
            <w:r w:rsidRPr="0088065A">
              <w:t xml:space="preserve">Зона </w:t>
            </w:r>
            <w:r>
              <w:t>сельскохозяйственного использования</w:t>
            </w:r>
          </w:p>
        </w:tc>
        <w:tc>
          <w:tcPr>
            <w:tcW w:w="2126" w:type="dxa"/>
            <w:vAlign w:val="center"/>
          </w:tcPr>
          <w:p w:rsidR="006C3374" w:rsidRDefault="006C3374" w:rsidP="000A15FD">
            <w:pPr>
              <w:jc w:val="center"/>
            </w:pPr>
            <w:r>
              <w:t>СХ</w:t>
            </w:r>
          </w:p>
        </w:tc>
      </w:tr>
      <w:tr w:rsidR="006C3374" w:rsidRPr="0088065A" w:rsidTr="000A15FD">
        <w:tc>
          <w:tcPr>
            <w:tcW w:w="7763" w:type="dxa"/>
          </w:tcPr>
          <w:p w:rsidR="006C3374" w:rsidRPr="0088065A" w:rsidRDefault="006C3374" w:rsidP="001E75D5">
            <w:pPr>
              <w:jc w:val="both"/>
              <w:rPr>
                <w:b/>
                <w:bCs/>
              </w:rPr>
            </w:pPr>
            <w:r w:rsidRPr="0088065A">
              <w:rPr>
                <w:b/>
                <w:bCs/>
              </w:rPr>
              <w:t xml:space="preserve">Зоны </w:t>
            </w:r>
            <w:r>
              <w:rPr>
                <w:b/>
                <w:bCs/>
              </w:rPr>
              <w:t>транспортной инфраструктуры</w:t>
            </w:r>
          </w:p>
        </w:tc>
        <w:tc>
          <w:tcPr>
            <w:tcW w:w="2126" w:type="dxa"/>
            <w:vAlign w:val="center"/>
          </w:tcPr>
          <w:p w:rsidR="006C3374" w:rsidRPr="0088065A" w:rsidRDefault="006C3374" w:rsidP="000A15FD">
            <w:pPr>
              <w:jc w:val="center"/>
            </w:pPr>
          </w:p>
        </w:tc>
      </w:tr>
      <w:tr w:rsidR="006C3374" w:rsidTr="000A15FD">
        <w:tc>
          <w:tcPr>
            <w:tcW w:w="7763" w:type="dxa"/>
          </w:tcPr>
          <w:p w:rsidR="006C3374" w:rsidRPr="0088065A" w:rsidRDefault="006C3374" w:rsidP="001E75D5">
            <w:pPr>
              <w:jc w:val="both"/>
            </w:pPr>
            <w:r w:rsidRPr="0088065A">
              <w:t>Зона автомобильного транспорта</w:t>
            </w:r>
          </w:p>
        </w:tc>
        <w:tc>
          <w:tcPr>
            <w:tcW w:w="2126" w:type="dxa"/>
            <w:vAlign w:val="center"/>
          </w:tcPr>
          <w:p w:rsidR="006C3374" w:rsidRDefault="006C3374" w:rsidP="000A15FD">
            <w:pPr>
              <w:jc w:val="center"/>
            </w:pPr>
            <w:r>
              <w:t>Т1</w:t>
            </w:r>
          </w:p>
        </w:tc>
      </w:tr>
      <w:tr w:rsidR="006C3374" w:rsidTr="000A15FD">
        <w:tc>
          <w:tcPr>
            <w:tcW w:w="7763" w:type="dxa"/>
          </w:tcPr>
          <w:p w:rsidR="006C3374" w:rsidRPr="00EC327E" w:rsidRDefault="006C3374" w:rsidP="001E75D5">
            <w:pPr>
              <w:jc w:val="both"/>
              <w:rPr>
                <w:b/>
              </w:rPr>
            </w:pPr>
            <w:r w:rsidRPr="00EC327E">
              <w:rPr>
                <w:b/>
              </w:rPr>
              <w:t>Зона инженерной инфраструктуры</w:t>
            </w:r>
          </w:p>
        </w:tc>
        <w:tc>
          <w:tcPr>
            <w:tcW w:w="2126" w:type="dxa"/>
            <w:vAlign w:val="center"/>
          </w:tcPr>
          <w:p w:rsidR="006C3374" w:rsidRDefault="006C3374" w:rsidP="000A15FD">
            <w:pPr>
              <w:jc w:val="center"/>
            </w:pPr>
          </w:p>
        </w:tc>
      </w:tr>
      <w:tr w:rsidR="006C3374" w:rsidTr="000A15FD">
        <w:tc>
          <w:tcPr>
            <w:tcW w:w="7763" w:type="dxa"/>
          </w:tcPr>
          <w:p w:rsidR="006C3374" w:rsidRPr="00F64EAE" w:rsidRDefault="006C3374" w:rsidP="001E75D5">
            <w:pPr>
              <w:jc w:val="both"/>
              <w:rPr>
                <w:b/>
              </w:rPr>
            </w:pPr>
            <w:r>
              <w:t>Зона инженерной инфраструктуры</w:t>
            </w:r>
          </w:p>
        </w:tc>
        <w:tc>
          <w:tcPr>
            <w:tcW w:w="2126" w:type="dxa"/>
            <w:vAlign w:val="center"/>
          </w:tcPr>
          <w:p w:rsidR="006C3374" w:rsidRDefault="006C3374" w:rsidP="000A15FD">
            <w:pPr>
              <w:jc w:val="center"/>
            </w:pPr>
            <w:r>
              <w:t>И</w:t>
            </w:r>
          </w:p>
        </w:tc>
      </w:tr>
      <w:tr w:rsidR="006C3374" w:rsidRPr="0088065A" w:rsidTr="000A15FD">
        <w:tc>
          <w:tcPr>
            <w:tcW w:w="7763" w:type="dxa"/>
          </w:tcPr>
          <w:p w:rsidR="006C3374" w:rsidRPr="0088065A" w:rsidRDefault="006C3374" w:rsidP="001E75D5">
            <w:pPr>
              <w:jc w:val="both"/>
              <w:rPr>
                <w:b/>
                <w:bCs/>
              </w:rPr>
            </w:pPr>
            <w:r>
              <w:rPr>
                <w:b/>
                <w:bCs/>
              </w:rPr>
              <w:t>Зоны с</w:t>
            </w:r>
            <w:r w:rsidRPr="0088065A">
              <w:rPr>
                <w:b/>
                <w:bCs/>
              </w:rPr>
              <w:t>пециального назначения</w:t>
            </w:r>
          </w:p>
        </w:tc>
        <w:tc>
          <w:tcPr>
            <w:tcW w:w="2126" w:type="dxa"/>
            <w:vAlign w:val="center"/>
          </w:tcPr>
          <w:p w:rsidR="006C3374" w:rsidRPr="0088065A" w:rsidRDefault="006C3374" w:rsidP="000A15FD">
            <w:pPr>
              <w:jc w:val="center"/>
            </w:pPr>
          </w:p>
        </w:tc>
      </w:tr>
      <w:tr w:rsidR="006C3374" w:rsidRPr="0088065A" w:rsidTr="000A15FD">
        <w:tc>
          <w:tcPr>
            <w:tcW w:w="7763" w:type="dxa"/>
            <w:vAlign w:val="center"/>
          </w:tcPr>
          <w:p w:rsidR="006C3374" w:rsidRPr="0088065A" w:rsidRDefault="006C3374" w:rsidP="001E75D5">
            <w:pPr>
              <w:jc w:val="both"/>
            </w:pPr>
            <w:r>
              <w:t xml:space="preserve">Зона </w:t>
            </w:r>
            <w:r w:rsidRPr="0088065A">
              <w:t>кладбищ</w:t>
            </w:r>
          </w:p>
        </w:tc>
        <w:tc>
          <w:tcPr>
            <w:tcW w:w="2126" w:type="dxa"/>
            <w:vAlign w:val="center"/>
          </w:tcPr>
          <w:p w:rsidR="006C3374" w:rsidRPr="0088065A" w:rsidRDefault="006C3374" w:rsidP="000A15FD">
            <w:pPr>
              <w:jc w:val="center"/>
            </w:pPr>
            <w:r>
              <w:t>СН1</w:t>
            </w:r>
          </w:p>
        </w:tc>
      </w:tr>
      <w:tr w:rsidR="006C3374" w:rsidTr="000A15FD">
        <w:tc>
          <w:tcPr>
            <w:tcW w:w="7763" w:type="dxa"/>
            <w:vAlign w:val="center"/>
          </w:tcPr>
          <w:p w:rsidR="006C3374" w:rsidRPr="0088065A" w:rsidRDefault="006C3374" w:rsidP="001E75D5">
            <w:pPr>
              <w:jc w:val="both"/>
            </w:pPr>
            <w:r w:rsidRPr="0088065A">
              <w:t>Зона размещения отходо</w:t>
            </w:r>
            <w:r>
              <w:t>в</w:t>
            </w:r>
          </w:p>
        </w:tc>
        <w:tc>
          <w:tcPr>
            <w:tcW w:w="2126" w:type="dxa"/>
            <w:vAlign w:val="center"/>
          </w:tcPr>
          <w:p w:rsidR="006C3374" w:rsidRDefault="006C3374" w:rsidP="000A15FD">
            <w:pPr>
              <w:jc w:val="center"/>
            </w:pPr>
            <w:r>
              <w:t>СН2</w:t>
            </w:r>
          </w:p>
        </w:tc>
      </w:tr>
    </w:tbl>
    <w:p w:rsidR="005521EC" w:rsidRDefault="005521EC" w:rsidP="008863F1">
      <w:pPr>
        <w:widowControl w:val="0"/>
        <w:autoSpaceDE w:val="0"/>
        <w:autoSpaceDN w:val="0"/>
        <w:adjustRightInd w:val="0"/>
        <w:ind w:firstLine="567"/>
        <w:jc w:val="both"/>
        <w:rPr>
          <w:b/>
          <w:color w:val="FF0000"/>
        </w:rPr>
      </w:pPr>
    </w:p>
    <w:p w:rsidR="00D42D1A" w:rsidRDefault="006C3374" w:rsidP="008863F1">
      <w:pPr>
        <w:widowControl w:val="0"/>
        <w:autoSpaceDE w:val="0"/>
        <w:autoSpaceDN w:val="0"/>
        <w:adjustRightInd w:val="0"/>
        <w:ind w:firstLine="567"/>
        <w:jc w:val="both"/>
      </w:pPr>
      <w:r>
        <w:t>На картах</w:t>
      </w:r>
      <w:r w:rsidR="00D42D1A" w:rsidRPr="00D42D1A">
        <w:t xml:space="preserve"> градостроительного зонирования </w:t>
      </w:r>
      <w:r>
        <w:t>населенных пунктов</w:t>
      </w:r>
      <w:r w:rsidR="00D42D1A" w:rsidRPr="00D42D1A">
        <w:t xml:space="preserve"> определены следующие виды территориальных зон:</w:t>
      </w:r>
    </w:p>
    <w:p w:rsidR="00D42D1A" w:rsidRDefault="00D42D1A" w:rsidP="008863F1">
      <w:pPr>
        <w:widowControl w:val="0"/>
        <w:autoSpaceDE w:val="0"/>
        <w:autoSpaceDN w:val="0"/>
        <w:adjustRightInd w:val="0"/>
        <w:ind w:firstLine="567"/>
        <w:jc w:val="both"/>
        <w:rPr>
          <w:b/>
          <w:color w:val="FF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2126"/>
      </w:tblGrid>
      <w:tr w:rsidR="00D42D1A" w:rsidRPr="0088065A" w:rsidTr="000A15FD">
        <w:tc>
          <w:tcPr>
            <w:tcW w:w="7763" w:type="dxa"/>
          </w:tcPr>
          <w:p w:rsidR="00D42D1A" w:rsidRDefault="00D42D1A" w:rsidP="001E75D5">
            <w:pPr>
              <w:jc w:val="both"/>
            </w:pPr>
            <w:r>
              <w:rPr>
                <w:b/>
                <w:bCs/>
              </w:rPr>
              <w:t>Вид</w:t>
            </w:r>
            <w:r w:rsidRPr="0088065A">
              <w:rPr>
                <w:b/>
                <w:bCs/>
              </w:rPr>
              <w:t>ы зон</w:t>
            </w:r>
          </w:p>
        </w:tc>
        <w:tc>
          <w:tcPr>
            <w:tcW w:w="2126" w:type="dxa"/>
          </w:tcPr>
          <w:p w:rsidR="00D42D1A" w:rsidRDefault="00D42D1A" w:rsidP="000A15FD">
            <w:pPr>
              <w:jc w:val="center"/>
            </w:pPr>
            <w:r w:rsidRPr="0088065A">
              <w:rPr>
                <w:b/>
                <w:bCs/>
              </w:rPr>
              <w:t>Кодировка</w:t>
            </w:r>
          </w:p>
        </w:tc>
      </w:tr>
      <w:tr w:rsidR="005521EC" w:rsidRPr="0088065A" w:rsidTr="000A15FD">
        <w:tc>
          <w:tcPr>
            <w:tcW w:w="7763" w:type="dxa"/>
          </w:tcPr>
          <w:p w:rsidR="005521EC" w:rsidRDefault="005521EC" w:rsidP="001E75D5">
            <w:pPr>
              <w:jc w:val="both"/>
            </w:pPr>
            <w:r w:rsidRPr="0088065A">
              <w:rPr>
                <w:b/>
                <w:bCs/>
              </w:rPr>
              <w:t>Жилые зоны</w:t>
            </w:r>
          </w:p>
        </w:tc>
        <w:tc>
          <w:tcPr>
            <w:tcW w:w="2126" w:type="dxa"/>
            <w:vAlign w:val="center"/>
          </w:tcPr>
          <w:p w:rsidR="005521EC" w:rsidRPr="0088065A" w:rsidRDefault="005521EC" w:rsidP="000A15FD">
            <w:pPr>
              <w:jc w:val="center"/>
            </w:pPr>
          </w:p>
        </w:tc>
      </w:tr>
      <w:tr w:rsidR="005521EC" w:rsidRPr="00B568C2" w:rsidTr="000A15FD">
        <w:tc>
          <w:tcPr>
            <w:tcW w:w="7763" w:type="dxa"/>
          </w:tcPr>
          <w:p w:rsidR="005521EC" w:rsidRPr="0088065A" w:rsidRDefault="005521EC" w:rsidP="001E75D5">
            <w:pPr>
              <w:jc w:val="both"/>
              <w:rPr>
                <w:b/>
                <w:bCs/>
              </w:rPr>
            </w:pPr>
            <w:r w:rsidRPr="0088065A">
              <w:t xml:space="preserve">Зона </w:t>
            </w:r>
            <w:r w:rsidR="006C3374">
              <w:t>застройки индивидуальными жилыми домами</w:t>
            </w:r>
          </w:p>
        </w:tc>
        <w:tc>
          <w:tcPr>
            <w:tcW w:w="2126" w:type="dxa"/>
            <w:vAlign w:val="center"/>
          </w:tcPr>
          <w:p w:rsidR="005521EC" w:rsidRPr="00B568C2" w:rsidRDefault="005521EC" w:rsidP="000A15FD">
            <w:pPr>
              <w:jc w:val="center"/>
            </w:pPr>
            <w:r>
              <w:t>Ж</w:t>
            </w:r>
          </w:p>
        </w:tc>
      </w:tr>
      <w:tr w:rsidR="005521EC" w:rsidTr="000A15FD">
        <w:tc>
          <w:tcPr>
            <w:tcW w:w="7763" w:type="dxa"/>
          </w:tcPr>
          <w:p w:rsidR="005521EC" w:rsidRDefault="005521EC" w:rsidP="001E75D5">
            <w:pPr>
              <w:jc w:val="both"/>
            </w:pPr>
            <w:r w:rsidRPr="0088065A">
              <w:rPr>
                <w:b/>
                <w:bCs/>
              </w:rPr>
              <w:t>Общественно-деловые зоны</w:t>
            </w:r>
          </w:p>
        </w:tc>
        <w:tc>
          <w:tcPr>
            <w:tcW w:w="2126" w:type="dxa"/>
          </w:tcPr>
          <w:p w:rsidR="005521EC" w:rsidRDefault="005521EC" w:rsidP="000A15FD">
            <w:pPr>
              <w:jc w:val="center"/>
            </w:pPr>
          </w:p>
        </w:tc>
      </w:tr>
      <w:tr w:rsidR="005521EC" w:rsidTr="000A15FD">
        <w:tc>
          <w:tcPr>
            <w:tcW w:w="7763" w:type="dxa"/>
          </w:tcPr>
          <w:p w:rsidR="005521EC" w:rsidRPr="00B568C2" w:rsidRDefault="005521EC" w:rsidP="001E75D5">
            <w:pPr>
              <w:jc w:val="both"/>
            </w:pPr>
            <w:r w:rsidRPr="00B568C2">
              <w:t xml:space="preserve">Зона </w:t>
            </w:r>
            <w:r w:rsidR="006C3374">
              <w:t>общественно-деловая</w:t>
            </w:r>
          </w:p>
        </w:tc>
        <w:tc>
          <w:tcPr>
            <w:tcW w:w="2126" w:type="dxa"/>
          </w:tcPr>
          <w:p w:rsidR="005521EC" w:rsidRDefault="005521EC" w:rsidP="000A15FD">
            <w:pPr>
              <w:jc w:val="center"/>
            </w:pPr>
            <w:r>
              <w:t>ОД</w:t>
            </w:r>
          </w:p>
        </w:tc>
      </w:tr>
      <w:tr w:rsidR="005521EC" w:rsidTr="000A15FD">
        <w:tc>
          <w:tcPr>
            <w:tcW w:w="7763" w:type="dxa"/>
          </w:tcPr>
          <w:p w:rsidR="005521EC" w:rsidRPr="00D64FA1" w:rsidRDefault="005521EC" w:rsidP="001E75D5">
            <w:pPr>
              <w:ind w:right="-108"/>
              <w:jc w:val="both"/>
              <w:rPr>
                <w:b/>
                <w:bCs/>
              </w:rPr>
            </w:pPr>
            <w:r w:rsidRPr="0088065A">
              <w:rPr>
                <w:b/>
                <w:bCs/>
              </w:rPr>
              <w:t>Производственные зоны</w:t>
            </w:r>
          </w:p>
        </w:tc>
        <w:tc>
          <w:tcPr>
            <w:tcW w:w="2126" w:type="dxa"/>
          </w:tcPr>
          <w:p w:rsidR="005521EC" w:rsidRDefault="005521EC" w:rsidP="000A15FD">
            <w:pPr>
              <w:jc w:val="center"/>
            </w:pPr>
          </w:p>
        </w:tc>
      </w:tr>
      <w:tr w:rsidR="005521EC" w:rsidRPr="0088065A" w:rsidTr="000A15FD">
        <w:tc>
          <w:tcPr>
            <w:tcW w:w="7763" w:type="dxa"/>
          </w:tcPr>
          <w:p w:rsidR="005521EC" w:rsidRPr="0088065A" w:rsidRDefault="005521EC" w:rsidP="001E75D5">
            <w:pPr>
              <w:ind w:right="-108"/>
              <w:jc w:val="both"/>
              <w:rPr>
                <w:b/>
                <w:bCs/>
              </w:rPr>
            </w:pPr>
            <w:r w:rsidRPr="0088065A">
              <w:t>Зона производственн</w:t>
            </w:r>
            <w:r w:rsidR="006C3374">
              <w:t>ая</w:t>
            </w:r>
          </w:p>
        </w:tc>
        <w:tc>
          <w:tcPr>
            <w:tcW w:w="2126" w:type="dxa"/>
          </w:tcPr>
          <w:p w:rsidR="005521EC" w:rsidRPr="0088065A" w:rsidRDefault="005521EC" w:rsidP="000A15FD">
            <w:pPr>
              <w:jc w:val="center"/>
            </w:pPr>
            <w:r>
              <w:t>П</w:t>
            </w:r>
          </w:p>
        </w:tc>
      </w:tr>
      <w:tr w:rsidR="005521EC" w:rsidTr="000A15FD">
        <w:tc>
          <w:tcPr>
            <w:tcW w:w="7763" w:type="dxa"/>
          </w:tcPr>
          <w:p w:rsidR="005521EC" w:rsidRDefault="005521EC" w:rsidP="001E75D5">
            <w:pPr>
              <w:jc w:val="both"/>
            </w:pPr>
            <w:r w:rsidRPr="0088065A">
              <w:rPr>
                <w:b/>
                <w:bCs/>
              </w:rPr>
              <w:t xml:space="preserve">Зоны сельскохозяйственного </w:t>
            </w:r>
            <w:r>
              <w:rPr>
                <w:b/>
                <w:bCs/>
              </w:rPr>
              <w:t>использования</w:t>
            </w:r>
          </w:p>
        </w:tc>
        <w:tc>
          <w:tcPr>
            <w:tcW w:w="2126" w:type="dxa"/>
          </w:tcPr>
          <w:p w:rsidR="005521EC" w:rsidRDefault="005521EC" w:rsidP="000A15FD">
            <w:pPr>
              <w:jc w:val="center"/>
            </w:pPr>
          </w:p>
        </w:tc>
      </w:tr>
      <w:tr w:rsidR="005521EC" w:rsidTr="000A15FD">
        <w:tc>
          <w:tcPr>
            <w:tcW w:w="7763" w:type="dxa"/>
          </w:tcPr>
          <w:p w:rsidR="005521EC" w:rsidRDefault="005521EC" w:rsidP="001E75D5">
            <w:pPr>
              <w:jc w:val="both"/>
              <w:rPr>
                <w:b/>
                <w:bCs/>
              </w:rPr>
            </w:pPr>
            <w:r w:rsidRPr="0088065A">
              <w:t xml:space="preserve">Зона </w:t>
            </w:r>
            <w:r>
              <w:t>сельскохозяйственного использования</w:t>
            </w:r>
          </w:p>
        </w:tc>
        <w:tc>
          <w:tcPr>
            <w:tcW w:w="2126" w:type="dxa"/>
            <w:vAlign w:val="center"/>
          </w:tcPr>
          <w:p w:rsidR="005521EC" w:rsidRDefault="005521EC" w:rsidP="000A15FD">
            <w:pPr>
              <w:jc w:val="center"/>
            </w:pPr>
            <w:r>
              <w:t>С</w:t>
            </w:r>
            <w:r w:rsidR="003018CB">
              <w:t>Х</w:t>
            </w:r>
          </w:p>
        </w:tc>
      </w:tr>
      <w:tr w:rsidR="005521EC" w:rsidTr="000A15FD">
        <w:tc>
          <w:tcPr>
            <w:tcW w:w="7763" w:type="dxa"/>
          </w:tcPr>
          <w:p w:rsidR="005521EC" w:rsidRPr="007853C4" w:rsidRDefault="005521EC" w:rsidP="001E75D5">
            <w:pPr>
              <w:jc w:val="both"/>
              <w:rPr>
                <w:b/>
              </w:rPr>
            </w:pPr>
            <w:r>
              <w:rPr>
                <w:b/>
              </w:rPr>
              <w:t>Зоны</w:t>
            </w:r>
            <w:r w:rsidRPr="007853C4">
              <w:rPr>
                <w:b/>
              </w:rPr>
              <w:t xml:space="preserve"> инженерной инфраструктуры</w:t>
            </w:r>
          </w:p>
        </w:tc>
        <w:tc>
          <w:tcPr>
            <w:tcW w:w="2126" w:type="dxa"/>
            <w:vAlign w:val="center"/>
          </w:tcPr>
          <w:p w:rsidR="005521EC" w:rsidRDefault="005521EC" w:rsidP="000A15FD">
            <w:pPr>
              <w:jc w:val="center"/>
            </w:pPr>
          </w:p>
        </w:tc>
      </w:tr>
      <w:tr w:rsidR="005521EC" w:rsidTr="000A15FD">
        <w:tc>
          <w:tcPr>
            <w:tcW w:w="7763" w:type="dxa"/>
          </w:tcPr>
          <w:p w:rsidR="005521EC" w:rsidRPr="007853C4" w:rsidRDefault="005521EC" w:rsidP="001E75D5">
            <w:pPr>
              <w:jc w:val="both"/>
            </w:pPr>
            <w:r w:rsidRPr="007853C4">
              <w:t>Зона инженерной инфраструктуры</w:t>
            </w:r>
          </w:p>
        </w:tc>
        <w:tc>
          <w:tcPr>
            <w:tcW w:w="2126" w:type="dxa"/>
            <w:vAlign w:val="center"/>
          </w:tcPr>
          <w:p w:rsidR="005521EC" w:rsidRDefault="005521EC" w:rsidP="000A15FD">
            <w:pPr>
              <w:jc w:val="center"/>
            </w:pPr>
            <w:r>
              <w:t>И</w:t>
            </w:r>
          </w:p>
        </w:tc>
      </w:tr>
      <w:tr w:rsidR="005521EC" w:rsidTr="000A15FD">
        <w:tc>
          <w:tcPr>
            <w:tcW w:w="7763" w:type="dxa"/>
          </w:tcPr>
          <w:p w:rsidR="005521EC" w:rsidRDefault="005521EC" w:rsidP="001E75D5">
            <w:pPr>
              <w:jc w:val="both"/>
              <w:rPr>
                <w:b/>
                <w:bCs/>
              </w:rPr>
            </w:pPr>
            <w:r>
              <w:rPr>
                <w:b/>
                <w:bCs/>
              </w:rPr>
              <w:t>Зоны рекреационн</w:t>
            </w:r>
            <w:r w:rsidR="006C3374">
              <w:rPr>
                <w:b/>
                <w:bCs/>
              </w:rPr>
              <w:t>ые</w:t>
            </w:r>
          </w:p>
        </w:tc>
        <w:tc>
          <w:tcPr>
            <w:tcW w:w="2126" w:type="dxa"/>
            <w:vAlign w:val="center"/>
          </w:tcPr>
          <w:p w:rsidR="005521EC" w:rsidRDefault="005521EC" w:rsidP="000A15FD">
            <w:pPr>
              <w:jc w:val="center"/>
            </w:pPr>
          </w:p>
        </w:tc>
      </w:tr>
      <w:tr w:rsidR="005521EC" w:rsidTr="000A15FD">
        <w:tc>
          <w:tcPr>
            <w:tcW w:w="7763" w:type="dxa"/>
            <w:vAlign w:val="center"/>
          </w:tcPr>
          <w:p w:rsidR="005521EC" w:rsidRPr="00B568C2" w:rsidRDefault="005521EC" w:rsidP="001E75D5">
            <w:pPr>
              <w:jc w:val="both"/>
            </w:pPr>
            <w:r w:rsidRPr="00B568C2">
              <w:t xml:space="preserve">Зона </w:t>
            </w:r>
            <w:r>
              <w:t>рекреационн</w:t>
            </w:r>
            <w:r w:rsidR="006C3374">
              <w:t>ые</w:t>
            </w:r>
          </w:p>
        </w:tc>
        <w:tc>
          <w:tcPr>
            <w:tcW w:w="2126" w:type="dxa"/>
            <w:vAlign w:val="center"/>
          </w:tcPr>
          <w:p w:rsidR="005521EC" w:rsidRDefault="005521EC" w:rsidP="000A15FD">
            <w:pPr>
              <w:jc w:val="center"/>
            </w:pPr>
            <w:r>
              <w:t>Р</w:t>
            </w:r>
          </w:p>
        </w:tc>
      </w:tr>
      <w:tr w:rsidR="005521EC" w:rsidRPr="0088065A" w:rsidTr="000A15FD">
        <w:tc>
          <w:tcPr>
            <w:tcW w:w="7763" w:type="dxa"/>
          </w:tcPr>
          <w:p w:rsidR="005521EC" w:rsidRPr="0088065A" w:rsidRDefault="005521EC" w:rsidP="001E75D5">
            <w:pPr>
              <w:jc w:val="both"/>
              <w:rPr>
                <w:b/>
                <w:bCs/>
              </w:rPr>
            </w:pPr>
            <w:r>
              <w:rPr>
                <w:b/>
                <w:bCs/>
              </w:rPr>
              <w:t>Зоны с</w:t>
            </w:r>
            <w:r w:rsidRPr="0088065A">
              <w:rPr>
                <w:b/>
                <w:bCs/>
              </w:rPr>
              <w:t>пециального назначения</w:t>
            </w:r>
          </w:p>
        </w:tc>
        <w:tc>
          <w:tcPr>
            <w:tcW w:w="2126" w:type="dxa"/>
            <w:vAlign w:val="center"/>
          </w:tcPr>
          <w:p w:rsidR="005521EC" w:rsidRPr="0088065A" w:rsidRDefault="005521EC" w:rsidP="000A15FD">
            <w:pPr>
              <w:jc w:val="center"/>
            </w:pPr>
          </w:p>
        </w:tc>
      </w:tr>
      <w:tr w:rsidR="005521EC" w:rsidRPr="0088065A" w:rsidTr="000A15FD">
        <w:tc>
          <w:tcPr>
            <w:tcW w:w="7763" w:type="dxa"/>
            <w:vAlign w:val="center"/>
          </w:tcPr>
          <w:p w:rsidR="005521EC" w:rsidRPr="0088065A" w:rsidRDefault="005521EC" w:rsidP="001E75D5">
            <w:pPr>
              <w:jc w:val="both"/>
            </w:pPr>
            <w:r>
              <w:t xml:space="preserve">Зона </w:t>
            </w:r>
            <w:r w:rsidRPr="0088065A">
              <w:t>кладбищ</w:t>
            </w:r>
          </w:p>
        </w:tc>
        <w:tc>
          <w:tcPr>
            <w:tcW w:w="2126" w:type="dxa"/>
            <w:vAlign w:val="center"/>
          </w:tcPr>
          <w:p w:rsidR="005521EC" w:rsidRPr="0088065A" w:rsidRDefault="005521EC" w:rsidP="000A15FD">
            <w:pPr>
              <w:jc w:val="center"/>
            </w:pPr>
            <w:r>
              <w:t>С</w:t>
            </w:r>
            <w:r w:rsidR="006C3374">
              <w:t>Н1</w:t>
            </w:r>
          </w:p>
        </w:tc>
      </w:tr>
      <w:tr w:rsidR="005521EC" w:rsidTr="000A15FD">
        <w:tc>
          <w:tcPr>
            <w:tcW w:w="7763" w:type="dxa"/>
          </w:tcPr>
          <w:p w:rsidR="005521EC" w:rsidRPr="00B568C2" w:rsidRDefault="005521EC" w:rsidP="001E75D5">
            <w:pPr>
              <w:jc w:val="both"/>
              <w:rPr>
                <w:b/>
                <w:bCs/>
              </w:rPr>
            </w:pPr>
            <w:r w:rsidRPr="00B568C2">
              <w:rPr>
                <w:b/>
                <w:bCs/>
              </w:rPr>
              <w:t>Территории общего пользования</w:t>
            </w:r>
          </w:p>
        </w:tc>
        <w:tc>
          <w:tcPr>
            <w:tcW w:w="2126" w:type="dxa"/>
            <w:vAlign w:val="center"/>
          </w:tcPr>
          <w:p w:rsidR="005521EC" w:rsidRDefault="005521EC" w:rsidP="000A15FD">
            <w:pPr>
              <w:jc w:val="center"/>
            </w:pPr>
          </w:p>
        </w:tc>
      </w:tr>
      <w:tr w:rsidR="005521EC" w:rsidTr="000A15FD">
        <w:tc>
          <w:tcPr>
            <w:tcW w:w="7763" w:type="dxa"/>
          </w:tcPr>
          <w:p w:rsidR="005521EC" w:rsidRPr="007853C4" w:rsidRDefault="005521EC" w:rsidP="001E75D5">
            <w:pPr>
              <w:jc w:val="both"/>
              <w:rPr>
                <w:bCs/>
              </w:rPr>
            </w:pPr>
            <w:r w:rsidRPr="007853C4">
              <w:rPr>
                <w:bCs/>
              </w:rPr>
              <w:lastRenderedPageBreak/>
              <w:t>Территории общего пользования</w:t>
            </w:r>
          </w:p>
        </w:tc>
        <w:tc>
          <w:tcPr>
            <w:tcW w:w="2126" w:type="dxa"/>
            <w:vAlign w:val="center"/>
          </w:tcPr>
          <w:p w:rsidR="005521EC" w:rsidRDefault="005521EC" w:rsidP="000A15FD">
            <w:pPr>
              <w:jc w:val="center"/>
            </w:pPr>
            <w:r>
              <w:t>ТОП</w:t>
            </w:r>
          </w:p>
        </w:tc>
      </w:tr>
    </w:tbl>
    <w:p w:rsidR="004B5434" w:rsidRDefault="004B5434" w:rsidP="008863F1">
      <w:pPr>
        <w:widowControl w:val="0"/>
        <w:autoSpaceDE w:val="0"/>
        <w:autoSpaceDN w:val="0"/>
        <w:adjustRightInd w:val="0"/>
        <w:ind w:firstLine="567"/>
        <w:jc w:val="both"/>
        <w:rPr>
          <w:b/>
        </w:rPr>
      </w:pPr>
    </w:p>
    <w:p w:rsidR="00F805AB" w:rsidRPr="001E75D5" w:rsidRDefault="00F805AB" w:rsidP="008863F1">
      <w:pPr>
        <w:widowControl w:val="0"/>
        <w:autoSpaceDE w:val="0"/>
        <w:autoSpaceDN w:val="0"/>
        <w:adjustRightInd w:val="0"/>
        <w:ind w:firstLine="567"/>
        <w:jc w:val="both"/>
        <w:rPr>
          <w:b/>
        </w:rPr>
      </w:pPr>
      <w:r w:rsidRPr="001E75D5">
        <w:rPr>
          <w:b/>
        </w:rPr>
        <w:t>Жилые зоны</w:t>
      </w:r>
    </w:p>
    <w:p w:rsidR="006C3374" w:rsidRPr="001E75D5" w:rsidRDefault="006C3374" w:rsidP="008863F1">
      <w:pPr>
        <w:shd w:val="clear" w:color="auto" w:fill="FFFFFF"/>
        <w:ind w:firstLine="567"/>
        <w:jc w:val="both"/>
        <w:textAlignment w:val="baseline"/>
      </w:pPr>
      <w:r w:rsidRPr="001E75D5">
        <w:t xml:space="preserve">Зона застройки индивидуальными жилыми домами (Ж) включает в себя участки территории, предназначенные для размещения индивидуальных одноквартирных, двухквартирных жилых домов с прилегающими земельными участками. </w:t>
      </w:r>
    </w:p>
    <w:p w:rsidR="00F805AB" w:rsidRPr="001E75D5" w:rsidRDefault="00F805AB" w:rsidP="008863F1">
      <w:pPr>
        <w:widowControl w:val="0"/>
        <w:autoSpaceDE w:val="0"/>
        <w:autoSpaceDN w:val="0"/>
        <w:adjustRightInd w:val="0"/>
        <w:ind w:firstLine="567"/>
        <w:jc w:val="both"/>
        <w:rPr>
          <w:b/>
        </w:rPr>
      </w:pPr>
      <w:r w:rsidRPr="001E75D5">
        <w:rPr>
          <w:b/>
        </w:rPr>
        <w:t>Общественно-деловые зоны</w:t>
      </w:r>
    </w:p>
    <w:p w:rsidR="00F805AB" w:rsidRPr="001E75D5" w:rsidRDefault="00F805AB" w:rsidP="008863F1">
      <w:pPr>
        <w:widowControl w:val="0"/>
        <w:autoSpaceDE w:val="0"/>
        <w:autoSpaceDN w:val="0"/>
        <w:adjustRightInd w:val="0"/>
        <w:ind w:firstLine="567"/>
        <w:jc w:val="both"/>
      </w:pPr>
      <w:r w:rsidRPr="001E75D5">
        <w:t>Общественно-деловые зоны</w:t>
      </w:r>
      <w:r w:rsidR="00451B18" w:rsidRPr="001E75D5">
        <w:t xml:space="preserve"> </w:t>
      </w:r>
      <w:r w:rsidR="006C3374" w:rsidRPr="001E75D5">
        <w:t xml:space="preserve">(ОД) </w:t>
      </w:r>
      <w:r w:rsidRPr="001E75D5">
        <w:t>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p>
    <w:p w:rsidR="00F805AB" w:rsidRPr="001E75D5" w:rsidRDefault="00F805AB" w:rsidP="008863F1">
      <w:pPr>
        <w:widowControl w:val="0"/>
        <w:autoSpaceDE w:val="0"/>
        <w:autoSpaceDN w:val="0"/>
        <w:adjustRightInd w:val="0"/>
        <w:ind w:firstLine="567"/>
        <w:jc w:val="both"/>
        <w:rPr>
          <w:b/>
          <w:bCs/>
        </w:rPr>
      </w:pPr>
      <w:r w:rsidRPr="001E75D5">
        <w:rPr>
          <w:b/>
          <w:bCs/>
        </w:rPr>
        <w:t>Производственные зоны</w:t>
      </w:r>
    </w:p>
    <w:p w:rsidR="00F805AB" w:rsidRPr="001E75D5" w:rsidRDefault="00F805AB" w:rsidP="008863F1">
      <w:pPr>
        <w:shd w:val="clear" w:color="auto" w:fill="FFFFFF"/>
        <w:ind w:firstLine="567"/>
        <w:jc w:val="both"/>
        <w:textAlignment w:val="baseline"/>
      </w:pPr>
      <w:r w:rsidRPr="001E75D5">
        <w:t xml:space="preserve">Производственные зоны </w:t>
      </w:r>
      <w:r w:rsidR="006C3374" w:rsidRPr="001E75D5">
        <w:t xml:space="preserve">(П) </w:t>
      </w:r>
      <w:r w:rsidRPr="001E75D5">
        <w:t>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F805AB" w:rsidRPr="001E75D5" w:rsidRDefault="00F805AB" w:rsidP="008863F1">
      <w:pPr>
        <w:widowControl w:val="0"/>
        <w:autoSpaceDE w:val="0"/>
        <w:autoSpaceDN w:val="0"/>
        <w:adjustRightInd w:val="0"/>
        <w:ind w:firstLine="567"/>
        <w:jc w:val="both"/>
        <w:rPr>
          <w:b/>
        </w:rPr>
      </w:pPr>
      <w:r w:rsidRPr="001E75D5">
        <w:rPr>
          <w:b/>
        </w:rPr>
        <w:t>Зоны транспортной инфраструктуры</w:t>
      </w:r>
    </w:p>
    <w:p w:rsidR="00F805AB" w:rsidRPr="001E75D5" w:rsidRDefault="00F805AB" w:rsidP="008863F1">
      <w:pPr>
        <w:shd w:val="clear" w:color="auto" w:fill="FFFFFF"/>
        <w:ind w:firstLine="567"/>
        <w:jc w:val="both"/>
        <w:textAlignment w:val="baseline"/>
      </w:pPr>
      <w:r w:rsidRPr="001E75D5">
        <w:t xml:space="preserve">Зона </w:t>
      </w:r>
      <w:r w:rsidR="008E7593" w:rsidRPr="001E75D5">
        <w:t>автомобильного транспорта</w:t>
      </w:r>
      <w:r w:rsidR="006C3374" w:rsidRPr="001E75D5">
        <w:t xml:space="preserve"> (Т1)</w:t>
      </w:r>
      <w:r w:rsidR="008E7593" w:rsidRPr="001E75D5">
        <w:t xml:space="preserve"> </w:t>
      </w:r>
      <w:r w:rsidRPr="001E75D5">
        <w:t>включает в себя участки, предназначенные для размещения сооружений и коммуникаций автомобильного транспорта и установления санитарно-защитных зон и санитарных разрывов для таких объектов.</w:t>
      </w:r>
    </w:p>
    <w:p w:rsidR="00F805AB" w:rsidRPr="001E75D5" w:rsidRDefault="00F805AB" w:rsidP="008863F1">
      <w:pPr>
        <w:widowControl w:val="0"/>
        <w:autoSpaceDE w:val="0"/>
        <w:autoSpaceDN w:val="0"/>
        <w:adjustRightInd w:val="0"/>
        <w:ind w:firstLine="567"/>
        <w:jc w:val="both"/>
        <w:rPr>
          <w:b/>
        </w:rPr>
      </w:pPr>
      <w:r w:rsidRPr="001E75D5">
        <w:rPr>
          <w:b/>
        </w:rPr>
        <w:t>Зоны инженерной инфраструктуры</w:t>
      </w:r>
    </w:p>
    <w:p w:rsidR="00F805AB" w:rsidRPr="001E75D5" w:rsidRDefault="00F805AB" w:rsidP="008863F1">
      <w:pPr>
        <w:shd w:val="clear" w:color="auto" w:fill="FFFFFF"/>
        <w:ind w:firstLine="567"/>
        <w:jc w:val="both"/>
        <w:textAlignment w:val="baseline"/>
      </w:pPr>
      <w:r w:rsidRPr="001E75D5">
        <w:t>Зона инженерной инфраструктуры</w:t>
      </w:r>
      <w:r w:rsidR="006C3374" w:rsidRPr="001E75D5">
        <w:t xml:space="preserve"> (И)</w:t>
      </w:r>
      <w:r w:rsidRPr="001E75D5">
        <w:t xml:space="preserve"> включает в себя участки, предназначенные для размещения объектов, сооружений и коммуникаций инженерной инфраструктуры, в том числе водоснабжения, канализации, санитарной очистки, тепло-, газоснабжения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
    <w:p w:rsidR="00F805AB" w:rsidRPr="001E75D5" w:rsidRDefault="00F805AB" w:rsidP="008863F1">
      <w:pPr>
        <w:widowControl w:val="0"/>
        <w:autoSpaceDE w:val="0"/>
        <w:autoSpaceDN w:val="0"/>
        <w:adjustRightInd w:val="0"/>
        <w:ind w:firstLine="567"/>
        <w:jc w:val="both"/>
        <w:rPr>
          <w:b/>
          <w:bCs/>
        </w:rPr>
      </w:pPr>
      <w:r w:rsidRPr="001E75D5">
        <w:rPr>
          <w:b/>
          <w:bCs/>
        </w:rPr>
        <w:t>Зоны сельскохозяйственного использования</w:t>
      </w:r>
    </w:p>
    <w:p w:rsidR="00F805AB" w:rsidRPr="001E75D5" w:rsidRDefault="00F805AB" w:rsidP="008863F1">
      <w:pPr>
        <w:shd w:val="clear" w:color="auto" w:fill="FFFFFF"/>
        <w:ind w:firstLine="567"/>
        <w:jc w:val="both"/>
        <w:textAlignment w:val="baseline"/>
      </w:pPr>
      <w:r w:rsidRPr="001E75D5">
        <w:t>Зоны сель</w:t>
      </w:r>
      <w:r w:rsidR="003A00E2" w:rsidRPr="001E75D5">
        <w:t xml:space="preserve">скохозяйственного использования </w:t>
      </w:r>
      <w:r w:rsidR="006C3374" w:rsidRPr="001E75D5">
        <w:t xml:space="preserve">(СХ) </w:t>
      </w:r>
      <w:r w:rsidRPr="001E75D5">
        <w:t>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F805AB" w:rsidRPr="001E75D5" w:rsidRDefault="00F805AB" w:rsidP="008863F1">
      <w:pPr>
        <w:widowControl w:val="0"/>
        <w:autoSpaceDE w:val="0"/>
        <w:autoSpaceDN w:val="0"/>
        <w:adjustRightInd w:val="0"/>
        <w:ind w:firstLine="567"/>
        <w:jc w:val="both"/>
        <w:rPr>
          <w:b/>
          <w:bCs/>
        </w:rPr>
      </w:pPr>
      <w:r w:rsidRPr="001E75D5">
        <w:rPr>
          <w:b/>
          <w:bCs/>
        </w:rPr>
        <w:t>Рекреационные зоны</w:t>
      </w:r>
    </w:p>
    <w:p w:rsidR="00F805AB" w:rsidRPr="001E75D5" w:rsidRDefault="00F805AB" w:rsidP="008863F1">
      <w:pPr>
        <w:shd w:val="clear" w:color="auto" w:fill="FFFFFF"/>
        <w:ind w:firstLine="567"/>
        <w:jc w:val="both"/>
        <w:textAlignment w:val="baseline"/>
      </w:pPr>
      <w:r w:rsidRPr="001E75D5">
        <w:t>Рекреационные зоны</w:t>
      </w:r>
      <w:r w:rsidR="006C3374" w:rsidRPr="001E75D5">
        <w:t xml:space="preserve"> (Р)</w:t>
      </w:r>
      <w:r w:rsidRPr="001E75D5">
        <w:t xml:space="preserve">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F805AB" w:rsidRPr="001E75D5" w:rsidRDefault="00F805AB" w:rsidP="008863F1">
      <w:pPr>
        <w:shd w:val="clear" w:color="auto" w:fill="FFFFFF"/>
        <w:ind w:firstLine="567"/>
        <w:jc w:val="both"/>
        <w:textAlignment w:val="baseline"/>
      </w:pPr>
      <w:r w:rsidRPr="001E75D5">
        <w:t>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охраняемых природных территориях, осуществляется в соответствии с требованиями указанного законодательства.</w:t>
      </w:r>
    </w:p>
    <w:p w:rsidR="00F805AB" w:rsidRPr="001E75D5" w:rsidRDefault="00F805AB" w:rsidP="008863F1">
      <w:pPr>
        <w:widowControl w:val="0"/>
        <w:autoSpaceDE w:val="0"/>
        <w:autoSpaceDN w:val="0"/>
        <w:adjustRightInd w:val="0"/>
        <w:ind w:firstLine="567"/>
        <w:jc w:val="both"/>
        <w:rPr>
          <w:b/>
          <w:bCs/>
        </w:rPr>
      </w:pPr>
      <w:r w:rsidRPr="001E75D5">
        <w:rPr>
          <w:b/>
          <w:bCs/>
        </w:rPr>
        <w:t>Зоны специального назначения</w:t>
      </w:r>
    </w:p>
    <w:p w:rsidR="00F805AB" w:rsidRPr="001E75D5" w:rsidRDefault="006C3374" w:rsidP="008863F1">
      <w:pPr>
        <w:shd w:val="clear" w:color="auto" w:fill="FFFFFF"/>
        <w:ind w:firstLine="567"/>
        <w:jc w:val="both"/>
        <w:textAlignment w:val="baseline"/>
      </w:pPr>
      <w:r w:rsidRPr="001E75D5">
        <w:t>Зона кладбищ (СН1</w:t>
      </w:r>
      <w:r w:rsidR="00F805AB" w:rsidRPr="001E75D5">
        <w:t xml:space="preserve">)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rsidR="00F805AB" w:rsidRPr="001E75D5" w:rsidRDefault="006C3374" w:rsidP="008863F1">
      <w:pPr>
        <w:shd w:val="clear" w:color="auto" w:fill="FFFFFF"/>
        <w:ind w:firstLine="567"/>
        <w:jc w:val="both"/>
        <w:textAlignment w:val="baseline"/>
      </w:pPr>
      <w:r w:rsidRPr="001E75D5">
        <w:lastRenderedPageBreak/>
        <w:t>Зона размещения отходов (СН2</w:t>
      </w:r>
      <w:r w:rsidR="00F805AB" w:rsidRPr="001E75D5">
        <w:t>)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rsidR="008E7593" w:rsidRPr="001E75D5" w:rsidRDefault="008E7593" w:rsidP="008863F1">
      <w:pPr>
        <w:widowControl w:val="0"/>
        <w:autoSpaceDE w:val="0"/>
        <w:autoSpaceDN w:val="0"/>
        <w:adjustRightInd w:val="0"/>
        <w:ind w:firstLine="567"/>
        <w:jc w:val="both"/>
        <w:rPr>
          <w:b/>
        </w:rPr>
      </w:pPr>
      <w:r w:rsidRPr="001E75D5">
        <w:rPr>
          <w:b/>
        </w:rPr>
        <w:t>Территории общего пользования</w:t>
      </w:r>
    </w:p>
    <w:p w:rsidR="006C3374" w:rsidRPr="001E75D5" w:rsidRDefault="006C3374" w:rsidP="008863F1">
      <w:pPr>
        <w:pStyle w:val="ConsPlusNormal"/>
        <w:widowControl/>
        <w:ind w:firstLine="567"/>
        <w:jc w:val="both"/>
        <w:rPr>
          <w:rFonts w:ascii="Times New Roman CYR" w:hAnsi="Times New Roman CYR" w:cs="Times New Roman"/>
          <w:sz w:val="24"/>
          <w:szCs w:val="24"/>
        </w:rPr>
      </w:pPr>
      <w:r w:rsidRPr="001E75D5">
        <w:rPr>
          <w:rFonts w:ascii="Times New Roman CYR" w:hAnsi="Times New Roman CYR"/>
          <w:sz w:val="24"/>
          <w:szCs w:val="24"/>
        </w:rPr>
        <w:t>Территории общего пользования</w:t>
      </w:r>
      <w:r w:rsidRPr="001E75D5">
        <w:rPr>
          <w:rFonts w:ascii="Times New Roman CYR" w:hAnsi="Times New Roman CYR"/>
          <w:b/>
          <w:sz w:val="24"/>
          <w:szCs w:val="24"/>
        </w:rPr>
        <w:t xml:space="preserve"> </w:t>
      </w:r>
      <w:r w:rsidRPr="001E75D5">
        <w:rPr>
          <w:rFonts w:ascii="Times New Roman CYR" w:hAnsi="Times New Roman CYR"/>
          <w:sz w:val="24"/>
          <w:szCs w:val="24"/>
        </w:rPr>
        <w:t xml:space="preserve">(ТОП) – </w:t>
      </w:r>
      <w:r w:rsidRPr="001E75D5">
        <w:rPr>
          <w:rFonts w:ascii="Times New Roman CYR" w:eastAsiaTheme="minorHAnsi" w:hAnsi="Times New Roman CYR"/>
          <w:sz w:val="24"/>
          <w:szCs w:val="24"/>
          <w:lang w:eastAsia="en-US"/>
        </w:rPr>
        <w:t xml:space="preserve">территории, не подлежащие приватизации и застройке, </w:t>
      </w:r>
      <w:r w:rsidRPr="001E75D5">
        <w:t xml:space="preserve"> </w:t>
      </w:r>
      <w:r w:rsidRPr="001E75D5">
        <w:rPr>
          <w:rFonts w:ascii="Times New Roman CYR" w:hAnsi="Times New Roman CYR"/>
          <w:sz w:val="24"/>
          <w:szCs w:val="24"/>
        </w:rPr>
        <w:t>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w:t>
      </w:r>
    </w:p>
    <w:p w:rsidR="00F805AB" w:rsidRPr="001E75D5" w:rsidRDefault="00F805AB" w:rsidP="008863F1">
      <w:pPr>
        <w:pStyle w:val="aff1"/>
        <w:widowControl w:val="0"/>
        <w:numPr>
          <w:ilvl w:val="0"/>
          <w:numId w:val="1"/>
        </w:numPr>
        <w:autoSpaceDE w:val="0"/>
        <w:autoSpaceDN w:val="0"/>
        <w:adjustRightInd w:val="0"/>
        <w:ind w:left="0" w:firstLine="567"/>
        <w:jc w:val="both"/>
      </w:pPr>
      <w:r w:rsidRPr="001E75D5">
        <w:t>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F805AB" w:rsidRPr="001E75D5" w:rsidRDefault="00F805AB" w:rsidP="008863F1">
      <w:pPr>
        <w:widowControl w:val="0"/>
        <w:autoSpaceDE w:val="0"/>
        <w:autoSpaceDN w:val="0"/>
        <w:adjustRightInd w:val="0"/>
        <w:ind w:firstLine="567"/>
        <w:jc w:val="both"/>
      </w:pPr>
      <w:r w:rsidRPr="001E75D5">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rsidR="00F805AB" w:rsidRPr="001E75D5" w:rsidRDefault="00F805AB" w:rsidP="008863F1">
      <w:pPr>
        <w:pStyle w:val="aff1"/>
        <w:widowControl w:val="0"/>
        <w:numPr>
          <w:ilvl w:val="0"/>
          <w:numId w:val="1"/>
        </w:numPr>
        <w:autoSpaceDE w:val="0"/>
        <w:autoSpaceDN w:val="0"/>
        <w:adjustRightInd w:val="0"/>
        <w:ind w:left="0" w:firstLine="567"/>
        <w:jc w:val="both"/>
      </w:pPr>
      <w:r w:rsidRPr="001E75D5">
        <w:t>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rsidR="00B47888" w:rsidRPr="001E75D5" w:rsidRDefault="00B47888" w:rsidP="008863F1">
      <w:pPr>
        <w:widowControl w:val="0"/>
        <w:autoSpaceDE w:val="0"/>
        <w:autoSpaceDN w:val="0"/>
        <w:adjustRightInd w:val="0"/>
        <w:ind w:firstLine="567"/>
        <w:jc w:val="both"/>
      </w:pPr>
    </w:p>
    <w:p w:rsidR="00D42D1A" w:rsidRPr="001E75D5" w:rsidRDefault="00CE78B0" w:rsidP="008863F1">
      <w:pPr>
        <w:widowControl w:val="0"/>
        <w:autoSpaceDE w:val="0"/>
        <w:autoSpaceDN w:val="0"/>
        <w:adjustRightInd w:val="0"/>
        <w:ind w:firstLine="567"/>
        <w:jc w:val="both"/>
        <w:outlineLvl w:val="2"/>
        <w:rPr>
          <w:b/>
        </w:rPr>
      </w:pPr>
      <w:bookmarkStart w:id="2" w:name="Par219"/>
      <w:bookmarkEnd w:id="2"/>
      <w:r w:rsidRPr="001E75D5">
        <w:rPr>
          <w:b/>
        </w:rPr>
        <w:t>Статья 8</w:t>
      </w:r>
      <w:r w:rsidR="00D42D1A" w:rsidRPr="001E75D5">
        <w:rPr>
          <w:b/>
        </w:rPr>
        <w:t>. Карта градостроительного зонирования</w:t>
      </w:r>
    </w:p>
    <w:p w:rsidR="00D42D1A" w:rsidRPr="00D42D1A" w:rsidRDefault="00D42D1A" w:rsidP="008863F1">
      <w:pPr>
        <w:widowControl w:val="0"/>
        <w:autoSpaceDE w:val="0"/>
        <w:autoSpaceDN w:val="0"/>
        <w:adjustRightInd w:val="0"/>
        <w:ind w:firstLine="567"/>
        <w:jc w:val="both"/>
      </w:pPr>
    </w:p>
    <w:p w:rsidR="00D42D1A" w:rsidRPr="00D42D1A" w:rsidRDefault="00D42D1A" w:rsidP="00551A36">
      <w:pPr>
        <w:pStyle w:val="aff1"/>
        <w:widowControl w:val="0"/>
        <w:numPr>
          <w:ilvl w:val="0"/>
          <w:numId w:val="8"/>
        </w:numPr>
        <w:autoSpaceDE w:val="0"/>
        <w:autoSpaceDN w:val="0"/>
        <w:adjustRightInd w:val="0"/>
        <w:ind w:left="0" w:firstLine="567"/>
        <w:jc w:val="both"/>
      </w:pPr>
      <w:r w:rsidRPr="00D42D1A">
        <w:t>Границы территор</w:t>
      </w:r>
      <w:r w:rsidR="00CE78B0">
        <w:t>иальных зон установлены на картах</w:t>
      </w:r>
      <w:r w:rsidRPr="00D42D1A">
        <w:t xml:space="preserve"> градостроительного зонирования </w:t>
      </w:r>
      <w:r w:rsidR="00890D02">
        <w:t>МО СП «</w:t>
      </w:r>
      <w:r w:rsidR="00146402">
        <w:t>Буйское</w:t>
      </w:r>
      <w:r w:rsidR="00890D02">
        <w:t>»</w:t>
      </w:r>
      <w:r w:rsidR="00CE78B0">
        <w:t xml:space="preserve"> и </w:t>
      </w:r>
      <w:r w:rsidR="00A66A4C">
        <w:t>населенных пунктов</w:t>
      </w:r>
      <w:r w:rsidRPr="00D42D1A">
        <w:t xml:space="preserve"> (приложени</w:t>
      </w:r>
      <w:r w:rsidR="00C35668">
        <w:t>я 1-3</w:t>
      </w:r>
      <w:r w:rsidR="00A66A4C">
        <w:t xml:space="preserve"> </w:t>
      </w:r>
      <w:r w:rsidRPr="00D42D1A">
        <w:t>к настоящим Правилам).</w:t>
      </w:r>
    </w:p>
    <w:p w:rsidR="00D42D1A" w:rsidRDefault="00D42D1A" w:rsidP="00551A36">
      <w:pPr>
        <w:pStyle w:val="aff1"/>
        <w:widowControl w:val="0"/>
        <w:numPr>
          <w:ilvl w:val="0"/>
          <w:numId w:val="8"/>
        </w:numPr>
        <w:autoSpaceDE w:val="0"/>
        <w:autoSpaceDN w:val="0"/>
        <w:adjustRightInd w:val="0"/>
        <w:ind w:left="0" w:firstLine="567"/>
        <w:jc w:val="both"/>
      </w:pPr>
      <w:r w:rsidRPr="00D42D1A">
        <w:t xml:space="preserve">Границы зон с особыми условиями использования территорий отображены </w:t>
      </w:r>
      <w:r w:rsidR="00CE78B0">
        <w:t>на картах</w:t>
      </w:r>
      <w:r w:rsidR="00CE78B0" w:rsidRPr="00D42D1A">
        <w:t xml:space="preserve"> градостроительного зонирования </w:t>
      </w:r>
      <w:r w:rsidR="00890D02">
        <w:t>МО СП «</w:t>
      </w:r>
      <w:r w:rsidR="00146402">
        <w:t>Буйское</w:t>
      </w:r>
      <w:r w:rsidR="00890D02">
        <w:t>»</w:t>
      </w:r>
      <w:r w:rsidR="00A66A4C">
        <w:t xml:space="preserve"> и населенных пунктов</w:t>
      </w:r>
      <w:r w:rsidR="00CE78B0" w:rsidRPr="00D42D1A">
        <w:t xml:space="preserve"> (приложени</w:t>
      </w:r>
      <w:r w:rsidR="00655A92">
        <w:t>я 1-</w:t>
      </w:r>
      <w:r w:rsidR="00C35668">
        <w:t>3</w:t>
      </w:r>
      <w:r w:rsidR="00A66A4C">
        <w:t xml:space="preserve"> </w:t>
      </w:r>
      <w:r w:rsidR="00CE78B0" w:rsidRPr="00D42D1A">
        <w:t>к настоящим Правилам).</w:t>
      </w:r>
    </w:p>
    <w:p w:rsidR="00490AFE" w:rsidRDefault="00490AFE" w:rsidP="008863F1">
      <w:pPr>
        <w:widowControl w:val="0"/>
        <w:autoSpaceDE w:val="0"/>
        <w:autoSpaceDN w:val="0"/>
        <w:adjustRightInd w:val="0"/>
        <w:ind w:firstLine="567"/>
        <w:jc w:val="both"/>
        <w:rPr>
          <w:b/>
        </w:rPr>
      </w:pPr>
    </w:p>
    <w:p w:rsidR="00E10A0A" w:rsidRPr="00E10A0A" w:rsidRDefault="00E10A0A" w:rsidP="00463E23">
      <w:pPr>
        <w:widowControl w:val="0"/>
        <w:autoSpaceDE w:val="0"/>
        <w:autoSpaceDN w:val="0"/>
        <w:adjustRightInd w:val="0"/>
        <w:ind w:firstLine="567"/>
        <w:jc w:val="center"/>
        <w:rPr>
          <w:b/>
        </w:rPr>
      </w:pPr>
      <w:r w:rsidRPr="00E10A0A">
        <w:rPr>
          <w:b/>
        </w:rPr>
        <w:t>ГЛАВА 3. ГРАДОСТРОИТЕЛЬНЫЕ РЕГЛАМЕНТЫ</w:t>
      </w:r>
    </w:p>
    <w:p w:rsidR="00E10A0A" w:rsidRDefault="00E10A0A" w:rsidP="008863F1">
      <w:pPr>
        <w:widowControl w:val="0"/>
        <w:autoSpaceDE w:val="0"/>
        <w:autoSpaceDN w:val="0"/>
        <w:adjustRightInd w:val="0"/>
        <w:ind w:firstLine="567"/>
        <w:jc w:val="both"/>
      </w:pPr>
    </w:p>
    <w:p w:rsidR="00A23122" w:rsidRPr="00A23122" w:rsidRDefault="00A23122" w:rsidP="008863F1">
      <w:pPr>
        <w:widowControl w:val="0"/>
        <w:autoSpaceDE w:val="0"/>
        <w:autoSpaceDN w:val="0"/>
        <w:adjustRightInd w:val="0"/>
        <w:ind w:firstLine="567"/>
        <w:jc w:val="both"/>
        <w:outlineLvl w:val="2"/>
        <w:rPr>
          <w:b/>
        </w:rPr>
      </w:pPr>
      <w:bookmarkStart w:id="3" w:name="Par243"/>
      <w:bookmarkEnd w:id="3"/>
      <w:r w:rsidRPr="00A23122">
        <w:rPr>
          <w:b/>
        </w:rPr>
        <w:t>Ста</w:t>
      </w:r>
      <w:r>
        <w:rPr>
          <w:b/>
        </w:rPr>
        <w:t>тья 9</w:t>
      </w:r>
      <w:r w:rsidRPr="00A23122">
        <w:rPr>
          <w:b/>
        </w:rPr>
        <w:t>. Градостроительный регламент</w:t>
      </w:r>
    </w:p>
    <w:p w:rsidR="00A23122" w:rsidRPr="00A23122" w:rsidRDefault="00A23122" w:rsidP="008863F1">
      <w:pPr>
        <w:widowControl w:val="0"/>
        <w:autoSpaceDE w:val="0"/>
        <w:autoSpaceDN w:val="0"/>
        <w:adjustRightInd w:val="0"/>
        <w:ind w:firstLine="567"/>
        <w:jc w:val="both"/>
      </w:pPr>
    </w:p>
    <w:p w:rsidR="00A23122" w:rsidRPr="00A23122" w:rsidRDefault="00A23122" w:rsidP="00551A36">
      <w:pPr>
        <w:pStyle w:val="aff1"/>
        <w:widowControl w:val="0"/>
        <w:numPr>
          <w:ilvl w:val="0"/>
          <w:numId w:val="9"/>
        </w:numPr>
        <w:autoSpaceDE w:val="0"/>
        <w:autoSpaceDN w:val="0"/>
        <w:adjustRightInd w:val="0"/>
        <w:ind w:left="0" w:firstLine="567"/>
        <w:jc w:val="both"/>
      </w:pPr>
      <w:r w:rsidRPr="00A23122">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A23122" w:rsidRPr="00A23122" w:rsidRDefault="00A23122" w:rsidP="00551A36">
      <w:pPr>
        <w:pStyle w:val="aff1"/>
        <w:widowControl w:val="0"/>
        <w:numPr>
          <w:ilvl w:val="0"/>
          <w:numId w:val="9"/>
        </w:numPr>
        <w:autoSpaceDE w:val="0"/>
        <w:autoSpaceDN w:val="0"/>
        <w:adjustRightInd w:val="0"/>
        <w:ind w:left="0" w:firstLine="567"/>
        <w:jc w:val="both"/>
      </w:pPr>
      <w:r w:rsidRPr="00A23122">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A23122" w:rsidRPr="00A23122" w:rsidRDefault="00A23122" w:rsidP="00551A36">
      <w:pPr>
        <w:pStyle w:val="aff1"/>
        <w:widowControl w:val="0"/>
        <w:numPr>
          <w:ilvl w:val="0"/>
          <w:numId w:val="9"/>
        </w:numPr>
        <w:autoSpaceDE w:val="0"/>
        <w:autoSpaceDN w:val="0"/>
        <w:adjustRightInd w:val="0"/>
        <w:ind w:left="0" w:firstLine="567"/>
        <w:jc w:val="both"/>
      </w:pPr>
      <w:r w:rsidRPr="00A23122">
        <w:lastRenderedPageBreak/>
        <w:t>Действие градостроительного регламента не распространяется на земельные участки:</w:t>
      </w:r>
    </w:p>
    <w:p w:rsidR="00A23122" w:rsidRPr="00A23122" w:rsidRDefault="00A23122" w:rsidP="00551A36">
      <w:pPr>
        <w:pStyle w:val="aff1"/>
        <w:widowControl w:val="0"/>
        <w:numPr>
          <w:ilvl w:val="0"/>
          <w:numId w:val="12"/>
        </w:numPr>
        <w:autoSpaceDE w:val="0"/>
        <w:autoSpaceDN w:val="0"/>
        <w:adjustRightInd w:val="0"/>
        <w:ind w:left="0" w:firstLine="567"/>
        <w:jc w:val="both"/>
      </w:pPr>
      <w:r w:rsidRPr="00A23122">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A23122" w:rsidRPr="00A23122" w:rsidRDefault="00A23122" w:rsidP="00551A36">
      <w:pPr>
        <w:pStyle w:val="aff1"/>
        <w:widowControl w:val="0"/>
        <w:numPr>
          <w:ilvl w:val="0"/>
          <w:numId w:val="12"/>
        </w:numPr>
        <w:autoSpaceDE w:val="0"/>
        <w:autoSpaceDN w:val="0"/>
        <w:adjustRightInd w:val="0"/>
        <w:ind w:left="0" w:firstLine="567"/>
        <w:jc w:val="both"/>
      </w:pPr>
      <w:r w:rsidRPr="00A23122">
        <w:t>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23122" w:rsidRPr="00A23122" w:rsidRDefault="00A23122" w:rsidP="00551A36">
      <w:pPr>
        <w:pStyle w:val="aff1"/>
        <w:widowControl w:val="0"/>
        <w:numPr>
          <w:ilvl w:val="0"/>
          <w:numId w:val="12"/>
        </w:numPr>
        <w:autoSpaceDE w:val="0"/>
        <w:autoSpaceDN w:val="0"/>
        <w:adjustRightInd w:val="0"/>
        <w:ind w:left="0" w:firstLine="567"/>
        <w:jc w:val="both"/>
      </w:pPr>
      <w:r w:rsidRPr="00A23122">
        <w:t>в границах территорий общего пользования;</w:t>
      </w:r>
    </w:p>
    <w:p w:rsidR="00A23122" w:rsidRPr="00A23122" w:rsidRDefault="00A23122" w:rsidP="00551A36">
      <w:pPr>
        <w:pStyle w:val="aff1"/>
        <w:widowControl w:val="0"/>
        <w:numPr>
          <w:ilvl w:val="0"/>
          <w:numId w:val="12"/>
        </w:numPr>
        <w:autoSpaceDE w:val="0"/>
        <w:autoSpaceDN w:val="0"/>
        <w:adjustRightInd w:val="0"/>
        <w:ind w:left="0" w:firstLine="567"/>
        <w:jc w:val="both"/>
      </w:pPr>
      <w:r w:rsidRPr="00A23122">
        <w:t>занятые линейными объектами;</w:t>
      </w:r>
    </w:p>
    <w:p w:rsidR="00A23122" w:rsidRPr="00A23122" w:rsidRDefault="00A23122" w:rsidP="00551A36">
      <w:pPr>
        <w:pStyle w:val="aff1"/>
        <w:widowControl w:val="0"/>
        <w:numPr>
          <w:ilvl w:val="0"/>
          <w:numId w:val="12"/>
        </w:numPr>
        <w:autoSpaceDE w:val="0"/>
        <w:autoSpaceDN w:val="0"/>
        <w:adjustRightInd w:val="0"/>
        <w:ind w:left="0" w:firstLine="567"/>
        <w:jc w:val="both"/>
      </w:pPr>
      <w:r w:rsidRPr="00A23122">
        <w:t>предоставленные для добычи полезных ископаемых.</w:t>
      </w:r>
    </w:p>
    <w:p w:rsidR="00E85477" w:rsidRDefault="00E85477" w:rsidP="008863F1">
      <w:pPr>
        <w:widowControl w:val="0"/>
        <w:autoSpaceDE w:val="0"/>
        <w:autoSpaceDN w:val="0"/>
        <w:adjustRightInd w:val="0"/>
        <w:ind w:firstLine="567"/>
        <w:jc w:val="both"/>
        <w:outlineLvl w:val="3"/>
      </w:pPr>
      <w:r>
        <w:t>Градостроительные регламенты не устанавливаются для земель лесного фонда, земель, покрытых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23122" w:rsidRPr="001F2857" w:rsidRDefault="00A23122" w:rsidP="008863F1">
      <w:pPr>
        <w:widowControl w:val="0"/>
        <w:autoSpaceDE w:val="0"/>
        <w:autoSpaceDN w:val="0"/>
        <w:adjustRightInd w:val="0"/>
        <w:ind w:firstLine="567"/>
        <w:jc w:val="both"/>
        <w:rPr>
          <w:sz w:val="28"/>
          <w:szCs w:val="28"/>
        </w:rPr>
      </w:pPr>
    </w:p>
    <w:p w:rsidR="00E10A0A" w:rsidRDefault="00CE78B0" w:rsidP="008863F1">
      <w:pPr>
        <w:widowControl w:val="0"/>
        <w:autoSpaceDE w:val="0"/>
        <w:autoSpaceDN w:val="0"/>
        <w:adjustRightInd w:val="0"/>
        <w:ind w:firstLine="567"/>
        <w:jc w:val="both"/>
        <w:outlineLvl w:val="2"/>
        <w:rPr>
          <w:b/>
        </w:rPr>
      </w:pPr>
      <w:r>
        <w:rPr>
          <w:b/>
        </w:rPr>
        <w:t xml:space="preserve">Статья </w:t>
      </w:r>
      <w:r w:rsidR="00A23122">
        <w:rPr>
          <w:b/>
        </w:rPr>
        <w:t>10</w:t>
      </w:r>
      <w:r w:rsidR="00E10A0A" w:rsidRPr="00E10A0A">
        <w:rPr>
          <w:b/>
        </w:rPr>
        <w:t>. Виды разрешенного использования земельных участков и объектов капитального строительства</w:t>
      </w:r>
    </w:p>
    <w:p w:rsidR="00A23122" w:rsidRDefault="00A23122" w:rsidP="008863F1">
      <w:pPr>
        <w:widowControl w:val="0"/>
        <w:autoSpaceDE w:val="0"/>
        <w:autoSpaceDN w:val="0"/>
        <w:adjustRightInd w:val="0"/>
        <w:ind w:firstLine="567"/>
        <w:jc w:val="both"/>
        <w:outlineLvl w:val="2"/>
        <w:rPr>
          <w:b/>
        </w:rPr>
      </w:pPr>
    </w:p>
    <w:p w:rsidR="00A23122" w:rsidRPr="00A23122" w:rsidRDefault="00A23122" w:rsidP="00551A36">
      <w:pPr>
        <w:pStyle w:val="aff1"/>
        <w:widowControl w:val="0"/>
        <w:numPr>
          <w:ilvl w:val="0"/>
          <w:numId w:val="10"/>
        </w:numPr>
        <w:autoSpaceDE w:val="0"/>
        <w:autoSpaceDN w:val="0"/>
        <w:adjustRightInd w:val="0"/>
        <w:ind w:left="0" w:firstLine="567"/>
        <w:jc w:val="both"/>
      </w:pPr>
      <w:r w:rsidRPr="00A23122">
        <w:t>Разрешенное использование земельных участков и объектов капитального строительства может быть следующих видов:</w:t>
      </w:r>
    </w:p>
    <w:p w:rsidR="00A23122" w:rsidRPr="00A23122" w:rsidRDefault="00A23122" w:rsidP="00551A36">
      <w:pPr>
        <w:pStyle w:val="aff1"/>
        <w:widowControl w:val="0"/>
        <w:numPr>
          <w:ilvl w:val="0"/>
          <w:numId w:val="17"/>
        </w:numPr>
        <w:autoSpaceDE w:val="0"/>
        <w:autoSpaceDN w:val="0"/>
        <w:adjustRightInd w:val="0"/>
        <w:ind w:left="0" w:firstLine="567"/>
        <w:jc w:val="both"/>
      </w:pPr>
      <w:r w:rsidRPr="00A23122">
        <w:t>основные виды разрешенного использования;</w:t>
      </w:r>
    </w:p>
    <w:p w:rsidR="00A23122" w:rsidRPr="00A23122" w:rsidRDefault="00A23122" w:rsidP="00551A36">
      <w:pPr>
        <w:pStyle w:val="aff1"/>
        <w:widowControl w:val="0"/>
        <w:numPr>
          <w:ilvl w:val="0"/>
          <w:numId w:val="17"/>
        </w:numPr>
        <w:autoSpaceDE w:val="0"/>
        <w:autoSpaceDN w:val="0"/>
        <w:adjustRightInd w:val="0"/>
        <w:ind w:left="0" w:firstLine="567"/>
        <w:jc w:val="both"/>
      </w:pPr>
      <w:r w:rsidRPr="00A23122">
        <w:t>вспомогательные виды разрешенного использования;</w:t>
      </w:r>
    </w:p>
    <w:p w:rsidR="00A23122" w:rsidRPr="00A23122" w:rsidRDefault="00A23122" w:rsidP="00551A36">
      <w:pPr>
        <w:pStyle w:val="aff1"/>
        <w:widowControl w:val="0"/>
        <w:numPr>
          <w:ilvl w:val="0"/>
          <w:numId w:val="17"/>
        </w:numPr>
        <w:autoSpaceDE w:val="0"/>
        <w:autoSpaceDN w:val="0"/>
        <w:adjustRightInd w:val="0"/>
        <w:ind w:left="0" w:firstLine="567"/>
        <w:jc w:val="both"/>
      </w:pPr>
      <w:r w:rsidRPr="00A23122">
        <w:t>условно разрешенные виды использования.</w:t>
      </w:r>
    </w:p>
    <w:p w:rsidR="00A23122" w:rsidRPr="00A23122" w:rsidRDefault="00A23122" w:rsidP="00551A36">
      <w:pPr>
        <w:pStyle w:val="aff1"/>
        <w:widowControl w:val="0"/>
        <w:numPr>
          <w:ilvl w:val="0"/>
          <w:numId w:val="10"/>
        </w:numPr>
        <w:autoSpaceDE w:val="0"/>
        <w:autoSpaceDN w:val="0"/>
        <w:adjustRightInd w:val="0"/>
        <w:ind w:left="0" w:firstLine="567"/>
        <w:jc w:val="both"/>
      </w:pPr>
      <w:r w:rsidRPr="00A23122">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rsidR="00A23122" w:rsidRDefault="00A23122" w:rsidP="00551A36">
      <w:pPr>
        <w:pStyle w:val="aff1"/>
        <w:widowControl w:val="0"/>
        <w:numPr>
          <w:ilvl w:val="0"/>
          <w:numId w:val="10"/>
        </w:numPr>
        <w:autoSpaceDE w:val="0"/>
        <w:autoSpaceDN w:val="0"/>
        <w:adjustRightInd w:val="0"/>
        <w:ind w:left="0" w:firstLine="567"/>
        <w:jc w:val="both"/>
        <w:outlineLvl w:val="2"/>
      </w:pPr>
      <w:r w:rsidRPr="00A23122">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rsidR="005521EC" w:rsidRDefault="005521EC" w:rsidP="008863F1">
      <w:pPr>
        <w:widowControl w:val="0"/>
        <w:autoSpaceDE w:val="0"/>
        <w:autoSpaceDN w:val="0"/>
        <w:adjustRightInd w:val="0"/>
        <w:ind w:firstLine="567"/>
        <w:jc w:val="both"/>
        <w:outlineLvl w:val="2"/>
      </w:pPr>
    </w:p>
    <w:p w:rsidR="00A23122" w:rsidRPr="00A23122" w:rsidRDefault="00A23122" w:rsidP="008863F1">
      <w:pPr>
        <w:widowControl w:val="0"/>
        <w:autoSpaceDE w:val="0"/>
        <w:autoSpaceDN w:val="0"/>
        <w:adjustRightInd w:val="0"/>
        <w:ind w:firstLine="567"/>
        <w:jc w:val="both"/>
        <w:outlineLvl w:val="2"/>
        <w:rPr>
          <w:b/>
        </w:rPr>
      </w:pPr>
      <w:r w:rsidRPr="00A23122">
        <w:rPr>
          <w:b/>
        </w:rPr>
        <w:t>Статья 1</w:t>
      </w:r>
      <w:r>
        <w:rPr>
          <w:b/>
        </w:rPr>
        <w:t>1</w:t>
      </w:r>
      <w:r w:rsidRPr="00A23122">
        <w:rPr>
          <w:b/>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3122" w:rsidRPr="00A23122" w:rsidRDefault="00A23122" w:rsidP="008863F1">
      <w:pPr>
        <w:widowControl w:val="0"/>
        <w:autoSpaceDE w:val="0"/>
        <w:autoSpaceDN w:val="0"/>
        <w:adjustRightInd w:val="0"/>
        <w:ind w:firstLine="567"/>
        <w:jc w:val="both"/>
      </w:pPr>
    </w:p>
    <w:p w:rsidR="00A23122" w:rsidRPr="00A23122" w:rsidRDefault="00A23122" w:rsidP="00551A36">
      <w:pPr>
        <w:pStyle w:val="aff1"/>
        <w:widowControl w:val="0"/>
        <w:numPr>
          <w:ilvl w:val="0"/>
          <w:numId w:val="11"/>
        </w:numPr>
        <w:autoSpaceDE w:val="0"/>
        <w:autoSpaceDN w:val="0"/>
        <w:adjustRightInd w:val="0"/>
        <w:ind w:left="0" w:firstLine="567"/>
        <w:jc w:val="both"/>
      </w:pPr>
      <w:r w:rsidRPr="00A2312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23122" w:rsidRPr="00A23122" w:rsidRDefault="00A23122" w:rsidP="00551A36">
      <w:pPr>
        <w:pStyle w:val="aff1"/>
        <w:widowControl w:val="0"/>
        <w:numPr>
          <w:ilvl w:val="0"/>
          <w:numId w:val="18"/>
        </w:numPr>
        <w:autoSpaceDE w:val="0"/>
        <w:autoSpaceDN w:val="0"/>
        <w:adjustRightInd w:val="0"/>
        <w:ind w:left="0" w:firstLine="567"/>
        <w:jc w:val="both"/>
      </w:pPr>
      <w:r w:rsidRPr="00A23122">
        <w:t>предельные (минимальные и (или) максимальные) размеры земельных участков, в том числе их площадь;</w:t>
      </w:r>
    </w:p>
    <w:p w:rsidR="00A23122" w:rsidRPr="00A23122" w:rsidRDefault="00A23122" w:rsidP="00551A36">
      <w:pPr>
        <w:pStyle w:val="aff1"/>
        <w:widowControl w:val="0"/>
        <w:numPr>
          <w:ilvl w:val="0"/>
          <w:numId w:val="18"/>
        </w:numPr>
        <w:autoSpaceDE w:val="0"/>
        <w:autoSpaceDN w:val="0"/>
        <w:adjustRightInd w:val="0"/>
        <w:ind w:left="0" w:firstLine="567"/>
        <w:jc w:val="both"/>
      </w:pPr>
      <w:r w:rsidRPr="00A23122">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122" w:rsidRPr="00A23122" w:rsidRDefault="00A23122" w:rsidP="00551A36">
      <w:pPr>
        <w:pStyle w:val="aff1"/>
        <w:widowControl w:val="0"/>
        <w:numPr>
          <w:ilvl w:val="0"/>
          <w:numId w:val="18"/>
        </w:numPr>
        <w:autoSpaceDE w:val="0"/>
        <w:autoSpaceDN w:val="0"/>
        <w:adjustRightInd w:val="0"/>
        <w:ind w:left="0" w:firstLine="567"/>
        <w:jc w:val="both"/>
      </w:pPr>
      <w:r w:rsidRPr="00A23122">
        <w:t>предельное количество этажей или предельную высоту зданий, строений, сооружений;</w:t>
      </w:r>
    </w:p>
    <w:p w:rsidR="00A23122" w:rsidRPr="00A23122" w:rsidRDefault="00A23122" w:rsidP="00551A36">
      <w:pPr>
        <w:pStyle w:val="aff1"/>
        <w:widowControl w:val="0"/>
        <w:numPr>
          <w:ilvl w:val="0"/>
          <w:numId w:val="18"/>
        </w:numPr>
        <w:autoSpaceDE w:val="0"/>
        <w:autoSpaceDN w:val="0"/>
        <w:adjustRightInd w:val="0"/>
        <w:ind w:left="0" w:firstLine="567"/>
        <w:jc w:val="both"/>
      </w:pPr>
      <w:r w:rsidRPr="00A23122">
        <w:t xml:space="preserve">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w:t>
      </w:r>
      <w:r w:rsidRPr="00A23122">
        <w:lastRenderedPageBreak/>
        <w:t>частей объектов), ко всей площади земельного участка.</w:t>
      </w:r>
    </w:p>
    <w:p w:rsidR="00A23122" w:rsidRPr="00A23122" w:rsidRDefault="00A23122" w:rsidP="00551A36">
      <w:pPr>
        <w:pStyle w:val="aff1"/>
        <w:widowControl w:val="0"/>
        <w:numPr>
          <w:ilvl w:val="0"/>
          <w:numId w:val="11"/>
        </w:numPr>
        <w:autoSpaceDE w:val="0"/>
        <w:autoSpaceDN w:val="0"/>
        <w:adjustRightInd w:val="0"/>
        <w:ind w:left="0" w:firstLine="567"/>
        <w:jc w:val="both"/>
      </w:pPr>
      <w:bookmarkStart w:id="4" w:name="Par256"/>
      <w:bookmarkEnd w:id="4"/>
      <w:r w:rsidRPr="00A23122">
        <w:t>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A23122" w:rsidRPr="00A23122" w:rsidRDefault="00A23122" w:rsidP="00551A36">
      <w:pPr>
        <w:pStyle w:val="aff1"/>
        <w:widowControl w:val="0"/>
        <w:numPr>
          <w:ilvl w:val="0"/>
          <w:numId w:val="11"/>
        </w:numPr>
        <w:autoSpaceDE w:val="0"/>
        <w:autoSpaceDN w:val="0"/>
        <w:adjustRightInd w:val="0"/>
        <w:ind w:left="0" w:firstLine="567"/>
        <w:jc w:val="both"/>
      </w:pPr>
      <w:r w:rsidRPr="00A23122">
        <w:t xml:space="preserve">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A23122" w:rsidRPr="00A23122" w:rsidRDefault="00A23122" w:rsidP="00551A36">
      <w:pPr>
        <w:pStyle w:val="aff1"/>
        <w:widowControl w:val="0"/>
        <w:numPr>
          <w:ilvl w:val="0"/>
          <w:numId w:val="11"/>
        </w:numPr>
        <w:autoSpaceDE w:val="0"/>
        <w:autoSpaceDN w:val="0"/>
        <w:adjustRightInd w:val="0"/>
        <w:ind w:left="0" w:firstLine="567"/>
        <w:jc w:val="both"/>
        <w:outlineLvl w:val="3"/>
      </w:pPr>
      <w:r w:rsidRPr="00A23122">
        <w:t>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«рыбозащитное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A23122" w:rsidRPr="00A23122" w:rsidRDefault="00A23122" w:rsidP="00551A36">
      <w:pPr>
        <w:pStyle w:val="aff1"/>
        <w:widowControl w:val="0"/>
        <w:numPr>
          <w:ilvl w:val="0"/>
          <w:numId w:val="11"/>
        </w:numPr>
        <w:autoSpaceDE w:val="0"/>
        <w:autoSpaceDN w:val="0"/>
        <w:adjustRightInd w:val="0"/>
        <w:ind w:left="0" w:firstLine="567"/>
        <w:jc w:val="both"/>
      </w:pPr>
      <w:r w:rsidRPr="00A23122">
        <w:t>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A23122" w:rsidRPr="00A23122" w:rsidRDefault="00A23122" w:rsidP="008863F1">
      <w:pPr>
        <w:widowControl w:val="0"/>
        <w:autoSpaceDE w:val="0"/>
        <w:autoSpaceDN w:val="0"/>
        <w:adjustRightInd w:val="0"/>
        <w:ind w:firstLine="567"/>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A23122" w:rsidRPr="00A23122" w:rsidRDefault="00A23122" w:rsidP="00551A36">
      <w:pPr>
        <w:pStyle w:val="aff1"/>
        <w:widowControl w:val="0"/>
        <w:numPr>
          <w:ilvl w:val="0"/>
          <w:numId w:val="11"/>
        </w:numPr>
        <w:autoSpaceDE w:val="0"/>
        <w:autoSpaceDN w:val="0"/>
        <w:adjustRightInd w:val="0"/>
        <w:ind w:left="0" w:firstLine="567"/>
        <w:jc w:val="both"/>
      </w:pPr>
      <w:r w:rsidRPr="00A23122">
        <w:t>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A23122" w:rsidRPr="00A23122" w:rsidRDefault="00A23122" w:rsidP="00551A36">
      <w:pPr>
        <w:pStyle w:val="aff1"/>
        <w:widowControl w:val="0"/>
        <w:numPr>
          <w:ilvl w:val="0"/>
          <w:numId w:val="11"/>
        </w:numPr>
        <w:autoSpaceDE w:val="0"/>
        <w:autoSpaceDN w:val="0"/>
        <w:adjustRightInd w:val="0"/>
        <w:ind w:left="0" w:firstLine="567"/>
        <w:jc w:val="both"/>
        <w:outlineLvl w:val="3"/>
      </w:pPr>
      <w:r w:rsidRPr="00A23122">
        <w:t>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«рыбозащитное и рыбопропускное сооружение», «берегозащитное сооружение», «общественные уборные», «подсобное сооружение» не устанавливается.</w:t>
      </w:r>
    </w:p>
    <w:p w:rsidR="001E75D5" w:rsidRDefault="001E75D5" w:rsidP="008863F1">
      <w:pPr>
        <w:widowControl w:val="0"/>
        <w:autoSpaceDE w:val="0"/>
        <w:autoSpaceDN w:val="0"/>
        <w:adjustRightInd w:val="0"/>
        <w:ind w:firstLine="567"/>
        <w:jc w:val="both"/>
        <w:rPr>
          <w:b/>
        </w:rPr>
      </w:pPr>
    </w:p>
    <w:p w:rsidR="00A23122" w:rsidRPr="00A23122" w:rsidRDefault="00C7273E" w:rsidP="008863F1">
      <w:pPr>
        <w:widowControl w:val="0"/>
        <w:autoSpaceDE w:val="0"/>
        <w:autoSpaceDN w:val="0"/>
        <w:adjustRightInd w:val="0"/>
        <w:ind w:firstLine="567"/>
        <w:jc w:val="both"/>
        <w:rPr>
          <w:b/>
        </w:rPr>
      </w:pPr>
      <w:r>
        <w:rPr>
          <w:b/>
        </w:rPr>
        <w:t>С</w:t>
      </w:r>
      <w:r w:rsidR="00A23122" w:rsidRPr="00A23122">
        <w:rPr>
          <w:b/>
        </w:rPr>
        <w:t xml:space="preserve">татья 12. </w:t>
      </w:r>
      <w:r w:rsidR="00861457">
        <w:rPr>
          <w:b/>
        </w:rPr>
        <w:t>Жилые зоны</w:t>
      </w:r>
    </w:p>
    <w:p w:rsidR="00A23122" w:rsidRPr="00A23122" w:rsidRDefault="00A23122" w:rsidP="008863F1">
      <w:pPr>
        <w:widowControl w:val="0"/>
        <w:autoSpaceDE w:val="0"/>
        <w:autoSpaceDN w:val="0"/>
        <w:adjustRightInd w:val="0"/>
        <w:ind w:firstLine="567"/>
        <w:jc w:val="both"/>
      </w:pPr>
    </w:p>
    <w:p w:rsidR="00A23122" w:rsidRPr="00A23122" w:rsidRDefault="00A23122" w:rsidP="00551A36">
      <w:pPr>
        <w:pStyle w:val="aff1"/>
        <w:widowControl w:val="0"/>
        <w:numPr>
          <w:ilvl w:val="1"/>
          <w:numId w:val="18"/>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E10A0A" w:rsidRDefault="00E10A0A" w:rsidP="008863F1">
      <w:pPr>
        <w:widowControl w:val="0"/>
        <w:autoSpaceDE w:val="0"/>
        <w:autoSpaceDN w:val="0"/>
        <w:adjustRightInd w:val="0"/>
        <w:ind w:firstLine="567"/>
        <w:jc w:val="both"/>
        <w:outlineLvl w:val="3"/>
      </w:pPr>
    </w:p>
    <w:p w:rsidR="001E75D5" w:rsidRDefault="001E75D5" w:rsidP="008863F1">
      <w:pPr>
        <w:widowControl w:val="0"/>
        <w:autoSpaceDE w:val="0"/>
        <w:autoSpaceDN w:val="0"/>
        <w:adjustRightInd w:val="0"/>
        <w:ind w:firstLine="567"/>
        <w:jc w:val="both"/>
        <w:outlineLvl w:val="3"/>
      </w:pPr>
    </w:p>
    <w:p w:rsidR="001E75D5" w:rsidRDefault="001E75D5" w:rsidP="008863F1">
      <w:pPr>
        <w:widowControl w:val="0"/>
        <w:autoSpaceDE w:val="0"/>
        <w:autoSpaceDN w:val="0"/>
        <w:adjustRightInd w:val="0"/>
        <w:ind w:firstLine="567"/>
        <w:jc w:val="both"/>
        <w:outlineLvl w:val="3"/>
      </w:pPr>
    </w:p>
    <w:p w:rsidR="001E75D5" w:rsidRDefault="001E75D5" w:rsidP="008863F1">
      <w:pPr>
        <w:widowControl w:val="0"/>
        <w:autoSpaceDE w:val="0"/>
        <w:autoSpaceDN w:val="0"/>
        <w:adjustRightInd w:val="0"/>
        <w:ind w:firstLine="567"/>
        <w:jc w:val="both"/>
        <w:outlineLvl w:val="3"/>
      </w:pPr>
    </w:p>
    <w:p w:rsidR="001E75D5" w:rsidRDefault="001E75D5" w:rsidP="008863F1">
      <w:pPr>
        <w:widowControl w:val="0"/>
        <w:autoSpaceDE w:val="0"/>
        <w:autoSpaceDN w:val="0"/>
        <w:adjustRightInd w:val="0"/>
        <w:ind w:firstLine="567"/>
        <w:jc w:val="both"/>
        <w:outlineLvl w:val="3"/>
      </w:pPr>
    </w:p>
    <w:p w:rsidR="001E75D5" w:rsidRDefault="001E75D5" w:rsidP="008863F1">
      <w:pPr>
        <w:widowControl w:val="0"/>
        <w:autoSpaceDE w:val="0"/>
        <w:autoSpaceDN w:val="0"/>
        <w:adjustRightInd w:val="0"/>
        <w:ind w:firstLine="567"/>
        <w:jc w:val="both"/>
        <w:outlineLvl w:val="3"/>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4"/>
        <w:gridCol w:w="1986"/>
        <w:gridCol w:w="708"/>
        <w:gridCol w:w="1844"/>
        <w:gridCol w:w="710"/>
        <w:gridCol w:w="1559"/>
        <w:gridCol w:w="708"/>
      </w:tblGrid>
      <w:tr w:rsidR="001E75D5" w:rsidRPr="008471D9" w:rsidTr="001E75D5">
        <w:tc>
          <w:tcPr>
            <w:tcW w:w="1307" w:type="pct"/>
            <w:gridSpan w:val="2"/>
            <w:vMerge w:val="restart"/>
            <w:vAlign w:val="center"/>
          </w:tcPr>
          <w:p w:rsidR="00C7273E" w:rsidRPr="005B4EA6" w:rsidRDefault="00C7273E" w:rsidP="001E75D5">
            <w:pPr>
              <w:pStyle w:val="ConsPlusNormal"/>
              <w:widowControl/>
              <w:tabs>
                <w:tab w:val="left" w:pos="660"/>
                <w:tab w:val="center" w:pos="1365"/>
              </w:tabs>
              <w:ind w:firstLine="0"/>
              <w:jc w:val="center"/>
              <w:rPr>
                <w:rFonts w:ascii="Times New Roman" w:hAnsi="Times New Roman" w:cs="Times New Roman"/>
              </w:rPr>
            </w:pPr>
            <w:r w:rsidRPr="005B4EA6">
              <w:rPr>
                <w:rFonts w:ascii="Times New Roman" w:hAnsi="Times New Roman" w:cs="Times New Roman"/>
              </w:rPr>
              <w:lastRenderedPageBreak/>
              <w:t>Вид</w:t>
            </w:r>
          </w:p>
          <w:p w:rsidR="00C7273E" w:rsidRPr="005B4EA6" w:rsidRDefault="00C7273E" w:rsidP="001E75D5">
            <w:pPr>
              <w:pStyle w:val="ConsPlusNormal"/>
              <w:widowControl/>
              <w:ind w:firstLine="0"/>
              <w:jc w:val="center"/>
              <w:rPr>
                <w:rFonts w:ascii="Times New Roman" w:hAnsi="Times New Roman" w:cs="Times New Roman"/>
              </w:rPr>
            </w:pPr>
            <w:r w:rsidRPr="005B4EA6">
              <w:rPr>
                <w:rFonts w:ascii="Times New Roman" w:hAnsi="Times New Roman" w:cs="Times New Roman"/>
              </w:rPr>
              <w:t>территориальной зоны</w:t>
            </w:r>
          </w:p>
        </w:tc>
        <w:tc>
          <w:tcPr>
            <w:tcW w:w="1324" w:type="pct"/>
            <w:gridSpan w:val="2"/>
          </w:tcPr>
          <w:p w:rsidR="00C7273E" w:rsidRPr="005B4EA6" w:rsidRDefault="00C7273E" w:rsidP="001E75D5">
            <w:pPr>
              <w:pStyle w:val="ConsPlusNormal"/>
              <w:widowControl/>
              <w:ind w:firstLine="0"/>
              <w:rPr>
                <w:rFonts w:ascii="Times New Roman" w:hAnsi="Times New Roman" w:cs="Times New Roman"/>
              </w:rPr>
            </w:pPr>
            <w:r w:rsidRPr="005B4EA6">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255" w:type="pct"/>
            <w:gridSpan w:val="2"/>
          </w:tcPr>
          <w:p w:rsidR="00C7273E" w:rsidRPr="005B4EA6" w:rsidRDefault="00C7273E" w:rsidP="001E75D5">
            <w:pPr>
              <w:pStyle w:val="ConsPlusNormal"/>
              <w:widowControl/>
              <w:ind w:firstLine="0"/>
              <w:rPr>
                <w:rFonts w:ascii="Times New Roman" w:hAnsi="Times New Roman" w:cs="Times New Roman"/>
              </w:rPr>
            </w:pPr>
            <w:r w:rsidRPr="005B4EA6">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14" w:type="pct"/>
            <w:gridSpan w:val="2"/>
          </w:tcPr>
          <w:p w:rsidR="00C7273E" w:rsidRPr="005B4EA6" w:rsidRDefault="00C7273E" w:rsidP="001E75D5">
            <w:pPr>
              <w:pStyle w:val="ConsPlusNormal"/>
              <w:widowControl/>
              <w:ind w:firstLine="0"/>
              <w:rPr>
                <w:rFonts w:ascii="Times New Roman" w:hAnsi="Times New Roman" w:cs="Times New Roman"/>
              </w:rPr>
            </w:pPr>
            <w:r w:rsidRPr="005B4EA6">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1E75D5" w:rsidRPr="008471D9" w:rsidTr="001E75D5">
        <w:tc>
          <w:tcPr>
            <w:tcW w:w="1307" w:type="pct"/>
            <w:gridSpan w:val="2"/>
            <w:vMerge/>
          </w:tcPr>
          <w:p w:rsidR="00C7273E" w:rsidRPr="008471D9" w:rsidRDefault="00C7273E" w:rsidP="00025461">
            <w:pPr>
              <w:jc w:val="both"/>
              <w:rPr>
                <w:b/>
                <w:sz w:val="20"/>
                <w:szCs w:val="20"/>
              </w:rPr>
            </w:pPr>
          </w:p>
        </w:tc>
        <w:tc>
          <w:tcPr>
            <w:tcW w:w="976" w:type="pct"/>
          </w:tcPr>
          <w:p w:rsidR="00C7273E" w:rsidRPr="008471D9" w:rsidRDefault="00C7273E" w:rsidP="001E75D5">
            <w:pPr>
              <w:jc w:val="center"/>
              <w:rPr>
                <w:b/>
                <w:sz w:val="20"/>
                <w:szCs w:val="20"/>
              </w:rPr>
            </w:pPr>
            <w:r w:rsidRPr="005B4EA6">
              <w:rPr>
                <w:sz w:val="20"/>
                <w:szCs w:val="20"/>
              </w:rPr>
              <w:t>наименование</w:t>
            </w:r>
          </w:p>
        </w:tc>
        <w:tc>
          <w:tcPr>
            <w:tcW w:w="348" w:type="pct"/>
          </w:tcPr>
          <w:p w:rsidR="00C7273E" w:rsidRPr="005B4EA6" w:rsidRDefault="00C7273E" w:rsidP="001E75D5">
            <w:pPr>
              <w:jc w:val="center"/>
              <w:rPr>
                <w:sz w:val="20"/>
                <w:szCs w:val="20"/>
              </w:rPr>
            </w:pPr>
            <w:r w:rsidRPr="005B4EA6">
              <w:rPr>
                <w:sz w:val="20"/>
                <w:szCs w:val="20"/>
              </w:rPr>
              <w:t>код</w:t>
            </w:r>
          </w:p>
          <w:p w:rsidR="00C7273E" w:rsidRPr="008471D9" w:rsidRDefault="00C7273E" w:rsidP="001E75D5">
            <w:pPr>
              <w:jc w:val="center"/>
              <w:rPr>
                <w:b/>
                <w:sz w:val="20"/>
                <w:szCs w:val="20"/>
              </w:rPr>
            </w:pPr>
            <w:r w:rsidRPr="005B4EA6">
              <w:rPr>
                <w:sz w:val="20"/>
                <w:szCs w:val="20"/>
              </w:rPr>
              <w:t>вида</w:t>
            </w:r>
          </w:p>
        </w:tc>
        <w:tc>
          <w:tcPr>
            <w:tcW w:w="906" w:type="pct"/>
          </w:tcPr>
          <w:p w:rsidR="00C7273E" w:rsidRPr="008471D9" w:rsidRDefault="00C7273E" w:rsidP="001E75D5">
            <w:pPr>
              <w:jc w:val="center"/>
              <w:rPr>
                <w:b/>
                <w:sz w:val="20"/>
                <w:szCs w:val="20"/>
              </w:rPr>
            </w:pPr>
            <w:r w:rsidRPr="005B4EA6">
              <w:rPr>
                <w:sz w:val="20"/>
                <w:szCs w:val="20"/>
              </w:rPr>
              <w:t>наименование</w:t>
            </w:r>
          </w:p>
        </w:tc>
        <w:tc>
          <w:tcPr>
            <w:tcW w:w="349" w:type="pct"/>
          </w:tcPr>
          <w:p w:rsidR="001E75D5" w:rsidRPr="001E75D5" w:rsidRDefault="001E75D5" w:rsidP="001E75D5">
            <w:pPr>
              <w:jc w:val="center"/>
              <w:rPr>
                <w:sz w:val="20"/>
                <w:szCs w:val="20"/>
              </w:rPr>
            </w:pPr>
            <w:r w:rsidRPr="001E75D5">
              <w:rPr>
                <w:sz w:val="20"/>
                <w:szCs w:val="20"/>
              </w:rPr>
              <w:t>код</w:t>
            </w:r>
          </w:p>
          <w:p w:rsidR="00C7273E" w:rsidRPr="005B4EA6" w:rsidRDefault="001E75D5" w:rsidP="001E75D5">
            <w:pPr>
              <w:jc w:val="center"/>
              <w:rPr>
                <w:sz w:val="20"/>
                <w:szCs w:val="20"/>
              </w:rPr>
            </w:pPr>
            <w:r w:rsidRPr="001E75D5">
              <w:rPr>
                <w:sz w:val="20"/>
                <w:szCs w:val="20"/>
              </w:rPr>
              <w:t>вида</w:t>
            </w:r>
          </w:p>
        </w:tc>
        <w:tc>
          <w:tcPr>
            <w:tcW w:w="766" w:type="pct"/>
          </w:tcPr>
          <w:p w:rsidR="00C7273E" w:rsidRPr="005B4EA6" w:rsidRDefault="00C7273E" w:rsidP="001E75D5">
            <w:pPr>
              <w:jc w:val="center"/>
              <w:rPr>
                <w:sz w:val="20"/>
                <w:szCs w:val="20"/>
              </w:rPr>
            </w:pPr>
            <w:r w:rsidRPr="005B4EA6">
              <w:rPr>
                <w:sz w:val="20"/>
                <w:szCs w:val="20"/>
              </w:rPr>
              <w:t>наименование</w:t>
            </w:r>
          </w:p>
        </w:tc>
        <w:tc>
          <w:tcPr>
            <w:tcW w:w="348" w:type="pct"/>
          </w:tcPr>
          <w:p w:rsidR="00C7273E" w:rsidRPr="005B4EA6" w:rsidRDefault="00C7273E" w:rsidP="001E75D5">
            <w:pPr>
              <w:jc w:val="center"/>
              <w:rPr>
                <w:sz w:val="20"/>
                <w:szCs w:val="20"/>
              </w:rPr>
            </w:pPr>
            <w:r w:rsidRPr="005B4EA6">
              <w:rPr>
                <w:sz w:val="20"/>
                <w:szCs w:val="20"/>
              </w:rPr>
              <w:t>код</w:t>
            </w:r>
          </w:p>
          <w:p w:rsidR="00C7273E" w:rsidRPr="005B4EA6" w:rsidRDefault="00C7273E" w:rsidP="001E75D5">
            <w:pPr>
              <w:jc w:val="center"/>
              <w:rPr>
                <w:sz w:val="20"/>
                <w:szCs w:val="20"/>
              </w:rPr>
            </w:pPr>
            <w:r w:rsidRPr="005B4EA6">
              <w:rPr>
                <w:sz w:val="20"/>
                <w:szCs w:val="20"/>
              </w:rPr>
              <w:t>вида</w:t>
            </w:r>
          </w:p>
        </w:tc>
      </w:tr>
      <w:tr w:rsidR="001E75D5" w:rsidRPr="008471D9" w:rsidTr="001E75D5">
        <w:tc>
          <w:tcPr>
            <w:tcW w:w="332" w:type="pct"/>
            <w:vMerge w:val="restart"/>
          </w:tcPr>
          <w:p w:rsidR="00282BEB" w:rsidRDefault="00282BEB" w:rsidP="00025461">
            <w:pPr>
              <w:jc w:val="both"/>
              <w:rPr>
                <w:b/>
                <w:sz w:val="20"/>
                <w:szCs w:val="20"/>
              </w:rPr>
            </w:pPr>
          </w:p>
          <w:p w:rsidR="001B2C80" w:rsidRPr="00282BEB" w:rsidRDefault="001B2C80" w:rsidP="00025461">
            <w:pPr>
              <w:jc w:val="center"/>
              <w:rPr>
                <w:b/>
                <w:sz w:val="20"/>
                <w:szCs w:val="20"/>
              </w:rPr>
            </w:pPr>
            <w:r w:rsidRPr="00282BEB">
              <w:rPr>
                <w:b/>
                <w:sz w:val="20"/>
                <w:szCs w:val="20"/>
              </w:rPr>
              <w:t>Ж</w:t>
            </w:r>
          </w:p>
        </w:tc>
        <w:tc>
          <w:tcPr>
            <w:tcW w:w="975" w:type="pct"/>
            <w:vMerge w:val="restart"/>
          </w:tcPr>
          <w:p w:rsidR="001B2C80" w:rsidRPr="008471D9" w:rsidRDefault="000D043D" w:rsidP="001E75D5">
            <w:pPr>
              <w:rPr>
                <w:sz w:val="20"/>
                <w:szCs w:val="20"/>
              </w:rPr>
            </w:pPr>
            <w:r w:rsidRPr="008471D9">
              <w:rPr>
                <w:sz w:val="20"/>
                <w:szCs w:val="20"/>
              </w:rPr>
              <w:t xml:space="preserve">Зона </w:t>
            </w:r>
            <w:r w:rsidR="001B2C80">
              <w:rPr>
                <w:sz w:val="20"/>
                <w:szCs w:val="20"/>
              </w:rPr>
              <w:t>застройки индивидуальными жилыми домами</w:t>
            </w:r>
          </w:p>
          <w:p w:rsidR="001B2C80" w:rsidRPr="008471D9" w:rsidRDefault="001B2C80" w:rsidP="00025461">
            <w:pPr>
              <w:jc w:val="both"/>
              <w:rPr>
                <w:sz w:val="20"/>
                <w:szCs w:val="20"/>
              </w:rPr>
            </w:pPr>
          </w:p>
          <w:p w:rsidR="001B2C80" w:rsidRPr="008471D9" w:rsidRDefault="001B2C80" w:rsidP="00025461">
            <w:pPr>
              <w:jc w:val="both"/>
              <w:rPr>
                <w:sz w:val="20"/>
                <w:szCs w:val="20"/>
              </w:rPr>
            </w:pPr>
          </w:p>
          <w:p w:rsidR="001B2C80" w:rsidRPr="008471D9" w:rsidRDefault="001B2C80" w:rsidP="00025461">
            <w:pPr>
              <w:jc w:val="both"/>
              <w:rPr>
                <w:sz w:val="20"/>
                <w:szCs w:val="20"/>
              </w:rPr>
            </w:pPr>
          </w:p>
          <w:p w:rsidR="001B2C80" w:rsidRPr="008471D9" w:rsidRDefault="001B2C80" w:rsidP="00025461">
            <w:pPr>
              <w:jc w:val="both"/>
              <w:rPr>
                <w:sz w:val="20"/>
                <w:szCs w:val="20"/>
              </w:rPr>
            </w:pPr>
          </w:p>
        </w:tc>
        <w:tc>
          <w:tcPr>
            <w:tcW w:w="976" w:type="pct"/>
          </w:tcPr>
          <w:p w:rsidR="001B2C80" w:rsidRPr="008471D9" w:rsidRDefault="00523AF5" w:rsidP="00025461">
            <w:pPr>
              <w:pStyle w:val="aff1"/>
              <w:ind w:left="0"/>
              <w:jc w:val="both"/>
              <w:rPr>
                <w:sz w:val="20"/>
                <w:szCs w:val="20"/>
              </w:rPr>
            </w:pPr>
            <w:r>
              <w:rPr>
                <w:sz w:val="20"/>
                <w:szCs w:val="20"/>
              </w:rPr>
              <w:t>Д</w:t>
            </w:r>
            <w:r w:rsidR="001B2C80" w:rsidRPr="008471D9">
              <w:rPr>
                <w:sz w:val="20"/>
                <w:szCs w:val="20"/>
              </w:rPr>
              <w:t xml:space="preserve">ля индивидуального жилищного строительства </w:t>
            </w:r>
          </w:p>
        </w:tc>
        <w:tc>
          <w:tcPr>
            <w:tcW w:w="348" w:type="pct"/>
          </w:tcPr>
          <w:p w:rsidR="001B2C80" w:rsidRPr="008471D9" w:rsidRDefault="001B2C80" w:rsidP="001E75D5">
            <w:pPr>
              <w:jc w:val="center"/>
              <w:rPr>
                <w:sz w:val="20"/>
                <w:szCs w:val="20"/>
              </w:rPr>
            </w:pPr>
            <w:r w:rsidRPr="008471D9">
              <w:rPr>
                <w:sz w:val="20"/>
                <w:szCs w:val="20"/>
              </w:rPr>
              <w:t>2.1</w:t>
            </w:r>
          </w:p>
        </w:tc>
        <w:tc>
          <w:tcPr>
            <w:tcW w:w="906" w:type="pct"/>
          </w:tcPr>
          <w:p w:rsidR="001B2C80" w:rsidRPr="008471D9" w:rsidRDefault="00523AF5" w:rsidP="001E75D5">
            <w:pPr>
              <w:pStyle w:val="aff1"/>
              <w:ind w:left="0"/>
              <w:rPr>
                <w:sz w:val="20"/>
                <w:szCs w:val="20"/>
              </w:rPr>
            </w:pPr>
            <w:r>
              <w:rPr>
                <w:sz w:val="20"/>
                <w:szCs w:val="20"/>
              </w:rPr>
              <w:t>П</w:t>
            </w:r>
            <w:r w:rsidR="001B2C80" w:rsidRPr="008471D9">
              <w:rPr>
                <w:sz w:val="20"/>
                <w:szCs w:val="20"/>
              </w:rPr>
              <w:t>ередвижное жилье</w:t>
            </w:r>
          </w:p>
        </w:tc>
        <w:tc>
          <w:tcPr>
            <w:tcW w:w="349" w:type="pct"/>
          </w:tcPr>
          <w:p w:rsidR="001B2C80" w:rsidRPr="008471D9" w:rsidRDefault="001B2C80" w:rsidP="001E75D5">
            <w:pPr>
              <w:pStyle w:val="aff1"/>
              <w:ind w:left="0"/>
              <w:jc w:val="center"/>
              <w:rPr>
                <w:sz w:val="20"/>
                <w:szCs w:val="20"/>
              </w:rPr>
            </w:pPr>
            <w:r w:rsidRPr="008471D9">
              <w:rPr>
                <w:sz w:val="20"/>
                <w:szCs w:val="20"/>
              </w:rPr>
              <w:t>2.4</w:t>
            </w:r>
          </w:p>
        </w:tc>
        <w:tc>
          <w:tcPr>
            <w:tcW w:w="766" w:type="pct"/>
          </w:tcPr>
          <w:p w:rsidR="001B2C80" w:rsidRPr="008471D9" w:rsidRDefault="00523AF5" w:rsidP="00025461">
            <w:pPr>
              <w:pStyle w:val="ConsPlusNormal"/>
              <w:widowControl/>
              <w:ind w:firstLine="0"/>
              <w:jc w:val="both"/>
              <w:rPr>
                <w:rFonts w:ascii="Times New Roman" w:hAnsi="Times New Roman" w:cs="Times New Roman"/>
              </w:rPr>
            </w:pPr>
            <w:r>
              <w:rPr>
                <w:rFonts w:ascii="Times New Roman" w:hAnsi="Times New Roman" w:cs="Times New Roman"/>
              </w:rPr>
              <w:t>О</w:t>
            </w:r>
            <w:r w:rsidR="001B2C80" w:rsidRPr="008471D9">
              <w:rPr>
                <w:rFonts w:ascii="Times New Roman" w:hAnsi="Times New Roman" w:cs="Times New Roman"/>
              </w:rPr>
              <w:t>вощеводство</w:t>
            </w:r>
          </w:p>
        </w:tc>
        <w:tc>
          <w:tcPr>
            <w:tcW w:w="348" w:type="pct"/>
          </w:tcPr>
          <w:p w:rsidR="001B2C80" w:rsidRPr="008471D9" w:rsidRDefault="001B2C80" w:rsidP="001E75D5">
            <w:pPr>
              <w:pStyle w:val="ConsPlusNormal"/>
              <w:widowControl/>
              <w:ind w:firstLine="0"/>
              <w:jc w:val="center"/>
              <w:rPr>
                <w:rFonts w:ascii="Times New Roman" w:hAnsi="Times New Roman" w:cs="Times New Roman"/>
              </w:rPr>
            </w:pPr>
            <w:r w:rsidRPr="008471D9">
              <w:rPr>
                <w:rFonts w:ascii="Times New Roman" w:hAnsi="Times New Roman" w:cs="Times New Roman"/>
              </w:rPr>
              <w:t>1.3</w:t>
            </w:r>
          </w:p>
        </w:tc>
      </w:tr>
      <w:tr w:rsidR="001E75D5" w:rsidRPr="008471D9" w:rsidTr="001E75D5">
        <w:tc>
          <w:tcPr>
            <w:tcW w:w="332" w:type="pct"/>
            <w:vMerge/>
          </w:tcPr>
          <w:p w:rsidR="00EA1E9B" w:rsidRPr="008471D9" w:rsidRDefault="00EA1E9B" w:rsidP="00025461">
            <w:pPr>
              <w:jc w:val="both"/>
              <w:rPr>
                <w:sz w:val="20"/>
                <w:szCs w:val="20"/>
              </w:rPr>
            </w:pPr>
          </w:p>
        </w:tc>
        <w:tc>
          <w:tcPr>
            <w:tcW w:w="975" w:type="pct"/>
            <w:vMerge/>
          </w:tcPr>
          <w:p w:rsidR="00EA1E9B" w:rsidRPr="008471D9" w:rsidRDefault="00EA1E9B" w:rsidP="00025461">
            <w:pPr>
              <w:jc w:val="both"/>
              <w:rPr>
                <w:sz w:val="20"/>
                <w:szCs w:val="20"/>
              </w:rPr>
            </w:pPr>
          </w:p>
        </w:tc>
        <w:tc>
          <w:tcPr>
            <w:tcW w:w="976" w:type="pct"/>
          </w:tcPr>
          <w:p w:rsidR="00EA1E9B" w:rsidRPr="008471D9" w:rsidRDefault="00EA1E9B" w:rsidP="00025461">
            <w:pPr>
              <w:pStyle w:val="aff1"/>
              <w:ind w:left="0"/>
              <w:jc w:val="both"/>
              <w:rPr>
                <w:sz w:val="20"/>
                <w:szCs w:val="20"/>
              </w:rPr>
            </w:pPr>
            <w:r w:rsidRPr="008471D9">
              <w:rPr>
                <w:sz w:val="20"/>
                <w:szCs w:val="20"/>
              </w:rPr>
              <w:t>Малоэтажная многоквартирная жилая застройка</w:t>
            </w:r>
          </w:p>
        </w:tc>
        <w:tc>
          <w:tcPr>
            <w:tcW w:w="348" w:type="pct"/>
          </w:tcPr>
          <w:p w:rsidR="00EA1E9B" w:rsidRPr="008471D9" w:rsidRDefault="00EA1E9B" w:rsidP="001E75D5">
            <w:pPr>
              <w:jc w:val="center"/>
              <w:rPr>
                <w:sz w:val="20"/>
                <w:szCs w:val="20"/>
              </w:rPr>
            </w:pPr>
            <w:r w:rsidRPr="008471D9">
              <w:rPr>
                <w:sz w:val="20"/>
                <w:szCs w:val="20"/>
              </w:rPr>
              <w:t>2.1.1.</w:t>
            </w:r>
          </w:p>
        </w:tc>
        <w:tc>
          <w:tcPr>
            <w:tcW w:w="906" w:type="pct"/>
          </w:tcPr>
          <w:p w:rsidR="00EA1E9B" w:rsidRPr="008471D9" w:rsidRDefault="00523AF5" w:rsidP="001E75D5">
            <w:pPr>
              <w:pStyle w:val="aff1"/>
              <w:tabs>
                <w:tab w:val="right" w:pos="0"/>
              </w:tabs>
              <w:ind w:left="0"/>
              <w:rPr>
                <w:sz w:val="20"/>
                <w:szCs w:val="20"/>
              </w:rPr>
            </w:pPr>
            <w:r>
              <w:rPr>
                <w:sz w:val="20"/>
                <w:szCs w:val="20"/>
              </w:rPr>
              <w:t>М</w:t>
            </w:r>
            <w:r w:rsidR="00EA1E9B" w:rsidRPr="008471D9">
              <w:rPr>
                <w:sz w:val="20"/>
                <w:szCs w:val="20"/>
              </w:rPr>
              <w:t xml:space="preserve">ногоэтажная  жилая застройка </w:t>
            </w:r>
            <w:r>
              <w:rPr>
                <w:sz w:val="20"/>
                <w:szCs w:val="20"/>
              </w:rPr>
              <w:t>(высотная застройка)</w:t>
            </w:r>
          </w:p>
        </w:tc>
        <w:tc>
          <w:tcPr>
            <w:tcW w:w="349" w:type="pct"/>
          </w:tcPr>
          <w:p w:rsidR="00EA1E9B" w:rsidRPr="008471D9" w:rsidRDefault="00EA1E9B" w:rsidP="001E75D5">
            <w:pPr>
              <w:pStyle w:val="aff1"/>
              <w:tabs>
                <w:tab w:val="right" w:pos="0"/>
              </w:tabs>
              <w:ind w:left="0"/>
              <w:jc w:val="center"/>
              <w:rPr>
                <w:sz w:val="20"/>
                <w:szCs w:val="20"/>
              </w:rPr>
            </w:pPr>
            <w:r w:rsidRPr="008471D9">
              <w:rPr>
                <w:sz w:val="20"/>
                <w:szCs w:val="20"/>
              </w:rPr>
              <w:t>2.6</w:t>
            </w:r>
          </w:p>
        </w:tc>
        <w:tc>
          <w:tcPr>
            <w:tcW w:w="766" w:type="pct"/>
          </w:tcPr>
          <w:p w:rsidR="00EA1E9B" w:rsidRPr="008471D9" w:rsidRDefault="00523AF5" w:rsidP="00025461">
            <w:pPr>
              <w:pStyle w:val="ConsPlusNormal"/>
              <w:widowControl/>
              <w:ind w:firstLine="0"/>
              <w:jc w:val="both"/>
              <w:rPr>
                <w:rFonts w:ascii="Times New Roman" w:hAnsi="Times New Roman" w:cs="Times New Roman"/>
              </w:rPr>
            </w:pPr>
            <w:r>
              <w:rPr>
                <w:rFonts w:ascii="Times New Roman" w:hAnsi="Times New Roman" w:cs="Times New Roman"/>
              </w:rPr>
              <w:t>С</w:t>
            </w:r>
            <w:r w:rsidR="00EA1E9B" w:rsidRPr="008471D9">
              <w:rPr>
                <w:rFonts w:ascii="Times New Roman" w:hAnsi="Times New Roman" w:cs="Times New Roman"/>
              </w:rPr>
              <w:t>адоводство</w:t>
            </w:r>
          </w:p>
        </w:tc>
        <w:tc>
          <w:tcPr>
            <w:tcW w:w="348" w:type="pct"/>
          </w:tcPr>
          <w:p w:rsidR="00EA1E9B" w:rsidRPr="008471D9" w:rsidRDefault="00EA1E9B" w:rsidP="001E75D5">
            <w:pPr>
              <w:pStyle w:val="ConsPlusNormal"/>
              <w:widowControl/>
              <w:ind w:firstLine="0"/>
              <w:jc w:val="center"/>
              <w:rPr>
                <w:rFonts w:ascii="Times New Roman" w:hAnsi="Times New Roman" w:cs="Times New Roman"/>
              </w:rPr>
            </w:pPr>
            <w:r w:rsidRPr="008471D9">
              <w:rPr>
                <w:rFonts w:ascii="Times New Roman" w:hAnsi="Times New Roman" w:cs="Times New Roman"/>
              </w:rPr>
              <w:t>1.5</w:t>
            </w:r>
          </w:p>
        </w:tc>
      </w:tr>
      <w:tr w:rsidR="001E75D5" w:rsidRPr="008471D9" w:rsidTr="001E75D5">
        <w:tc>
          <w:tcPr>
            <w:tcW w:w="332" w:type="pct"/>
            <w:vMerge/>
          </w:tcPr>
          <w:p w:rsidR="00EA1E9B" w:rsidRPr="008471D9" w:rsidRDefault="00EA1E9B" w:rsidP="00025461">
            <w:pPr>
              <w:jc w:val="both"/>
              <w:rPr>
                <w:sz w:val="20"/>
                <w:szCs w:val="20"/>
              </w:rPr>
            </w:pPr>
          </w:p>
        </w:tc>
        <w:tc>
          <w:tcPr>
            <w:tcW w:w="975" w:type="pct"/>
            <w:vMerge/>
          </w:tcPr>
          <w:p w:rsidR="00EA1E9B" w:rsidRPr="008471D9" w:rsidRDefault="00EA1E9B" w:rsidP="00025461">
            <w:pPr>
              <w:jc w:val="both"/>
              <w:rPr>
                <w:sz w:val="20"/>
                <w:szCs w:val="20"/>
              </w:rPr>
            </w:pPr>
          </w:p>
        </w:tc>
        <w:tc>
          <w:tcPr>
            <w:tcW w:w="976" w:type="pct"/>
          </w:tcPr>
          <w:p w:rsidR="00EA1E9B" w:rsidRDefault="00523AF5" w:rsidP="00025461">
            <w:pPr>
              <w:jc w:val="both"/>
              <w:rPr>
                <w:sz w:val="20"/>
                <w:szCs w:val="20"/>
              </w:rPr>
            </w:pPr>
            <w:r>
              <w:rPr>
                <w:sz w:val="20"/>
                <w:szCs w:val="20"/>
              </w:rPr>
              <w:t>Д</w:t>
            </w:r>
            <w:r w:rsidR="00EA1E9B" w:rsidRPr="008471D9">
              <w:rPr>
                <w:sz w:val="20"/>
                <w:szCs w:val="20"/>
              </w:rPr>
              <w:t>ля ведения личного подсобного хозяйства</w:t>
            </w:r>
          </w:p>
          <w:p w:rsidR="00523AF5" w:rsidRPr="008471D9" w:rsidRDefault="00523AF5" w:rsidP="00025461">
            <w:pPr>
              <w:jc w:val="both"/>
              <w:rPr>
                <w:sz w:val="20"/>
                <w:szCs w:val="20"/>
              </w:rPr>
            </w:pPr>
            <w:r>
              <w:rPr>
                <w:sz w:val="20"/>
                <w:szCs w:val="20"/>
              </w:rPr>
              <w:t>(приусадебный земельный участок)</w:t>
            </w:r>
          </w:p>
        </w:tc>
        <w:tc>
          <w:tcPr>
            <w:tcW w:w="348" w:type="pct"/>
          </w:tcPr>
          <w:p w:rsidR="00EA1E9B" w:rsidRPr="008471D9" w:rsidRDefault="00EA1E9B" w:rsidP="001E75D5">
            <w:pPr>
              <w:jc w:val="center"/>
              <w:rPr>
                <w:sz w:val="20"/>
                <w:szCs w:val="20"/>
              </w:rPr>
            </w:pPr>
            <w:r w:rsidRPr="008471D9">
              <w:rPr>
                <w:sz w:val="20"/>
                <w:szCs w:val="20"/>
              </w:rPr>
              <w:t>2.2</w:t>
            </w:r>
          </w:p>
        </w:tc>
        <w:tc>
          <w:tcPr>
            <w:tcW w:w="906" w:type="pct"/>
          </w:tcPr>
          <w:p w:rsidR="00EA1E9B" w:rsidRPr="008471D9" w:rsidRDefault="00523AF5" w:rsidP="001E75D5">
            <w:pPr>
              <w:pStyle w:val="aff1"/>
              <w:ind w:left="0"/>
              <w:rPr>
                <w:sz w:val="20"/>
                <w:szCs w:val="20"/>
              </w:rPr>
            </w:pPr>
            <w:r>
              <w:rPr>
                <w:sz w:val="20"/>
                <w:szCs w:val="20"/>
              </w:rPr>
              <w:t>Д</w:t>
            </w:r>
            <w:r w:rsidR="00EA1E9B" w:rsidRPr="008471D9">
              <w:rPr>
                <w:sz w:val="20"/>
                <w:szCs w:val="20"/>
              </w:rPr>
              <w:t>еловое управление</w:t>
            </w:r>
          </w:p>
        </w:tc>
        <w:tc>
          <w:tcPr>
            <w:tcW w:w="349" w:type="pct"/>
          </w:tcPr>
          <w:p w:rsidR="00EA1E9B" w:rsidRPr="008471D9" w:rsidRDefault="00EA1E9B" w:rsidP="001E75D5">
            <w:pPr>
              <w:pStyle w:val="aff1"/>
              <w:ind w:left="0"/>
              <w:jc w:val="center"/>
              <w:rPr>
                <w:sz w:val="20"/>
                <w:szCs w:val="20"/>
              </w:rPr>
            </w:pPr>
            <w:r w:rsidRPr="008471D9">
              <w:rPr>
                <w:sz w:val="20"/>
                <w:szCs w:val="20"/>
              </w:rPr>
              <w:t>4.1</w:t>
            </w:r>
          </w:p>
        </w:tc>
        <w:tc>
          <w:tcPr>
            <w:tcW w:w="766" w:type="pct"/>
          </w:tcPr>
          <w:p w:rsidR="00EA1E9B" w:rsidRPr="008471D9" w:rsidRDefault="00523AF5" w:rsidP="00025461">
            <w:pPr>
              <w:pStyle w:val="ConsPlusNormal"/>
              <w:widowControl/>
              <w:ind w:firstLine="0"/>
              <w:jc w:val="both"/>
              <w:rPr>
                <w:rFonts w:ascii="Times New Roman" w:hAnsi="Times New Roman" w:cs="Times New Roman"/>
              </w:rPr>
            </w:pPr>
            <w:r>
              <w:rPr>
                <w:rFonts w:ascii="Times New Roman" w:hAnsi="Times New Roman" w:cs="Times New Roman"/>
              </w:rPr>
              <w:t>Хранение автотранспорта</w:t>
            </w:r>
          </w:p>
        </w:tc>
        <w:tc>
          <w:tcPr>
            <w:tcW w:w="348" w:type="pct"/>
          </w:tcPr>
          <w:p w:rsidR="00EA1E9B" w:rsidRPr="008471D9" w:rsidRDefault="00EA1E9B" w:rsidP="001E75D5">
            <w:pPr>
              <w:pStyle w:val="ConsPlusNormal"/>
              <w:widowControl/>
              <w:ind w:firstLine="0"/>
              <w:jc w:val="center"/>
              <w:rPr>
                <w:rFonts w:ascii="Times New Roman" w:hAnsi="Times New Roman" w:cs="Times New Roman"/>
              </w:rPr>
            </w:pPr>
            <w:r w:rsidRPr="008471D9">
              <w:rPr>
                <w:rFonts w:ascii="Times New Roman" w:hAnsi="Times New Roman" w:cs="Times New Roman"/>
              </w:rPr>
              <w:t>2.7.1</w:t>
            </w:r>
          </w:p>
        </w:tc>
      </w:tr>
      <w:tr w:rsidR="001E75D5" w:rsidRPr="008471D9" w:rsidTr="001E75D5">
        <w:tc>
          <w:tcPr>
            <w:tcW w:w="332" w:type="pct"/>
            <w:vMerge/>
          </w:tcPr>
          <w:p w:rsidR="00EA1E9B" w:rsidRPr="008471D9" w:rsidRDefault="00EA1E9B" w:rsidP="00025461">
            <w:pPr>
              <w:jc w:val="both"/>
              <w:rPr>
                <w:sz w:val="20"/>
                <w:szCs w:val="20"/>
              </w:rPr>
            </w:pPr>
          </w:p>
        </w:tc>
        <w:tc>
          <w:tcPr>
            <w:tcW w:w="975" w:type="pct"/>
            <w:vMerge/>
          </w:tcPr>
          <w:p w:rsidR="00EA1E9B" w:rsidRPr="008471D9" w:rsidRDefault="00EA1E9B" w:rsidP="00025461">
            <w:pPr>
              <w:jc w:val="both"/>
              <w:rPr>
                <w:sz w:val="20"/>
                <w:szCs w:val="20"/>
              </w:rPr>
            </w:pPr>
          </w:p>
        </w:tc>
        <w:tc>
          <w:tcPr>
            <w:tcW w:w="976" w:type="pct"/>
          </w:tcPr>
          <w:p w:rsidR="00EA1E9B" w:rsidRPr="008471D9" w:rsidRDefault="00523AF5" w:rsidP="00025461">
            <w:pPr>
              <w:pStyle w:val="aff1"/>
              <w:ind w:left="0"/>
              <w:jc w:val="both"/>
              <w:rPr>
                <w:sz w:val="20"/>
                <w:szCs w:val="20"/>
              </w:rPr>
            </w:pPr>
            <w:r>
              <w:rPr>
                <w:sz w:val="20"/>
                <w:szCs w:val="20"/>
              </w:rPr>
              <w:t>Б</w:t>
            </w:r>
            <w:r w:rsidR="00EA1E9B" w:rsidRPr="008471D9">
              <w:rPr>
                <w:sz w:val="20"/>
                <w:szCs w:val="20"/>
              </w:rPr>
              <w:t xml:space="preserve">локированная жилая застройка </w:t>
            </w:r>
          </w:p>
        </w:tc>
        <w:tc>
          <w:tcPr>
            <w:tcW w:w="348" w:type="pct"/>
          </w:tcPr>
          <w:p w:rsidR="00EA1E9B" w:rsidRPr="008471D9" w:rsidRDefault="00EA1E9B" w:rsidP="001E75D5">
            <w:pPr>
              <w:jc w:val="center"/>
              <w:rPr>
                <w:sz w:val="20"/>
                <w:szCs w:val="20"/>
              </w:rPr>
            </w:pPr>
            <w:r w:rsidRPr="008471D9">
              <w:rPr>
                <w:sz w:val="20"/>
                <w:szCs w:val="20"/>
              </w:rPr>
              <w:t>2.3</w:t>
            </w:r>
          </w:p>
        </w:tc>
        <w:tc>
          <w:tcPr>
            <w:tcW w:w="906" w:type="pct"/>
          </w:tcPr>
          <w:p w:rsidR="00EA1E9B" w:rsidRPr="008471D9" w:rsidRDefault="00EA1E9B" w:rsidP="001E75D5">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349" w:type="pct"/>
          </w:tcPr>
          <w:p w:rsidR="00EA1E9B" w:rsidRPr="008471D9" w:rsidRDefault="00EA1E9B" w:rsidP="001E75D5">
            <w:pPr>
              <w:pStyle w:val="aff1"/>
              <w:ind w:left="0"/>
              <w:jc w:val="center"/>
              <w:rPr>
                <w:sz w:val="20"/>
                <w:szCs w:val="20"/>
              </w:rPr>
            </w:pPr>
            <w:r w:rsidRPr="008471D9">
              <w:rPr>
                <w:sz w:val="20"/>
                <w:szCs w:val="20"/>
              </w:rPr>
              <w:t>4.2</w:t>
            </w:r>
          </w:p>
        </w:tc>
        <w:tc>
          <w:tcPr>
            <w:tcW w:w="766" w:type="pct"/>
          </w:tcPr>
          <w:p w:rsidR="00EA1E9B" w:rsidRPr="008471D9" w:rsidRDefault="00EA1E9B" w:rsidP="00025461">
            <w:pPr>
              <w:pStyle w:val="ConsPlusNormal"/>
              <w:widowControl/>
              <w:ind w:firstLine="0"/>
              <w:jc w:val="both"/>
              <w:rPr>
                <w:rFonts w:ascii="Times New Roman" w:hAnsi="Times New Roman" w:cs="Times New Roman"/>
              </w:rPr>
            </w:pPr>
          </w:p>
        </w:tc>
        <w:tc>
          <w:tcPr>
            <w:tcW w:w="348" w:type="pct"/>
          </w:tcPr>
          <w:p w:rsidR="00EA1E9B" w:rsidRPr="008471D9" w:rsidRDefault="00EA1E9B" w:rsidP="00025461">
            <w:pPr>
              <w:pStyle w:val="ConsPlusNormal"/>
              <w:widowControl/>
              <w:ind w:firstLine="0"/>
              <w:jc w:val="both"/>
              <w:rPr>
                <w:rFonts w:ascii="Times New Roman" w:hAnsi="Times New Roman" w:cs="Times New Roman"/>
              </w:rPr>
            </w:pPr>
          </w:p>
        </w:tc>
      </w:tr>
      <w:tr w:rsidR="001E75D5" w:rsidRPr="008471D9" w:rsidTr="001E75D5">
        <w:tc>
          <w:tcPr>
            <w:tcW w:w="332" w:type="pct"/>
            <w:vMerge/>
          </w:tcPr>
          <w:p w:rsidR="00C7273E" w:rsidRPr="008471D9" w:rsidRDefault="00C7273E" w:rsidP="00025461">
            <w:pPr>
              <w:jc w:val="both"/>
              <w:rPr>
                <w:sz w:val="20"/>
                <w:szCs w:val="20"/>
              </w:rPr>
            </w:pPr>
          </w:p>
        </w:tc>
        <w:tc>
          <w:tcPr>
            <w:tcW w:w="975" w:type="pct"/>
            <w:vMerge/>
          </w:tcPr>
          <w:p w:rsidR="00C7273E" w:rsidRPr="008471D9" w:rsidRDefault="00C7273E" w:rsidP="00025461">
            <w:pPr>
              <w:jc w:val="both"/>
              <w:rPr>
                <w:sz w:val="20"/>
                <w:szCs w:val="20"/>
              </w:rPr>
            </w:pPr>
          </w:p>
        </w:tc>
        <w:tc>
          <w:tcPr>
            <w:tcW w:w="976" w:type="pct"/>
          </w:tcPr>
          <w:p w:rsidR="00C7273E" w:rsidRPr="008471D9" w:rsidRDefault="00C7273E" w:rsidP="00025461">
            <w:pPr>
              <w:pStyle w:val="aff1"/>
              <w:ind w:left="0"/>
              <w:jc w:val="both"/>
              <w:rPr>
                <w:sz w:val="20"/>
                <w:szCs w:val="20"/>
              </w:rPr>
            </w:pPr>
            <w:r>
              <w:rPr>
                <w:sz w:val="20"/>
                <w:szCs w:val="20"/>
              </w:rPr>
              <w:t>О</w:t>
            </w:r>
            <w:r w:rsidRPr="008471D9">
              <w:rPr>
                <w:sz w:val="20"/>
                <w:szCs w:val="20"/>
              </w:rPr>
              <w:t>бслуживание жилой застройки</w:t>
            </w:r>
          </w:p>
        </w:tc>
        <w:tc>
          <w:tcPr>
            <w:tcW w:w="348" w:type="pct"/>
          </w:tcPr>
          <w:p w:rsidR="00C7273E" w:rsidRPr="008471D9" w:rsidRDefault="00C7273E" w:rsidP="001E75D5">
            <w:pPr>
              <w:pStyle w:val="aff1"/>
              <w:ind w:left="0"/>
              <w:jc w:val="center"/>
              <w:rPr>
                <w:sz w:val="20"/>
                <w:szCs w:val="20"/>
              </w:rPr>
            </w:pPr>
            <w:r w:rsidRPr="008471D9">
              <w:rPr>
                <w:sz w:val="20"/>
                <w:szCs w:val="20"/>
              </w:rPr>
              <w:t>2.7</w:t>
            </w:r>
          </w:p>
        </w:tc>
        <w:tc>
          <w:tcPr>
            <w:tcW w:w="906" w:type="pct"/>
          </w:tcPr>
          <w:p w:rsidR="00C7273E" w:rsidRPr="008471D9" w:rsidRDefault="00C7273E" w:rsidP="001E75D5">
            <w:pPr>
              <w:rPr>
                <w:sz w:val="20"/>
                <w:szCs w:val="20"/>
              </w:rPr>
            </w:pPr>
            <w:r>
              <w:rPr>
                <w:sz w:val="20"/>
                <w:szCs w:val="20"/>
              </w:rPr>
              <w:t>Р</w:t>
            </w:r>
            <w:r w:rsidRPr="008471D9">
              <w:rPr>
                <w:sz w:val="20"/>
                <w:szCs w:val="20"/>
              </w:rPr>
              <w:t>ынки</w:t>
            </w:r>
          </w:p>
        </w:tc>
        <w:tc>
          <w:tcPr>
            <w:tcW w:w="349" w:type="pct"/>
          </w:tcPr>
          <w:p w:rsidR="00C7273E" w:rsidRPr="008471D9" w:rsidRDefault="00C7273E" w:rsidP="001E75D5">
            <w:pPr>
              <w:jc w:val="center"/>
              <w:rPr>
                <w:sz w:val="20"/>
                <w:szCs w:val="20"/>
              </w:rPr>
            </w:pPr>
            <w:r w:rsidRPr="008471D9">
              <w:rPr>
                <w:sz w:val="20"/>
                <w:szCs w:val="20"/>
              </w:rPr>
              <w:t>4.3</w:t>
            </w:r>
          </w:p>
        </w:tc>
        <w:tc>
          <w:tcPr>
            <w:tcW w:w="766" w:type="pct"/>
          </w:tcPr>
          <w:p w:rsidR="00C7273E" w:rsidRPr="00C40C26" w:rsidRDefault="00C7273E" w:rsidP="00025461">
            <w:pPr>
              <w:pStyle w:val="ConsPlusNormal"/>
              <w:widowControl/>
              <w:ind w:firstLine="0"/>
              <w:jc w:val="both"/>
              <w:rPr>
                <w:rFonts w:ascii="Times New Roman" w:hAnsi="Times New Roman" w:cs="Times New Roman"/>
              </w:rPr>
            </w:pPr>
          </w:p>
        </w:tc>
        <w:tc>
          <w:tcPr>
            <w:tcW w:w="348" w:type="pct"/>
          </w:tcPr>
          <w:p w:rsidR="00C7273E" w:rsidRPr="00C40C26" w:rsidRDefault="00C7273E" w:rsidP="00025461">
            <w:pPr>
              <w:pStyle w:val="ConsPlusNormal"/>
              <w:widowControl/>
              <w:ind w:firstLine="0"/>
              <w:jc w:val="both"/>
              <w:rPr>
                <w:rFonts w:ascii="Times New Roman" w:hAnsi="Times New Roman" w:cs="Times New Roman"/>
              </w:rPr>
            </w:pPr>
          </w:p>
        </w:tc>
      </w:tr>
      <w:tr w:rsidR="001E75D5" w:rsidRPr="008471D9" w:rsidTr="001E75D5">
        <w:tc>
          <w:tcPr>
            <w:tcW w:w="332" w:type="pct"/>
            <w:vMerge/>
          </w:tcPr>
          <w:p w:rsidR="00C7273E" w:rsidRPr="008471D9" w:rsidRDefault="00C7273E" w:rsidP="00025461">
            <w:pPr>
              <w:jc w:val="both"/>
              <w:rPr>
                <w:sz w:val="20"/>
                <w:szCs w:val="20"/>
              </w:rPr>
            </w:pPr>
          </w:p>
        </w:tc>
        <w:tc>
          <w:tcPr>
            <w:tcW w:w="975" w:type="pct"/>
            <w:vMerge/>
          </w:tcPr>
          <w:p w:rsidR="00C7273E" w:rsidRPr="008471D9" w:rsidRDefault="00C7273E" w:rsidP="00025461">
            <w:pPr>
              <w:jc w:val="both"/>
              <w:rPr>
                <w:sz w:val="20"/>
                <w:szCs w:val="20"/>
              </w:rPr>
            </w:pPr>
          </w:p>
        </w:tc>
        <w:tc>
          <w:tcPr>
            <w:tcW w:w="976" w:type="pct"/>
          </w:tcPr>
          <w:p w:rsidR="00C7273E" w:rsidRPr="008471D9" w:rsidRDefault="00C7273E" w:rsidP="00025461">
            <w:pPr>
              <w:pStyle w:val="aff1"/>
              <w:ind w:left="0"/>
              <w:jc w:val="both"/>
              <w:rPr>
                <w:sz w:val="20"/>
                <w:szCs w:val="20"/>
              </w:rPr>
            </w:pPr>
            <w:r w:rsidRPr="008471D9">
              <w:rPr>
                <w:sz w:val="20"/>
                <w:szCs w:val="20"/>
              </w:rPr>
              <w:t>Коммунальное обслуживание</w:t>
            </w:r>
          </w:p>
        </w:tc>
        <w:tc>
          <w:tcPr>
            <w:tcW w:w="348" w:type="pct"/>
          </w:tcPr>
          <w:p w:rsidR="00C7273E" w:rsidRPr="008471D9" w:rsidRDefault="00C7273E" w:rsidP="001E75D5">
            <w:pPr>
              <w:pStyle w:val="aff1"/>
              <w:ind w:left="0"/>
              <w:jc w:val="center"/>
              <w:rPr>
                <w:sz w:val="20"/>
                <w:szCs w:val="20"/>
              </w:rPr>
            </w:pPr>
            <w:r w:rsidRPr="008471D9">
              <w:rPr>
                <w:sz w:val="20"/>
                <w:szCs w:val="20"/>
              </w:rPr>
              <w:t>3.1</w:t>
            </w:r>
          </w:p>
        </w:tc>
        <w:tc>
          <w:tcPr>
            <w:tcW w:w="906" w:type="pct"/>
          </w:tcPr>
          <w:p w:rsidR="00C7273E" w:rsidRPr="008471D9" w:rsidRDefault="00C7273E" w:rsidP="001E75D5">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Б</w:t>
            </w:r>
            <w:r w:rsidRPr="008471D9">
              <w:rPr>
                <w:rFonts w:ascii="Times New Roman" w:hAnsi="Times New Roman" w:cs="Times New Roman"/>
              </w:rPr>
              <w:t>анковская и страховая деятельность</w:t>
            </w:r>
          </w:p>
        </w:tc>
        <w:tc>
          <w:tcPr>
            <w:tcW w:w="349" w:type="pct"/>
          </w:tcPr>
          <w:p w:rsidR="00C7273E" w:rsidRPr="008471D9" w:rsidRDefault="00C7273E" w:rsidP="001E75D5">
            <w:pPr>
              <w:pStyle w:val="aff1"/>
              <w:ind w:left="0"/>
              <w:jc w:val="center"/>
              <w:rPr>
                <w:sz w:val="20"/>
                <w:szCs w:val="20"/>
              </w:rPr>
            </w:pPr>
            <w:r w:rsidRPr="008471D9">
              <w:rPr>
                <w:sz w:val="20"/>
                <w:szCs w:val="20"/>
              </w:rPr>
              <w:t>4.5</w:t>
            </w:r>
          </w:p>
        </w:tc>
        <w:tc>
          <w:tcPr>
            <w:tcW w:w="766" w:type="pct"/>
          </w:tcPr>
          <w:p w:rsidR="00C7273E" w:rsidRPr="008471D9" w:rsidRDefault="00C7273E" w:rsidP="00025461">
            <w:pPr>
              <w:pStyle w:val="ConsPlusNormal"/>
              <w:widowControl/>
              <w:ind w:firstLine="0"/>
              <w:jc w:val="both"/>
              <w:rPr>
                <w:rFonts w:ascii="Times New Roman" w:hAnsi="Times New Roman" w:cs="Times New Roman"/>
              </w:rPr>
            </w:pPr>
          </w:p>
        </w:tc>
        <w:tc>
          <w:tcPr>
            <w:tcW w:w="348" w:type="pct"/>
          </w:tcPr>
          <w:p w:rsidR="00C7273E" w:rsidRPr="008471D9" w:rsidRDefault="00C7273E" w:rsidP="00025461">
            <w:pPr>
              <w:pStyle w:val="ConsPlusNormal"/>
              <w:widowControl/>
              <w:ind w:firstLine="0"/>
              <w:jc w:val="both"/>
              <w:rPr>
                <w:rFonts w:ascii="Times New Roman" w:hAnsi="Times New Roman" w:cs="Times New Roman"/>
              </w:rPr>
            </w:pPr>
          </w:p>
        </w:tc>
      </w:tr>
      <w:tr w:rsidR="001E75D5" w:rsidRPr="008471D9" w:rsidTr="001E75D5">
        <w:tc>
          <w:tcPr>
            <w:tcW w:w="332" w:type="pct"/>
            <w:vMerge/>
          </w:tcPr>
          <w:p w:rsidR="00C7273E" w:rsidRPr="008471D9" w:rsidRDefault="00C7273E" w:rsidP="00025461">
            <w:pPr>
              <w:jc w:val="both"/>
              <w:rPr>
                <w:sz w:val="20"/>
                <w:szCs w:val="20"/>
              </w:rPr>
            </w:pPr>
          </w:p>
        </w:tc>
        <w:tc>
          <w:tcPr>
            <w:tcW w:w="975" w:type="pct"/>
            <w:vMerge/>
          </w:tcPr>
          <w:p w:rsidR="00C7273E" w:rsidRPr="008471D9" w:rsidRDefault="00C7273E" w:rsidP="00025461">
            <w:pPr>
              <w:jc w:val="both"/>
              <w:rPr>
                <w:sz w:val="20"/>
                <w:szCs w:val="20"/>
              </w:rPr>
            </w:pPr>
          </w:p>
        </w:tc>
        <w:tc>
          <w:tcPr>
            <w:tcW w:w="976" w:type="pct"/>
          </w:tcPr>
          <w:p w:rsidR="00C7273E" w:rsidRPr="008471D9" w:rsidRDefault="00C7273E" w:rsidP="00025461">
            <w:pPr>
              <w:pStyle w:val="aff1"/>
              <w:ind w:left="0"/>
              <w:jc w:val="both"/>
              <w:rPr>
                <w:sz w:val="20"/>
                <w:szCs w:val="20"/>
              </w:rPr>
            </w:pPr>
            <w:r w:rsidRPr="008471D9">
              <w:rPr>
                <w:sz w:val="20"/>
                <w:szCs w:val="20"/>
              </w:rPr>
              <w:t>Социальное обслуживание</w:t>
            </w:r>
          </w:p>
        </w:tc>
        <w:tc>
          <w:tcPr>
            <w:tcW w:w="348" w:type="pct"/>
          </w:tcPr>
          <w:p w:rsidR="00C7273E" w:rsidRPr="008471D9" w:rsidRDefault="00C7273E" w:rsidP="001E75D5">
            <w:pPr>
              <w:pStyle w:val="aff1"/>
              <w:ind w:left="0"/>
              <w:jc w:val="center"/>
              <w:rPr>
                <w:sz w:val="20"/>
                <w:szCs w:val="20"/>
              </w:rPr>
            </w:pPr>
            <w:r w:rsidRPr="008471D9">
              <w:rPr>
                <w:sz w:val="20"/>
                <w:szCs w:val="20"/>
              </w:rPr>
              <w:t>3.2</w:t>
            </w:r>
          </w:p>
        </w:tc>
        <w:tc>
          <w:tcPr>
            <w:tcW w:w="906" w:type="pct"/>
          </w:tcPr>
          <w:p w:rsidR="00C7273E" w:rsidRPr="008471D9" w:rsidRDefault="00C7273E" w:rsidP="001E75D5">
            <w:pPr>
              <w:pStyle w:val="aff1"/>
              <w:ind w:left="0"/>
              <w:rPr>
                <w:sz w:val="20"/>
                <w:szCs w:val="20"/>
              </w:rPr>
            </w:pPr>
            <w:r>
              <w:rPr>
                <w:sz w:val="20"/>
                <w:szCs w:val="20"/>
              </w:rPr>
              <w:t>О</w:t>
            </w:r>
            <w:r w:rsidRPr="008471D9">
              <w:rPr>
                <w:sz w:val="20"/>
                <w:szCs w:val="20"/>
              </w:rPr>
              <w:t>бщественно</w:t>
            </w:r>
            <w:r>
              <w:rPr>
                <w:sz w:val="20"/>
                <w:szCs w:val="20"/>
              </w:rPr>
              <w:t xml:space="preserve">е </w:t>
            </w:r>
            <w:r w:rsidRPr="008471D9">
              <w:rPr>
                <w:sz w:val="20"/>
                <w:szCs w:val="20"/>
              </w:rPr>
              <w:t>питания</w:t>
            </w:r>
          </w:p>
        </w:tc>
        <w:tc>
          <w:tcPr>
            <w:tcW w:w="349" w:type="pct"/>
          </w:tcPr>
          <w:p w:rsidR="00C7273E" w:rsidRPr="008471D9" w:rsidRDefault="00C7273E" w:rsidP="001E75D5">
            <w:pPr>
              <w:pStyle w:val="aff1"/>
              <w:ind w:left="0"/>
              <w:jc w:val="center"/>
              <w:rPr>
                <w:sz w:val="20"/>
                <w:szCs w:val="20"/>
              </w:rPr>
            </w:pPr>
            <w:r w:rsidRPr="008471D9">
              <w:rPr>
                <w:sz w:val="20"/>
                <w:szCs w:val="20"/>
              </w:rPr>
              <w:t>4.6</w:t>
            </w:r>
          </w:p>
        </w:tc>
        <w:tc>
          <w:tcPr>
            <w:tcW w:w="766" w:type="pct"/>
          </w:tcPr>
          <w:p w:rsidR="00C7273E" w:rsidRPr="008471D9" w:rsidRDefault="00C7273E" w:rsidP="00025461">
            <w:pPr>
              <w:pStyle w:val="ConsPlusNormal"/>
              <w:widowControl/>
              <w:ind w:firstLine="0"/>
              <w:jc w:val="both"/>
              <w:rPr>
                <w:rFonts w:ascii="Times New Roman" w:hAnsi="Times New Roman" w:cs="Times New Roman"/>
              </w:rPr>
            </w:pPr>
          </w:p>
        </w:tc>
        <w:tc>
          <w:tcPr>
            <w:tcW w:w="348" w:type="pct"/>
          </w:tcPr>
          <w:p w:rsidR="00C7273E" w:rsidRPr="008471D9" w:rsidRDefault="00C7273E" w:rsidP="00025461">
            <w:pPr>
              <w:pStyle w:val="ConsPlusNormal"/>
              <w:widowControl/>
              <w:ind w:firstLine="0"/>
              <w:jc w:val="both"/>
              <w:rPr>
                <w:rFonts w:ascii="Times New Roman" w:hAnsi="Times New Roman" w:cs="Times New Roman"/>
              </w:rPr>
            </w:pPr>
          </w:p>
        </w:tc>
      </w:tr>
      <w:tr w:rsidR="001E75D5" w:rsidRPr="008471D9" w:rsidTr="001E75D5">
        <w:tc>
          <w:tcPr>
            <w:tcW w:w="332" w:type="pct"/>
            <w:vMerge/>
          </w:tcPr>
          <w:p w:rsidR="00C7273E" w:rsidRPr="008471D9" w:rsidRDefault="00C7273E" w:rsidP="00025461">
            <w:pPr>
              <w:jc w:val="both"/>
              <w:rPr>
                <w:sz w:val="20"/>
                <w:szCs w:val="20"/>
              </w:rPr>
            </w:pPr>
          </w:p>
        </w:tc>
        <w:tc>
          <w:tcPr>
            <w:tcW w:w="975" w:type="pct"/>
            <w:vMerge/>
          </w:tcPr>
          <w:p w:rsidR="00C7273E" w:rsidRPr="008471D9" w:rsidRDefault="00C7273E" w:rsidP="00025461">
            <w:pPr>
              <w:jc w:val="both"/>
              <w:rPr>
                <w:sz w:val="20"/>
                <w:szCs w:val="20"/>
              </w:rPr>
            </w:pPr>
          </w:p>
        </w:tc>
        <w:tc>
          <w:tcPr>
            <w:tcW w:w="976" w:type="pct"/>
          </w:tcPr>
          <w:p w:rsidR="00C7273E" w:rsidRPr="008471D9" w:rsidRDefault="00C7273E" w:rsidP="00025461">
            <w:pPr>
              <w:pStyle w:val="aff1"/>
              <w:ind w:left="0"/>
              <w:jc w:val="both"/>
              <w:rPr>
                <w:sz w:val="20"/>
                <w:szCs w:val="20"/>
              </w:rPr>
            </w:pPr>
            <w:r w:rsidRPr="008471D9">
              <w:rPr>
                <w:sz w:val="20"/>
                <w:szCs w:val="20"/>
              </w:rPr>
              <w:t>Бытовое обслуживание</w:t>
            </w:r>
          </w:p>
        </w:tc>
        <w:tc>
          <w:tcPr>
            <w:tcW w:w="348" w:type="pct"/>
          </w:tcPr>
          <w:p w:rsidR="00C7273E" w:rsidRPr="008471D9" w:rsidRDefault="00C7273E" w:rsidP="001E75D5">
            <w:pPr>
              <w:pStyle w:val="aff1"/>
              <w:ind w:left="0"/>
              <w:jc w:val="center"/>
              <w:rPr>
                <w:sz w:val="20"/>
                <w:szCs w:val="20"/>
              </w:rPr>
            </w:pPr>
            <w:r w:rsidRPr="008471D9">
              <w:rPr>
                <w:sz w:val="20"/>
                <w:szCs w:val="20"/>
              </w:rPr>
              <w:t>3.3</w:t>
            </w:r>
          </w:p>
        </w:tc>
        <w:tc>
          <w:tcPr>
            <w:tcW w:w="906" w:type="pct"/>
          </w:tcPr>
          <w:p w:rsidR="00C7273E" w:rsidRPr="008471D9" w:rsidRDefault="00C7273E" w:rsidP="001E75D5">
            <w:pPr>
              <w:pStyle w:val="aff1"/>
              <w:ind w:left="0"/>
              <w:rPr>
                <w:sz w:val="20"/>
                <w:szCs w:val="20"/>
              </w:rPr>
            </w:pPr>
            <w:r>
              <w:rPr>
                <w:sz w:val="20"/>
                <w:szCs w:val="20"/>
              </w:rPr>
              <w:t>Г</w:t>
            </w:r>
            <w:r w:rsidRPr="008471D9">
              <w:rPr>
                <w:sz w:val="20"/>
                <w:szCs w:val="20"/>
              </w:rPr>
              <w:t>остиничное обслуживание</w:t>
            </w:r>
          </w:p>
        </w:tc>
        <w:tc>
          <w:tcPr>
            <w:tcW w:w="349" w:type="pct"/>
          </w:tcPr>
          <w:p w:rsidR="00C7273E" w:rsidRPr="008471D9" w:rsidRDefault="00C7273E" w:rsidP="001E75D5">
            <w:pPr>
              <w:pStyle w:val="aff1"/>
              <w:ind w:left="0"/>
              <w:jc w:val="center"/>
              <w:rPr>
                <w:sz w:val="20"/>
                <w:szCs w:val="20"/>
              </w:rPr>
            </w:pPr>
            <w:r w:rsidRPr="008471D9">
              <w:rPr>
                <w:sz w:val="20"/>
                <w:szCs w:val="20"/>
              </w:rPr>
              <w:t>4.7</w:t>
            </w:r>
          </w:p>
        </w:tc>
        <w:tc>
          <w:tcPr>
            <w:tcW w:w="766" w:type="pct"/>
          </w:tcPr>
          <w:p w:rsidR="00C7273E" w:rsidRPr="008471D9" w:rsidRDefault="00C7273E" w:rsidP="00025461">
            <w:pPr>
              <w:pStyle w:val="ConsPlusNormal"/>
              <w:widowControl/>
              <w:ind w:firstLine="0"/>
              <w:jc w:val="both"/>
              <w:rPr>
                <w:rFonts w:ascii="Times New Roman" w:hAnsi="Times New Roman" w:cs="Times New Roman"/>
              </w:rPr>
            </w:pPr>
          </w:p>
        </w:tc>
        <w:tc>
          <w:tcPr>
            <w:tcW w:w="348" w:type="pct"/>
          </w:tcPr>
          <w:p w:rsidR="00C7273E" w:rsidRPr="008471D9" w:rsidRDefault="00C7273E" w:rsidP="00025461">
            <w:pPr>
              <w:pStyle w:val="ConsPlusNormal"/>
              <w:widowControl/>
              <w:ind w:firstLine="0"/>
              <w:jc w:val="both"/>
              <w:rPr>
                <w:rFonts w:ascii="Times New Roman" w:hAnsi="Times New Roman" w:cs="Times New Roman"/>
              </w:rPr>
            </w:pPr>
          </w:p>
        </w:tc>
      </w:tr>
      <w:tr w:rsidR="001E75D5" w:rsidRPr="008471D9" w:rsidTr="001E75D5">
        <w:tc>
          <w:tcPr>
            <w:tcW w:w="332" w:type="pct"/>
            <w:vMerge/>
          </w:tcPr>
          <w:p w:rsidR="00C7273E" w:rsidRPr="008471D9" w:rsidRDefault="00C7273E" w:rsidP="00025461">
            <w:pPr>
              <w:jc w:val="both"/>
              <w:rPr>
                <w:sz w:val="20"/>
                <w:szCs w:val="20"/>
              </w:rPr>
            </w:pPr>
          </w:p>
        </w:tc>
        <w:tc>
          <w:tcPr>
            <w:tcW w:w="975" w:type="pct"/>
            <w:vMerge/>
          </w:tcPr>
          <w:p w:rsidR="00C7273E" w:rsidRPr="008471D9" w:rsidRDefault="00C7273E" w:rsidP="00025461">
            <w:pPr>
              <w:jc w:val="both"/>
              <w:rPr>
                <w:sz w:val="20"/>
                <w:szCs w:val="20"/>
              </w:rPr>
            </w:pPr>
          </w:p>
        </w:tc>
        <w:tc>
          <w:tcPr>
            <w:tcW w:w="976" w:type="pct"/>
          </w:tcPr>
          <w:p w:rsidR="00C7273E" w:rsidRPr="008471D9" w:rsidRDefault="00C7273E" w:rsidP="00025461">
            <w:pPr>
              <w:pStyle w:val="aff1"/>
              <w:ind w:left="0"/>
              <w:jc w:val="both"/>
              <w:rPr>
                <w:sz w:val="20"/>
                <w:szCs w:val="20"/>
              </w:rPr>
            </w:pPr>
            <w:r w:rsidRPr="008471D9">
              <w:rPr>
                <w:sz w:val="20"/>
                <w:szCs w:val="20"/>
              </w:rPr>
              <w:t>Здравоохранение</w:t>
            </w:r>
          </w:p>
        </w:tc>
        <w:tc>
          <w:tcPr>
            <w:tcW w:w="348" w:type="pct"/>
          </w:tcPr>
          <w:p w:rsidR="00C7273E" w:rsidRPr="008471D9" w:rsidRDefault="00C7273E" w:rsidP="001E75D5">
            <w:pPr>
              <w:pStyle w:val="aff1"/>
              <w:ind w:left="0"/>
              <w:jc w:val="center"/>
              <w:rPr>
                <w:sz w:val="20"/>
                <w:szCs w:val="20"/>
              </w:rPr>
            </w:pPr>
            <w:r w:rsidRPr="008471D9">
              <w:rPr>
                <w:sz w:val="20"/>
                <w:szCs w:val="20"/>
              </w:rPr>
              <w:t>3.4</w:t>
            </w:r>
          </w:p>
        </w:tc>
        <w:tc>
          <w:tcPr>
            <w:tcW w:w="906" w:type="pct"/>
          </w:tcPr>
          <w:p w:rsidR="00C7273E" w:rsidRPr="008471D9" w:rsidRDefault="00C7273E" w:rsidP="001E75D5">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349" w:type="pct"/>
          </w:tcPr>
          <w:p w:rsidR="00C7273E" w:rsidRPr="008471D9" w:rsidRDefault="00C7273E" w:rsidP="001E75D5">
            <w:pPr>
              <w:pStyle w:val="aff1"/>
              <w:ind w:left="0"/>
              <w:jc w:val="center"/>
              <w:rPr>
                <w:sz w:val="20"/>
                <w:szCs w:val="20"/>
              </w:rPr>
            </w:pPr>
            <w:r w:rsidRPr="008471D9">
              <w:rPr>
                <w:sz w:val="20"/>
                <w:szCs w:val="20"/>
              </w:rPr>
              <w:t>4.8</w:t>
            </w:r>
          </w:p>
        </w:tc>
        <w:tc>
          <w:tcPr>
            <w:tcW w:w="766" w:type="pct"/>
          </w:tcPr>
          <w:p w:rsidR="00C7273E" w:rsidRPr="008471D9" w:rsidRDefault="00C7273E" w:rsidP="00025461">
            <w:pPr>
              <w:pStyle w:val="ConsPlusNormal"/>
              <w:widowControl/>
              <w:ind w:firstLine="0"/>
              <w:jc w:val="both"/>
              <w:rPr>
                <w:rFonts w:ascii="Times New Roman" w:hAnsi="Times New Roman" w:cs="Times New Roman"/>
              </w:rPr>
            </w:pPr>
          </w:p>
        </w:tc>
        <w:tc>
          <w:tcPr>
            <w:tcW w:w="348" w:type="pct"/>
          </w:tcPr>
          <w:p w:rsidR="00C7273E" w:rsidRPr="008471D9" w:rsidRDefault="00C7273E" w:rsidP="00025461">
            <w:pPr>
              <w:pStyle w:val="ConsPlusNormal"/>
              <w:widowControl/>
              <w:ind w:firstLine="0"/>
              <w:jc w:val="both"/>
              <w:rPr>
                <w:rFonts w:ascii="Times New Roman" w:hAnsi="Times New Roman" w:cs="Times New Roman"/>
              </w:rPr>
            </w:pPr>
          </w:p>
        </w:tc>
      </w:tr>
      <w:tr w:rsidR="001E75D5" w:rsidRPr="008471D9" w:rsidTr="001E75D5">
        <w:tc>
          <w:tcPr>
            <w:tcW w:w="332" w:type="pct"/>
            <w:vMerge/>
          </w:tcPr>
          <w:p w:rsidR="00C7273E" w:rsidRPr="008471D9" w:rsidRDefault="00C7273E" w:rsidP="00025461">
            <w:pPr>
              <w:jc w:val="both"/>
              <w:rPr>
                <w:sz w:val="20"/>
                <w:szCs w:val="20"/>
              </w:rPr>
            </w:pPr>
          </w:p>
        </w:tc>
        <w:tc>
          <w:tcPr>
            <w:tcW w:w="975" w:type="pct"/>
            <w:vMerge/>
          </w:tcPr>
          <w:p w:rsidR="00C7273E" w:rsidRPr="008471D9" w:rsidRDefault="00C7273E" w:rsidP="00025461">
            <w:pPr>
              <w:jc w:val="both"/>
              <w:rPr>
                <w:sz w:val="20"/>
                <w:szCs w:val="20"/>
              </w:rPr>
            </w:pPr>
          </w:p>
        </w:tc>
        <w:tc>
          <w:tcPr>
            <w:tcW w:w="976" w:type="pct"/>
          </w:tcPr>
          <w:p w:rsidR="00C7273E" w:rsidRPr="008471D9" w:rsidRDefault="00C7273E" w:rsidP="001E75D5">
            <w:pPr>
              <w:pStyle w:val="aff1"/>
              <w:ind w:left="0"/>
              <w:rPr>
                <w:sz w:val="20"/>
                <w:szCs w:val="20"/>
              </w:rPr>
            </w:pPr>
            <w:r w:rsidRPr="008471D9">
              <w:rPr>
                <w:sz w:val="20"/>
                <w:szCs w:val="20"/>
              </w:rPr>
              <w:t>Образование и просвещение</w:t>
            </w:r>
          </w:p>
        </w:tc>
        <w:tc>
          <w:tcPr>
            <w:tcW w:w="348" w:type="pct"/>
          </w:tcPr>
          <w:p w:rsidR="00C7273E" w:rsidRPr="008471D9" w:rsidRDefault="00C7273E" w:rsidP="001E75D5">
            <w:pPr>
              <w:pStyle w:val="aff1"/>
              <w:ind w:left="0"/>
              <w:jc w:val="center"/>
              <w:rPr>
                <w:sz w:val="20"/>
                <w:szCs w:val="20"/>
              </w:rPr>
            </w:pPr>
            <w:r w:rsidRPr="008471D9">
              <w:rPr>
                <w:sz w:val="20"/>
                <w:szCs w:val="20"/>
              </w:rPr>
              <w:t>3.5</w:t>
            </w:r>
          </w:p>
        </w:tc>
        <w:tc>
          <w:tcPr>
            <w:tcW w:w="906" w:type="pct"/>
          </w:tcPr>
          <w:p w:rsidR="00C7273E" w:rsidRPr="008471D9" w:rsidRDefault="00C7273E" w:rsidP="001E75D5">
            <w:pPr>
              <w:pStyle w:val="aff1"/>
              <w:ind w:left="0"/>
              <w:rPr>
                <w:sz w:val="20"/>
                <w:szCs w:val="20"/>
              </w:rPr>
            </w:pPr>
            <w:r>
              <w:rPr>
                <w:sz w:val="20"/>
                <w:szCs w:val="20"/>
              </w:rPr>
              <w:t>Служебные гаражи</w:t>
            </w:r>
          </w:p>
        </w:tc>
        <w:tc>
          <w:tcPr>
            <w:tcW w:w="349" w:type="pct"/>
          </w:tcPr>
          <w:p w:rsidR="00C7273E" w:rsidRPr="008471D9" w:rsidRDefault="00C7273E" w:rsidP="001E75D5">
            <w:pPr>
              <w:pStyle w:val="aff1"/>
              <w:ind w:left="0"/>
              <w:jc w:val="center"/>
              <w:rPr>
                <w:sz w:val="20"/>
                <w:szCs w:val="20"/>
              </w:rPr>
            </w:pPr>
            <w:r w:rsidRPr="008471D9">
              <w:rPr>
                <w:sz w:val="20"/>
                <w:szCs w:val="20"/>
              </w:rPr>
              <w:t>4.9</w:t>
            </w:r>
          </w:p>
        </w:tc>
        <w:tc>
          <w:tcPr>
            <w:tcW w:w="766" w:type="pct"/>
          </w:tcPr>
          <w:p w:rsidR="00C7273E" w:rsidRPr="008471D9" w:rsidRDefault="00C7273E" w:rsidP="00025461">
            <w:pPr>
              <w:pStyle w:val="ConsPlusNormal"/>
              <w:widowControl/>
              <w:ind w:firstLine="0"/>
              <w:jc w:val="both"/>
              <w:rPr>
                <w:rFonts w:ascii="Times New Roman" w:hAnsi="Times New Roman" w:cs="Times New Roman"/>
              </w:rPr>
            </w:pPr>
          </w:p>
        </w:tc>
        <w:tc>
          <w:tcPr>
            <w:tcW w:w="348" w:type="pct"/>
          </w:tcPr>
          <w:p w:rsidR="00C7273E" w:rsidRPr="008471D9" w:rsidRDefault="00C7273E" w:rsidP="00025461">
            <w:pPr>
              <w:pStyle w:val="ConsPlusNormal"/>
              <w:widowControl/>
              <w:ind w:firstLine="0"/>
              <w:jc w:val="both"/>
              <w:rPr>
                <w:rFonts w:ascii="Times New Roman" w:hAnsi="Times New Roman" w:cs="Times New Roman"/>
              </w:rPr>
            </w:pPr>
          </w:p>
        </w:tc>
      </w:tr>
      <w:tr w:rsidR="001E75D5" w:rsidRPr="008471D9" w:rsidTr="001E75D5">
        <w:tc>
          <w:tcPr>
            <w:tcW w:w="332" w:type="pct"/>
            <w:vMerge/>
          </w:tcPr>
          <w:p w:rsidR="00C7273E" w:rsidRPr="008471D9" w:rsidRDefault="00C7273E" w:rsidP="00025461">
            <w:pPr>
              <w:jc w:val="both"/>
              <w:rPr>
                <w:sz w:val="20"/>
                <w:szCs w:val="20"/>
              </w:rPr>
            </w:pPr>
          </w:p>
        </w:tc>
        <w:tc>
          <w:tcPr>
            <w:tcW w:w="975" w:type="pct"/>
            <w:vMerge/>
          </w:tcPr>
          <w:p w:rsidR="00C7273E" w:rsidRPr="008471D9" w:rsidRDefault="00C7273E" w:rsidP="00025461">
            <w:pPr>
              <w:jc w:val="both"/>
              <w:rPr>
                <w:sz w:val="20"/>
                <w:szCs w:val="20"/>
              </w:rPr>
            </w:pPr>
          </w:p>
        </w:tc>
        <w:tc>
          <w:tcPr>
            <w:tcW w:w="976" w:type="pct"/>
          </w:tcPr>
          <w:p w:rsidR="00C7273E" w:rsidRPr="008471D9" w:rsidRDefault="00C7273E" w:rsidP="00025461">
            <w:pPr>
              <w:pStyle w:val="aff1"/>
              <w:ind w:left="0"/>
              <w:jc w:val="both"/>
              <w:rPr>
                <w:sz w:val="20"/>
                <w:szCs w:val="20"/>
              </w:rPr>
            </w:pPr>
            <w:r w:rsidRPr="008471D9">
              <w:rPr>
                <w:sz w:val="20"/>
                <w:szCs w:val="20"/>
              </w:rPr>
              <w:t>Культурное развитие</w:t>
            </w:r>
          </w:p>
        </w:tc>
        <w:tc>
          <w:tcPr>
            <w:tcW w:w="348" w:type="pct"/>
          </w:tcPr>
          <w:p w:rsidR="00C7273E" w:rsidRPr="008471D9" w:rsidRDefault="00C7273E" w:rsidP="001E75D5">
            <w:pPr>
              <w:pStyle w:val="aff1"/>
              <w:ind w:left="0"/>
              <w:jc w:val="center"/>
              <w:rPr>
                <w:sz w:val="20"/>
                <w:szCs w:val="20"/>
              </w:rPr>
            </w:pPr>
            <w:r w:rsidRPr="008471D9">
              <w:rPr>
                <w:sz w:val="20"/>
                <w:szCs w:val="20"/>
              </w:rPr>
              <w:t>3.6</w:t>
            </w:r>
          </w:p>
        </w:tc>
        <w:tc>
          <w:tcPr>
            <w:tcW w:w="906" w:type="pct"/>
          </w:tcPr>
          <w:p w:rsidR="00C7273E" w:rsidRPr="008471D9" w:rsidRDefault="00C7273E" w:rsidP="001E75D5">
            <w:pPr>
              <w:pStyle w:val="aff1"/>
              <w:ind w:left="0"/>
              <w:rPr>
                <w:sz w:val="20"/>
                <w:szCs w:val="20"/>
              </w:rPr>
            </w:pPr>
            <w:r w:rsidRPr="008471D9">
              <w:rPr>
                <w:sz w:val="20"/>
                <w:szCs w:val="20"/>
              </w:rPr>
              <w:t>Объекты дорожного сервиса</w:t>
            </w:r>
          </w:p>
        </w:tc>
        <w:tc>
          <w:tcPr>
            <w:tcW w:w="349" w:type="pct"/>
          </w:tcPr>
          <w:p w:rsidR="00C7273E" w:rsidRPr="008471D9" w:rsidRDefault="00C7273E" w:rsidP="001E75D5">
            <w:pPr>
              <w:pStyle w:val="aff1"/>
              <w:ind w:left="0"/>
              <w:jc w:val="center"/>
              <w:rPr>
                <w:sz w:val="20"/>
                <w:szCs w:val="20"/>
              </w:rPr>
            </w:pPr>
            <w:r w:rsidRPr="008471D9">
              <w:rPr>
                <w:sz w:val="20"/>
                <w:szCs w:val="20"/>
              </w:rPr>
              <w:t>4.9.1.</w:t>
            </w:r>
          </w:p>
        </w:tc>
        <w:tc>
          <w:tcPr>
            <w:tcW w:w="766" w:type="pct"/>
          </w:tcPr>
          <w:p w:rsidR="00C7273E" w:rsidRPr="008471D9" w:rsidRDefault="00C7273E" w:rsidP="00025461">
            <w:pPr>
              <w:pStyle w:val="ConsPlusNormal"/>
              <w:widowControl/>
              <w:ind w:firstLine="0"/>
              <w:jc w:val="both"/>
              <w:rPr>
                <w:rFonts w:ascii="Times New Roman" w:hAnsi="Times New Roman" w:cs="Times New Roman"/>
              </w:rPr>
            </w:pPr>
          </w:p>
        </w:tc>
        <w:tc>
          <w:tcPr>
            <w:tcW w:w="348" w:type="pct"/>
          </w:tcPr>
          <w:p w:rsidR="00C7273E" w:rsidRPr="008471D9" w:rsidRDefault="00C7273E" w:rsidP="00025461">
            <w:pPr>
              <w:pStyle w:val="ConsPlusNormal"/>
              <w:widowControl/>
              <w:ind w:firstLine="0"/>
              <w:jc w:val="both"/>
              <w:rPr>
                <w:rFonts w:ascii="Times New Roman" w:hAnsi="Times New Roman" w:cs="Times New Roman"/>
              </w:rPr>
            </w:pPr>
          </w:p>
        </w:tc>
      </w:tr>
      <w:tr w:rsidR="003A4F31" w:rsidRPr="008471D9" w:rsidTr="001E75D5">
        <w:tc>
          <w:tcPr>
            <w:tcW w:w="332" w:type="pct"/>
            <w:vMerge/>
          </w:tcPr>
          <w:p w:rsidR="003A4F31" w:rsidRPr="008471D9" w:rsidRDefault="003A4F31" w:rsidP="00025461">
            <w:pPr>
              <w:jc w:val="both"/>
              <w:rPr>
                <w:sz w:val="20"/>
                <w:szCs w:val="20"/>
              </w:rPr>
            </w:pPr>
          </w:p>
        </w:tc>
        <w:tc>
          <w:tcPr>
            <w:tcW w:w="975" w:type="pct"/>
            <w:vMerge/>
          </w:tcPr>
          <w:p w:rsidR="003A4F31" w:rsidRPr="008471D9" w:rsidRDefault="003A4F31" w:rsidP="00025461">
            <w:pPr>
              <w:jc w:val="both"/>
              <w:rPr>
                <w:sz w:val="20"/>
                <w:szCs w:val="20"/>
              </w:rPr>
            </w:pPr>
          </w:p>
        </w:tc>
        <w:tc>
          <w:tcPr>
            <w:tcW w:w="976" w:type="pct"/>
          </w:tcPr>
          <w:p w:rsidR="003A4F31" w:rsidRDefault="003A4F31" w:rsidP="00273FEE">
            <w:pPr>
              <w:pStyle w:val="aff1"/>
              <w:ind w:left="0"/>
              <w:jc w:val="both"/>
              <w:rPr>
                <w:sz w:val="20"/>
                <w:szCs w:val="20"/>
              </w:rPr>
            </w:pPr>
            <w:r>
              <w:rPr>
                <w:sz w:val="20"/>
                <w:szCs w:val="20"/>
              </w:rPr>
              <w:t>Р</w:t>
            </w:r>
            <w:r w:rsidRPr="008471D9">
              <w:rPr>
                <w:sz w:val="20"/>
                <w:szCs w:val="20"/>
              </w:rPr>
              <w:t>елигиозно</w:t>
            </w:r>
            <w:r>
              <w:rPr>
                <w:sz w:val="20"/>
                <w:szCs w:val="20"/>
              </w:rPr>
              <w:t>е</w:t>
            </w:r>
          </w:p>
          <w:p w:rsidR="003A4F31" w:rsidRPr="008471D9" w:rsidRDefault="003A4F31" w:rsidP="00273FEE">
            <w:pPr>
              <w:pStyle w:val="aff1"/>
              <w:ind w:left="0"/>
              <w:jc w:val="both"/>
              <w:rPr>
                <w:sz w:val="20"/>
                <w:szCs w:val="20"/>
              </w:rPr>
            </w:pPr>
            <w:r>
              <w:rPr>
                <w:sz w:val="20"/>
                <w:szCs w:val="20"/>
              </w:rPr>
              <w:t>использование</w:t>
            </w:r>
          </w:p>
        </w:tc>
        <w:tc>
          <w:tcPr>
            <w:tcW w:w="348" w:type="pct"/>
          </w:tcPr>
          <w:p w:rsidR="003A4F31" w:rsidRPr="008471D9" w:rsidRDefault="003A4F31" w:rsidP="00273FEE">
            <w:pPr>
              <w:pStyle w:val="aff1"/>
              <w:ind w:left="0"/>
              <w:jc w:val="center"/>
              <w:rPr>
                <w:sz w:val="20"/>
                <w:szCs w:val="20"/>
              </w:rPr>
            </w:pPr>
            <w:r w:rsidRPr="008471D9">
              <w:rPr>
                <w:sz w:val="20"/>
                <w:szCs w:val="20"/>
              </w:rPr>
              <w:t>3.7</w:t>
            </w:r>
          </w:p>
        </w:tc>
        <w:tc>
          <w:tcPr>
            <w:tcW w:w="906" w:type="pct"/>
          </w:tcPr>
          <w:p w:rsidR="003A4F31" w:rsidRPr="008471D9" w:rsidRDefault="003A4F31" w:rsidP="001E75D5">
            <w:pPr>
              <w:pStyle w:val="aff1"/>
              <w:ind w:left="0"/>
              <w:rPr>
                <w:sz w:val="20"/>
                <w:szCs w:val="20"/>
              </w:rPr>
            </w:pPr>
          </w:p>
        </w:tc>
        <w:tc>
          <w:tcPr>
            <w:tcW w:w="349" w:type="pct"/>
          </w:tcPr>
          <w:p w:rsidR="003A4F31" w:rsidRPr="008471D9" w:rsidRDefault="003A4F31" w:rsidP="001E75D5">
            <w:pPr>
              <w:pStyle w:val="aff1"/>
              <w:ind w:left="0"/>
              <w:jc w:val="center"/>
              <w:rPr>
                <w:sz w:val="20"/>
                <w:szCs w:val="20"/>
              </w:rPr>
            </w:pPr>
          </w:p>
        </w:tc>
        <w:tc>
          <w:tcPr>
            <w:tcW w:w="766" w:type="pct"/>
          </w:tcPr>
          <w:p w:rsidR="003A4F31" w:rsidRPr="008471D9" w:rsidRDefault="003A4F31" w:rsidP="001E75D5">
            <w:pPr>
              <w:pStyle w:val="aff1"/>
              <w:ind w:left="0"/>
              <w:jc w:val="both"/>
              <w:rPr>
                <w:sz w:val="20"/>
                <w:szCs w:val="20"/>
              </w:rPr>
            </w:pPr>
          </w:p>
        </w:tc>
        <w:tc>
          <w:tcPr>
            <w:tcW w:w="348" w:type="pct"/>
          </w:tcPr>
          <w:p w:rsidR="003A4F31" w:rsidRPr="008471D9" w:rsidRDefault="003A4F31" w:rsidP="001E75D5">
            <w:pPr>
              <w:pStyle w:val="aff1"/>
              <w:ind w:left="0"/>
              <w:jc w:val="center"/>
              <w:rPr>
                <w:sz w:val="20"/>
                <w:szCs w:val="20"/>
              </w:rPr>
            </w:pPr>
          </w:p>
        </w:tc>
      </w:tr>
      <w:tr w:rsidR="003A4F31" w:rsidRPr="008471D9" w:rsidTr="001E75D5">
        <w:tc>
          <w:tcPr>
            <w:tcW w:w="332" w:type="pct"/>
            <w:vMerge/>
          </w:tcPr>
          <w:p w:rsidR="003A4F31" w:rsidRPr="008471D9" w:rsidRDefault="003A4F31" w:rsidP="00025461">
            <w:pPr>
              <w:jc w:val="both"/>
              <w:rPr>
                <w:sz w:val="20"/>
                <w:szCs w:val="20"/>
              </w:rPr>
            </w:pPr>
          </w:p>
        </w:tc>
        <w:tc>
          <w:tcPr>
            <w:tcW w:w="975" w:type="pct"/>
            <w:vMerge/>
          </w:tcPr>
          <w:p w:rsidR="003A4F31" w:rsidRPr="008471D9" w:rsidRDefault="003A4F31" w:rsidP="00025461">
            <w:pPr>
              <w:jc w:val="both"/>
              <w:rPr>
                <w:sz w:val="20"/>
                <w:szCs w:val="20"/>
              </w:rPr>
            </w:pPr>
          </w:p>
        </w:tc>
        <w:tc>
          <w:tcPr>
            <w:tcW w:w="976" w:type="pct"/>
          </w:tcPr>
          <w:p w:rsidR="003A4F31" w:rsidRPr="008471D9" w:rsidRDefault="003A4F31" w:rsidP="000B46D2">
            <w:pPr>
              <w:pStyle w:val="aff1"/>
              <w:ind w:left="0"/>
              <w:jc w:val="both"/>
              <w:rPr>
                <w:sz w:val="20"/>
                <w:szCs w:val="20"/>
              </w:rPr>
            </w:pPr>
            <w:r w:rsidRPr="008471D9">
              <w:rPr>
                <w:sz w:val="20"/>
                <w:szCs w:val="20"/>
              </w:rPr>
              <w:t>Ветеринарное обслуживание</w:t>
            </w:r>
          </w:p>
        </w:tc>
        <w:tc>
          <w:tcPr>
            <w:tcW w:w="348" w:type="pct"/>
          </w:tcPr>
          <w:p w:rsidR="003A4F31" w:rsidRPr="008471D9" w:rsidRDefault="003A4F31" w:rsidP="000B46D2">
            <w:pPr>
              <w:pStyle w:val="aff1"/>
              <w:ind w:left="0"/>
              <w:jc w:val="center"/>
              <w:rPr>
                <w:sz w:val="20"/>
                <w:szCs w:val="20"/>
              </w:rPr>
            </w:pPr>
            <w:r w:rsidRPr="008471D9">
              <w:rPr>
                <w:sz w:val="20"/>
                <w:szCs w:val="20"/>
              </w:rPr>
              <w:t>3.10</w:t>
            </w:r>
          </w:p>
        </w:tc>
        <w:tc>
          <w:tcPr>
            <w:tcW w:w="906" w:type="pct"/>
          </w:tcPr>
          <w:p w:rsidR="003A4F31" w:rsidRPr="008471D9" w:rsidRDefault="003A4F31" w:rsidP="00025461">
            <w:pPr>
              <w:pStyle w:val="aff1"/>
              <w:ind w:left="0"/>
              <w:jc w:val="both"/>
              <w:rPr>
                <w:sz w:val="20"/>
                <w:szCs w:val="20"/>
              </w:rPr>
            </w:pPr>
          </w:p>
        </w:tc>
        <w:tc>
          <w:tcPr>
            <w:tcW w:w="349" w:type="pct"/>
          </w:tcPr>
          <w:p w:rsidR="003A4F31" w:rsidRPr="008471D9" w:rsidRDefault="003A4F31" w:rsidP="00025461">
            <w:pPr>
              <w:pStyle w:val="aff1"/>
              <w:ind w:left="0"/>
              <w:jc w:val="both"/>
              <w:rPr>
                <w:sz w:val="20"/>
                <w:szCs w:val="20"/>
              </w:rPr>
            </w:pPr>
          </w:p>
        </w:tc>
        <w:tc>
          <w:tcPr>
            <w:tcW w:w="766" w:type="pct"/>
          </w:tcPr>
          <w:p w:rsidR="003A4F31" w:rsidRPr="008471D9" w:rsidRDefault="003A4F31" w:rsidP="00025461">
            <w:pPr>
              <w:pStyle w:val="ConsPlusNormal"/>
              <w:widowControl/>
              <w:ind w:firstLine="0"/>
              <w:jc w:val="both"/>
              <w:rPr>
                <w:rFonts w:ascii="Times New Roman" w:hAnsi="Times New Roman" w:cs="Times New Roman"/>
              </w:rPr>
            </w:pPr>
          </w:p>
        </w:tc>
        <w:tc>
          <w:tcPr>
            <w:tcW w:w="348" w:type="pct"/>
          </w:tcPr>
          <w:p w:rsidR="003A4F31" w:rsidRPr="008471D9" w:rsidRDefault="003A4F31" w:rsidP="00025461">
            <w:pPr>
              <w:pStyle w:val="ConsPlusNormal"/>
              <w:widowControl/>
              <w:ind w:firstLine="0"/>
              <w:jc w:val="both"/>
              <w:rPr>
                <w:rFonts w:ascii="Times New Roman" w:hAnsi="Times New Roman" w:cs="Times New Roman"/>
              </w:rPr>
            </w:pPr>
          </w:p>
        </w:tc>
      </w:tr>
      <w:tr w:rsidR="003A4F31" w:rsidRPr="008471D9" w:rsidTr="001E75D5">
        <w:tc>
          <w:tcPr>
            <w:tcW w:w="332" w:type="pct"/>
            <w:vMerge/>
          </w:tcPr>
          <w:p w:rsidR="003A4F31" w:rsidRPr="008471D9" w:rsidRDefault="003A4F31" w:rsidP="00025461">
            <w:pPr>
              <w:jc w:val="both"/>
              <w:rPr>
                <w:sz w:val="20"/>
                <w:szCs w:val="20"/>
              </w:rPr>
            </w:pPr>
          </w:p>
        </w:tc>
        <w:tc>
          <w:tcPr>
            <w:tcW w:w="975" w:type="pct"/>
            <w:vMerge/>
          </w:tcPr>
          <w:p w:rsidR="003A4F31" w:rsidRPr="008471D9" w:rsidRDefault="003A4F31" w:rsidP="00025461">
            <w:pPr>
              <w:jc w:val="both"/>
              <w:rPr>
                <w:sz w:val="20"/>
                <w:szCs w:val="20"/>
              </w:rPr>
            </w:pPr>
          </w:p>
        </w:tc>
        <w:tc>
          <w:tcPr>
            <w:tcW w:w="976" w:type="pct"/>
          </w:tcPr>
          <w:p w:rsidR="003A4F31" w:rsidRPr="008471D9" w:rsidRDefault="003A4F31" w:rsidP="006E5D43">
            <w:pPr>
              <w:pStyle w:val="aff1"/>
              <w:tabs>
                <w:tab w:val="right" w:pos="1770"/>
              </w:tabs>
              <w:ind w:left="0"/>
              <w:jc w:val="both"/>
              <w:rPr>
                <w:sz w:val="20"/>
                <w:szCs w:val="20"/>
              </w:rPr>
            </w:pPr>
            <w:r>
              <w:rPr>
                <w:sz w:val="20"/>
                <w:szCs w:val="20"/>
              </w:rPr>
              <w:t>М</w:t>
            </w:r>
            <w:r w:rsidRPr="008471D9">
              <w:rPr>
                <w:sz w:val="20"/>
                <w:szCs w:val="20"/>
              </w:rPr>
              <w:t>агазины</w:t>
            </w:r>
            <w:r>
              <w:rPr>
                <w:sz w:val="20"/>
                <w:szCs w:val="20"/>
              </w:rPr>
              <w:tab/>
            </w:r>
          </w:p>
        </w:tc>
        <w:tc>
          <w:tcPr>
            <w:tcW w:w="348" w:type="pct"/>
          </w:tcPr>
          <w:p w:rsidR="003A4F31" w:rsidRPr="008471D9" w:rsidRDefault="003A4F31" w:rsidP="006E5D43">
            <w:pPr>
              <w:pStyle w:val="aff1"/>
              <w:ind w:left="0"/>
              <w:jc w:val="center"/>
              <w:rPr>
                <w:sz w:val="20"/>
                <w:szCs w:val="20"/>
              </w:rPr>
            </w:pPr>
            <w:r w:rsidRPr="008471D9">
              <w:rPr>
                <w:sz w:val="20"/>
                <w:szCs w:val="20"/>
              </w:rPr>
              <w:t>4.4</w:t>
            </w:r>
          </w:p>
        </w:tc>
        <w:tc>
          <w:tcPr>
            <w:tcW w:w="906" w:type="pct"/>
          </w:tcPr>
          <w:p w:rsidR="003A4F31" w:rsidRPr="008471D9" w:rsidRDefault="003A4F31" w:rsidP="00025461">
            <w:pPr>
              <w:pStyle w:val="aff1"/>
              <w:ind w:left="0"/>
              <w:jc w:val="both"/>
              <w:rPr>
                <w:sz w:val="20"/>
                <w:szCs w:val="20"/>
              </w:rPr>
            </w:pPr>
          </w:p>
        </w:tc>
        <w:tc>
          <w:tcPr>
            <w:tcW w:w="349" w:type="pct"/>
          </w:tcPr>
          <w:p w:rsidR="003A4F31" w:rsidRPr="008471D9" w:rsidRDefault="003A4F31" w:rsidP="00025461">
            <w:pPr>
              <w:pStyle w:val="aff1"/>
              <w:ind w:left="0"/>
              <w:jc w:val="both"/>
              <w:rPr>
                <w:sz w:val="20"/>
                <w:szCs w:val="20"/>
              </w:rPr>
            </w:pPr>
          </w:p>
        </w:tc>
        <w:tc>
          <w:tcPr>
            <w:tcW w:w="766" w:type="pct"/>
          </w:tcPr>
          <w:p w:rsidR="003A4F31" w:rsidRPr="008471D9" w:rsidRDefault="003A4F31" w:rsidP="00025461">
            <w:pPr>
              <w:pStyle w:val="ConsPlusNormal"/>
              <w:widowControl/>
              <w:ind w:firstLine="0"/>
              <w:jc w:val="both"/>
              <w:rPr>
                <w:rFonts w:ascii="Times New Roman" w:hAnsi="Times New Roman" w:cs="Times New Roman"/>
              </w:rPr>
            </w:pPr>
          </w:p>
        </w:tc>
        <w:tc>
          <w:tcPr>
            <w:tcW w:w="348" w:type="pct"/>
          </w:tcPr>
          <w:p w:rsidR="003A4F31" w:rsidRPr="008471D9" w:rsidRDefault="003A4F31" w:rsidP="00025461">
            <w:pPr>
              <w:pStyle w:val="ConsPlusNormal"/>
              <w:widowControl/>
              <w:ind w:firstLine="0"/>
              <w:jc w:val="both"/>
              <w:rPr>
                <w:rFonts w:ascii="Times New Roman" w:hAnsi="Times New Roman" w:cs="Times New Roman"/>
              </w:rPr>
            </w:pPr>
          </w:p>
        </w:tc>
      </w:tr>
      <w:tr w:rsidR="003A4F31" w:rsidRPr="008471D9" w:rsidTr="001E75D5">
        <w:tc>
          <w:tcPr>
            <w:tcW w:w="332" w:type="pct"/>
            <w:vMerge/>
          </w:tcPr>
          <w:p w:rsidR="003A4F31" w:rsidRPr="008471D9" w:rsidRDefault="003A4F31" w:rsidP="00025461">
            <w:pPr>
              <w:jc w:val="both"/>
              <w:rPr>
                <w:sz w:val="20"/>
                <w:szCs w:val="20"/>
              </w:rPr>
            </w:pPr>
          </w:p>
        </w:tc>
        <w:tc>
          <w:tcPr>
            <w:tcW w:w="975" w:type="pct"/>
            <w:vMerge/>
          </w:tcPr>
          <w:p w:rsidR="003A4F31" w:rsidRPr="008471D9" w:rsidRDefault="003A4F31" w:rsidP="00025461">
            <w:pPr>
              <w:jc w:val="both"/>
              <w:rPr>
                <w:sz w:val="20"/>
                <w:szCs w:val="20"/>
              </w:rPr>
            </w:pPr>
          </w:p>
        </w:tc>
        <w:tc>
          <w:tcPr>
            <w:tcW w:w="976" w:type="pct"/>
          </w:tcPr>
          <w:p w:rsidR="003A4F31" w:rsidRPr="008471D9" w:rsidRDefault="003A4F31" w:rsidP="00B0326B">
            <w:pPr>
              <w:pStyle w:val="aff1"/>
              <w:tabs>
                <w:tab w:val="left" w:pos="1050"/>
              </w:tabs>
              <w:ind w:left="0"/>
              <w:jc w:val="both"/>
              <w:rPr>
                <w:sz w:val="20"/>
                <w:szCs w:val="20"/>
              </w:rPr>
            </w:pPr>
            <w:r>
              <w:rPr>
                <w:sz w:val="20"/>
                <w:szCs w:val="20"/>
              </w:rPr>
              <w:t>С</w:t>
            </w:r>
            <w:r w:rsidRPr="008471D9">
              <w:rPr>
                <w:sz w:val="20"/>
                <w:szCs w:val="20"/>
              </w:rPr>
              <w:t xml:space="preserve">порт </w:t>
            </w:r>
            <w:r>
              <w:rPr>
                <w:sz w:val="20"/>
                <w:szCs w:val="20"/>
              </w:rPr>
              <w:tab/>
            </w:r>
          </w:p>
        </w:tc>
        <w:tc>
          <w:tcPr>
            <w:tcW w:w="348" w:type="pct"/>
          </w:tcPr>
          <w:p w:rsidR="003A4F31" w:rsidRPr="008471D9" w:rsidRDefault="003A4F31" w:rsidP="00B0326B">
            <w:pPr>
              <w:pStyle w:val="aff1"/>
              <w:ind w:left="0"/>
              <w:jc w:val="center"/>
              <w:rPr>
                <w:sz w:val="20"/>
                <w:szCs w:val="20"/>
              </w:rPr>
            </w:pPr>
            <w:r w:rsidRPr="008471D9">
              <w:rPr>
                <w:sz w:val="20"/>
                <w:szCs w:val="20"/>
              </w:rPr>
              <w:t>5.1</w:t>
            </w:r>
          </w:p>
        </w:tc>
        <w:tc>
          <w:tcPr>
            <w:tcW w:w="906" w:type="pct"/>
          </w:tcPr>
          <w:p w:rsidR="003A4F31" w:rsidRPr="008471D9" w:rsidRDefault="003A4F31" w:rsidP="00025461">
            <w:pPr>
              <w:pStyle w:val="aff1"/>
              <w:ind w:left="0"/>
              <w:jc w:val="both"/>
              <w:rPr>
                <w:sz w:val="20"/>
                <w:szCs w:val="20"/>
              </w:rPr>
            </w:pPr>
          </w:p>
        </w:tc>
        <w:tc>
          <w:tcPr>
            <w:tcW w:w="349" w:type="pct"/>
          </w:tcPr>
          <w:p w:rsidR="003A4F31" w:rsidRPr="008471D9" w:rsidRDefault="003A4F31" w:rsidP="00025461">
            <w:pPr>
              <w:pStyle w:val="aff1"/>
              <w:ind w:left="0"/>
              <w:jc w:val="both"/>
              <w:rPr>
                <w:sz w:val="20"/>
                <w:szCs w:val="20"/>
              </w:rPr>
            </w:pPr>
          </w:p>
        </w:tc>
        <w:tc>
          <w:tcPr>
            <w:tcW w:w="766" w:type="pct"/>
          </w:tcPr>
          <w:p w:rsidR="003A4F31" w:rsidRPr="008471D9" w:rsidRDefault="003A4F31" w:rsidP="00025461">
            <w:pPr>
              <w:pStyle w:val="ConsPlusNormal"/>
              <w:widowControl/>
              <w:ind w:firstLine="0"/>
              <w:jc w:val="both"/>
              <w:rPr>
                <w:rFonts w:ascii="Times New Roman" w:hAnsi="Times New Roman" w:cs="Times New Roman"/>
              </w:rPr>
            </w:pPr>
          </w:p>
        </w:tc>
        <w:tc>
          <w:tcPr>
            <w:tcW w:w="348" w:type="pct"/>
          </w:tcPr>
          <w:p w:rsidR="003A4F31" w:rsidRPr="008471D9" w:rsidRDefault="003A4F31" w:rsidP="00025461">
            <w:pPr>
              <w:pStyle w:val="ConsPlusNormal"/>
              <w:widowControl/>
              <w:ind w:firstLine="0"/>
              <w:jc w:val="both"/>
              <w:rPr>
                <w:rFonts w:ascii="Times New Roman" w:hAnsi="Times New Roman" w:cs="Times New Roman"/>
              </w:rPr>
            </w:pPr>
          </w:p>
        </w:tc>
      </w:tr>
      <w:tr w:rsidR="003A4F31" w:rsidRPr="008471D9" w:rsidTr="001E75D5">
        <w:tc>
          <w:tcPr>
            <w:tcW w:w="332" w:type="pct"/>
            <w:vMerge/>
          </w:tcPr>
          <w:p w:rsidR="003A4F31" w:rsidRPr="008471D9" w:rsidRDefault="003A4F31" w:rsidP="00025461">
            <w:pPr>
              <w:jc w:val="both"/>
              <w:rPr>
                <w:sz w:val="20"/>
                <w:szCs w:val="20"/>
              </w:rPr>
            </w:pPr>
          </w:p>
        </w:tc>
        <w:tc>
          <w:tcPr>
            <w:tcW w:w="975" w:type="pct"/>
            <w:vMerge/>
          </w:tcPr>
          <w:p w:rsidR="003A4F31" w:rsidRPr="008471D9" w:rsidRDefault="003A4F31" w:rsidP="00025461">
            <w:pPr>
              <w:jc w:val="both"/>
              <w:rPr>
                <w:sz w:val="20"/>
                <w:szCs w:val="20"/>
              </w:rPr>
            </w:pPr>
          </w:p>
        </w:tc>
        <w:tc>
          <w:tcPr>
            <w:tcW w:w="976" w:type="pct"/>
          </w:tcPr>
          <w:p w:rsidR="003A4F31" w:rsidRPr="008471D9" w:rsidRDefault="003A4F31" w:rsidP="00025461">
            <w:pPr>
              <w:pStyle w:val="aff1"/>
              <w:ind w:left="0"/>
              <w:jc w:val="both"/>
              <w:rPr>
                <w:sz w:val="20"/>
                <w:szCs w:val="20"/>
              </w:rPr>
            </w:pPr>
            <w:r w:rsidRPr="008471D9">
              <w:rPr>
                <w:sz w:val="20"/>
                <w:szCs w:val="20"/>
              </w:rPr>
              <w:t>Земельные участки (территории) общего пользования</w:t>
            </w:r>
          </w:p>
        </w:tc>
        <w:tc>
          <w:tcPr>
            <w:tcW w:w="348" w:type="pct"/>
          </w:tcPr>
          <w:p w:rsidR="003A4F31" w:rsidRPr="008471D9" w:rsidRDefault="003A4F31" w:rsidP="001E75D5">
            <w:pPr>
              <w:jc w:val="center"/>
              <w:rPr>
                <w:sz w:val="20"/>
                <w:szCs w:val="20"/>
              </w:rPr>
            </w:pPr>
            <w:r w:rsidRPr="008471D9">
              <w:rPr>
                <w:sz w:val="20"/>
                <w:szCs w:val="20"/>
              </w:rPr>
              <w:t>12.0</w:t>
            </w:r>
          </w:p>
        </w:tc>
        <w:tc>
          <w:tcPr>
            <w:tcW w:w="906" w:type="pct"/>
          </w:tcPr>
          <w:p w:rsidR="003A4F31" w:rsidRPr="008471D9" w:rsidRDefault="003A4F31" w:rsidP="00025461">
            <w:pPr>
              <w:pStyle w:val="aff1"/>
              <w:ind w:left="0"/>
              <w:jc w:val="both"/>
              <w:rPr>
                <w:sz w:val="20"/>
                <w:szCs w:val="20"/>
              </w:rPr>
            </w:pPr>
          </w:p>
        </w:tc>
        <w:tc>
          <w:tcPr>
            <w:tcW w:w="349" w:type="pct"/>
          </w:tcPr>
          <w:p w:rsidR="003A4F31" w:rsidRPr="008471D9" w:rsidRDefault="003A4F31" w:rsidP="00025461">
            <w:pPr>
              <w:pStyle w:val="aff1"/>
              <w:ind w:left="0"/>
              <w:jc w:val="both"/>
              <w:rPr>
                <w:sz w:val="20"/>
                <w:szCs w:val="20"/>
              </w:rPr>
            </w:pPr>
          </w:p>
        </w:tc>
        <w:tc>
          <w:tcPr>
            <w:tcW w:w="766" w:type="pct"/>
          </w:tcPr>
          <w:p w:rsidR="003A4F31" w:rsidRPr="008471D9" w:rsidRDefault="003A4F31" w:rsidP="00025461">
            <w:pPr>
              <w:pStyle w:val="ConsPlusNormal"/>
              <w:widowControl/>
              <w:ind w:firstLine="0"/>
              <w:jc w:val="both"/>
              <w:rPr>
                <w:rFonts w:ascii="Times New Roman" w:hAnsi="Times New Roman" w:cs="Times New Roman"/>
              </w:rPr>
            </w:pPr>
          </w:p>
        </w:tc>
        <w:tc>
          <w:tcPr>
            <w:tcW w:w="348" w:type="pct"/>
          </w:tcPr>
          <w:p w:rsidR="003A4F31" w:rsidRPr="008471D9" w:rsidRDefault="003A4F31" w:rsidP="00025461">
            <w:pPr>
              <w:pStyle w:val="ConsPlusNormal"/>
              <w:widowControl/>
              <w:ind w:firstLine="0"/>
              <w:jc w:val="both"/>
              <w:rPr>
                <w:rFonts w:ascii="Times New Roman" w:hAnsi="Times New Roman" w:cs="Times New Roman"/>
              </w:rPr>
            </w:pPr>
          </w:p>
        </w:tc>
      </w:tr>
    </w:tbl>
    <w:p w:rsidR="00A23122" w:rsidRPr="00C7273E" w:rsidRDefault="00A23122" w:rsidP="008863F1">
      <w:pPr>
        <w:ind w:firstLine="567"/>
        <w:jc w:val="both"/>
      </w:pPr>
    </w:p>
    <w:p w:rsidR="00C35668" w:rsidRPr="00C7273E" w:rsidRDefault="00C35668" w:rsidP="00551A36">
      <w:pPr>
        <w:pStyle w:val="aff1"/>
        <w:widowControl w:val="0"/>
        <w:numPr>
          <w:ilvl w:val="1"/>
          <w:numId w:val="18"/>
        </w:numPr>
        <w:autoSpaceDE w:val="0"/>
        <w:autoSpaceDN w:val="0"/>
        <w:adjustRightInd w:val="0"/>
        <w:ind w:left="0" w:firstLine="567"/>
        <w:jc w:val="both"/>
        <w:outlineLvl w:val="3"/>
      </w:pPr>
      <w:r w:rsidRPr="00C7273E">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35668" w:rsidRPr="00C7273E" w:rsidRDefault="009D1015" w:rsidP="00551A36">
      <w:pPr>
        <w:pStyle w:val="aff1"/>
        <w:numPr>
          <w:ilvl w:val="0"/>
          <w:numId w:val="19"/>
        </w:numPr>
        <w:ind w:left="0" w:firstLine="567"/>
        <w:jc w:val="both"/>
      </w:pPr>
      <w:r w:rsidRPr="00C7273E">
        <w:t>М</w:t>
      </w:r>
      <w:r w:rsidR="00C35668" w:rsidRPr="00C7273E">
        <w:t>инимальная площадь земельных участков:</w:t>
      </w:r>
    </w:p>
    <w:p w:rsidR="00C35668" w:rsidRPr="00C7273E" w:rsidRDefault="00C35668" w:rsidP="00551A36">
      <w:pPr>
        <w:pStyle w:val="aff1"/>
        <w:numPr>
          <w:ilvl w:val="0"/>
          <w:numId w:val="20"/>
        </w:numPr>
        <w:ind w:left="0" w:firstLine="567"/>
        <w:jc w:val="both"/>
      </w:pPr>
      <w:r w:rsidRPr="00C7273E">
        <w:t xml:space="preserve">малоэтажная жилая застройка (индивидуальное жилищное строительство) - </w:t>
      </w:r>
      <w:r w:rsidR="00EA1E9B" w:rsidRPr="00C7273E">
        <w:t>2</w:t>
      </w:r>
      <w:r w:rsidRPr="00C7273E">
        <w:t>00 квадратных метров;</w:t>
      </w:r>
    </w:p>
    <w:p w:rsidR="00C35668" w:rsidRPr="00C7273E" w:rsidRDefault="00C35668" w:rsidP="00551A36">
      <w:pPr>
        <w:pStyle w:val="aff1"/>
        <w:numPr>
          <w:ilvl w:val="0"/>
          <w:numId w:val="20"/>
        </w:numPr>
        <w:ind w:left="0" w:firstLine="567"/>
        <w:jc w:val="both"/>
      </w:pPr>
      <w:r w:rsidRPr="00C7273E">
        <w:t xml:space="preserve">для размещения дачных и садовых домов - 400 квадратных метров </w:t>
      </w:r>
    </w:p>
    <w:p w:rsidR="00C35668" w:rsidRPr="00C7273E" w:rsidRDefault="00C35668" w:rsidP="00551A36">
      <w:pPr>
        <w:pStyle w:val="aff1"/>
        <w:numPr>
          <w:ilvl w:val="0"/>
          <w:numId w:val="20"/>
        </w:numPr>
        <w:ind w:left="0" w:firstLine="567"/>
        <w:jc w:val="both"/>
      </w:pPr>
      <w:r w:rsidRPr="00C7273E">
        <w:t xml:space="preserve">приусадебный участок личного подсобного хозяйства – </w:t>
      </w:r>
      <w:r w:rsidR="00EA1E9B" w:rsidRPr="00C7273E">
        <w:t>2</w:t>
      </w:r>
      <w:r w:rsidRPr="00C7273E">
        <w:t xml:space="preserve">00 квадратных метров </w:t>
      </w:r>
    </w:p>
    <w:p w:rsidR="00C35668" w:rsidRPr="00C7273E" w:rsidRDefault="00C35668" w:rsidP="00551A36">
      <w:pPr>
        <w:pStyle w:val="aff1"/>
        <w:numPr>
          <w:ilvl w:val="0"/>
          <w:numId w:val="20"/>
        </w:numPr>
        <w:ind w:left="0" w:firstLine="567"/>
        <w:jc w:val="both"/>
      </w:pPr>
      <w:r w:rsidRPr="00C7273E">
        <w:t xml:space="preserve">блокированная жилая застройка - 800 квадратных метров </w:t>
      </w:r>
    </w:p>
    <w:p w:rsidR="00C35668" w:rsidRPr="00C7273E" w:rsidRDefault="009D1015" w:rsidP="00551A36">
      <w:pPr>
        <w:pStyle w:val="aff1"/>
        <w:numPr>
          <w:ilvl w:val="0"/>
          <w:numId w:val="19"/>
        </w:numPr>
        <w:ind w:left="0" w:firstLine="567"/>
        <w:jc w:val="both"/>
      </w:pPr>
      <w:r w:rsidRPr="00C7273E">
        <w:lastRenderedPageBreak/>
        <w:t>М</w:t>
      </w:r>
      <w:r w:rsidR="00C35668" w:rsidRPr="00C7273E">
        <w:t>аксимальная площадь земельных участков:</w:t>
      </w:r>
    </w:p>
    <w:p w:rsidR="00C35668" w:rsidRPr="00C7273E" w:rsidRDefault="00C35668" w:rsidP="00551A36">
      <w:pPr>
        <w:pStyle w:val="aff1"/>
        <w:numPr>
          <w:ilvl w:val="0"/>
          <w:numId w:val="21"/>
        </w:numPr>
        <w:ind w:left="0" w:firstLine="567"/>
        <w:jc w:val="both"/>
      </w:pPr>
      <w:r w:rsidRPr="00C7273E">
        <w:t>малоэтажная жилая застройка (индивидуальное жилищное строительство) -</w:t>
      </w:r>
      <w:r w:rsidR="00EA1E9B" w:rsidRPr="00C7273E">
        <w:t xml:space="preserve"> 10</w:t>
      </w:r>
      <w:r w:rsidRPr="00C7273E">
        <w:t xml:space="preserve">00 квадратных метров; </w:t>
      </w:r>
    </w:p>
    <w:p w:rsidR="00C35668" w:rsidRPr="00C7273E" w:rsidRDefault="00C35668" w:rsidP="00551A36">
      <w:pPr>
        <w:pStyle w:val="aff1"/>
        <w:numPr>
          <w:ilvl w:val="0"/>
          <w:numId w:val="21"/>
        </w:numPr>
        <w:ind w:left="0" w:firstLine="567"/>
        <w:jc w:val="both"/>
      </w:pPr>
      <w:r w:rsidRPr="00C7273E">
        <w:t xml:space="preserve">приусадебный участок личного подсобного хозяйства– </w:t>
      </w:r>
      <w:r w:rsidR="00EA1E9B" w:rsidRPr="00C7273E">
        <w:t>1</w:t>
      </w:r>
      <w:r w:rsidRPr="00C7273E">
        <w:t>000 квадратных метров;</w:t>
      </w:r>
    </w:p>
    <w:p w:rsidR="00C35668" w:rsidRPr="00C7273E" w:rsidRDefault="00C35668" w:rsidP="00551A36">
      <w:pPr>
        <w:pStyle w:val="aff1"/>
        <w:numPr>
          <w:ilvl w:val="0"/>
          <w:numId w:val="21"/>
        </w:numPr>
        <w:ind w:left="0" w:firstLine="567"/>
        <w:jc w:val="both"/>
      </w:pPr>
      <w:r w:rsidRPr="00C7273E">
        <w:t xml:space="preserve">блокированная жилая застройка-2500 квадратных метров. </w:t>
      </w:r>
    </w:p>
    <w:p w:rsidR="00C35668" w:rsidRPr="00C7273E" w:rsidRDefault="00C35668" w:rsidP="00551A36">
      <w:pPr>
        <w:pStyle w:val="aff1"/>
        <w:numPr>
          <w:ilvl w:val="0"/>
          <w:numId w:val="19"/>
        </w:numPr>
        <w:ind w:left="0" w:firstLine="567"/>
        <w:jc w:val="both"/>
        <w:textAlignment w:val="baseline"/>
      </w:pPr>
      <w:r w:rsidRPr="00C7273E">
        <w:t>Минимальный отступ от границ земельных участков до зданий, строений, сооружений</w:t>
      </w:r>
    </w:p>
    <w:p w:rsidR="00C35668" w:rsidRPr="00C7273E" w:rsidRDefault="00C35668" w:rsidP="00551A36">
      <w:pPr>
        <w:pStyle w:val="aff1"/>
        <w:numPr>
          <w:ilvl w:val="1"/>
          <w:numId w:val="11"/>
        </w:numPr>
        <w:ind w:left="0" w:firstLine="567"/>
        <w:jc w:val="both"/>
      </w:pPr>
      <w:r w:rsidRPr="00C7273E">
        <w:t>минимальные отступы зданий, строений, сооружений от границ земельных участков – 3 метра;</w:t>
      </w:r>
    </w:p>
    <w:p w:rsidR="00C35668" w:rsidRPr="00C7273E" w:rsidRDefault="00C35668" w:rsidP="00551A36">
      <w:pPr>
        <w:pStyle w:val="aff1"/>
        <w:numPr>
          <w:ilvl w:val="1"/>
          <w:numId w:val="11"/>
        </w:numPr>
        <w:ind w:left="0" w:firstLine="567"/>
        <w:jc w:val="both"/>
      </w:pPr>
      <w:r w:rsidRPr="00C7273E">
        <w:t>минимальный отступ от границ соседнего участка до жилого дома - 5м;</w:t>
      </w:r>
    </w:p>
    <w:p w:rsidR="00C35668" w:rsidRPr="00C7273E" w:rsidRDefault="00C35668" w:rsidP="00551A36">
      <w:pPr>
        <w:pStyle w:val="aff1"/>
        <w:numPr>
          <w:ilvl w:val="1"/>
          <w:numId w:val="11"/>
        </w:numPr>
        <w:ind w:left="0" w:firstLine="567"/>
        <w:jc w:val="both"/>
      </w:pPr>
      <w:r w:rsidRPr="00C7273E">
        <w:t xml:space="preserve">минимальный отступ от границ соседнего участка до вспомогательных строений (бани, гаражи и др.) - 1м; </w:t>
      </w:r>
    </w:p>
    <w:p w:rsidR="00C35668" w:rsidRPr="00C7273E" w:rsidRDefault="00C35668" w:rsidP="00551A36">
      <w:pPr>
        <w:pStyle w:val="aff1"/>
        <w:numPr>
          <w:ilvl w:val="1"/>
          <w:numId w:val="11"/>
        </w:numPr>
        <w:ind w:left="0" w:firstLine="567"/>
        <w:jc w:val="both"/>
      </w:pPr>
      <w:r w:rsidRPr="00C7273E">
        <w:t>минимальный отступ от окон жилых помещений жилого дома до построек для содержания и разведения домашнего скота и птицы – 15м;</w:t>
      </w:r>
    </w:p>
    <w:p w:rsidR="00C35668" w:rsidRPr="00C7273E" w:rsidRDefault="009D1015" w:rsidP="00551A36">
      <w:pPr>
        <w:pStyle w:val="aff1"/>
        <w:numPr>
          <w:ilvl w:val="0"/>
          <w:numId w:val="19"/>
        </w:numPr>
        <w:ind w:left="0" w:firstLine="567"/>
        <w:jc w:val="both"/>
      </w:pPr>
      <w:r w:rsidRPr="00C7273E">
        <w:t>М</w:t>
      </w:r>
      <w:r w:rsidR="00C35668" w:rsidRPr="00C7273E">
        <w:t>аксимальное количество этажей надземной части зданий, строений, сооружений на территории земельных участков - 3 этажа;</w:t>
      </w:r>
    </w:p>
    <w:p w:rsidR="00C35668" w:rsidRPr="00C7273E" w:rsidRDefault="00C35668" w:rsidP="008863F1">
      <w:pPr>
        <w:ind w:firstLine="567"/>
        <w:jc w:val="both"/>
      </w:pPr>
      <w:r w:rsidRPr="00C7273E">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C35668" w:rsidRPr="00C7273E" w:rsidRDefault="00C35668" w:rsidP="008863F1">
      <w:pPr>
        <w:ind w:firstLine="567"/>
        <w:jc w:val="both"/>
      </w:pPr>
      <w:r w:rsidRPr="00C7273E">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rsidR="00C35668" w:rsidRPr="00C7273E" w:rsidRDefault="00C35668" w:rsidP="008863F1">
      <w:pPr>
        <w:ind w:firstLine="567"/>
        <w:jc w:val="both"/>
      </w:pPr>
      <w:r w:rsidRPr="00C7273E">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C35668" w:rsidRPr="00C7273E" w:rsidRDefault="00C35668" w:rsidP="008863F1">
      <w:pPr>
        <w:ind w:firstLine="567"/>
        <w:jc w:val="both"/>
      </w:pPr>
      <w:r w:rsidRPr="00C7273E">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которое можно уменьшить при наличии письменного согласия собственника соседнего домовладения. </w:t>
      </w:r>
    </w:p>
    <w:p w:rsidR="00C35668" w:rsidRPr="00C7273E" w:rsidRDefault="00C35668" w:rsidP="008863F1">
      <w:pPr>
        <w:ind w:firstLine="567"/>
        <w:jc w:val="both"/>
      </w:pPr>
      <w:r w:rsidRPr="00C7273E">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C35668" w:rsidRPr="00C7273E" w:rsidRDefault="00C35668" w:rsidP="008863F1">
      <w:pPr>
        <w:ind w:firstLine="567"/>
        <w:jc w:val="both"/>
      </w:pPr>
      <w:r w:rsidRPr="00C7273E">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451B18" w:rsidRDefault="00451B18" w:rsidP="008863F1">
      <w:pPr>
        <w:ind w:right="-1" w:firstLine="567"/>
        <w:jc w:val="both"/>
        <w:rPr>
          <w:b/>
        </w:rPr>
      </w:pPr>
    </w:p>
    <w:p w:rsidR="00A215CB" w:rsidRPr="00B568C2" w:rsidRDefault="005C69D9" w:rsidP="008863F1">
      <w:pPr>
        <w:ind w:right="-1" w:firstLine="567"/>
        <w:jc w:val="both"/>
        <w:rPr>
          <w:b/>
        </w:rPr>
      </w:pPr>
      <w:r>
        <w:rPr>
          <w:b/>
        </w:rPr>
        <w:t xml:space="preserve">Статья 13. </w:t>
      </w:r>
      <w:r w:rsidR="00A215CB" w:rsidRPr="00B568C2">
        <w:rPr>
          <w:b/>
        </w:rPr>
        <w:t>Общественно-деловые зоны</w:t>
      </w:r>
    </w:p>
    <w:p w:rsidR="00A215CB" w:rsidRDefault="00A215CB" w:rsidP="008863F1">
      <w:pPr>
        <w:ind w:firstLine="567"/>
        <w:jc w:val="both"/>
        <w:rPr>
          <w:b/>
          <w:bCs/>
        </w:rPr>
      </w:pPr>
    </w:p>
    <w:p w:rsidR="005C69D9" w:rsidRPr="00A23122" w:rsidRDefault="005C69D9" w:rsidP="00551A36">
      <w:pPr>
        <w:pStyle w:val="aff1"/>
        <w:widowControl w:val="0"/>
        <w:numPr>
          <w:ilvl w:val="1"/>
          <w:numId w:val="17"/>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5C69D9" w:rsidRDefault="005C69D9" w:rsidP="008863F1">
      <w:pPr>
        <w:ind w:firstLine="567"/>
        <w:jc w:val="both"/>
        <w:rPr>
          <w:b/>
          <w:bCs/>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4"/>
        <w:gridCol w:w="1986"/>
        <w:gridCol w:w="708"/>
        <w:gridCol w:w="1846"/>
        <w:gridCol w:w="708"/>
        <w:gridCol w:w="1701"/>
        <w:gridCol w:w="706"/>
      </w:tblGrid>
      <w:tr w:rsidR="00C7273E" w:rsidRPr="00B568C2" w:rsidTr="002F14D0">
        <w:tc>
          <w:tcPr>
            <w:tcW w:w="1238" w:type="pct"/>
            <w:gridSpan w:val="2"/>
            <w:vMerge w:val="restart"/>
            <w:vAlign w:val="center"/>
          </w:tcPr>
          <w:p w:rsidR="00C7273E" w:rsidRPr="005B4EA6" w:rsidRDefault="00C7273E" w:rsidP="00662ABF">
            <w:pPr>
              <w:pStyle w:val="ConsPlusNormal"/>
              <w:widowControl/>
              <w:tabs>
                <w:tab w:val="left" w:pos="660"/>
                <w:tab w:val="center" w:pos="1365"/>
              </w:tabs>
              <w:ind w:firstLine="0"/>
              <w:jc w:val="center"/>
              <w:rPr>
                <w:rFonts w:ascii="Times New Roman" w:hAnsi="Times New Roman" w:cs="Times New Roman"/>
              </w:rPr>
            </w:pPr>
            <w:r w:rsidRPr="005B4EA6">
              <w:rPr>
                <w:rFonts w:ascii="Times New Roman" w:hAnsi="Times New Roman" w:cs="Times New Roman"/>
              </w:rPr>
              <w:t>Вид</w:t>
            </w:r>
          </w:p>
          <w:p w:rsidR="00C7273E" w:rsidRPr="005B4EA6" w:rsidRDefault="00C7273E" w:rsidP="00662ABF">
            <w:pPr>
              <w:pStyle w:val="ConsPlusNormal"/>
              <w:widowControl/>
              <w:ind w:firstLine="0"/>
              <w:jc w:val="center"/>
              <w:rPr>
                <w:rFonts w:ascii="Times New Roman" w:hAnsi="Times New Roman" w:cs="Times New Roman"/>
              </w:rPr>
            </w:pPr>
            <w:r w:rsidRPr="005B4EA6">
              <w:rPr>
                <w:rFonts w:ascii="Times New Roman" w:hAnsi="Times New Roman" w:cs="Times New Roman"/>
              </w:rPr>
              <w:t>территориальной зоны</w:t>
            </w:r>
          </w:p>
        </w:tc>
        <w:tc>
          <w:tcPr>
            <w:tcW w:w="1324" w:type="pct"/>
            <w:gridSpan w:val="2"/>
          </w:tcPr>
          <w:p w:rsidR="00C7273E" w:rsidRPr="005B4EA6" w:rsidRDefault="00C7273E" w:rsidP="00662ABF">
            <w:pPr>
              <w:pStyle w:val="ConsPlusNormal"/>
              <w:widowControl/>
              <w:ind w:firstLine="0"/>
              <w:rPr>
                <w:rFonts w:ascii="Times New Roman" w:hAnsi="Times New Roman" w:cs="Times New Roman"/>
              </w:rPr>
            </w:pPr>
            <w:r w:rsidRPr="005B4EA6">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255" w:type="pct"/>
            <w:gridSpan w:val="2"/>
          </w:tcPr>
          <w:p w:rsidR="00C7273E" w:rsidRPr="005B4EA6" w:rsidRDefault="00C7273E" w:rsidP="00662ABF">
            <w:pPr>
              <w:pStyle w:val="ConsPlusNormal"/>
              <w:widowControl/>
              <w:ind w:firstLine="0"/>
              <w:rPr>
                <w:rFonts w:ascii="Times New Roman" w:hAnsi="Times New Roman" w:cs="Times New Roman"/>
              </w:rPr>
            </w:pPr>
            <w:r w:rsidRPr="005B4EA6">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83" w:type="pct"/>
            <w:gridSpan w:val="2"/>
          </w:tcPr>
          <w:p w:rsidR="00C7273E" w:rsidRPr="005B4EA6" w:rsidRDefault="00C7273E" w:rsidP="00662ABF">
            <w:pPr>
              <w:pStyle w:val="ConsPlusNormal"/>
              <w:widowControl/>
              <w:ind w:firstLine="0"/>
              <w:rPr>
                <w:rFonts w:ascii="Times New Roman" w:hAnsi="Times New Roman" w:cs="Times New Roman"/>
              </w:rPr>
            </w:pPr>
            <w:r w:rsidRPr="005B4EA6">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274729" w:rsidRPr="00B568C2" w:rsidTr="002F14D0">
        <w:tc>
          <w:tcPr>
            <w:tcW w:w="1238" w:type="pct"/>
            <w:gridSpan w:val="2"/>
            <w:vMerge/>
          </w:tcPr>
          <w:p w:rsidR="00C7273E" w:rsidRPr="00E96D51" w:rsidRDefault="00C7273E" w:rsidP="00025461">
            <w:pPr>
              <w:jc w:val="both"/>
              <w:rPr>
                <w:b/>
                <w:sz w:val="20"/>
                <w:szCs w:val="20"/>
              </w:rPr>
            </w:pPr>
          </w:p>
        </w:tc>
        <w:tc>
          <w:tcPr>
            <w:tcW w:w="976" w:type="pct"/>
          </w:tcPr>
          <w:p w:rsidR="00C7273E" w:rsidRPr="00E96D51" w:rsidRDefault="00C7273E" w:rsidP="00B84675">
            <w:pPr>
              <w:jc w:val="center"/>
              <w:rPr>
                <w:b/>
                <w:sz w:val="20"/>
                <w:szCs w:val="20"/>
              </w:rPr>
            </w:pPr>
            <w:r w:rsidRPr="005B4EA6">
              <w:rPr>
                <w:sz w:val="20"/>
                <w:szCs w:val="20"/>
              </w:rPr>
              <w:t>наименование</w:t>
            </w:r>
          </w:p>
        </w:tc>
        <w:tc>
          <w:tcPr>
            <w:tcW w:w="348" w:type="pct"/>
          </w:tcPr>
          <w:p w:rsidR="00C7273E" w:rsidRPr="005B4EA6" w:rsidRDefault="00C7273E" w:rsidP="00B84675">
            <w:pPr>
              <w:jc w:val="center"/>
              <w:rPr>
                <w:sz w:val="20"/>
                <w:szCs w:val="20"/>
              </w:rPr>
            </w:pPr>
            <w:r w:rsidRPr="005B4EA6">
              <w:rPr>
                <w:sz w:val="20"/>
                <w:szCs w:val="20"/>
              </w:rPr>
              <w:t>код</w:t>
            </w:r>
          </w:p>
          <w:p w:rsidR="00C7273E" w:rsidRPr="00E96D51" w:rsidRDefault="00C7273E" w:rsidP="00B84675">
            <w:pPr>
              <w:jc w:val="center"/>
              <w:rPr>
                <w:b/>
                <w:sz w:val="20"/>
                <w:szCs w:val="20"/>
              </w:rPr>
            </w:pPr>
            <w:r w:rsidRPr="005B4EA6">
              <w:rPr>
                <w:sz w:val="20"/>
                <w:szCs w:val="20"/>
              </w:rPr>
              <w:t>вида</w:t>
            </w:r>
          </w:p>
        </w:tc>
        <w:tc>
          <w:tcPr>
            <w:tcW w:w="907" w:type="pct"/>
          </w:tcPr>
          <w:p w:rsidR="00C7273E" w:rsidRPr="00E96D51" w:rsidRDefault="00C7273E" w:rsidP="00B84675">
            <w:pPr>
              <w:jc w:val="center"/>
              <w:rPr>
                <w:b/>
                <w:sz w:val="20"/>
                <w:szCs w:val="20"/>
              </w:rPr>
            </w:pPr>
            <w:r w:rsidRPr="005B4EA6">
              <w:rPr>
                <w:sz w:val="20"/>
                <w:szCs w:val="20"/>
              </w:rPr>
              <w:t>наименование</w:t>
            </w:r>
          </w:p>
        </w:tc>
        <w:tc>
          <w:tcPr>
            <w:tcW w:w="348" w:type="pct"/>
          </w:tcPr>
          <w:p w:rsidR="000D043D" w:rsidRPr="005B4EA6" w:rsidRDefault="000D043D" w:rsidP="00B84675">
            <w:pPr>
              <w:jc w:val="center"/>
              <w:rPr>
                <w:sz w:val="20"/>
                <w:szCs w:val="20"/>
              </w:rPr>
            </w:pPr>
            <w:r w:rsidRPr="005B4EA6">
              <w:rPr>
                <w:sz w:val="20"/>
                <w:szCs w:val="20"/>
              </w:rPr>
              <w:t>код</w:t>
            </w:r>
          </w:p>
          <w:p w:rsidR="00C7273E" w:rsidRPr="005B4EA6" w:rsidRDefault="000D043D" w:rsidP="00B84675">
            <w:pPr>
              <w:jc w:val="center"/>
              <w:rPr>
                <w:sz w:val="20"/>
                <w:szCs w:val="20"/>
              </w:rPr>
            </w:pPr>
            <w:r w:rsidRPr="005B4EA6">
              <w:rPr>
                <w:sz w:val="20"/>
                <w:szCs w:val="20"/>
              </w:rPr>
              <w:t>вида</w:t>
            </w:r>
          </w:p>
        </w:tc>
        <w:tc>
          <w:tcPr>
            <w:tcW w:w="836" w:type="pct"/>
          </w:tcPr>
          <w:p w:rsidR="00C7273E" w:rsidRPr="005B4EA6" w:rsidRDefault="00C7273E" w:rsidP="00B84675">
            <w:pPr>
              <w:jc w:val="center"/>
              <w:rPr>
                <w:sz w:val="20"/>
                <w:szCs w:val="20"/>
              </w:rPr>
            </w:pPr>
            <w:r w:rsidRPr="005B4EA6">
              <w:rPr>
                <w:sz w:val="20"/>
                <w:szCs w:val="20"/>
              </w:rPr>
              <w:t>наименование</w:t>
            </w:r>
          </w:p>
        </w:tc>
        <w:tc>
          <w:tcPr>
            <w:tcW w:w="347" w:type="pct"/>
          </w:tcPr>
          <w:p w:rsidR="00C7273E" w:rsidRPr="005B4EA6" w:rsidRDefault="00C7273E" w:rsidP="00B84675">
            <w:pPr>
              <w:jc w:val="center"/>
              <w:rPr>
                <w:sz w:val="20"/>
                <w:szCs w:val="20"/>
              </w:rPr>
            </w:pPr>
            <w:r w:rsidRPr="005B4EA6">
              <w:rPr>
                <w:sz w:val="20"/>
                <w:szCs w:val="20"/>
              </w:rPr>
              <w:t>код</w:t>
            </w:r>
          </w:p>
          <w:p w:rsidR="00C7273E" w:rsidRPr="005B4EA6" w:rsidRDefault="00C7273E" w:rsidP="00B84675">
            <w:pPr>
              <w:jc w:val="center"/>
              <w:rPr>
                <w:sz w:val="20"/>
                <w:szCs w:val="20"/>
              </w:rPr>
            </w:pPr>
            <w:r w:rsidRPr="005B4EA6">
              <w:rPr>
                <w:sz w:val="20"/>
                <w:szCs w:val="20"/>
              </w:rPr>
              <w:t>вида</w:t>
            </w:r>
          </w:p>
        </w:tc>
      </w:tr>
      <w:tr w:rsidR="00274729" w:rsidRPr="00B568C2" w:rsidTr="002F14D0">
        <w:tc>
          <w:tcPr>
            <w:tcW w:w="332" w:type="pct"/>
            <w:vMerge w:val="restart"/>
          </w:tcPr>
          <w:p w:rsidR="00274729" w:rsidRPr="000D043D" w:rsidRDefault="00274729" w:rsidP="00025461">
            <w:pPr>
              <w:jc w:val="both"/>
              <w:rPr>
                <w:b/>
                <w:sz w:val="20"/>
                <w:szCs w:val="20"/>
              </w:rPr>
            </w:pPr>
          </w:p>
          <w:p w:rsidR="00274729" w:rsidRPr="00E96D51" w:rsidRDefault="00274729" w:rsidP="00025461">
            <w:pPr>
              <w:jc w:val="center"/>
              <w:rPr>
                <w:sz w:val="20"/>
                <w:szCs w:val="20"/>
              </w:rPr>
            </w:pPr>
            <w:r w:rsidRPr="000D043D">
              <w:rPr>
                <w:b/>
                <w:sz w:val="20"/>
                <w:szCs w:val="20"/>
              </w:rPr>
              <w:t>ОД</w:t>
            </w:r>
          </w:p>
        </w:tc>
        <w:tc>
          <w:tcPr>
            <w:tcW w:w="906" w:type="pct"/>
            <w:vMerge w:val="restart"/>
          </w:tcPr>
          <w:p w:rsidR="00274729" w:rsidRPr="009D1015" w:rsidRDefault="00274729" w:rsidP="00662ABF">
            <w:pPr>
              <w:rPr>
                <w:sz w:val="20"/>
                <w:szCs w:val="20"/>
              </w:rPr>
            </w:pPr>
            <w:r w:rsidRPr="009D1015">
              <w:rPr>
                <w:sz w:val="20"/>
                <w:szCs w:val="20"/>
              </w:rPr>
              <w:t xml:space="preserve">Зона делового, общественного и коммерческого </w:t>
            </w:r>
            <w:r w:rsidRPr="009D1015">
              <w:rPr>
                <w:sz w:val="20"/>
                <w:szCs w:val="20"/>
              </w:rPr>
              <w:lastRenderedPageBreak/>
              <w:t>назначения</w:t>
            </w:r>
          </w:p>
        </w:tc>
        <w:tc>
          <w:tcPr>
            <w:tcW w:w="976" w:type="pct"/>
          </w:tcPr>
          <w:p w:rsidR="00274729" w:rsidRPr="008471D9" w:rsidRDefault="00274729" w:rsidP="00FD0212">
            <w:pPr>
              <w:pStyle w:val="aff1"/>
              <w:ind w:left="0"/>
              <w:rPr>
                <w:sz w:val="20"/>
                <w:szCs w:val="20"/>
              </w:rPr>
            </w:pPr>
            <w:r w:rsidRPr="008471D9">
              <w:rPr>
                <w:sz w:val="20"/>
                <w:szCs w:val="20"/>
              </w:rPr>
              <w:lastRenderedPageBreak/>
              <w:t>Коммунальное обслуживание</w:t>
            </w:r>
          </w:p>
        </w:tc>
        <w:tc>
          <w:tcPr>
            <w:tcW w:w="348" w:type="pct"/>
          </w:tcPr>
          <w:p w:rsidR="00274729" w:rsidRPr="008471D9" w:rsidRDefault="00274729" w:rsidP="00274729">
            <w:pPr>
              <w:pStyle w:val="aff1"/>
              <w:ind w:left="0"/>
              <w:jc w:val="center"/>
              <w:rPr>
                <w:sz w:val="20"/>
                <w:szCs w:val="20"/>
              </w:rPr>
            </w:pPr>
            <w:r w:rsidRPr="008471D9">
              <w:rPr>
                <w:sz w:val="20"/>
                <w:szCs w:val="20"/>
              </w:rPr>
              <w:t>3.1</w:t>
            </w:r>
          </w:p>
        </w:tc>
        <w:tc>
          <w:tcPr>
            <w:tcW w:w="907" w:type="pct"/>
          </w:tcPr>
          <w:p w:rsidR="00274729" w:rsidRPr="00125F21" w:rsidRDefault="00274729" w:rsidP="00025461">
            <w:pPr>
              <w:pStyle w:val="aff1"/>
              <w:ind w:left="0"/>
              <w:jc w:val="both"/>
              <w:rPr>
                <w:sz w:val="20"/>
                <w:szCs w:val="20"/>
              </w:rPr>
            </w:pPr>
            <w:r w:rsidRPr="00125F21">
              <w:rPr>
                <w:sz w:val="20"/>
                <w:szCs w:val="20"/>
              </w:rPr>
              <w:t>Блокированная жилая застройка</w:t>
            </w:r>
          </w:p>
        </w:tc>
        <w:tc>
          <w:tcPr>
            <w:tcW w:w="348" w:type="pct"/>
          </w:tcPr>
          <w:p w:rsidR="00274729" w:rsidRPr="00125F21" w:rsidRDefault="00274729" w:rsidP="00274729">
            <w:pPr>
              <w:pStyle w:val="aff1"/>
              <w:ind w:left="0"/>
              <w:jc w:val="center"/>
              <w:rPr>
                <w:sz w:val="20"/>
                <w:szCs w:val="20"/>
              </w:rPr>
            </w:pPr>
            <w:r w:rsidRPr="00125F21">
              <w:rPr>
                <w:sz w:val="20"/>
                <w:szCs w:val="20"/>
              </w:rPr>
              <w:t>2.3</w:t>
            </w:r>
          </w:p>
        </w:tc>
        <w:tc>
          <w:tcPr>
            <w:tcW w:w="836" w:type="pct"/>
          </w:tcPr>
          <w:p w:rsidR="00274729" w:rsidRPr="009D1015" w:rsidRDefault="00274729" w:rsidP="00025461">
            <w:pPr>
              <w:jc w:val="both"/>
              <w:rPr>
                <w:sz w:val="20"/>
                <w:szCs w:val="20"/>
              </w:rPr>
            </w:pPr>
            <w:r>
              <w:rPr>
                <w:sz w:val="20"/>
                <w:szCs w:val="20"/>
              </w:rPr>
              <w:t>Хранение автотранспорта</w:t>
            </w:r>
          </w:p>
          <w:p w:rsidR="00274729" w:rsidRPr="00125F21" w:rsidRDefault="00274729" w:rsidP="00025461">
            <w:pPr>
              <w:jc w:val="both"/>
              <w:rPr>
                <w:sz w:val="20"/>
                <w:szCs w:val="20"/>
              </w:rPr>
            </w:pPr>
          </w:p>
        </w:tc>
        <w:tc>
          <w:tcPr>
            <w:tcW w:w="347" w:type="pct"/>
          </w:tcPr>
          <w:p w:rsidR="00274729" w:rsidRPr="009D1015" w:rsidRDefault="00274729" w:rsidP="00274729">
            <w:pPr>
              <w:pStyle w:val="ConsPlusNormal"/>
              <w:widowControl/>
              <w:ind w:firstLine="0"/>
              <w:jc w:val="center"/>
              <w:rPr>
                <w:rFonts w:ascii="Times New Roman" w:hAnsi="Times New Roman" w:cs="Times New Roman"/>
              </w:rPr>
            </w:pPr>
            <w:r w:rsidRPr="009D1015">
              <w:rPr>
                <w:rFonts w:ascii="Times New Roman" w:hAnsi="Times New Roman" w:cs="Times New Roman"/>
              </w:rPr>
              <w:t>2.7</w:t>
            </w:r>
            <w:r>
              <w:rPr>
                <w:rFonts w:ascii="Times New Roman" w:hAnsi="Times New Roman" w:cs="Times New Roman"/>
              </w:rPr>
              <w:t>.</w:t>
            </w:r>
            <w:r w:rsidRPr="009D1015">
              <w:rPr>
                <w:rFonts w:ascii="Times New Roman" w:hAnsi="Times New Roman" w:cs="Times New Roman"/>
              </w:rPr>
              <w:t>1.</w:t>
            </w: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125F21" w:rsidRDefault="002F14D0" w:rsidP="00FD0212">
            <w:pPr>
              <w:pStyle w:val="ConsNormal"/>
              <w:widowControl/>
              <w:tabs>
                <w:tab w:val="left" w:pos="927"/>
              </w:tabs>
              <w:suppressAutoHyphens/>
              <w:ind w:firstLine="0"/>
              <w:rPr>
                <w:rFonts w:ascii="Times New Roman" w:hAnsi="Times New Roman" w:cs="Times New Roman"/>
              </w:rPr>
            </w:pPr>
            <w:r w:rsidRPr="00125F21">
              <w:rPr>
                <w:rFonts w:ascii="Times New Roman" w:hAnsi="Times New Roman" w:cs="Times New Roman"/>
              </w:rPr>
              <w:t>Социальное обслуживание</w:t>
            </w:r>
          </w:p>
        </w:tc>
        <w:tc>
          <w:tcPr>
            <w:tcW w:w="348" w:type="pct"/>
          </w:tcPr>
          <w:p w:rsidR="002F14D0" w:rsidRPr="00125F21" w:rsidRDefault="002F14D0" w:rsidP="00287DE9">
            <w:pPr>
              <w:pStyle w:val="aff1"/>
              <w:ind w:left="0"/>
              <w:jc w:val="center"/>
              <w:rPr>
                <w:sz w:val="20"/>
                <w:szCs w:val="20"/>
              </w:rPr>
            </w:pPr>
            <w:r w:rsidRPr="00125F21">
              <w:rPr>
                <w:sz w:val="20"/>
                <w:szCs w:val="20"/>
              </w:rPr>
              <w:t>3.2</w:t>
            </w:r>
          </w:p>
        </w:tc>
        <w:tc>
          <w:tcPr>
            <w:tcW w:w="907" w:type="pct"/>
          </w:tcPr>
          <w:p w:rsidR="002F14D0" w:rsidRPr="00125F21" w:rsidRDefault="002F14D0" w:rsidP="008E4481">
            <w:pPr>
              <w:autoSpaceDE w:val="0"/>
              <w:autoSpaceDN w:val="0"/>
              <w:adjustRightInd w:val="0"/>
              <w:jc w:val="both"/>
              <w:rPr>
                <w:sz w:val="20"/>
                <w:szCs w:val="20"/>
              </w:rPr>
            </w:pPr>
            <w:r w:rsidRPr="00125F21">
              <w:rPr>
                <w:sz w:val="20"/>
                <w:szCs w:val="20"/>
              </w:rPr>
              <w:t xml:space="preserve">Образование и просвещение </w:t>
            </w:r>
          </w:p>
        </w:tc>
        <w:tc>
          <w:tcPr>
            <w:tcW w:w="348" w:type="pct"/>
          </w:tcPr>
          <w:p w:rsidR="002F14D0" w:rsidRPr="00125F21" w:rsidRDefault="002F14D0" w:rsidP="008E4481">
            <w:pPr>
              <w:pStyle w:val="aff1"/>
              <w:ind w:left="0"/>
              <w:jc w:val="center"/>
              <w:rPr>
                <w:sz w:val="20"/>
                <w:szCs w:val="20"/>
              </w:rPr>
            </w:pPr>
            <w:r w:rsidRPr="00125F21">
              <w:rPr>
                <w:sz w:val="20"/>
                <w:szCs w:val="20"/>
              </w:rPr>
              <w:t>3.5</w:t>
            </w:r>
          </w:p>
        </w:tc>
        <w:tc>
          <w:tcPr>
            <w:tcW w:w="836" w:type="pct"/>
          </w:tcPr>
          <w:p w:rsidR="002F14D0" w:rsidRPr="00E96D51" w:rsidRDefault="002F14D0" w:rsidP="00025461">
            <w:pPr>
              <w:pStyle w:val="ConsPlusNormal"/>
              <w:widowControl/>
              <w:ind w:firstLine="0"/>
              <w:jc w:val="both"/>
              <w:rPr>
                <w:rFonts w:ascii="Times New Roman" w:hAnsi="Times New Roman" w:cs="Times New Roman"/>
              </w:rPr>
            </w:pPr>
          </w:p>
        </w:tc>
        <w:tc>
          <w:tcPr>
            <w:tcW w:w="347" w:type="pct"/>
          </w:tcPr>
          <w:p w:rsidR="002F14D0" w:rsidRPr="00E96D51" w:rsidRDefault="002F14D0" w:rsidP="00025461">
            <w:pPr>
              <w:pStyle w:val="ConsPlusNormal"/>
              <w:widowControl/>
              <w:ind w:firstLine="0"/>
              <w:jc w:val="both"/>
              <w:rPr>
                <w:rFonts w:ascii="Times New Roman" w:hAnsi="Times New Roman" w:cs="Times New Roman"/>
              </w:rPr>
            </w:pP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125F21" w:rsidRDefault="002F14D0" w:rsidP="00FD0212">
            <w:pPr>
              <w:pStyle w:val="ConsNormal"/>
              <w:widowControl/>
              <w:tabs>
                <w:tab w:val="left" w:pos="927"/>
              </w:tabs>
              <w:suppressAutoHyphens/>
              <w:ind w:firstLine="0"/>
              <w:rPr>
                <w:rFonts w:ascii="Times New Roman" w:hAnsi="Times New Roman" w:cs="Times New Roman"/>
              </w:rPr>
            </w:pPr>
            <w:r w:rsidRPr="00125F21">
              <w:rPr>
                <w:rFonts w:ascii="Times New Roman" w:hAnsi="Times New Roman" w:cs="Times New Roman"/>
              </w:rPr>
              <w:t xml:space="preserve">Бытовое обслуживание </w:t>
            </w:r>
          </w:p>
        </w:tc>
        <w:tc>
          <w:tcPr>
            <w:tcW w:w="348" w:type="pct"/>
          </w:tcPr>
          <w:p w:rsidR="002F14D0" w:rsidRPr="00125F21" w:rsidRDefault="002F14D0" w:rsidP="00AD43A8">
            <w:pPr>
              <w:pStyle w:val="aff1"/>
              <w:ind w:left="0"/>
              <w:jc w:val="center"/>
              <w:rPr>
                <w:sz w:val="20"/>
                <w:szCs w:val="20"/>
              </w:rPr>
            </w:pPr>
            <w:r w:rsidRPr="00125F21">
              <w:rPr>
                <w:sz w:val="20"/>
                <w:szCs w:val="20"/>
              </w:rPr>
              <w:t>3.3</w:t>
            </w:r>
          </w:p>
        </w:tc>
        <w:tc>
          <w:tcPr>
            <w:tcW w:w="907" w:type="pct"/>
          </w:tcPr>
          <w:p w:rsidR="002F14D0" w:rsidRPr="00125F21" w:rsidRDefault="002F14D0" w:rsidP="001A44CA">
            <w:pPr>
              <w:autoSpaceDE w:val="0"/>
              <w:autoSpaceDN w:val="0"/>
              <w:adjustRightInd w:val="0"/>
              <w:jc w:val="both"/>
              <w:rPr>
                <w:sz w:val="20"/>
                <w:szCs w:val="20"/>
              </w:rPr>
            </w:pPr>
            <w:r w:rsidRPr="00125F21">
              <w:rPr>
                <w:sz w:val="20"/>
                <w:szCs w:val="20"/>
              </w:rPr>
              <w:t>Религиозное использование</w:t>
            </w:r>
          </w:p>
        </w:tc>
        <w:tc>
          <w:tcPr>
            <w:tcW w:w="348" w:type="pct"/>
          </w:tcPr>
          <w:p w:rsidR="002F14D0" w:rsidRPr="00125F21" w:rsidRDefault="002F14D0" w:rsidP="001A44CA">
            <w:pPr>
              <w:pStyle w:val="aff1"/>
              <w:ind w:left="0"/>
              <w:jc w:val="center"/>
              <w:rPr>
                <w:sz w:val="20"/>
                <w:szCs w:val="20"/>
              </w:rPr>
            </w:pPr>
            <w:r w:rsidRPr="00125F21">
              <w:rPr>
                <w:sz w:val="20"/>
                <w:szCs w:val="20"/>
              </w:rPr>
              <w:t>3.7</w:t>
            </w:r>
          </w:p>
        </w:tc>
        <w:tc>
          <w:tcPr>
            <w:tcW w:w="836" w:type="pct"/>
          </w:tcPr>
          <w:p w:rsidR="002F14D0" w:rsidRPr="00E96D51" w:rsidRDefault="002F14D0" w:rsidP="00025461">
            <w:pPr>
              <w:pStyle w:val="ConsPlusNormal"/>
              <w:widowControl/>
              <w:ind w:firstLine="0"/>
              <w:jc w:val="both"/>
              <w:rPr>
                <w:rFonts w:ascii="Times New Roman" w:hAnsi="Times New Roman" w:cs="Times New Roman"/>
              </w:rPr>
            </w:pPr>
          </w:p>
        </w:tc>
        <w:tc>
          <w:tcPr>
            <w:tcW w:w="347" w:type="pct"/>
          </w:tcPr>
          <w:p w:rsidR="002F14D0" w:rsidRPr="00E96D51" w:rsidRDefault="002F14D0" w:rsidP="00025461">
            <w:pPr>
              <w:pStyle w:val="ConsPlusNormal"/>
              <w:widowControl/>
              <w:ind w:firstLine="0"/>
              <w:jc w:val="both"/>
              <w:rPr>
                <w:rFonts w:ascii="Times New Roman" w:hAnsi="Times New Roman" w:cs="Times New Roman"/>
              </w:rPr>
            </w:pP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125F21" w:rsidRDefault="002F14D0" w:rsidP="00FD0212">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Здравоохранение</w:t>
            </w:r>
          </w:p>
        </w:tc>
        <w:tc>
          <w:tcPr>
            <w:tcW w:w="348" w:type="pct"/>
          </w:tcPr>
          <w:p w:rsidR="002F14D0" w:rsidRPr="00125F21" w:rsidRDefault="002F14D0" w:rsidP="007176C9">
            <w:pPr>
              <w:pStyle w:val="aff1"/>
              <w:ind w:left="0"/>
              <w:jc w:val="center"/>
              <w:rPr>
                <w:sz w:val="20"/>
                <w:szCs w:val="20"/>
              </w:rPr>
            </w:pPr>
            <w:r w:rsidRPr="00125F21">
              <w:rPr>
                <w:sz w:val="20"/>
                <w:szCs w:val="20"/>
              </w:rPr>
              <w:t>3.4</w:t>
            </w:r>
          </w:p>
        </w:tc>
        <w:tc>
          <w:tcPr>
            <w:tcW w:w="907" w:type="pct"/>
          </w:tcPr>
          <w:p w:rsidR="002F14D0" w:rsidRPr="00125F21" w:rsidRDefault="002F14D0" w:rsidP="00440D4C">
            <w:pPr>
              <w:jc w:val="both"/>
              <w:rPr>
                <w:sz w:val="20"/>
                <w:szCs w:val="20"/>
              </w:rPr>
            </w:pPr>
            <w:r>
              <w:rPr>
                <w:sz w:val="20"/>
                <w:szCs w:val="20"/>
              </w:rPr>
              <w:t>Служебные гаражи</w:t>
            </w:r>
          </w:p>
        </w:tc>
        <w:tc>
          <w:tcPr>
            <w:tcW w:w="348" w:type="pct"/>
          </w:tcPr>
          <w:p w:rsidR="002F14D0" w:rsidRPr="00125F21" w:rsidRDefault="002F14D0" w:rsidP="00440D4C">
            <w:pPr>
              <w:pStyle w:val="aff1"/>
              <w:ind w:left="0"/>
              <w:jc w:val="center"/>
              <w:rPr>
                <w:sz w:val="20"/>
                <w:szCs w:val="20"/>
              </w:rPr>
            </w:pPr>
            <w:r w:rsidRPr="00125F21">
              <w:rPr>
                <w:sz w:val="20"/>
                <w:szCs w:val="20"/>
              </w:rPr>
              <w:t>4.9</w:t>
            </w:r>
          </w:p>
        </w:tc>
        <w:tc>
          <w:tcPr>
            <w:tcW w:w="836" w:type="pct"/>
          </w:tcPr>
          <w:p w:rsidR="002F14D0" w:rsidRPr="00125F21" w:rsidRDefault="002F14D0" w:rsidP="009A64BE">
            <w:pPr>
              <w:jc w:val="both"/>
              <w:rPr>
                <w:sz w:val="20"/>
                <w:szCs w:val="20"/>
              </w:rPr>
            </w:pPr>
          </w:p>
        </w:tc>
        <w:tc>
          <w:tcPr>
            <w:tcW w:w="347" w:type="pct"/>
          </w:tcPr>
          <w:p w:rsidR="002F14D0" w:rsidRPr="00125F21" w:rsidRDefault="002F14D0" w:rsidP="009A64BE">
            <w:pPr>
              <w:pStyle w:val="aff1"/>
              <w:ind w:left="0"/>
              <w:jc w:val="center"/>
              <w:rPr>
                <w:sz w:val="20"/>
                <w:szCs w:val="20"/>
              </w:rPr>
            </w:pP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125F21" w:rsidRDefault="002F14D0" w:rsidP="00FD0212">
            <w:pPr>
              <w:pStyle w:val="ConsNormal"/>
              <w:widowControl/>
              <w:tabs>
                <w:tab w:val="left" w:pos="927"/>
              </w:tabs>
              <w:suppressAutoHyphens/>
              <w:ind w:firstLine="0"/>
              <w:rPr>
                <w:rFonts w:ascii="Times New Roman" w:hAnsi="Times New Roman" w:cs="Times New Roman"/>
              </w:rPr>
            </w:pPr>
            <w:r w:rsidRPr="00125F21">
              <w:rPr>
                <w:rFonts w:ascii="Times New Roman" w:hAnsi="Times New Roman" w:cs="Times New Roman"/>
              </w:rPr>
              <w:t xml:space="preserve">Образование и просвещение </w:t>
            </w:r>
          </w:p>
        </w:tc>
        <w:tc>
          <w:tcPr>
            <w:tcW w:w="348" w:type="pct"/>
          </w:tcPr>
          <w:p w:rsidR="002F14D0" w:rsidRPr="00125F21" w:rsidRDefault="002F14D0" w:rsidP="00793388">
            <w:pPr>
              <w:pStyle w:val="aff1"/>
              <w:ind w:left="0"/>
              <w:jc w:val="center"/>
              <w:rPr>
                <w:sz w:val="20"/>
                <w:szCs w:val="20"/>
              </w:rPr>
            </w:pPr>
            <w:r w:rsidRPr="00125F21">
              <w:rPr>
                <w:sz w:val="20"/>
                <w:szCs w:val="20"/>
              </w:rPr>
              <w:t>3.5</w:t>
            </w:r>
          </w:p>
        </w:tc>
        <w:tc>
          <w:tcPr>
            <w:tcW w:w="907" w:type="pct"/>
          </w:tcPr>
          <w:p w:rsidR="002F14D0" w:rsidRPr="00125F21" w:rsidRDefault="002F14D0" w:rsidP="00440D4C">
            <w:pPr>
              <w:pStyle w:val="aff1"/>
              <w:ind w:left="0"/>
              <w:jc w:val="both"/>
              <w:rPr>
                <w:sz w:val="20"/>
                <w:szCs w:val="20"/>
              </w:rPr>
            </w:pPr>
            <w:r>
              <w:rPr>
                <w:sz w:val="20"/>
                <w:szCs w:val="20"/>
              </w:rPr>
              <w:t>А</w:t>
            </w:r>
            <w:r w:rsidRPr="00125F21">
              <w:rPr>
                <w:sz w:val="20"/>
                <w:szCs w:val="20"/>
              </w:rPr>
              <w:t>втомобильн</w:t>
            </w:r>
            <w:r>
              <w:rPr>
                <w:sz w:val="20"/>
                <w:szCs w:val="20"/>
              </w:rPr>
              <w:t>ый транспорт</w:t>
            </w:r>
          </w:p>
        </w:tc>
        <w:tc>
          <w:tcPr>
            <w:tcW w:w="348" w:type="pct"/>
          </w:tcPr>
          <w:p w:rsidR="002F14D0" w:rsidRPr="00125F21" w:rsidRDefault="002F14D0" w:rsidP="00440D4C">
            <w:pPr>
              <w:pStyle w:val="aff1"/>
              <w:ind w:left="0"/>
              <w:jc w:val="center"/>
              <w:rPr>
                <w:sz w:val="20"/>
                <w:szCs w:val="20"/>
              </w:rPr>
            </w:pPr>
            <w:r w:rsidRPr="00125F21">
              <w:rPr>
                <w:sz w:val="20"/>
                <w:szCs w:val="20"/>
              </w:rPr>
              <w:t>7.2</w:t>
            </w:r>
          </w:p>
        </w:tc>
        <w:tc>
          <w:tcPr>
            <w:tcW w:w="836" w:type="pct"/>
          </w:tcPr>
          <w:p w:rsidR="002F14D0" w:rsidRPr="00E96D51" w:rsidRDefault="002F14D0" w:rsidP="00025461">
            <w:pPr>
              <w:pStyle w:val="ConsPlusNormal"/>
              <w:widowControl/>
              <w:ind w:firstLine="0"/>
              <w:jc w:val="both"/>
              <w:rPr>
                <w:rFonts w:ascii="Times New Roman" w:hAnsi="Times New Roman" w:cs="Times New Roman"/>
              </w:rPr>
            </w:pPr>
          </w:p>
        </w:tc>
        <w:tc>
          <w:tcPr>
            <w:tcW w:w="347" w:type="pct"/>
          </w:tcPr>
          <w:p w:rsidR="002F14D0" w:rsidRPr="00E96D51" w:rsidRDefault="002F14D0" w:rsidP="00025461">
            <w:pPr>
              <w:pStyle w:val="ConsPlusNormal"/>
              <w:widowControl/>
              <w:ind w:firstLine="0"/>
              <w:jc w:val="both"/>
              <w:rPr>
                <w:rFonts w:ascii="Times New Roman" w:hAnsi="Times New Roman" w:cs="Times New Roman"/>
              </w:rPr>
            </w:pP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125F21" w:rsidRDefault="002F14D0" w:rsidP="00FD0212">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Культурное развитие</w:t>
            </w:r>
          </w:p>
        </w:tc>
        <w:tc>
          <w:tcPr>
            <w:tcW w:w="348" w:type="pct"/>
          </w:tcPr>
          <w:p w:rsidR="002F14D0" w:rsidRPr="00125F21" w:rsidRDefault="002F14D0" w:rsidP="00225B5E">
            <w:pPr>
              <w:pStyle w:val="aff1"/>
              <w:ind w:left="0"/>
              <w:jc w:val="center"/>
              <w:rPr>
                <w:sz w:val="20"/>
                <w:szCs w:val="20"/>
              </w:rPr>
            </w:pPr>
            <w:r w:rsidRPr="00125F21">
              <w:rPr>
                <w:sz w:val="20"/>
                <w:szCs w:val="20"/>
              </w:rPr>
              <w:t>3.6</w:t>
            </w:r>
          </w:p>
        </w:tc>
        <w:tc>
          <w:tcPr>
            <w:tcW w:w="907" w:type="pct"/>
          </w:tcPr>
          <w:p w:rsidR="002F14D0" w:rsidRPr="00125F21" w:rsidRDefault="002F14D0" w:rsidP="00025461">
            <w:pPr>
              <w:jc w:val="both"/>
              <w:rPr>
                <w:sz w:val="20"/>
                <w:szCs w:val="20"/>
              </w:rPr>
            </w:pPr>
          </w:p>
        </w:tc>
        <w:tc>
          <w:tcPr>
            <w:tcW w:w="348" w:type="pct"/>
          </w:tcPr>
          <w:p w:rsidR="002F14D0" w:rsidRPr="00125F21" w:rsidRDefault="002F14D0" w:rsidP="00274729">
            <w:pPr>
              <w:pStyle w:val="aff1"/>
              <w:ind w:left="0"/>
              <w:jc w:val="center"/>
              <w:rPr>
                <w:sz w:val="20"/>
                <w:szCs w:val="20"/>
              </w:rPr>
            </w:pPr>
          </w:p>
        </w:tc>
        <w:tc>
          <w:tcPr>
            <w:tcW w:w="836" w:type="pct"/>
          </w:tcPr>
          <w:p w:rsidR="002F14D0" w:rsidRPr="00E96D51" w:rsidRDefault="002F14D0" w:rsidP="00025461">
            <w:pPr>
              <w:pStyle w:val="ConsPlusNormal"/>
              <w:widowControl/>
              <w:ind w:firstLine="0"/>
              <w:jc w:val="both"/>
              <w:rPr>
                <w:rFonts w:ascii="Times New Roman" w:hAnsi="Times New Roman" w:cs="Times New Roman"/>
              </w:rPr>
            </w:pPr>
          </w:p>
        </w:tc>
        <w:tc>
          <w:tcPr>
            <w:tcW w:w="347" w:type="pct"/>
          </w:tcPr>
          <w:p w:rsidR="002F14D0" w:rsidRPr="00E96D51" w:rsidRDefault="002F14D0" w:rsidP="00025461">
            <w:pPr>
              <w:pStyle w:val="ConsPlusNormal"/>
              <w:widowControl/>
              <w:ind w:firstLine="0"/>
              <w:jc w:val="both"/>
              <w:rPr>
                <w:rFonts w:ascii="Times New Roman" w:hAnsi="Times New Roman" w:cs="Times New Roman"/>
              </w:rPr>
            </w:pP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125F21" w:rsidRDefault="002F14D0" w:rsidP="00FD0212">
            <w:pPr>
              <w:pStyle w:val="ConsNormal"/>
              <w:widowControl/>
              <w:tabs>
                <w:tab w:val="left" w:pos="927"/>
              </w:tabs>
              <w:suppressAutoHyphens/>
              <w:ind w:firstLine="0"/>
              <w:rPr>
                <w:rFonts w:ascii="Times New Roman" w:hAnsi="Times New Roman" w:cs="Times New Roman"/>
              </w:rPr>
            </w:pPr>
            <w:r w:rsidRPr="00125F21">
              <w:rPr>
                <w:rFonts w:ascii="Times New Roman" w:hAnsi="Times New Roman" w:cs="Times New Roman"/>
              </w:rPr>
              <w:t>Общественное управление</w:t>
            </w:r>
          </w:p>
        </w:tc>
        <w:tc>
          <w:tcPr>
            <w:tcW w:w="348" w:type="pct"/>
          </w:tcPr>
          <w:p w:rsidR="002F14D0" w:rsidRPr="00125F21" w:rsidRDefault="002F14D0" w:rsidP="00225B5E">
            <w:pPr>
              <w:pStyle w:val="aff1"/>
              <w:ind w:left="0"/>
              <w:jc w:val="center"/>
              <w:rPr>
                <w:sz w:val="20"/>
                <w:szCs w:val="20"/>
              </w:rPr>
            </w:pPr>
            <w:r w:rsidRPr="00125F21">
              <w:rPr>
                <w:sz w:val="20"/>
                <w:szCs w:val="20"/>
              </w:rPr>
              <w:t>3.8</w:t>
            </w:r>
          </w:p>
        </w:tc>
        <w:tc>
          <w:tcPr>
            <w:tcW w:w="907" w:type="pct"/>
          </w:tcPr>
          <w:p w:rsidR="002F14D0" w:rsidRPr="00125F21" w:rsidRDefault="002F14D0" w:rsidP="00025461">
            <w:pPr>
              <w:pStyle w:val="aff1"/>
              <w:ind w:left="0"/>
              <w:jc w:val="both"/>
              <w:rPr>
                <w:sz w:val="20"/>
                <w:szCs w:val="20"/>
              </w:rPr>
            </w:pPr>
          </w:p>
        </w:tc>
        <w:tc>
          <w:tcPr>
            <w:tcW w:w="348" w:type="pct"/>
          </w:tcPr>
          <w:p w:rsidR="002F14D0" w:rsidRPr="00125F21" w:rsidRDefault="002F14D0" w:rsidP="00274729">
            <w:pPr>
              <w:pStyle w:val="aff1"/>
              <w:ind w:left="0"/>
              <w:jc w:val="center"/>
              <w:rPr>
                <w:sz w:val="20"/>
                <w:szCs w:val="20"/>
              </w:rPr>
            </w:pPr>
          </w:p>
        </w:tc>
        <w:tc>
          <w:tcPr>
            <w:tcW w:w="836" w:type="pct"/>
          </w:tcPr>
          <w:p w:rsidR="002F14D0" w:rsidRPr="00125F21" w:rsidRDefault="002F14D0" w:rsidP="002C0518">
            <w:pPr>
              <w:pStyle w:val="aff1"/>
              <w:ind w:left="0"/>
              <w:jc w:val="both"/>
              <w:rPr>
                <w:sz w:val="20"/>
                <w:szCs w:val="20"/>
              </w:rPr>
            </w:pPr>
          </w:p>
        </w:tc>
        <w:tc>
          <w:tcPr>
            <w:tcW w:w="347" w:type="pct"/>
          </w:tcPr>
          <w:p w:rsidR="002F14D0" w:rsidRPr="00125F21" w:rsidRDefault="002F14D0" w:rsidP="002C0518">
            <w:pPr>
              <w:pStyle w:val="aff1"/>
              <w:ind w:left="0"/>
              <w:jc w:val="center"/>
              <w:rPr>
                <w:sz w:val="20"/>
                <w:szCs w:val="20"/>
              </w:rPr>
            </w:pP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125F21" w:rsidRDefault="002F14D0" w:rsidP="00FD0212">
            <w:pPr>
              <w:pStyle w:val="ConsNormal"/>
              <w:widowControl/>
              <w:tabs>
                <w:tab w:val="left" w:pos="927"/>
              </w:tabs>
              <w:suppressAutoHyphens/>
              <w:ind w:firstLine="0"/>
              <w:rPr>
                <w:rFonts w:ascii="Times New Roman" w:hAnsi="Times New Roman" w:cs="Times New Roman"/>
              </w:rPr>
            </w:pPr>
            <w:r w:rsidRPr="00D72BBC">
              <w:rPr>
                <w:rFonts w:ascii="Times New Roman" w:hAnsi="Times New Roman" w:cs="Times New Roman"/>
              </w:rPr>
              <w:t>Объекты торговли (торговые центры, торгово-развлекательные центры (комплексы)</w:t>
            </w:r>
          </w:p>
        </w:tc>
        <w:tc>
          <w:tcPr>
            <w:tcW w:w="348" w:type="pct"/>
          </w:tcPr>
          <w:p w:rsidR="002F14D0" w:rsidRPr="00125F21" w:rsidRDefault="002F14D0" w:rsidP="002332DD">
            <w:pPr>
              <w:pStyle w:val="aff1"/>
              <w:ind w:left="0"/>
              <w:jc w:val="center"/>
              <w:rPr>
                <w:sz w:val="20"/>
                <w:szCs w:val="20"/>
              </w:rPr>
            </w:pPr>
            <w:r w:rsidRPr="00125F21">
              <w:rPr>
                <w:sz w:val="20"/>
                <w:szCs w:val="20"/>
              </w:rPr>
              <w:t>4.2</w:t>
            </w:r>
          </w:p>
        </w:tc>
        <w:tc>
          <w:tcPr>
            <w:tcW w:w="907" w:type="pct"/>
          </w:tcPr>
          <w:p w:rsidR="002F14D0" w:rsidRPr="00125F21" w:rsidRDefault="002F14D0" w:rsidP="00025461">
            <w:pPr>
              <w:jc w:val="both"/>
              <w:rPr>
                <w:sz w:val="20"/>
                <w:szCs w:val="20"/>
              </w:rPr>
            </w:pPr>
          </w:p>
        </w:tc>
        <w:tc>
          <w:tcPr>
            <w:tcW w:w="348" w:type="pct"/>
          </w:tcPr>
          <w:p w:rsidR="002F14D0" w:rsidRPr="00125F21" w:rsidRDefault="002F14D0" w:rsidP="00274729">
            <w:pPr>
              <w:pStyle w:val="aff1"/>
              <w:ind w:left="0"/>
              <w:jc w:val="center"/>
              <w:rPr>
                <w:sz w:val="20"/>
                <w:szCs w:val="20"/>
              </w:rPr>
            </w:pPr>
          </w:p>
        </w:tc>
        <w:tc>
          <w:tcPr>
            <w:tcW w:w="836" w:type="pct"/>
          </w:tcPr>
          <w:p w:rsidR="002F14D0" w:rsidRPr="00125F21" w:rsidRDefault="002F14D0" w:rsidP="00347C1C">
            <w:pPr>
              <w:pStyle w:val="ConsNormal"/>
              <w:widowControl/>
              <w:tabs>
                <w:tab w:val="left" w:pos="927"/>
              </w:tabs>
              <w:suppressAutoHyphens/>
              <w:ind w:firstLine="0"/>
              <w:jc w:val="both"/>
              <w:rPr>
                <w:rFonts w:ascii="Times New Roman" w:hAnsi="Times New Roman" w:cs="Times New Roman"/>
              </w:rPr>
            </w:pPr>
          </w:p>
        </w:tc>
        <w:tc>
          <w:tcPr>
            <w:tcW w:w="347" w:type="pct"/>
          </w:tcPr>
          <w:p w:rsidR="002F14D0" w:rsidRPr="00125F21" w:rsidRDefault="002F14D0" w:rsidP="00347C1C">
            <w:pPr>
              <w:pStyle w:val="aff1"/>
              <w:ind w:left="0"/>
              <w:jc w:val="center"/>
              <w:rPr>
                <w:sz w:val="20"/>
                <w:szCs w:val="20"/>
              </w:rPr>
            </w:pP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125F21" w:rsidRDefault="002F14D0" w:rsidP="00FD0212">
            <w:pPr>
              <w:pStyle w:val="ConsNormal"/>
              <w:widowControl/>
              <w:tabs>
                <w:tab w:val="left" w:pos="927"/>
              </w:tabs>
              <w:suppressAutoHyphens/>
              <w:ind w:firstLine="0"/>
              <w:rPr>
                <w:rFonts w:ascii="Times New Roman" w:hAnsi="Times New Roman" w:cs="Times New Roman"/>
              </w:rPr>
            </w:pPr>
            <w:r w:rsidRPr="00125F21">
              <w:rPr>
                <w:rFonts w:ascii="Times New Roman" w:hAnsi="Times New Roman" w:cs="Times New Roman"/>
              </w:rPr>
              <w:t xml:space="preserve">Рынки </w:t>
            </w:r>
          </w:p>
        </w:tc>
        <w:tc>
          <w:tcPr>
            <w:tcW w:w="348" w:type="pct"/>
          </w:tcPr>
          <w:p w:rsidR="002F14D0" w:rsidRPr="00125F21" w:rsidRDefault="002F14D0" w:rsidP="002332DD">
            <w:pPr>
              <w:pStyle w:val="aff1"/>
              <w:ind w:left="0"/>
              <w:jc w:val="center"/>
              <w:rPr>
                <w:sz w:val="20"/>
                <w:szCs w:val="20"/>
              </w:rPr>
            </w:pPr>
            <w:r w:rsidRPr="00125F21">
              <w:rPr>
                <w:sz w:val="20"/>
                <w:szCs w:val="20"/>
              </w:rPr>
              <w:t>4.3</w:t>
            </w:r>
          </w:p>
        </w:tc>
        <w:tc>
          <w:tcPr>
            <w:tcW w:w="907" w:type="pct"/>
          </w:tcPr>
          <w:p w:rsidR="002F14D0" w:rsidRPr="00125F21" w:rsidRDefault="002F14D0" w:rsidP="00025461">
            <w:pPr>
              <w:pStyle w:val="aff1"/>
              <w:ind w:left="0"/>
              <w:jc w:val="both"/>
              <w:rPr>
                <w:sz w:val="20"/>
                <w:szCs w:val="20"/>
              </w:rPr>
            </w:pPr>
          </w:p>
        </w:tc>
        <w:tc>
          <w:tcPr>
            <w:tcW w:w="348" w:type="pct"/>
          </w:tcPr>
          <w:p w:rsidR="002F14D0" w:rsidRPr="00125F21" w:rsidRDefault="002F14D0" w:rsidP="00025461">
            <w:pPr>
              <w:pStyle w:val="aff1"/>
              <w:ind w:left="0"/>
              <w:jc w:val="both"/>
              <w:rPr>
                <w:sz w:val="20"/>
                <w:szCs w:val="20"/>
              </w:rPr>
            </w:pPr>
          </w:p>
        </w:tc>
        <w:tc>
          <w:tcPr>
            <w:tcW w:w="836" w:type="pct"/>
          </w:tcPr>
          <w:p w:rsidR="002F14D0" w:rsidRPr="00125F21" w:rsidRDefault="002F14D0" w:rsidP="00347C1C">
            <w:pPr>
              <w:pStyle w:val="ConsNormal"/>
              <w:widowControl/>
              <w:tabs>
                <w:tab w:val="left" w:pos="927"/>
              </w:tabs>
              <w:suppressAutoHyphens/>
              <w:ind w:firstLine="0"/>
              <w:jc w:val="both"/>
              <w:rPr>
                <w:rFonts w:ascii="Times New Roman" w:hAnsi="Times New Roman" w:cs="Times New Roman"/>
              </w:rPr>
            </w:pPr>
          </w:p>
        </w:tc>
        <w:tc>
          <w:tcPr>
            <w:tcW w:w="347" w:type="pct"/>
          </w:tcPr>
          <w:p w:rsidR="002F14D0" w:rsidRPr="00125F21" w:rsidRDefault="002F14D0" w:rsidP="00347C1C">
            <w:pPr>
              <w:pStyle w:val="aff1"/>
              <w:ind w:left="0"/>
              <w:jc w:val="center"/>
              <w:rPr>
                <w:sz w:val="20"/>
                <w:szCs w:val="20"/>
              </w:rPr>
            </w:pP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FD0212" w:rsidRDefault="002F14D0" w:rsidP="00FD0212">
            <w:pPr>
              <w:pStyle w:val="ConsNormal"/>
              <w:widowControl/>
              <w:tabs>
                <w:tab w:val="left" w:pos="927"/>
              </w:tabs>
              <w:suppressAutoHyphens/>
              <w:ind w:firstLine="0"/>
              <w:rPr>
                <w:rFonts w:ascii="Times New Roman" w:hAnsi="Times New Roman" w:cs="Times New Roman"/>
              </w:rPr>
            </w:pPr>
            <w:r w:rsidRPr="00125F21">
              <w:rPr>
                <w:rFonts w:ascii="Times New Roman" w:hAnsi="Times New Roman" w:cs="Times New Roman"/>
              </w:rPr>
              <w:t>Магазины</w:t>
            </w:r>
          </w:p>
        </w:tc>
        <w:tc>
          <w:tcPr>
            <w:tcW w:w="348" w:type="pct"/>
          </w:tcPr>
          <w:p w:rsidR="002F14D0" w:rsidRPr="00125F21" w:rsidRDefault="002F14D0" w:rsidP="002332DD">
            <w:pPr>
              <w:pStyle w:val="aff1"/>
              <w:ind w:left="0"/>
              <w:jc w:val="center"/>
              <w:rPr>
                <w:sz w:val="20"/>
                <w:szCs w:val="20"/>
              </w:rPr>
            </w:pPr>
            <w:r w:rsidRPr="00125F21">
              <w:rPr>
                <w:sz w:val="20"/>
                <w:szCs w:val="20"/>
              </w:rPr>
              <w:t>4.4</w:t>
            </w:r>
          </w:p>
        </w:tc>
        <w:tc>
          <w:tcPr>
            <w:tcW w:w="907" w:type="pct"/>
          </w:tcPr>
          <w:p w:rsidR="002F14D0" w:rsidRPr="00125F21" w:rsidRDefault="002F14D0" w:rsidP="00025461">
            <w:pPr>
              <w:pStyle w:val="aff1"/>
              <w:ind w:left="0"/>
              <w:jc w:val="both"/>
              <w:rPr>
                <w:sz w:val="20"/>
                <w:szCs w:val="20"/>
              </w:rPr>
            </w:pPr>
          </w:p>
        </w:tc>
        <w:tc>
          <w:tcPr>
            <w:tcW w:w="348" w:type="pct"/>
          </w:tcPr>
          <w:p w:rsidR="002F14D0" w:rsidRPr="00125F21" w:rsidRDefault="002F14D0" w:rsidP="00025461">
            <w:pPr>
              <w:pStyle w:val="aff1"/>
              <w:ind w:left="0"/>
              <w:jc w:val="both"/>
              <w:rPr>
                <w:sz w:val="20"/>
                <w:szCs w:val="20"/>
              </w:rPr>
            </w:pPr>
          </w:p>
        </w:tc>
        <w:tc>
          <w:tcPr>
            <w:tcW w:w="836" w:type="pct"/>
          </w:tcPr>
          <w:p w:rsidR="002F14D0" w:rsidRPr="00125F21" w:rsidRDefault="002F14D0" w:rsidP="007F7AC6">
            <w:pPr>
              <w:jc w:val="both"/>
              <w:rPr>
                <w:sz w:val="20"/>
                <w:szCs w:val="20"/>
              </w:rPr>
            </w:pPr>
          </w:p>
        </w:tc>
        <w:tc>
          <w:tcPr>
            <w:tcW w:w="347" w:type="pct"/>
          </w:tcPr>
          <w:p w:rsidR="002F14D0" w:rsidRPr="00125F21" w:rsidRDefault="002F14D0" w:rsidP="007F7AC6">
            <w:pPr>
              <w:pStyle w:val="aff1"/>
              <w:ind w:left="0"/>
              <w:jc w:val="center"/>
              <w:rPr>
                <w:sz w:val="20"/>
                <w:szCs w:val="20"/>
              </w:rPr>
            </w:pP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125F21" w:rsidRDefault="002F14D0" w:rsidP="00FD0212">
            <w:pPr>
              <w:pStyle w:val="ConsNormal"/>
              <w:widowControl/>
              <w:tabs>
                <w:tab w:val="left" w:pos="927"/>
              </w:tabs>
              <w:suppressAutoHyphens/>
              <w:ind w:firstLine="0"/>
              <w:rPr>
                <w:rFonts w:ascii="Times New Roman" w:hAnsi="Times New Roman" w:cs="Times New Roman"/>
              </w:rPr>
            </w:pPr>
            <w:r w:rsidRPr="00125F21">
              <w:rPr>
                <w:rFonts w:ascii="Times New Roman" w:hAnsi="Times New Roman" w:cs="Times New Roman"/>
              </w:rPr>
              <w:t>Банковская и страховая деятельность</w:t>
            </w:r>
          </w:p>
        </w:tc>
        <w:tc>
          <w:tcPr>
            <w:tcW w:w="348" w:type="pct"/>
          </w:tcPr>
          <w:p w:rsidR="002F14D0" w:rsidRPr="00125F21" w:rsidRDefault="002F14D0" w:rsidP="002332DD">
            <w:pPr>
              <w:pStyle w:val="aff1"/>
              <w:ind w:left="0"/>
              <w:jc w:val="center"/>
              <w:rPr>
                <w:sz w:val="20"/>
                <w:szCs w:val="20"/>
              </w:rPr>
            </w:pPr>
            <w:r w:rsidRPr="00125F21">
              <w:rPr>
                <w:sz w:val="20"/>
                <w:szCs w:val="20"/>
              </w:rPr>
              <w:t>4.5</w:t>
            </w:r>
          </w:p>
        </w:tc>
        <w:tc>
          <w:tcPr>
            <w:tcW w:w="907" w:type="pct"/>
          </w:tcPr>
          <w:p w:rsidR="002F14D0" w:rsidRPr="00125F21" w:rsidRDefault="002F14D0" w:rsidP="00025461">
            <w:pPr>
              <w:jc w:val="both"/>
              <w:rPr>
                <w:sz w:val="20"/>
                <w:szCs w:val="20"/>
              </w:rPr>
            </w:pPr>
          </w:p>
        </w:tc>
        <w:tc>
          <w:tcPr>
            <w:tcW w:w="348" w:type="pct"/>
          </w:tcPr>
          <w:p w:rsidR="002F14D0" w:rsidRPr="00125F21" w:rsidRDefault="002F14D0" w:rsidP="00025461">
            <w:pPr>
              <w:pStyle w:val="aff1"/>
              <w:ind w:left="0"/>
              <w:jc w:val="both"/>
              <w:rPr>
                <w:sz w:val="20"/>
                <w:szCs w:val="20"/>
              </w:rPr>
            </w:pPr>
          </w:p>
        </w:tc>
        <w:tc>
          <w:tcPr>
            <w:tcW w:w="836" w:type="pct"/>
          </w:tcPr>
          <w:p w:rsidR="002F14D0" w:rsidRPr="00125F21" w:rsidRDefault="002F14D0" w:rsidP="002E3192">
            <w:pPr>
              <w:pStyle w:val="ConsNormal"/>
              <w:widowControl/>
              <w:tabs>
                <w:tab w:val="left" w:pos="927"/>
              </w:tabs>
              <w:suppressAutoHyphens/>
              <w:ind w:firstLine="0"/>
              <w:jc w:val="both"/>
              <w:rPr>
                <w:rFonts w:ascii="Times New Roman" w:hAnsi="Times New Roman" w:cs="Times New Roman"/>
              </w:rPr>
            </w:pPr>
          </w:p>
        </w:tc>
        <w:tc>
          <w:tcPr>
            <w:tcW w:w="347" w:type="pct"/>
          </w:tcPr>
          <w:p w:rsidR="002F14D0" w:rsidRPr="00125F21" w:rsidRDefault="002F14D0" w:rsidP="002E3192">
            <w:pPr>
              <w:pStyle w:val="aff1"/>
              <w:ind w:left="0"/>
              <w:jc w:val="center"/>
              <w:rPr>
                <w:sz w:val="20"/>
                <w:szCs w:val="20"/>
              </w:rPr>
            </w:pP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125F21" w:rsidRDefault="002F14D0" w:rsidP="00FD0212">
            <w:pPr>
              <w:rPr>
                <w:sz w:val="20"/>
                <w:szCs w:val="20"/>
              </w:rPr>
            </w:pPr>
            <w:r w:rsidRPr="00125F21">
              <w:rPr>
                <w:sz w:val="20"/>
                <w:szCs w:val="20"/>
              </w:rPr>
              <w:t>Общественное питание</w:t>
            </w:r>
          </w:p>
        </w:tc>
        <w:tc>
          <w:tcPr>
            <w:tcW w:w="348" w:type="pct"/>
          </w:tcPr>
          <w:p w:rsidR="002F14D0" w:rsidRPr="00125F21" w:rsidRDefault="002F14D0" w:rsidP="002332DD">
            <w:pPr>
              <w:pStyle w:val="aff1"/>
              <w:ind w:left="0"/>
              <w:jc w:val="center"/>
              <w:rPr>
                <w:sz w:val="20"/>
                <w:szCs w:val="20"/>
              </w:rPr>
            </w:pPr>
            <w:r w:rsidRPr="00125F21">
              <w:rPr>
                <w:sz w:val="20"/>
                <w:szCs w:val="20"/>
              </w:rPr>
              <w:t>4.6</w:t>
            </w:r>
          </w:p>
        </w:tc>
        <w:tc>
          <w:tcPr>
            <w:tcW w:w="907" w:type="pct"/>
          </w:tcPr>
          <w:p w:rsidR="002F14D0" w:rsidRPr="00125F21" w:rsidRDefault="002F14D0" w:rsidP="00025461">
            <w:pPr>
              <w:pStyle w:val="aff1"/>
              <w:ind w:left="0"/>
              <w:jc w:val="both"/>
              <w:rPr>
                <w:sz w:val="20"/>
                <w:szCs w:val="20"/>
              </w:rPr>
            </w:pPr>
          </w:p>
        </w:tc>
        <w:tc>
          <w:tcPr>
            <w:tcW w:w="348" w:type="pct"/>
          </w:tcPr>
          <w:p w:rsidR="002F14D0" w:rsidRPr="00125F21" w:rsidRDefault="002F14D0" w:rsidP="00025461">
            <w:pPr>
              <w:pStyle w:val="aff1"/>
              <w:ind w:left="0"/>
              <w:jc w:val="both"/>
              <w:rPr>
                <w:sz w:val="20"/>
                <w:szCs w:val="20"/>
              </w:rPr>
            </w:pPr>
          </w:p>
        </w:tc>
        <w:tc>
          <w:tcPr>
            <w:tcW w:w="836" w:type="pct"/>
          </w:tcPr>
          <w:p w:rsidR="002F14D0" w:rsidRPr="00125F21" w:rsidRDefault="002F14D0" w:rsidP="00D10D87">
            <w:pPr>
              <w:jc w:val="both"/>
              <w:rPr>
                <w:sz w:val="20"/>
                <w:szCs w:val="20"/>
              </w:rPr>
            </w:pPr>
          </w:p>
        </w:tc>
        <w:tc>
          <w:tcPr>
            <w:tcW w:w="347" w:type="pct"/>
          </w:tcPr>
          <w:p w:rsidR="002F14D0" w:rsidRPr="00125F21" w:rsidRDefault="002F14D0" w:rsidP="00D10D87">
            <w:pPr>
              <w:pStyle w:val="aff1"/>
              <w:ind w:left="0"/>
              <w:jc w:val="center"/>
              <w:rPr>
                <w:sz w:val="20"/>
                <w:szCs w:val="20"/>
              </w:rPr>
            </w:pP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125F21" w:rsidRDefault="002F14D0" w:rsidP="00FD0212">
            <w:pPr>
              <w:pStyle w:val="aff1"/>
              <w:ind w:left="0"/>
              <w:rPr>
                <w:sz w:val="20"/>
                <w:szCs w:val="20"/>
              </w:rPr>
            </w:pPr>
            <w:r w:rsidRPr="00125F21">
              <w:rPr>
                <w:sz w:val="20"/>
                <w:szCs w:val="20"/>
              </w:rPr>
              <w:t>Гостиничное обслуживание</w:t>
            </w:r>
          </w:p>
        </w:tc>
        <w:tc>
          <w:tcPr>
            <w:tcW w:w="348" w:type="pct"/>
          </w:tcPr>
          <w:p w:rsidR="002F14D0" w:rsidRPr="00125F21" w:rsidRDefault="002F14D0" w:rsidP="002332DD">
            <w:pPr>
              <w:pStyle w:val="aff1"/>
              <w:ind w:left="0"/>
              <w:jc w:val="center"/>
              <w:rPr>
                <w:sz w:val="20"/>
                <w:szCs w:val="20"/>
              </w:rPr>
            </w:pPr>
            <w:r w:rsidRPr="00125F21">
              <w:rPr>
                <w:sz w:val="20"/>
                <w:szCs w:val="20"/>
              </w:rPr>
              <w:t>4.7</w:t>
            </w:r>
          </w:p>
        </w:tc>
        <w:tc>
          <w:tcPr>
            <w:tcW w:w="907" w:type="pct"/>
          </w:tcPr>
          <w:p w:rsidR="002F14D0" w:rsidRPr="00125F21" w:rsidRDefault="002F14D0" w:rsidP="00025461">
            <w:pPr>
              <w:pStyle w:val="aff1"/>
              <w:ind w:left="0"/>
              <w:jc w:val="both"/>
              <w:rPr>
                <w:sz w:val="20"/>
                <w:szCs w:val="20"/>
              </w:rPr>
            </w:pPr>
          </w:p>
        </w:tc>
        <w:tc>
          <w:tcPr>
            <w:tcW w:w="348" w:type="pct"/>
          </w:tcPr>
          <w:p w:rsidR="002F14D0" w:rsidRPr="00125F21" w:rsidRDefault="002F14D0" w:rsidP="00025461">
            <w:pPr>
              <w:pStyle w:val="aff1"/>
              <w:ind w:left="0"/>
              <w:jc w:val="both"/>
              <w:rPr>
                <w:sz w:val="20"/>
                <w:szCs w:val="20"/>
              </w:rPr>
            </w:pPr>
          </w:p>
        </w:tc>
        <w:tc>
          <w:tcPr>
            <w:tcW w:w="836" w:type="pct"/>
          </w:tcPr>
          <w:p w:rsidR="002F14D0" w:rsidRPr="00125F21" w:rsidRDefault="002F14D0" w:rsidP="001111BD">
            <w:pPr>
              <w:pStyle w:val="aff1"/>
              <w:ind w:left="0"/>
              <w:jc w:val="both"/>
              <w:rPr>
                <w:sz w:val="20"/>
                <w:szCs w:val="20"/>
              </w:rPr>
            </w:pPr>
          </w:p>
        </w:tc>
        <w:tc>
          <w:tcPr>
            <w:tcW w:w="347" w:type="pct"/>
          </w:tcPr>
          <w:p w:rsidR="002F14D0" w:rsidRPr="00125F21" w:rsidRDefault="002F14D0" w:rsidP="001111BD">
            <w:pPr>
              <w:pStyle w:val="aff1"/>
              <w:ind w:left="0"/>
              <w:jc w:val="center"/>
              <w:rPr>
                <w:sz w:val="20"/>
                <w:szCs w:val="20"/>
              </w:rPr>
            </w:pP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125F21" w:rsidRDefault="002F14D0" w:rsidP="00FD0212">
            <w:pPr>
              <w:pStyle w:val="ConsNormal"/>
              <w:widowControl/>
              <w:tabs>
                <w:tab w:val="left" w:pos="927"/>
              </w:tabs>
              <w:suppressAutoHyphens/>
              <w:ind w:firstLine="0"/>
              <w:rPr>
                <w:rFonts w:ascii="Times New Roman" w:hAnsi="Times New Roman" w:cs="Times New Roman"/>
              </w:rPr>
            </w:pPr>
            <w:r w:rsidRPr="00125F21">
              <w:rPr>
                <w:rFonts w:ascii="Times New Roman" w:hAnsi="Times New Roman" w:cs="Times New Roman"/>
              </w:rPr>
              <w:t xml:space="preserve">Спорт </w:t>
            </w:r>
          </w:p>
        </w:tc>
        <w:tc>
          <w:tcPr>
            <w:tcW w:w="348" w:type="pct"/>
          </w:tcPr>
          <w:p w:rsidR="002F14D0" w:rsidRPr="00125F21" w:rsidRDefault="002F14D0" w:rsidP="004A0EAF">
            <w:pPr>
              <w:pStyle w:val="aff1"/>
              <w:ind w:left="0"/>
              <w:jc w:val="center"/>
              <w:rPr>
                <w:sz w:val="20"/>
                <w:szCs w:val="20"/>
              </w:rPr>
            </w:pPr>
            <w:r w:rsidRPr="00125F21">
              <w:rPr>
                <w:sz w:val="20"/>
                <w:szCs w:val="20"/>
              </w:rPr>
              <w:t>5.1</w:t>
            </w:r>
          </w:p>
        </w:tc>
        <w:tc>
          <w:tcPr>
            <w:tcW w:w="907" w:type="pct"/>
          </w:tcPr>
          <w:p w:rsidR="002F14D0" w:rsidRPr="00125F21" w:rsidRDefault="002F14D0" w:rsidP="00025461">
            <w:pPr>
              <w:pStyle w:val="aff1"/>
              <w:ind w:left="0"/>
              <w:jc w:val="both"/>
              <w:rPr>
                <w:sz w:val="20"/>
                <w:szCs w:val="20"/>
              </w:rPr>
            </w:pPr>
          </w:p>
        </w:tc>
        <w:tc>
          <w:tcPr>
            <w:tcW w:w="348" w:type="pct"/>
          </w:tcPr>
          <w:p w:rsidR="002F14D0" w:rsidRPr="00125F21" w:rsidRDefault="002F14D0" w:rsidP="00025461">
            <w:pPr>
              <w:pStyle w:val="aff1"/>
              <w:ind w:left="0"/>
              <w:jc w:val="both"/>
              <w:rPr>
                <w:sz w:val="20"/>
                <w:szCs w:val="20"/>
              </w:rPr>
            </w:pPr>
          </w:p>
        </w:tc>
        <w:tc>
          <w:tcPr>
            <w:tcW w:w="836" w:type="pct"/>
          </w:tcPr>
          <w:p w:rsidR="002F14D0" w:rsidRPr="00E96D51" w:rsidRDefault="002F14D0" w:rsidP="00025461">
            <w:pPr>
              <w:pStyle w:val="ConsPlusNormal"/>
              <w:widowControl/>
              <w:ind w:firstLine="0"/>
              <w:jc w:val="both"/>
              <w:rPr>
                <w:rFonts w:ascii="Times New Roman" w:hAnsi="Times New Roman" w:cs="Times New Roman"/>
              </w:rPr>
            </w:pPr>
          </w:p>
        </w:tc>
        <w:tc>
          <w:tcPr>
            <w:tcW w:w="347" w:type="pct"/>
          </w:tcPr>
          <w:p w:rsidR="002F14D0" w:rsidRPr="00E96D51" w:rsidRDefault="002F14D0" w:rsidP="00025461">
            <w:pPr>
              <w:pStyle w:val="ConsPlusNormal"/>
              <w:widowControl/>
              <w:ind w:firstLine="0"/>
              <w:jc w:val="both"/>
              <w:rPr>
                <w:rFonts w:ascii="Times New Roman" w:hAnsi="Times New Roman" w:cs="Times New Roman"/>
              </w:rPr>
            </w:pPr>
          </w:p>
        </w:tc>
      </w:tr>
      <w:tr w:rsidR="002F14D0" w:rsidRPr="00B568C2" w:rsidTr="002F14D0">
        <w:tc>
          <w:tcPr>
            <w:tcW w:w="332" w:type="pct"/>
            <w:vMerge/>
          </w:tcPr>
          <w:p w:rsidR="002F14D0" w:rsidRPr="00E96D51" w:rsidRDefault="002F14D0" w:rsidP="00025461">
            <w:pPr>
              <w:jc w:val="both"/>
              <w:rPr>
                <w:sz w:val="20"/>
                <w:szCs w:val="20"/>
              </w:rPr>
            </w:pPr>
          </w:p>
        </w:tc>
        <w:tc>
          <w:tcPr>
            <w:tcW w:w="906" w:type="pct"/>
            <w:vMerge/>
          </w:tcPr>
          <w:p w:rsidR="002F14D0" w:rsidRPr="009D1015" w:rsidRDefault="002F14D0" w:rsidP="00025461">
            <w:pPr>
              <w:jc w:val="both"/>
              <w:rPr>
                <w:sz w:val="20"/>
                <w:szCs w:val="20"/>
              </w:rPr>
            </w:pPr>
          </w:p>
        </w:tc>
        <w:tc>
          <w:tcPr>
            <w:tcW w:w="976" w:type="pct"/>
          </w:tcPr>
          <w:p w:rsidR="002F14D0" w:rsidRPr="00125F21" w:rsidRDefault="002F14D0" w:rsidP="00FD0212">
            <w:pPr>
              <w:pStyle w:val="aff1"/>
              <w:tabs>
                <w:tab w:val="center" w:pos="1806"/>
                <w:tab w:val="left" w:pos="2340"/>
              </w:tabs>
              <w:ind w:left="0"/>
              <w:rPr>
                <w:sz w:val="20"/>
                <w:szCs w:val="20"/>
              </w:rPr>
            </w:pPr>
            <w:r>
              <w:rPr>
                <w:sz w:val="20"/>
                <w:szCs w:val="20"/>
              </w:rPr>
              <w:t>Земельные участки (</w:t>
            </w:r>
            <w:r w:rsidRPr="00125F21">
              <w:rPr>
                <w:sz w:val="20"/>
                <w:szCs w:val="20"/>
              </w:rPr>
              <w:t>территории</w:t>
            </w:r>
            <w:r>
              <w:rPr>
                <w:sz w:val="20"/>
                <w:szCs w:val="20"/>
              </w:rPr>
              <w:t>) о</w:t>
            </w:r>
            <w:r w:rsidRPr="00125F21">
              <w:rPr>
                <w:sz w:val="20"/>
                <w:szCs w:val="20"/>
              </w:rPr>
              <w:t>бще</w:t>
            </w:r>
            <w:r>
              <w:rPr>
                <w:sz w:val="20"/>
                <w:szCs w:val="20"/>
              </w:rPr>
              <w:t xml:space="preserve">го </w:t>
            </w:r>
            <w:r w:rsidRPr="00125F21">
              <w:rPr>
                <w:sz w:val="20"/>
                <w:szCs w:val="20"/>
              </w:rPr>
              <w:t>пользовани</w:t>
            </w:r>
            <w:r>
              <w:rPr>
                <w:sz w:val="20"/>
                <w:szCs w:val="20"/>
              </w:rPr>
              <w:t xml:space="preserve">я </w:t>
            </w:r>
          </w:p>
        </w:tc>
        <w:tc>
          <w:tcPr>
            <w:tcW w:w="348" w:type="pct"/>
          </w:tcPr>
          <w:p w:rsidR="002F14D0" w:rsidRPr="00125F21" w:rsidRDefault="002F14D0" w:rsidP="00274729">
            <w:pPr>
              <w:jc w:val="center"/>
              <w:rPr>
                <w:sz w:val="20"/>
                <w:szCs w:val="20"/>
              </w:rPr>
            </w:pPr>
            <w:r w:rsidRPr="00125F21">
              <w:rPr>
                <w:sz w:val="20"/>
                <w:szCs w:val="20"/>
              </w:rPr>
              <w:t>12.0</w:t>
            </w:r>
          </w:p>
        </w:tc>
        <w:tc>
          <w:tcPr>
            <w:tcW w:w="907" w:type="pct"/>
          </w:tcPr>
          <w:p w:rsidR="002F14D0" w:rsidRPr="00125F21" w:rsidRDefault="002F14D0" w:rsidP="00025461">
            <w:pPr>
              <w:pStyle w:val="aff1"/>
              <w:ind w:left="0"/>
              <w:jc w:val="both"/>
              <w:rPr>
                <w:sz w:val="20"/>
                <w:szCs w:val="20"/>
              </w:rPr>
            </w:pPr>
          </w:p>
        </w:tc>
        <w:tc>
          <w:tcPr>
            <w:tcW w:w="348" w:type="pct"/>
          </w:tcPr>
          <w:p w:rsidR="002F14D0" w:rsidRPr="00125F21" w:rsidRDefault="002F14D0" w:rsidP="00025461">
            <w:pPr>
              <w:pStyle w:val="aff1"/>
              <w:ind w:left="0"/>
              <w:jc w:val="both"/>
              <w:rPr>
                <w:sz w:val="20"/>
                <w:szCs w:val="20"/>
              </w:rPr>
            </w:pPr>
          </w:p>
        </w:tc>
        <w:tc>
          <w:tcPr>
            <w:tcW w:w="836" w:type="pct"/>
          </w:tcPr>
          <w:p w:rsidR="002F14D0" w:rsidRPr="00E96D51" w:rsidRDefault="002F14D0" w:rsidP="00025461">
            <w:pPr>
              <w:pStyle w:val="ConsPlusNormal"/>
              <w:widowControl/>
              <w:ind w:firstLine="0"/>
              <w:jc w:val="both"/>
              <w:rPr>
                <w:rFonts w:ascii="Times New Roman" w:hAnsi="Times New Roman" w:cs="Times New Roman"/>
              </w:rPr>
            </w:pPr>
          </w:p>
        </w:tc>
        <w:tc>
          <w:tcPr>
            <w:tcW w:w="347" w:type="pct"/>
          </w:tcPr>
          <w:p w:rsidR="002F14D0" w:rsidRPr="00E96D51" w:rsidRDefault="002F14D0" w:rsidP="00025461">
            <w:pPr>
              <w:pStyle w:val="ConsPlusNormal"/>
              <w:widowControl/>
              <w:ind w:firstLine="0"/>
              <w:jc w:val="both"/>
              <w:rPr>
                <w:rFonts w:ascii="Times New Roman" w:hAnsi="Times New Roman" w:cs="Times New Roman"/>
              </w:rPr>
            </w:pPr>
          </w:p>
        </w:tc>
      </w:tr>
    </w:tbl>
    <w:p w:rsidR="00C35668" w:rsidRDefault="00C35668" w:rsidP="008863F1">
      <w:pPr>
        <w:ind w:right="-1" w:firstLine="567"/>
        <w:jc w:val="both"/>
        <w:rPr>
          <w:b/>
        </w:rPr>
      </w:pPr>
    </w:p>
    <w:p w:rsidR="005C69D9" w:rsidRPr="00A23122" w:rsidRDefault="005C69D9" w:rsidP="00551A36">
      <w:pPr>
        <w:pStyle w:val="aff1"/>
        <w:widowControl w:val="0"/>
        <w:numPr>
          <w:ilvl w:val="1"/>
          <w:numId w:val="17"/>
        </w:numPr>
        <w:autoSpaceDE w:val="0"/>
        <w:autoSpaceDN w:val="0"/>
        <w:adjustRightInd w:val="0"/>
        <w:ind w:left="0" w:firstLine="567"/>
        <w:jc w:val="both"/>
        <w:outlineLvl w:val="3"/>
      </w:pPr>
      <w:r w:rsidRPr="00A23122">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551A36">
      <w:pPr>
        <w:pStyle w:val="aff1"/>
        <w:widowControl w:val="0"/>
        <w:numPr>
          <w:ilvl w:val="0"/>
          <w:numId w:val="22"/>
        </w:numPr>
        <w:autoSpaceDE w:val="0"/>
        <w:autoSpaceDN w:val="0"/>
        <w:adjustRightInd w:val="0"/>
        <w:ind w:left="0" w:firstLine="567"/>
        <w:jc w:val="both"/>
        <w:outlineLvl w:val="3"/>
      </w:pPr>
      <w:r w:rsidRPr="005C69D9">
        <w:t>предельный минимальный размер земельного участка – 0,0</w:t>
      </w:r>
      <w:r w:rsidR="00662ABF">
        <w:t>0</w:t>
      </w:r>
      <w:r w:rsidRPr="005C69D9">
        <w:t>1 га;</w:t>
      </w:r>
    </w:p>
    <w:p w:rsidR="005C69D9" w:rsidRPr="005C69D9" w:rsidRDefault="005C69D9" w:rsidP="008863F1">
      <w:pPr>
        <w:widowControl w:val="0"/>
        <w:autoSpaceDE w:val="0"/>
        <w:autoSpaceDN w:val="0"/>
        <w:adjustRightInd w:val="0"/>
        <w:ind w:firstLine="567"/>
        <w:jc w:val="both"/>
        <w:outlineLvl w:val="3"/>
      </w:pPr>
      <w:r w:rsidRPr="005C69D9">
        <w:t>предельный максимальный размер земельного участка – 50 га;</w:t>
      </w:r>
    </w:p>
    <w:p w:rsidR="005C69D9" w:rsidRPr="005C69D9" w:rsidRDefault="005C69D9" w:rsidP="00551A36">
      <w:pPr>
        <w:pStyle w:val="aff1"/>
        <w:widowControl w:val="0"/>
        <w:numPr>
          <w:ilvl w:val="0"/>
          <w:numId w:val="22"/>
        </w:numPr>
        <w:autoSpaceDE w:val="0"/>
        <w:autoSpaceDN w:val="0"/>
        <w:adjustRightInd w:val="0"/>
        <w:ind w:left="0" w:firstLine="567"/>
        <w:jc w:val="both"/>
        <w:outlineLvl w:val="3"/>
      </w:pPr>
      <w:r w:rsidRPr="005C69D9">
        <w:t>минимальный отступ от границ земельного участка для всех объектов капитального строительства, за исключе</w:t>
      </w:r>
      <w:r w:rsidR="003A00E2">
        <w:t>нием перечисленных в п. 7 ст. 11</w:t>
      </w:r>
      <w:r w:rsidRPr="005C69D9">
        <w:t xml:space="preserve"> – 6 м;</w:t>
      </w:r>
    </w:p>
    <w:p w:rsidR="005C69D9" w:rsidRPr="005C69D9" w:rsidRDefault="005C69D9" w:rsidP="00551A36">
      <w:pPr>
        <w:pStyle w:val="aff1"/>
        <w:widowControl w:val="0"/>
        <w:numPr>
          <w:ilvl w:val="0"/>
          <w:numId w:val="22"/>
        </w:numPr>
        <w:autoSpaceDE w:val="0"/>
        <w:autoSpaceDN w:val="0"/>
        <w:adjustRightInd w:val="0"/>
        <w:ind w:left="0" w:firstLine="567"/>
        <w:jc w:val="both"/>
        <w:outlineLvl w:val="3"/>
      </w:pPr>
      <w:r w:rsidRPr="005C69D9">
        <w:t xml:space="preserve">предельное максимальное количество этажей зданий, строений, сооружений – </w:t>
      </w:r>
      <w:r w:rsidR="00851684">
        <w:t>5</w:t>
      </w:r>
      <w:r w:rsidRPr="005C69D9">
        <w:t xml:space="preserve"> этажей;</w:t>
      </w:r>
    </w:p>
    <w:p w:rsidR="005C69D9" w:rsidRPr="005C69D9" w:rsidRDefault="005C69D9" w:rsidP="00551A36">
      <w:pPr>
        <w:pStyle w:val="aff1"/>
        <w:widowControl w:val="0"/>
        <w:numPr>
          <w:ilvl w:val="0"/>
          <w:numId w:val="22"/>
        </w:numPr>
        <w:autoSpaceDE w:val="0"/>
        <w:autoSpaceDN w:val="0"/>
        <w:adjustRightInd w:val="0"/>
        <w:ind w:left="0" w:firstLine="567"/>
        <w:jc w:val="both"/>
        <w:outlineLvl w:val="3"/>
      </w:pPr>
      <w:r w:rsidRPr="005C69D9">
        <w:t>минимальный процент застройки в границах земельного участка – 20 %;</w:t>
      </w:r>
    </w:p>
    <w:p w:rsidR="005C69D9" w:rsidRPr="005C69D9" w:rsidRDefault="005C69D9" w:rsidP="008863F1">
      <w:pPr>
        <w:widowControl w:val="0"/>
        <w:autoSpaceDE w:val="0"/>
        <w:autoSpaceDN w:val="0"/>
        <w:adjustRightInd w:val="0"/>
        <w:ind w:firstLine="567"/>
        <w:jc w:val="both"/>
        <w:outlineLvl w:val="3"/>
      </w:pPr>
      <w:r w:rsidRPr="005C69D9">
        <w:t>максимальный процент застройки в границах земельного участка – 70 %.</w:t>
      </w:r>
    </w:p>
    <w:p w:rsidR="005C69D9" w:rsidRPr="005C69D9" w:rsidRDefault="005C69D9" w:rsidP="00551A36">
      <w:pPr>
        <w:pStyle w:val="aff1"/>
        <w:widowControl w:val="0"/>
        <w:numPr>
          <w:ilvl w:val="1"/>
          <w:numId w:val="17"/>
        </w:numPr>
        <w:autoSpaceDE w:val="0"/>
        <w:autoSpaceDN w:val="0"/>
        <w:adjustRightInd w:val="0"/>
        <w:ind w:left="0" w:firstLine="567"/>
        <w:jc w:val="both"/>
        <w:outlineLvl w:val="3"/>
      </w:pPr>
      <w:r w:rsidRPr="005C69D9">
        <w:t>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341F3F" w:rsidRDefault="00341F3F" w:rsidP="008863F1">
      <w:pPr>
        <w:ind w:right="-1" w:firstLine="567"/>
        <w:jc w:val="both"/>
        <w:rPr>
          <w:b/>
        </w:rPr>
      </w:pPr>
    </w:p>
    <w:p w:rsidR="00A215CB" w:rsidRDefault="005C69D9" w:rsidP="008863F1">
      <w:pPr>
        <w:ind w:right="-1" w:firstLine="567"/>
        <w:jc w:val="both"/>
        <w:rPr>
          <w:b/>
        </w:rPr>
      </w:pPr>
      <w:r>
        <w:rPr>
          <w:b/>
        </w:rPr>
        <w:t xml:space="preserve">Статья 14. </w:t>
      </w:r>
      <w:r w:rsidR="00A215CB" w:rsidRPr="00B568C2">
        <w:rPr>
          <w:b/>
        </w:rPr>
        <w:t xml:space="preserve"> Производственные зоны</w:t>
      </w:r>
    </w:p>
    <w:p w:rsidR="005C69D9" w:rsidRPr="00B568C2" w:rsidRDefault="005C69D9" w:rsidP="008863F1">
      <w:pPr>
        <w:ind w:right="-1" w:firstLine="567"/>
        <w:jc w:val="both"/>
        <w:rPr>
          <w:b/>
        </w:rPr>
      </w:pPr>
    </w:p>
    <w:p w:rsidR="005C69D9" w:rsidRDefault="005C69D9" w:rsidP="008863F1">
      <w:pPr>
        <w:pStyle w:val="aff1"/>
        <w:widowControl w:val="0"/>
        <w:numPr>
          <w:ilvl w:val="0"/>
          <w:numId w:val="5"/>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662ABF" w:rsidRDefault="00662ABF" w:rsidP="008863F1">
      <w:pPr>
        <w:pStyle w:val="aff1"/>
        <w:widowControl w:val="0"/>
        <w:autoSpaceDE w:val="0"/>
        <w:autoSpaceDN w:val="0"/>
        <w:adjustRightInd w:val="0"/>
        <w:ind w:left="0" w:firstLine="567"/>
        <w:jc w:val="both"/>
      </w:pPr>
    </w:p>
    <w:p w:rsidR="00FD0212" w:rsidRDefault="00FD0212" w:rsidP="008863F1">
      <w:pPr>
        <w:pStyle w:val="aff1"/>
        <w:widowControl w:val="0"/>
        <w:autoSpaceDE w:val="0"/>
        <w:autoSpaceDN w:val="0"/>
        <w:adjustRightInd w:val="0"/>
        <w:ind w:left="0" w:firstLine="567"/>
        <w:jc w:val="both"/>
      </w:pPr>
    </w:p>
    <w:p w:rsidR="00FD0212" w:rsidRDefault="00FD0212" w:rsidP="008863F1">
      <w:pPr>
        <w:pStyle w:val="aff1"/>
        <w:widowControl w:val="0"/>
        <w:autoSpaceDE w:val="0"/>
        <w:autoSpaceDN w:val="0"/>
        <w:adjustRightInd w:val="0"/>
        <w:ind w:left="0" w:firstLine="567"/>
        <w:jc w:val="both"/>
      </w:pPr>
    </w:p>
    <w:p w:rsidR="00FD0212" w:rsidRDefault="00FD0212" w:rsidP="008863F1">
      <w:pPr>
        <w:pStyle w:val="aff1"/>
        <w:widowControl w:val="0"/>
        <w:autoSpaceDE w:val="0"/>
        <w:autoSpaceDN w:val="0"/>
        <w:adjustRightInd w:val="0"/>
        <w:ind w:left="0" w:firstLine="567"/>
        <w:jc w:val="both"/>
      </w:pPr>
    </w:p>
    <w:p w:rsidR="00FD0212" w:rsidRPr="00A23122" w:rsidRDefault="00FD0212" w:rsidP="008863F1">
      <w:pPr>
        <w:pStyle w:val="aff1"/>
        <w:widowControl w:val="0"/>
        <w:autoSpaceDE w:val="0"/>
        <w:autoSpaceDN w:val="0"/>
        <w:adjustRightInd w:val="0"/>
        <w:ind w:left="0" w:firstLine="567"/>
        <w:jc w:val="both"/>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1835"/>
        <w:gridCol w:w="1986"/>
        <w:gridCol w:w="708"/>
        <w:gridCol w:w="1848"/>
        <w:gridCol w:w="714"/>
        <w:gridCol w:w="1695"/>
        <w:gridCol w:w="704"/>
      </w:tblGrid>
      <w:tr w:rsidR="000D043D" w:rsidRPr="00B568C2" w:rsidTr="00CE4CC5">
        <w:tc>
          <w:tcPr>
            <w:tcW w:w="1238" w:type="pct"/>
            <w:gridSpan w:val="2"/>
            <w:vMerge w:val="restart"/>
            <w:vAlign w:val="center"/>
          </w:tcPr>
          <w:p w:rsidR="000D043D" w:rsidRPr="005B4EA6" w:rsidRDefault="000D043D" w:rsidP="003B12B1">
            <w:pPr>
              <w:pStyle w:val="ConsPlusNormal"/>
              <w:widowControl/>
              <w:tabs>
                <w:tab w:val="left" w:pos="660"/>
                <w:tab w:val="center" w:pos="1365"/>
              </w:tabs>
              <w:ind w:firstLine="0"/>
              <w:jc w:val="center"/>
              <w:rPr>
                <w:rFonts w:ascii="Times New Roman" w:hAnsi="Times New Roman" w:cs="Times New Roman"/>
              </w:rPr>
            </w:pPr>
            <w:r w:rsidRPr="005B4EA6">
              <w:rPr>
                <w:rFonts w:ascii="Times New Roman" w:hAnsi="Times New Roman" w:cs="Times New Roman"/>
              </w:rPr>
              <w:t>Вид</w:t>
            </w:r>
          </w:p>
          <w:p w:rsidR="000D043D" w:rsidRPr="005B4EA6" w:rsidRDefault="000D043D" w:rsidP="003B12B1">
            <w:pPr>
              <w:pStyle w:val="ConsPlusNormal"/>
              <w:widowControl/>
              <w:ind w:firstLine="0"/>
              <w:jc w:val="center"/>
              <w:rPr>
                <w:rFonts w:ascii="Times New Roman" w:hAnsi="Times New Roman" w:cs="Times New Roman"/>
              </w:rPr>
            </w:pPr>
            <w:r w:rsidRPr="005B4EA6">
              <w:rPr>
                <w:rFonts w:ascii="Times New Roman" w:hAnsi="Times New Roman" w:cs="Times New Roman"/>
              </w:rPr>
              <w:t>территориальной зоны</w:t>
            </w:r>
          </w:p>
        </w:tc>
        <w:tc>
          <w:tcPr>
            <w:tcW w:w="1324" w:type="pct"/>
            <w:gridSpan w:val="2"/>
          </w:tcPr>
          <w:p w:rsidR="000D043D" w:rsidRPr="005B4EA6" w:rsidRDefault="000D043D" w:rsidP="00662ABF">
            <w:pPr>
              <w:pStyle w:val="ConsPlusNormal"/>
              <w:widowControl/>
              <w:ind w:firstLine="0"/>
              <w:rPr>
                <w:rFonts w:ascii="Times New Roman" w:hAnsi="Times New Roman" w:cs="Times New Roman"/>
              </w:rPr>
            </w:pPr>
            <w:r w:rsidRPr="005B4EA6">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259" w:type="pct"/>
            <w:gridSpan w:val="2"/>
          </w:tcPr>
          <w:p w:rsidR="000D043D" w:rsidRPr="005B4EA6" w:rsidRDefault="000D043D" w:rsidP="00662ABF">
            <w:pPr>
              <w:pStyle w:val="ConsPlusNormal"/>
              <w:widowControl/>
              <w:ind w:firstLine="0"/>
              <w:rPr>
                <w:rFonts w:ascii="Times New Roman" w:hAnsi="Times New Roman" w:cs="Times New Roman"/>
              </w:rPr>
            </w:pPr>
            <w:r w:rsidRPr="005B4EA6">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79" w:type="pct"/>
            <w:gridSpan w:val="2"/>
          </w:tcPr>
          <w:p w:rsidR="000D043D" w:rsidRPr="005B4EA6" w:rsidRDefault="000D043D" w:rsidP="00662ABF">
            <w:pPr>
              <w:pStyle w:val="ConsPlusNormal"/>
              <w:widowControl/>
              <w:ind w:firstLine="0"/>
              <w:rPr>
                <w:rFonts w:ascii="Times New Roman" w:hAnsi="Times New Roman" w:cs="Times New Roman"/>
              </w:rPr>
            </w:pPr>
            <w:r w:rsidRPr="005B4EA6">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662ABF" w:rsidRPr="00B568C2" w:rsidTr="00CE4CC5">
        <w:tc>
          <w:tcPr>
            <w:tcW w:w="1238" w:type="pct"/>
            <w:gridSpan w:val="2"/>
            <w:vMerge/>
          </w:tcPr>
          <w:p w:rsidR="000D043D" w:rsidRPr="00F5506E" w:rsidRDefault="000D043D" w:rsidP="00025461">
            <w:pPr>
              <w:jc w:val="both"/>
              <w:rPr>
                <w:rFonts w:ascii="Times New Roman CYR" w:hAnsi="Times New Roman CYR"/>
                <w:b/>
                <w:sz w:val="20"/>
                <w:szCs w:val="20"/>
              </w:rPr>
            </w:pPr>
          </w:p>
        </w:tc>
        <w:tc>
          <w:tcPr>
            <w:tcW w:w="976" w:type="pct"/>
          </w:tcPr>
          <w:p w:rsidR="000D043D" w:rsidRPr="00F5506E" w:rsidRDefault="000D043D" w:rsidP="00025461">
            <w:pPr>
              <w:jc w:val="both"/>
              <w:rPr>
                <w:rFonts w:ascii="Times New Roman CYR" w:hAnsi="Times New Roman CYR"/>
                <w:b/>
                <w:sz w:val="20"/>
                <w:szCs w:val="20"/>
              </w:rPr>
            </w:pPr>
            <w:r w:rsidRPr="005B4EA6">
              <w:rPr>
                <w:sz w:val="20"/>
                <w:szCs w:val="20"/>
              </w:rPr>
              <w:t>наименование</w:t>
            </w:r>
          </w:p>
        </w:tc>
        <w:tc>
          <w:tcPr>
            <w:tcW w:w="348" w:type="pct"/>
          </w:tcPr>
          <w:p w:rsidR="000D043D" w:rsidRPr="005B4EA6" w:rsidRDefault="000D043D" w:rsidP="00662ABF">
            <w:pPr>
              <w:jc w:val="center"/>
              <w:rPr>
                <w:sz w:val="20"/>
                <w:szCs w:val="20"/>
              </w:rPr>
            </w:pPr>
            <w:r w:rsidRPr="005B4EA6">
              <w:rPr>
                <w:sz w:val="20"/>
                <w:szCs w:val="20"/>
              </w:rPr>
              <w:t>код</w:t>
            </w:r>
          </w:p>
          <w:p w:rsidR="000D043D" w:rsidRPr="00F5506E" w:rsidRDefault="000D043D" w:rsidP="00662ABF">
            <w:pPr>
              <w:jc w:val="center"/>
              <w:rPr>
                <w:rFonts w:ascii="Times New Roman CYR" w:hAnsi="Times New Roman CYR"/>
                <w:b/>
                <w:sz w:val="20"/>
                <w:szCs w:val="20"/>
              </w:rPr>
            </w:pPr>
            <w:r w:rsidRPr="005B4EA6">
              <w:rPr>
                <w:sz w:val="20"/>
                <w:szCs w:val="20"/>
              </w:rPr>
              <w:t>вида</w:t>
            </w:r>
          </w:p>
        </w:tc>
        <w:tc>
          <w:tcPr>
            <w:tcW w:w="908" w:type="pct"/>
          </w:tcPr>
          <w:p w:rsidR="000D043D" w:rsidRPr="00F5506E" w:rsidRDefault="000D043D" w:rsidP="00025461">
            <w:pPr>
              <w:jc w:val="both"/>
              <w:rPr>
                <w:rFonts w:ascii="Times New Roman CYR" w:hAnsi="Times New Roman CYR"/>
                <w:b/>
                <w:sz w:val="20"/>
                <w:szCs w:val="20"/>
              </w:rPr>
            </w:pPr>
            <w:r w:rsidRPr="005B4EA6">
              <w:rPr>
                <w:sz w:val="20"/>
                <w:szCs w:val="20"/>
              </w:rPr>
              <w:t>наименование</w:t>
            </w:r>
          </w:p>
        </w:tc>
        <w:tc>
          <w:tcPr>
            <w:tcW w:w="351" w:type="pct"/>
          </w:tcPr>
          <w:p w:rsidR="000D043D" w:rsidRPr="005B4EA6" w:rsidRDefault="000D043D" w:rsidP="00662ABF">
            <w:pPr>
              <w:jc w:val="center"/>
              <w:rPr>
                <w:sz w:val="20"/>
                <w:szCs w:val="20"/>
              </w:rPr>
            </w:pPr>
            <w:r w:rsidRPr="005B4EA6">
              <w:rPr>
                <w:sz w:val="20"/>
                <w:szCs w:val="20"/>
              </w:rPr>
              <w:t>код</w:t>
            </w:r>
          </w:p>
          <w:p w:rsidR="000D043D" w:rsidRPr="00E96D51" w:rsidRDefault="000D043D" w:rsidP="00662ABF">
            <w:pPr>
              <w:jc w:val="center"/>
              <w:rPr>
                <w:b/>
                <w:sz w:val="20"/>
                <w:szCs w:val="20"/>
              </w:rPr>
            </w:pPr>
            <w:r w:rsidRPr="005B4EA6">
              <w:rPr>
                <w:sz w:val="20"/>
                <w:szCs w:val="20"/>
              </w:rPr>
              <w:t>вида</w:t>
            </w:r>
          </w:p>
        </w:tc>
        <w:tc>
          <w:tcPr>
            <w:tcW w:w="833" w:type="pct"/>
          </w:tcPr>
          <w:p w:rsidR="000D043D" w:rsidRPr="00E96D51" w:rsidRDefault="000D043D" w:rsidP="00025461">
            <w:pPr>
              <w:jc w:val="both"/>
              <w:rPr>
                <w:b/>
                <w:sz w:val="20"/>
                <w:szCs w:val="20"/>
              </w:rPr>
            </w:pPr>
            <w:r w:rsidRPr="005B4EA6">
              <w:rPr>
                <w:sz w:val="20"/>
                <w:szCs w:val="20"/>
              </w:rPr>
              <w:t>наименование</w:t>
            </w:r>
          </w:p>
        </w:tc>
        <w:tc>
          <w:tcPr>
            <w:tcW w:w="346" w:type="pct"/>
          </w:tcPr>
          <w:p w:rsidR="000D043D" w:rsidRPr="005B4EA6" w:rsidRDefault="000D043D" w:rsidP="00662ABF">
            <w:pPr>
              <w:jc w:val="center"/>
              <w:rPr>
                <w:sz w:val="20"/>
                <w:szCs w:val="20"/>
              </w:rPr>
            </w:pPr>
            <w:r w:rsidRPr="005B4EA6">
              <w:rPr>
                <w:sz w:val="20"/>
                <w:szCs w:val="20"/>
              </w:rPr>
              <w:t>код</w:t>
            </w:r>
          </w:p>
          <w:p w:rsidR="000D043D" w:rsidRPr="00E96D51" w:rsidRDefault="000D043D" w:rsidP="00662ABF">
            <w:pPr>
              <w:jc w:val="center"/>
              <w:rPr>
                <w:b/>
                <w:sz w:val="20"/>
                <w:szCs w:val="20"/>
              </w:rPr>
            </w:pPr>
            <w:r w:rsidRPr="005B4EA6">
              <w:rPr>
                <w:sz w:val="20"/>
                <w:szCs w:val="20"/>
              </w:rPr>
              <w:t>вида</w:t>
            </w:r>
          </w:p>
        </w:tc>
      </w:tr>
      <w:tr w:rsidR="00CE4CC5" w:rsidRPr="00B568C2" w:rsidTr="00CE4CC5">
        <w:trPr>
          <w:trHeight w:val="81"/>
        </w:trPr>
        <w:tc>
          <w:tcPr>
            <w:tcW w:w="336" w:type="pct"/>
            <w:vMerge w:val="restart"/>
          </w:tcPr>
          <w:p w:rsidR="00CE4CC5" w:rsidRDefault="00CE4CC5" w:rsidP="00025461">
            <w:pPr>
              <w:pStyle w:val="ConsNormal"/>
              <w:widowControl/>
              <w:tabs>
                <w:tab w:val="left" w:pos="927"/>
              </w:tabs>
              <w:suppressAutoHyphens/>
              <w:ind w:firstLine="0"/>
              <w:jc w:val="both"/>
              <w:rPr>
                <w:rFonts w:ascii="Times New Roman" w:hAnsi="Times New Roman" w:cs="Times New Roman"/>
                <w:b/>
              </w:rPr>
            </w:pPr>
          </w:p>
          <w:p w:rsidR="00CE4CC5" w:rsidRPr="00282BEB" w:rsidRDefault="00CE4CC5" w:rsidP="00025461">
            <w:pPr>
              <w:pStyle w:val="ConsNormal"/>
              <w:widowControl/>
              <w:tabs>
                <w:tab w:val="left" w:pos="927"/>
              </w:tabs>
              <w:suppressAutoHyphens/>
              <w:ind w:firstLine="0"/>
              <w:jc w:val="center"/>
              <w:rPr>
                <w:rFonts w:ascii="Times New Roman" w:hAnsi="Times New Roman" w:cs="Times New Roman"/>
                <w:b/>
              </w:rPr>
            </w:pPr>
            <w:r w:rsidRPr="00282BEB">
              <w:rPr>
                <w:rFonts w:ascii="Times New Roman" w:hAnsi="Times New Roman" w:cs="Times New Roman"/>
                <w:b/>
              </w:rPr>
              <w:t>П</w:t>
            </w:r>
          </w:p>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02" w:type="pct"/>
            <w:vMerge w:val="restar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r w:rsidRPr="00A5255B">
              <w:rPr>
                <w:rFonts w:ascii="Times New Roman" w:hAnsi="Times New Roman" w:cs="Times New Roman"/>
              </w:rPr>
              <w:t xml:space="preserve">Зона производственно-коммунальных объектов </w:t>
            </w:r>
          </w:p>
        </w:tc>
        <w:tc>
          <w:tcPr>
            <w:tcW w:w="976" w:type="pct"/>
          </w:tcPr>
          <w:p w:rsidR="00CE4CC5" w:rsidRPr="00A5255B" w:rsidRDefault="00CE4CC5" w:rsidP="00146A04">
            <w:pPr>
              <w:pStyle w:val="ConsNormal"/>
              <w:widowControl/>
              <w:tabs>
                <w:tab w:val="left" w:pos="927"/>
              </w:tabs>
              <w:suppressAutoHyphens/>
              <w:ind w:firstLine="0"/>
              <w:jc w:val="both"/>
              <w:rPr>
                <w:rFonts w:ascii="Times New Roman" w:hAnsi="Times New Roman" w:cs="Times New Roman"/>
              </w:rPr>
            </w:pPr>
            <w:r>
              <w:rPr>
                <w:rFonts w:ascii="Times New Roman" w:hAnsi="Times New Roman" w:cs="Times New Roman"/>
              </w:rPr>
              <w:t>К</w:t>
            </w:r>
            <w:r w:rsidRPr="00A5255B">
              <w:rPr>
                <w:rFonts w:ascii="Times New Roman" w:hAnsi="Times New Roman" w:cs="Times New Roman"/>
              </w:rPr>
              <w:t xml:space="preserve">оммунальное облуживание </w:t>
            </w:r>
          </w:p>
        </w:tc>
        <w:tc>
          <w:tcPr>
            <w:tcW w:w="348" w:type="pct"/>
          </w:tcPr>
          <w:p w:rsidR="00CE4CC5" w:rsidRPr="00A5255B" w:rsidRDefault="00CE4CC5" w:rsidP="00146A04">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3.1</w:t>
            </w:r>
          </w:p>
        </w:tc>
        <w:tc>
          <w:tcPr>
            <w:tcW w:w="908" w:type="pct"/>
          </w:tcPr>
          <w:p w:rsidR="00CE4CC5" w:rsidRPr="006935FF" w:rsidRDefault="00CE4CC5" w:rsidP="00D52928">
            <w:pPr>
              <w:pStyle w:val="ConsNormal"/>
              <w:widowControl/>
              <w:tabs>
                <w:tab w:val="left" w:pos="927"/>
              </w:tabs>
              <w:suppressAutoHyphens/>
              <w:ind w:firstLine="0"/>
              <w:jc w:val="both"/>
              <w:rPr>
                <w:rFonts w:ascii="Times New Roman" w:hAnsi="Times New Roman" w:cs="Times New Roman"/>
              </w:rPr>
            </w:pPr>
            <w:r>
              <w:rPr>
                <w:rFonts w:ascii="Times New Roman" w:hAnsi="Times New Roman" w:cs="Times New Roman"/>
              </w:rPr>
              <w:t>О</w:t>
            </w:r>
            <w:r w:rsidRPr="006935FF">
              <w:rPr>
                <w:rFonts w:ascii="Times New Roman" w:hAnsi="Times New Roman" w:cs="Times New Roman"/>
              </w:rPr>
              <w:t>беспечение научной деятельности</w:t>
            </w:r>
          </w:p>
        </w:tc>
        <w:tc>
          <w:tcPr>
            <w:tcW w:w="351" w:type="pct"/>
          </w:tcPr>
          <w:p w:rsidR="00CE4CC5" w:rsidRPr="00A5255B" w:rsidRDefault="00CE4CC5" w:rsidP="00D52928">
            <w:pPr>
              <w:pStyle w:val="ConsNormal"/>
              <w:widowControl/>
              <w:tabs>
                <w:tab w:val="left" w:pos="927"/>
              </w:tabs>
              <w:suppressAutoHyphens/>
              <w:ind w:firstLine="0"/>
              <w:jc w:val="center"/>
              <w:rPr>
                <w:rFonts w:ascii="Times New Roman" w:hAnsi="Times New Roman" w:cs="Times New Roman"/>
              </w:rPr>
            </w:pPr>
            <w:r>
              <w:rPr>
                <w:rFonts w:ascii="Times New Roman" w:hAnsi="Times New Roman" w:cs="Times New Roman"/>
              </w:rPr>
              <w:t>3.9</w:t>
            </w:r>
          </w:p>
        </w:tc>
        <w:tc>
          <w:tcPr>
            <w:tcW w:w="833" w:type="pct"/>
          </w:tcPr>
          <w:p w:rsidR="00CE4CC5" w:rsidRPr="00F5506E" w:rsidRDefault="00CE4CC5" w:rsidP="00025461">
            <w:pPr>
              <w:pStyle w:val="ConsPlusNormal"/>
              <w:widowControl/>
              <w:ind w:firstLine="0"/>
              <w:jc w:val="both"/>
              <w:rPr>
                <w:rFonts w:ascii="Times New Roman CYR" w:hAnsi="Times New Roman CYR" w:cs="Times New Roman"/>
              </w:rPr>
            </w:pPr>
          </w:p>
        </w:tc>
        <w:tc>
          <w:tcPr>
            <w:tcW w:w="346" w:type="pct"/>
          </w:tcPr>
          <w:p w:rsidR="00CE4CC5" w:rsidRPr="00F5506E" w:rsidRDefault="00CE4CC5" w:rsidP="00662ABF">
            <w:pPr>
              <w:pStyle w:val="ConsPlusNormal"/>
              <w:widowControl/>
              <w:ind w:firstLine="0"/>
              <w:jc w:val="center"/>
              <w:rPr>
                <w:rFonts w:ascii="Times New Roman CYR" w:hAnsi="Times New Roman CYR" w:cs="Times New Roman"/>
              </w:rPr>
            </w:pPr>
          </w:p>
        </w:tc>
      </w:tr>
      <w:tr w:rsidR="00CE4CC5" w:rsidRPr="00B568C2" w:rsidTr="00CE4CC5">
        <w:trPr>
          <w:trHeight w:val="81"/>
        </w:trPr>
        <w:tc>
          <w:tcPr>
            <w:tcW w:w="336"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02"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76" w:type="pct"/>
          </w:tcPr>
          <w:p w:rsidR="00CE4CC5" w:rsidRPr="00A5255B" w:rsidRDefault="00CE4CC5" w:rsidP="007A58BB">
            <w:pPr>
              <w:pStyle w:val="ConsNormal"/>
              <w:widowControl/>
              <w:tabs>
                <w:tab w:val="left" w:pos="927"/>
              </w:tabs>
              <w:suppressAutoHyphens/>
              <w:ind w:firstLine="0"/>
              <w:jc w:val="both"/>
              <w:rPr>
                <w:rFonts w:ascii="Times New Roman" w:hAnsi="Times New Roman" w:cs="Times New Roman"/>
              </w:rPr>
            </w:pPr>
            <w:r>
              <w:rPr>
                <w:rFonts w:ascii="Times New Roman" w:hAnsi="Times New Roman" w:cs="Times New Roman"/>
              </w:rPr>
              <w:t>Служебные гаражи</w:t>
            </w:r>
          </w:p>
        </w:tc>
        <w:tc>
          <w:tcPr>
            <w:tcW w:w="348" w:type="pct"/>
          </w:tcPr>
          <w:p w:rsidR="00CE4CC5" w:rsidRPr="00A5255B" w:rsidRDefault="00CE4CC5" w:rsidP="007A58BB">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4.9</w:t>
            </w:r>
          </w:p>
        </w:tc>
        <w:tc>
          <w:tcPr>
            <w:tcW w:w="908" w:type="pct"/>
          </w:tcPr>
          <w:p w:rsidR="00CE4CC5" w:rsidRPr="006935FF" w:rsidRDefault="00CE4CC5" w:rsidP="00B15D4F">
            <w:pPr>
              <w:pStyle w:val="ConsNormal"/>
              <w:widowControl/>
              <w:tabs>
                <w:tab w:val="left" w:pos="927"/>
              </w:tabs>
              <w:suppressAutoHyphens/>
              <w:ind w:firstLine="0"/>
              <w:jc w:val="both"/>
              <w:rPr>
                <w:rFonts w:ascii="Times New Roman" w:hAnsi="Times New Roman" w:cs="Times New Roman"/>
              </w:rPr>
            </w:pPr>
            <w:r w:rsidRPr="006935FF">
              <w:rPr>
                <w:rFonts w:ascii="Times New Roman" w:hAnsi="Times New Roman" w:cs="Times New Roman"/>
              </w:rPr>
              <w:t>Ветеринарное обслуживание</w:t>
            </w:r>
          </w:p>
        </w:tc>
        <w:tc>
          <w:tcPr>
            <w:tcW w:w="351" w:type="pct"/>
          </w:tcPr>
          <w:p w:rsidR="00CE4CC5" w:rsidRPr="006935FF" w:rsidRDefault="00CE4CC5" w:rsidP="00B15D4F">
            <w:pPr>
              <w:pStyle w:val="ConsNormal"/>
              <w:widowControl/>
              <w:tabs>
                <w:tab w:val="left" w:pos="927"/>
              </w:tabs>
              <w:suppressAutoHyphens/>
              <w:ind w:firstLine="0"/>
              <w:jc w:val="center"/>
              <w:rPr>
                <w:rFonts w:ascii="Times New Roman" w:hAnsi="Times New Roman" w:cs="Times New Roman"/>
              </w:rPr>
            </w:pPr>
            <w:r w:rsidRPr="006935FF">
              <w:rPr>
                <w:rFonts w:ascii="Times New Roman" w:hAnsi="Times New Roman" w:cs="Times New Roman"/>
              </w:rPr>
              <w:t>3.10</w:t>
            </w:r>
          </w:p>
        </w:tc>
        <w:tc>
          <w:tcPr>
            <w:tcW w:w="833" w:type="pct"/>
          </w:tcPr>
          <w:p w:rsidR="00CE4CC5" w:rsidRPr="00F5506E" w:rsidRDefault="00CE4CC5" w:rsidP="00025461">
            <w:pPr>
              <w:pStyle w:val="ConsPlusNormal"/>
              <w:widowControl/>
              <w:ind w:firstLine="0"/>
              <w:jc w:val="both"/>
              <w:rPr>
                <w:rFonts w:ascii="Times New Roman CYR" w:hAnsi="Times New Roman CYR" w:cs="Times New Roman"/>
              </w:rPr>
            </w:pPr>
          </w:p>
        </w:tc>
        <w:tc>
          <w:tcPr>
            <w:tcW w:w="346" w:type="pct"/>
          </w:tcPr>
          <w:p w:rsidR="00CE4CC5" w:rsidRPr="00F5506E" w:rsidRDefault="00CE4CC5" w:rsidP="00662ABF">
            <w:pPr>
              <w:pStyle w:val="ConsPlusNormal"/>
              <w:widowControl/>
              <w:ind w:firstLine="0"/>
              <w:jc w:val="center"/>
              <w:rPr>
                <w:rFonts w:ascii="Times New Roman CYR" w:hAnsi="Times New Roman CYR" w:cs="Times New Roman"/>
              </w:rPr>
            </w:pPr>
          </w:p>
        </w:tc>
      </w:tr>
      <w:tr w:rsidR="00CE4CC5" w:rsidRPr="00B568C2" w:rsidTr="00CE4CC5">
        <w:trPr>
          <w:trHeight w:val="81"/>
        </w:trPr>
        <w:tc>
          <w:tcPr>
            <w:tcW w:w="336"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02"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76" w:type="pct"/>
          </w:tcPr>
          <w:p w:rsidR="00CE4CC5" w:rsidRPr="00A5255B" w:rsidRDefault="00CE4CC5" w:rsidP="009D3C0F">
            <w:pPr>
              <w:pStyle w:val="ConsNormal"/>
              <w:widowControl/>
              <w:tabs>
                <w:tab w:val="left" w:pos="927"/>
              </w:tabs>
              <w:suppressAutoHyphens/>
              <w:ind w:firstLine="0"/>
              <w:jc w:val="both"/>
              <w:rPr>
                <w:rFonts w:ascii="Times New Roman" w:hAnsi="Times New Roman" w:cs="Times New Roman"/>
              </w:rPr>
            </w:pPr>
            <w:r w:rsidRPr="00A5255B">
              <w:rPr>
                <w:rFonts w:ascii="Times New Roman" w:hAnsi="Times New Roman" w:cs="Times New Roman"/>
              </w:rPr>
              <w:t>Объекты дорожного сервиса</w:t>
            </w:r>
          </w:p>
        </w:tc>
        <w:tc>
          <w:tcPr>
            <w:tcW w:w="348" w:type="pct"/>
          </w:tcPr>
          <w:p w:rsidR="00CE4CC5" w:rsidRPr="00A5255B" w:rsidRDefault="00CE4CC5" w:rsidP="009D3C0F">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4.9.1</w:t>
            </w:r>
          </w:p>
        </w:tc>
        <w:tc>
          <w:tcPr>
            <w:tcW w:w="908" w:type="pct"/>
          </w:tcPr>
          <w:p w:rsidR="00CE4CC5" w:rsidRPr="00A5255B" w:rsidRDefault="00CE4CC5" w:rsidP="00027AC2">
            <w:pPr>
              <w:pStyle w:val="ConsNormal"/>
              <w:widowControl/>
              <w:tabs>
                <w:tab w:val="left" w:pos="927"/>
              </w:tabs>
              <w:suppressAutoHyphens/>
              <w:ind w:firstLine="0"/>
              <w:jc w:val="both"/>
              <w:rPr>
                <w:rFonts w:ascii="Times New Roman" w:hAnsi="Times New Roman" w:cs="Times New Roman"/>
              </w:rPr>
            </w:pPr>
            <w:r>
              <w:rPr>
                <w:rFonts w:ascii="Times New Roman" w:hAnsi="Times New Roman" w:cs="Times New Roman"/>
              </w:rPr>
              <w:t>М</w:t>
            </w:r>
            <w:r w:rsidRPr="00A5255B">
              <w:rPr>
                <w:rFonts w:ascii="Times New Roman" w:hAnsi="Times New Roman" w:cs="Times New Roman"/>
              </w:rPr>
              <w:t>агазины</w:t>
            </w:r>
          </w:p>
        </w:tc>
        <w:tc>
          <w:tcPr>
            <w:tcW w:w="351" w:type="pct"/>
          </w:tcPr>
          <w:p w:rsidR="00CE4CC5" w:rsidRPr="00A5255B" w:rsidRDefault="00CE4CC5" w:rsidP="00027AC2">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4.4</w:t>
            </w:r>
          </w:p>
        </w:tc>
        <w:tc>
          <w:tcPr>
            <w:tcW w:w="833" w:type="pct"/>
          </w:tcPr>
          <w:p w:rsidR="00CE4CC5" w:rsidRPr="006935FF" w:rsidRDefault="00CE4CC5" w:rsidP="003A0B5B">
            <w:pPr>
              <w:pStyle w:val="ConsNormal"/>
              <w:widowControl/>
              <w:tabs>
                <w:tab w:val="left" w:pos="927"/>
              </w:tabs>
              <w:suppressAutoHyphens/>
              <w:ind w:firstLine="0"/>
              <w:jc w:val="both"/>
              <w:rPr>
                <w:rFonts w:ascii="Times New Roman" w:hAnsi="Times New Roman" w:cs="Times New Roman"/>
              </w:rPr>
            </w:pPr>
          </w:p>
        </w:tc>
        <w:tc>
          <w:tcPr>
            <w:tcW w:w="346" w:type="pct"/>
          </w:tcPr>
          <w:p w:rsidR="00CE4CC5" w:rsidRPr="00A5255B" w:rsidRDefault="00CE4CC5" w:rsidP="003A0B5B">
            <w:pPr>
              <w:pStyle w:val="ConsNormal"/>
              <w:widowControl/>
              <w:tabs>
                <w:tab w:val="left" w:pos="927"/>
              </w:tabs>
              <w:suppressAutoHyphens/>
              <w:ind w:firstLine="0"/>
              <w:jc w:val="center"/>
              <w:rPr>
                <w:rFonts w:ascii="Times New Roman" w:hAnsi="Times New Roman" w:cs="Times New Roman"/>
              </w:rPr>
            </w:pPr>
          </w:p>
        </w:tc>
      </w:tr>
      <w:tr w:rsidR="00CE4CC5" w:rsidRPr="00B568C2" w:rsidTr="00CE4CC5">
        <w:trPr>
          <w:trHeight w:val="81"/>
        </w:trPr>
        <w:tc>
          <w:tcPr>
            <w:tcW w:w="336"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02"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76" w:type="pct"/>
          </w:tcPr>
          <w:p w:rsidR="00CE4CC5" w:rsidRPr="00A5255B" w:rsidRDefault="00CE4CC5" w:rsidP="00640224">
            <w:pPr>
              <w:pStyle w:val="ConsNormal"/>
              <w:widowControl/>
              <w:tabs>
                <w:tab w:val="left" w:pos="927"/>
              </w:tabs>
              <w:suppressAutoHyphens/>
              <w:ind w:firstLine="0"/>
              <w:jc w:val="both"/>
              <w:rPr>
                <w:rFonts w:ascii="Times New Roman" w:hAnsi="Times New Roman" w:cs="Times New Roman"/>
              </w:rPr>
            </w:pPr>
            <w:r>
              <w:rPr>
                <w:rFonts w:ascii="Times New Roman" w:hAnsi="Times New Roman" w:cs="Times New Roman"/>
              </w:rPr>
              <w:t>Н</w:t>
            </w:r>
            <w:r w:rsidRPr="00A5255B">
              <w:rPr>
                <w:rFonts w:ascii="Times New Roman" w:hAnsi="Times New Roman" w:cs="Times New Roman"/>
              </w:rPr>
              <w:t>едропользование</w:t>
            </w:r>
          </w:p>
        </w:tc>
        <w:tc>
          <w:tcPr>
            <w:tcW w:w="348" w:type="pct"/>
          </w:tcPr>
          <w:p w:rsidR="00CE4CC5" w:rsidRPr="00A5255B" w:rsidRDefault="00CE4CC5" w:rsidP="00640224">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6.1</w:t>
            </w:r>
          </w:p>
        </w:tc>
        <w:tc>
          <w:tcPr>
            <w:tcW w:w="908" w:type="pct"/>
          </w:tcPr>
          <w:p w:rsidR="00CE4CC5" w:rsidRPr="00A5255B" w:rsidRDefault="00CE4CC5" w:rsidP="00A34BEA">
            <w:pPr>
              <w:pStyle w:val="ConsNormal"/>
              <w:widowControl/>
              <w:tabs>
                <w:tab w:val="left" w:pos="927"/>
              </w:tabs>
              <w:suppressAutoHyphens/>
              <w:ind w:firstLine="0"/>
              <w:jc w:val="both"/>
              <w:rPr>
                <w:rFonts w:ascii="Times New Roman" w:hAnsi="Times New Roman" w:cs="Times New Roman"/>
              </w:rPr>
            </w:pPr>
            <w:r>
              <w:rPr>
                <w:rFonts w:ascii="Times New Roman" w:hAnsi="Times New Roman" w:cs="Times New Roman"/>
              </w:rPr>
              <w:t>О</w:t>
            </w:r>
            <w:r w:rsidRPr="00A5255B">
              <w:rPr>
                <w:rFonts w:ascii="Times New Roman" w:hAnsi="Times New Roman" w:cs="Times New Roman"/>
              </w:rPr>
              <w:t>бщественное питание</w:t>
            </w:r>
          </w:p>
        </w:tc>
        <w:tc>
          <w:tcPr>
            <w:tcW w:w="351" w:type="pct"/>
          </w:tcPr>
          <w:p w:rsidR="00CE4CC5" w:rsidRPr="00A5255B" w:rsidRDefault="00CE4CC5" w:rsidP="00A34BEA">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4.6</w:t>
            </w:r>
          </w:p>
        </w:tc>
        <w:tc>
          <w:tcPr>
            <w:tcW w:w="833" w:type="pct"/>
          </w:tcPr>
          <w:p w:rsidR="00CE4CC5" w:rsidRPr="00A5255B" w:rsidRDefault="00CE4CC5" w:rsidP="00F327EB">
            <w:pPr>
              <w:pStyle w:val="ConsNormal"/>
              <w:widowControl/>
              <w:tabs>
                <w:tab w:val="left" w:pos="927"/>
              </w:tabs>
              <w:suppressAutoHyphens/>
              <w:ind w:firstLine="0"/>
              <w:jc w:val="both"/>
              <w:rPr>
                <w:rFonts w:ascii="Times New Roman" w:hAnsi="Times New Roman" w:cs="Times New Roman"/>
              </w:rPr>
            </w:pPr>
          </w:p>
        </w:tc>
        <w:tc>
          <w:tcPr>
            <w:tcW w:w="346" w:type="pct"/>
          </w:tcPr>
          <w:p w:rsidR="00CE4CC5" w:rsidRPr="00A5255B" w:rsidRDefault="00CE4CC5" w:rsidP="00F327EB">
            <w:pPr>
              <w:pStyle w:val="ConsNormal"/>
              <w:widowControl/>
              <w:tabs>
                <w:tab w:val="left" w:pos="927"/>
              </w:tabs>
              <w:suppressAutoHyphens/>
              <w:ind w:firstLine="0"/>
              <w:jc w:val="center"/>
              <w:rPr>
                <w:rFonts w:ascii="Times New Roman" w:hAnsi="Times New Roman" w:cs="Times New Roman"/>
              </w:rPr>
            </w:pPr>
          </w:p>
        </w:tc>
      </w:tr>
      <w:tr w:rsidR="00CE4CC5" w:rsidRPr="00B568C2" w:rsidTr="00CE4CC5">
        <w:trPr>
          <w:trHeight w:val="81"/>
        </w:trPr>
        <w:tc>
          <w:tcPr>
            <w:tcW w:w="336"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02"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76" w:type="pct"/>
          </w:tcPr>
          <w:p w:rsidR="00CE4CC5" w:rsidRPr="00A5255B" w:rsidRDefault="00CE4CC5" w:rsidP="002330A8">
            <w:pPr>
              <w:pStyle w:val="ConsNormal"/>
              <w:widowControl/>
              <w:tabs>
                <w:tab w:val="left" w:pos="927"/>
              </w:tabs>
              <w:suppressAutoHyphens/>
              <w:ind w:firstLine="0"/>
              <w:jc w:val="both"/>
              <w:rPr>
                <w:rFonts w:ascii="Times New Roman" w:hAnsi="Times New Roman" w:cs="Times New Roman"/>
              </w:rPr>
            </w:pPr>
            <w:r w:rsidRPr="00A5255B">
              <w:rPr>
                <w:rFonts w:ascii="Times New Roman" w:hAnsi="Times New Roman" w:cs="Times New Roman"/>
              </w:rPr>
              <w:t>Легкая промышленность</w:t>
            </w:r>
          </w:p>
        </w:tc>
        <w:tc>
          <w:tcPr>
            <w:tcW w:w="348" w:type="pct"/>
          </w:tcPr>
          <w:p w:rsidR="00CE4CC5" w:rsidRPr="00A5255B" w:rsidRDefault="00CE4CC5" w:rsidP="002330A8">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6.3</w:t>
            </w:r>
          </w:p>
        </w:tc>
        <w:tc>
          <w:tcPr>
            <w:tcW w:w="908" w:type="pct"/>
          </w:tcPr>
          <w:p w:rsidR="00CE4CC5" w:rsidRPr="006935FF" w:rsidRDefault="00CE4CC5" w:rsidP="00025461">
            <w:pPr>
              <w:pStyle w:val="ConsNormal"/>
              <w:widowControl/>
              <w:tabs>
                <w:tab w:val="left" w:pos="927"/>
              </w:tabs>
              <w:suppressAutoHyphens/>
              <w:ind w:firstLine="0"/>
              <w:jc w:val="both"/>
              <w:rPr>
                <w:rFonts w:ascii="Times New Roman" w:hAnsi="Times New Roman" w:cs="Times New Roman"/>
              </w:rPr>
            </w:pPr>
            <w:r w:rsidRPr="006935FF">
              <w:rPr>
                <w:rFonts w:ascii="Times New Roman" w:hAnsi="Times New Roman" w:cs="Times New Roman"/>
              </w:rPr>
              <w:t>Обеспечение внутреннего правопорядка</w:t>
            </w:r>
          </w:p>
        </w:tc>
        <w:tc>
          <w:tcPr>
            <w:tcW w:w="351" w:type="pct"/>
          </w:tcPr>
          <w:p w:rsidR="00CE4CC5" w:rsidRPr="00A5255B" w:rsidRDefault="00CE4CC5" w:rsidP="00662ABF">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8.3</w:t>
            </w:r>
          </w:p>
        </w:tc>
        <w:tc>
          <w:tcPr>
            <w:tcW w:w="833" w:type="pct"/>
          </w:tcPr>
          <w:p w:rsidR="00CE4CC5" w:rsidRPr="00F5506E" w:rsidRDefault="00CE4CC5" w:rsidP="00025461">
            <w:pPr>
              <w:pStyle w:val="ConsPlusNormal"/>
              <w:widowControl/>
              <w:ind w:firstLine="0"/>
              <w:jc w:val="both"/>
              <w:rPr>
                <w:rFonts w:ascii="Times New Roman CYR" w:hAnsi="Times New Roman CYR" w:cs="Times New Roman"/>
              </w:rPr>
            </w:pPr>
          </w:p>
        </w:tc>
        <w:tc>
          <w:tcPr>
            <w:tcW w:w="346" w:type="pct"/>
          </w:tcPr>
          <w:p w:rsidR="00CE4CC5" w:rsidRPr="00F5506E" w:rsidRDefault="00CE4CC5" w:rsidP="00662ABF">
            <w:pPr>
              <w:pStyle w:val="ConsPlusNormal"/>
              <w:widowControl/>
              <w:ind w:firstLine="0"/>
              <w:jc w:val="center"/>
              <w:rPr>
                <w:rFonts w:ascii="Times New Roman CYR" w:hAnsi="Times New Roman CYR" w:cs="Times New Roman"/>
              </w:rPr>
            </w:pPr>
          </w:p>
        </w:tc>
      </w:tr>
      <w:tr w:rsidR="00CE4CC5" w:rsidRPr="00B568C2" w:rsidTr="00CE4CC5">
        <w:trPr>
          <w:trHeight w:val="81"/>
        </w:trPr>
        <w:tc>
          <w:tcPr>
            <w:tcW w:w="336"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02"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76" w:type="pct"/>
          </w:tcPr>
          <w:p w:rsidR="00CE4CC5" w:rsidRPr="00A5255B" w:rsidRDefault="00CE4CC5" w:rsidP="0002352F">
            <w:pPr>
              <w:pStyle w:val="ConsNormal"/>
              <w:widowControl/>
              <w:tabs>
                <w:tab w:val="left" w:pos="927"/>
              </w:tabs>
              <w:suppressAutoHyphens/>
              <w:ind w:firstLine="0"/>
              <w:jc w:val="both"/>
              <w:rPr>
                <w:rFonts w:ascii="Times New Roman" w:hAnsi="Times New Roman" w:cs="Times New Roman"/>
              </w:rPr>
            </w:pPr>
            <w:r>
              <w:rPr>
                <w:rFonts w:ascii="Times New Roman" w:hAnsi="Times New Roman" w:cs="Times New Roman"/>
              </w:rPr>
              <w:t>П</w:t>
            </w:r>
            <w:r w:rsidRPr="00A5255B">
              <w:rPr>
                <w:rFonts w:ascii="Times New Roman" w:hAnsi="Times New Roman" w:cs="Times New Roman"/>
              </w:rPr>
              <w:t>ищевая промышленность</w:t>
            </w:r>
          </w:p>
        </w:tc>
        <w:tc>
          <w:tcPr>
            <w:tcW w:w="348" w:type="pct"/>
          </w:tcPr>
          <w:p w:rsidR="00CE4CC5" w:rsidRPr="00A5255B" w:rsidRDefault="00CE4CC5" w:rsidP="0002352F">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6.4</w:t>
            </w:r>
          </w:p>
        </w:tc>
        <w:tc>
          <w:tcPr>
            <w:tcW w:w="908"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351"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833" w:type="pct"/>
          </w:tcPr>
          <w:p w:rsidR="00CE4CC5" w:rsidRPr="00F5506E" w:rsidRDefault="00CE4CC5" w:rsidP="00025461">
            <w:pPr>
              <w:pStyle w:val="ConsPlusNormal"/>
              <w:widowControl/>
              <w:ind w:firstLine="0"/>
              <w:jc w:val="both"/>
              <w:rPr>
                <w:rFonts w:ascii="Times New Roman CYR" w:hAnsi="Times New Roman CYR" w:cs="Times New Roman"/>
              </w:rPr>
            </w:pPr>
          </w:p>
        </w:tc>
        <w:tc>
          <w:tcPr>
            <w:tcW w:w="346" w:type="pct"/>
          </w:tcPr>
          <w:p w:rsidR="00CE4CC5" w:rsidRPr="00F5506E" w:rsidRDefault="00CE4CC5" w:rsidP="00025461">
            <w:pPr>
              <w:pStyle w:val="ConsPlusNormal"/>
              <w:widowControl/>
              <w:ind w:firstLine="0"/>
              <w:jc w:val="both"/>
              <w:rPr>
                <w:rFonts w:ascii="Times New Roman CYR" w:hAnsi="Times New Roman CYR" w:cs="Times New Roman"/>
              </w:rPr>
            </w:pPr>
          </w:p>
        </w:tc>
      </w:tr>
      <w:tr w:rsidR="00CE4CC5" w:rsidRPr="00B568C2" w:rsidTr="00CE4CC5">
        <w:trPr>
          <w:trHeight w:val="81"/>
        </w:trPr>
        <w:tc>
          <w:tcPr>
            <w:tcW w:w="336"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02"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76" w:type="pct"/>
          </w:tcPr>
          <w:p w:rsidR="00CE4CC5" w:rsidRPr="00A5255B" w:rsidRDefault="00CE4CC5" w:rsidP="00554D2C">
            <w:pPr>
              <w:pStyle w:val="ConsNormal"/>
              <w:widowControl/>
              <w:tabs>
                <w:tab w:val="left" w:pos="927"/>
              </w:tabs>
              <w:suppressAutoHyphens/>
              <w:ind w:firstLine="0"/>
              <w:jc w:val="both"/>
              <w:rPr>
                <w:rFonts w:ascii="Times New Roman" w:hAnsi="Times New Roman" w:cs="Times New Roman"/>
              </w:rPr>
            </w:pPr>
            <w:r>
              <w:rPr>
                <w:rFonts w:ascii="Times New Roman" w:hAnsi="Times New Roman" w:cs="Times New Roman"/>
              </w:rPr>
              <w:t>С</w:t>
            </w:r>
            <w:r w:rsidRPr="00A5255B">
              <w:rPr>
                <w:rFonts w:ascii="Times New Roman" w:hAnsi="Times New Roman" w:cs="Times New Roman"/>
              </w:rPr>
              <w:t>троительная промышленность</w:t>
            </w:r>
          </w:p>
        </w:tc>
        <w:tc>
          <w:tcPr>
            <w:tcW w:w="348" w:type="pct"/>
          </w:tcPr>
          <w:p w:rsidR="00CE4CC5" w:rsidRPr="00A5255B" w:rsidRDefault="00CE4CC5" w:rsidP="00554D2C">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6.6</w:t>
            </w:r>
          </w:p>
        </w:tc>
        <w:tc>
          <w:tcPr>
            <w:tcW w:w="908"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351"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833" w:type="pct"/>
          </w:tcPr>
          <w:p w:rsidR="00CE4CC5" w:rsidRPr="00F5506E" w:rsidRDefault="00CE4CC5" w:rsidP="00025461">
            <w:pPr>
              <w:pStyle w:val="ConsPlusNormal"/>
              <w:widowControl/>
              <w:ind w:firstLine="0"/>
              <w:jc w:val="both"/>
              <w:rPr>
                <w:rFonts w:ascii="Times New Roman CYR" w:hAnsi="Times New Roman CYR" w:cs="Times New Roman"/>
              </w:rPr>
            </w:pPr>
          </w:p>
        </w:tc>
        <w:tc>
          <w:tcPr>
            <w:tcW w:w="346" w:type="pct"/>
          </w:tcPr>
          <w:p w:rsidR="00CE4CC5" w:rsidRPr="00F5506E" w:rsidRDefault="00CE4CC5" w:rsidP="00025461">
            <w:pPr>
              <w:pStyle w:val="ConsPlusNormal"/>
              <w:widowControl/>
              <w:ind w:firstLine="0"/>
              <w:jc w:val="both"/>
              <w:rPr>
                <w:rFonts w:ascii="Times New Roman CYR" w:hAnsi="Times New Roman CYR" w:cs="Times New Roman"/>
              </w:rPr>
            </w:pPr>
          </w:p>
        </w:tc>
      </w:tr>
      <w:tr w:rsidR="00CE4CC5" w:rsidRPr="00B568C2" w:rsidTr="00CE4CC5">
        <w:trPr>
          <w:trHeight w:val="81"/>
        </w:trPr>
        <w:tc>
          <w:tcPr>
            <w:tcW w:w="336"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02"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76" w:type="pct"/>
          </w:tcPr>
          <w:p w:rsidR="00CE4CC5" w:rsidRPr="00A5255B" w:rsidRDefault="00CE4CC5" w:rsidP="00E26B9A">
            <w:pPr>
              <w:pStyle w:val="ConsNormal"/>
              <w:widowControl/>
              <w:tabs>
                <w:tab w:val="left" w:pos="927"/>
              </w:tabs>
              <w:suppressAutoHyphens/>
              <w:ind w:firstLine="0"/>
              <w:jc w:val="both"/>
              <w:rPr>
                <w:rFonts w:ascii="Times New Roman" w:hAnsi="Times New Roman" w:cs="Times New Roman"/>
              </w:rPr>
            </w:pPr>
            <w:r w:rsidRPr="00A5255B">
              <w:rPr>
                <w:rFonts w:ascii="Times New Roman" w:hAnsi="Times New Roman" w:cs="Times New Roman"/>
              </w:rPr>
              <w:t>Энергетика</w:t>
            </w:r>
          </w:p>
        </w:tc>
        <w:tc>
          <w:tcPr>
            <w:tcW w:w="348" w:type="pct"/>
          </w:tcPr>
          <w:p w:rsidR="00CE4CC5" w:rsidRPr="00A5255B" w:rsidRDefault="00CE4CC5" w:rsidP="00E26B9A">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6.7</w:t>
            </w:r>
          </w:p>
        </w:tc>
        <w:tc>
          <w:tcPr>
            <w:tcW w:w="908"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351"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833" w:type="pct"/>
          </w:tcPr>
          <w:p w:rsidR="00CE4CC5" w:rsidRPr="00F5506E" w:rsidRDefault="00CE4CC5" w:rsidP="00025461">
            <w:pPr>
              <w:pStyle w:val="ConsPlusNormal"/>
              <w:widowControl/>
              <w:ind w:firstLine="0"/>
              <w:jc w:val="both"/>
              <w:rPr>
                <w:rFonts w:ascii="Times New Roman CYR" w:hAnsi="Times New Roman CYR" w:cs="Times New Roman"/>
              </w:rPr>
            </w:pPr>
          </w:p>
        </w:tc>
        <w:tc>
          <w:tcPr>
            <w:tcW w:w="346" w:type="pct"/>
          </w:tcPr>
          <w:p w:rsidR="00CE4CC5" w:rsidRPr="00F5506E" w:rsidRDefault="00CE4CC5" w:rsidP="00025461">
            <w:pPr>
              <w:pStyle w:val="ConsPlusNormal"/>
              <w:widowControl/>
              <w:ind w:firstLine="0"/>
              <w:jc w:val="both"/>
              <w:rPr>
                <w:rFonts w:ascii="Times New Roman CYR" w:hAnsi="Times New Roman CYR" w:cs="Times New Roman"/>
              </w:rPr>
            </w:pPr>
          </w:p>
        </w:tc>
      </w:tr>
      <w:tr w:rsidR="00CE4CC5" w:rsidRPr="00B568C2" w:rsidTr="00CE4CC5">
        <w:trPr>
          <w:trHeight w:val="81"/>
        </w:trPr>
        <w:tc>
          <w:tcPr>
            <w:tcW w:w="336"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02"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76" w:type="pct"/>
          </w:tcPr>
          <w:p w:rsidR="00CE4CC5" w:rsidRPr="00A5255B" w:rsidRDefault="00CE4CC5" w:rsidP="00AF6491">
            <w:pPr>
              <w:pStyle w:val="ConsNormal"/>
              <w:widowControl/>
              <w:tabs>
                <w:tab w:val="left" w:pos="927"/>
              </w:tabs>
              <w:suppressAutoHyphens/>
              <w:ind w:firstLine="0"/>
              <w:jc w:val="both"/>
              <w:rPr>
                <w:rFonts w:ascii="Times New Roman" w:hAnsi="Times New Roman" w:cs="Times New Roman"/>
              </w:rPr>
            </w:pPr>
            <w:r w:rsidRPr="00A5255B">
              <w:rPr>
                <w:rFonts w:ascii="Times New Roman" w:hAnsi="Times New Roman" w:cs="Times New Roman"/>
              </w:rPr>
              <w:t>Связь</w:t>
            </w:r>
          </w:p>
        </w:tc>
        <w:tc>
          <w:tcPr>
            <w:tcW w:w="348" w:type="pct"/>
          </w:tcPr>
          <w:p w:rsidR="00CE4CC5" w:rsidRPr="00A5255B" w:rsidRDefault="00CE4CC5" w:rsidP="00AF6491">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6.8</w:t>
            </w:r>
          </w:p>
        </w:tc>
        <w:tc>
          <w:tcPr>
            <w:tcW w:w="908"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351"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833" w:type="pct"/>
          </w:tcPr>
          <w:p w:rsidR="00CE4CC5" w:rsidRPr="00F5506E" w:rsidRDefault="00CE4CC5" w:rsidP="00025461">
            <w:pPr>
              <w:pStyle w:val="ConsPlusNormal"/>
              <w:widowControl/>
              <w:ind w:firstLine="0"/>
              <w:jc w:val="both"/>
              <w:rPr>
                <w:rFonts w:ascii="Times New Roman CYR" w:hAnsi="Times New Roman CYR" w:cs="Times New Roman"/>
              </w:rPr>
            </w:pPr>
          </w:p>
        </w:tc>
        <w:tc>
          <w:tcPr>
            <w:tcW w:w="346" w:type="pct"/>
          </w:tcPr>
          <w:p w:rsidR="00CE4CC5" w:rsidRPr="00F5506E" w:rsidRDefault="00CE4CC5" w:rsidP="00025461">
            <w:pPr>
              <w:pStyle w:val="ConsPlusNormal"/>
              <w:widowControl/>
              <w:ind w:firstLine="0"/>
              <w:jc w:val="both"/>
              <w:rPr>
                <w:rFonts w:ascii="Times New Roman CYR" w:hAnsi="Times New Roman CYR" w:cs="Times New Roman"/>
              </w:rPr>
            </w:pPr>
          </w:p>
        </w:tc>
      </w:tr>
      <w:tr w:rsidR="00CE4CC5" w:rsidRPr="00B568C2" w:rsidTr="00CE4CC5">
        <w:trPr>
          <w:trHeight w:val="81"/>
        </w:trPr>
        <w:tc>
          <w:tcPr>
            <w:tcW w:w="336"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02"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76" w:type="pct"/>
          </w:tcPr>
          <w:p w:rsidR="00CE4CC5" w:rsidRPr="00A5255B" w:rsidRDefault="00CE4CC5" w:rsidP="002C78A0">
            <w:pPr>
              <w:pStyle w:val="ConsNormal"/>
              <w:widowControl/>
              <w:tabs>
                <w:tab w:val="left" w:pos="927"/>
              </w:tabs>
              <w:suppressAutoHyphens/>
              <w:ind w:firstLine="0"/>
              <w:jc w:val="both"/>
              <w:rPr>
                <w:rFonts w:ascii="Times New Roman" w:hAnsi="Times New Roman" w:cs="Times New Roman"/>
              </w:rPr>
            </w:pPr>
            <w:r>
              <w:rPr>
                <w:rFonts w:ascii="Times New Roman" w:hAnsi="Times New Roman" w:cs="Times New Roman"/>
              </w:rPr>
              <w:t>Ск</w:t>
            </w:r>
            <w:r w:rsidRPr="00A5255B">
              <w:rPr>
                <w:rFonts w:ascii="Times New Roman" w:hAnsi="Times New Roman" w:cs="Times New Roman"/>
              </w:rPr>
              <w:t>лады</w:t>
            </w:r>
          </w:p>
        </w:tc>
        <w:tc>
          <w:tcPr>
            <w:tcW w:w="348" w:type="pct"/>
          </w:tcPr>
          <w:p w:rsidR="00CE4CC5" w:rsidRPr="00A5255B" w:rsidRDefault="00CE4CC5" w:rsidP="002C78A0">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6.9</w:t>
            </w:r>
          </w:p>
        </w:tc>
        <w:tc>
          <w:tcPr>
            <w:tcW w:w="908"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351"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833" w:type="pct"/>
          </w:tcPr>
          <w:p w:rsidR="00CE4CC5" w:rsidRPr="00F5506E" w:rsidRDefault="00CE4CC5" w:rsidP="00025461">
            <w:pPr>
              <w:pStyle w:val="ConsPlusNormal"/>
              <w:widowControl/>
              <w:ind w:firstLine="0"/>
              <w:jc w:val="both"/>
              <w:rPr>
                <w:rFonts w:ascii="Times New Roman CYR" w:hAnsi="Times New Roman CYR" w:cs="Times New Roman"/>
              </w:rPr>
            </w:pPr>
          </w:p>
        </w:tc>
        <w:tc>
          <w:tcPr>
            <w:tcW w:w="346" w:type="pct"/>
          </w:tcPr>
          <w:p w:rsidR="00CE4CC5" w:rsidRPr="00F5506E" w:rsidRDefault="00CE4CC5" w:rsidP="00025461">
            <w:pPr>
              <w:pStyle w:val="ConsPlusNormal"/>
              <w:widowControl/>
              <w:ind w:firstLine="0"/>
              <w:jc w:val="both"/>
              <w:rPr>
                <w:rFonts w:ascii="Times New Roman CYR" w:hAnsi="Times New Roman CYR" w:cs="Times New Roman"/>
              </w:rPr>
            </w:pPr>
          </w:p>
        </w:tc>
      </w:tr>
      <w:tr w:rsidR="00CE4CC5" w:rsidRPr="00B568C2" w:rsidTr="00CE4CC5">
        <w:trPr>
          <w:trHeight w:val="79"/>
        </w:trPr>
        <w:tc>
          <w:tcPr>
            <w:tcW w:w="336"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02"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76" w:type="pct"/>
          </w:tcPr>
          <w:p w:rsidR="00CE4CC5" w:rsidRPr="00A5255B" w:rsidRDefault="00CE4CC5" w:rsidP="006F6B53">
            <w:pPr>
              <w:pStyle w:val="ConsNormal"/>
              <w:widowControl/>
              <w:tabs>
                <w:tab w:val="left" w:pos="927"/>
              </w:tabs>
              <w:suppressAutoHyphens/>
              <w:ind w:firstLine="0"/>
              <w:jc w:val="both"/>
              <w:rPr>
                <w:rFonts w:ascii="Times New Roman" w:hAnsi="Times New Roman" w:cs="Times New Roman"/>
              </w:rPr>
            </w:pPr>
            <w:r w:rsidRPr="00A5255B">
              <w:rPr>
                <w:rFonts w:ascii="Times New Roman" w:hAnsi="Times New Roman" w:cs="Times New Roman"/>
              </w:rPr>
              <w:t>Транспорт</w:t>
            </w:r>
          </w:p>
        </w:tc>
        <w:tc>
          <w:tcPr>
            <w:tcW w:w="348" w:type="pct"/>
          </w:tcPr>
          <w:p w:rsidR="00CE4CC5" w:rsidRPr="00A5255B" w:rsidRDefault="00CE4CC5" w:rsidP="006F6B53">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7.0</w:t>
            </w:r>
          </w:p>
        </w:tc>
        <w:tc>
          <w:tcPr>
            <w:tcW w:w="908"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351"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833" w:type="pct"/>
          </w:tcPr>
          <w:p w:rsidR="00CE4CC5" w:rsidRPr="00F5506E" w:rsidRDefault="00CE4CC5" w:rsidP="00025461">
            <w:pPr>
              <w:pStyle w:val="ConsPlusNormal"/>
              <w:widowControl/>
              <w:ind w:firstLine="0"/>
              <w:jc w:val="both"/>
              <w:rPr>
                <w:rFonts w:ascii="Times New Roman CYR" w:hAnsi="Times New Roman CYR" w:cs="Times New Roman"/>
              </w:rPr>
            </w:pPr>
          </w:p>
        </w:tc>
        <w:tc>
          <w:tcPr>
            <w:tcW w:w="346" w:type="pct"/>
          </w:tcPr>
          <w:p w:rsidR="00CE4CC5" w:rsidRPr="00F5506E" w:rsidRDefault="00CE4CC5" w:rsidP="00025461">
            <w:pPr>
              <w:pStyle w:val="ConsPlusNormal"/>
              <w:widowControl/>
              <w:ind w:firstLine="0"/>
              <w:jc w:val="both"/>
              <w:rPr>
                <w:rFonts w:ascii="Times New Roman CYR" w:hAnsi="Times New Roman CYR" w:cs="Times New Roman"/>
              </w:rPr>
            </w:pPr>
          </w:p>
        </w:tc>
      </w:tr>
      <w:tr w:rsidR="00CE4CC5" w:rsidRPr="00B568C2" w:rsidTr="00CE4CC5">
        <w:trPr>
          <w:trHeight w:val="79"/>
        </w:trPr>
        <w:tc>
          <w:tcPr>
            <w:tcW w:w="336"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02"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76" w:type="pct"/>
          </w:tcPr>
          <w:p w:rsidR="00CE4CC5" w:rsidRPr="00A5255B" w:rsidRDefault="00CE4CC5" w:rsidP="007E3584">
            <w:pPr>
              <w:pStyle w:val="ConsNormal"/>
              <w:widowControl/>
              <w:tabs>
                <w:tab w:val="left" w:pos="927"/>
              </w:tabs>
              <w:suppressAutoHyphens/>
              <w:ind w:firstLine="0"/>
              <w:jc w:val="both"/>
              <w:rPr>
                <w:rFonts w:ascii="Times New Roman" w:hAnsi="Times New Roman" w:cs="Times New Roman"/>
              </w:rPr>
            </w:pPr>
            <w:r>
              <w:rPr>
                <w:rFonts w:ascii="Times New Roman" w:hAnsi="Times New Roman" w:cs="Times New Roman"/>
              </w:rPr>
              <w:t>А</w:t>
            </w:r>
            <w:r w:rsidRPr="00A5255B">
              <w:rPr>
                <w:rFonts w:ascii="Times New Roman" w:hAnsi="Times New Roman" w:cs="Times New Roman"/>
              </w:rPr>
              <w:t>втомобильный транспорт</w:t>
            </w:r>
          </w:p>
        </w:tc>
        <w:tc>
          <w:tcPr>
            <w:tcW w:w="348" w:type="pct"/>
          </w:tcPr>
          <w:p w:rsidR="00CE4CC5" w:rsidRPr="00A5255B" w:rsidRDefault="00CE4CC5" w:rsidP="007E3584">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7.2</w:t>
            </w:r>
          </w:p>
        </w:tc>
        <w:tc>
          <w:tcPr>
            <w:tcW w:w="908"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351"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833" w:type="pct"/>
          </w:tcPr>
          <w:p w:rsidR="00CE4CC5" w:rsidRPr="00F5506E" w:rsidRDefault="00CE4CC5" w:rsidP="00025461">
            <w:pPr>
              <w:pStyle w:val="ConsPlusNormal"/>
              <w:widowControl/>
              <w:ind w:firstLine="0"/>
              <w:jc w:val="both"/>
              <w:rPr>
                <w:rFonts w:ascii="Times New Roman CYR" w:hAnsi="Times New Roman CYR" w:cs="Times New Roman"/>
              </w:rPr>
            </w:pPr>
          </w:p>
        </w:tc>
        <w:tc>
          <w:tcPr>
            <w:tcW w:w="346" w:type="pct"/>
          </w:tcPr>
          <w:p w:rsidR="00CE4CC5" w:rsidRPr="00F5506E" w:rsidRDefault="00CE4CC5" w:rsidP="00025461">
            <w:pPr>
              <w:pStyle w:val="ConsPlusNormal"/>
              <w:widowControl/>
              <w:ind w:firstLine="0"/>
              <w:jc w:val="both"/>
              <w:rPr>
                <w:rFonts w:ascii="Times New Roman CYR" w:hAnsi="Times New Roman CYR" w:cs="Times New Roman"/>
              </w:rPr>
            </w:pPr>
          </w:p>
        </w:tc>
      </w:tr>
      <w:tr w:rsidR="00CE4CC5" w:rsidRPr="00B568C2" w:rsidTr="00CE4CC5">
        <w:trPr>
          <w:trHeight w:val="79"/>
        </w:trPr>
        <w:tc>
          <w:tcPr>
            <w:tcW w:w="336"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02" w:type="pct"/>
            <w:vMerge/>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976" w:type="pct"/>
          </w:tcPr>
          <w:p w:rsidR="00CE4CC5" w:rsidRPr="00A5255B" w:rsidRDefault="00CE4CC5" w:rsidP="008E0B4B">
            <w:pPr>
              <w:pStyle w:val="ConsNormal"/>
              <w:widowControl/>
              <w:tabs>
                <w:tab w:val="left" w:pos="927"/>
              </w:tabs>
              <w:suppressAutoHyphens/>
              <w:ind w:firstLine="0"/>
              <w:jc w:val="both"/>
              <w:rPr>
                <w:rFonts w:ascii="Times New Roman" w:hAnsi="Times New Roman" w:cs="Times New Roman"/>
              </w:rPr>
            </w:pPr>
            <w:r>
              <w:rPr>
                <w:rFonts w:ascii="Times New Roman" w:hAnsi="Times New Roman" w:cs="Times New Roman"/>
              </w:rPr>
              <w:t>Т</w:t>
            </w:r>
            <w:r w:rsidRPr="00A5255B">
              <w:rPr>
                <w:rFonts w:ascii="Times New Roman" w:hAnsi="Times New Roman" w:cs="Times New Roman"/>
              </w:rPr>
              <w:t>рубопроводный</w:t>
            </w:r>
          </w:p>
          <w:p w:rsidR="00CE4CC5" w:rsidRPr="00A5255B" w:rsidRDefault="00CE4CC5" w:rsidP="008E0B4B">
            <w:pPr>
              <w:pStyle w:val="ConsNormal"/>
              <w:widowControl/>
              <w:tabs>
                <w:tab w:val="left" w:pos="927"/>
              </w:tabs>
              <w:suppressAutoHyphens/>
              <w:ind w:firstLine="0"/>
              <w:jc w:val="both"/>
              <w:rPr>
                <w:rFonts w:ascii="Times New Roman" w:hAnsi="Times New Roman" w:cs="Times New Roman"/>
              </w:rPr>
            </w:pPr>
            <w:r w:rsidRPr="00A5255B">
              <w:rPr>
                <w:rFonts w:ascii="Times New Roman" w:hAnsi="Times New Roman" w:cs="Times New Roman"/>
              </w:rPr>
              <w:t>транспорт</w:t>
            </w:r>
          </w:p>
        </w:tc>
        <w:tc>
          <w:tcPr>
            <w:tcW w:w="348" w:type="pct"/>
          </w:tcPr>
          <w:p w:rsidR="00CE4CC5" w:rsidRPr="00A5255B" w:rsidRDefault="00CE4CC5" w:rsidP="008E0B4B">
            <w:pPr>
              <w:pStyle w:val="ConsNormal"/>
              <w:widowControl/>
              <w:tabs>
                <w:tab w:val="left" w:pos="927"/>
              </w:tabs>
              <w:suppressAutoHyphens/>
              <w:ind w:firstLine="0"/>
              <w:jc w:val="center"/>
              <w:rPr>
                <w:rFonts w:ascii="Times New Roman" w:hAnsi="Times New Roman" w:cs="Times New Roman"/>
              </w:rPr>
            </w:pPr>
            <w:r w:rsidRPr="00A5255B">
              <w:rPr>
                <w:rFonts w:ascii="Times New Roman" w:hAnsi="Times New Roman" w:cs="Times New Roman"/>
              </w:rPr>
              <w:t>7.5</w:t>
            </w:r>
          </w:p>
        </w:tc>
        <w:tc>
          <w:tcPr>
            <w:tcW w:w="908"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351" w:type="pct"/>
          </w:tcPr>
          <w:p w:rsidR="00CE4CC5" w:rsidRPr="00A5255B" w:rsidRDefault="00CE4CC5" w:rsidP="00025461">
            <w:pPr>
              <w:pStyle w:val="ConsNormal"/>
              <w:widowControl/>
              <w:tabs>
                <w:tab w:val="left" w:pos="927"/>
              </w:tabs>
              <w:suppressAutoHyphens/>
              <w:ind w:firstLine="0"/>
              <w:jc w:val="both"/>
              <w:rPr>
                <w:rFonts w:ascii="Times New Roman" w:hAnsi="Times New Roman" w:cs="Times New Roman"/>
              </w:rPr>
            </w:pPr>
          </w:p>
        </w:tc>
        <w:tc>
          <w:tcPr>
            <w:tcW w:w="833" w:type="pct"/>
          </w:tcPr>
          <w:p w:rsidR="00CE4CC5" w:rsidRPr="00F5506E" w:rsidRDefault="00CE4CC5" w:rsidP="00025461">
            <w:pPr>
              <w:pStyle w:val="ConsPlusNormal"/>
              <w:widowControl/>
              <w:ind w:firstLine="0"/>
              <w:jc w:val="both"/>
              <w:rPr>
                <w:rFonts w:ascii="Times New Roman CYR" w:hAnsi="Times New Roman CYR" w:cs="Times New Roman"/>
              </w:rPr>
            </w:pPr>
          </w:p>
        </w:tc>
        <w:tc>
          <w:tcPr>
            <w:tcW w:w="346" w:type="pct"/>
          </w:tcPr>
          <w:p w:rsidR="00CE4CC5" w:rsidRPr="00F5506E" w:rsidRDefault="00CE4CC5" w:rsidP="00025461">
            <w:pPr>
              <w:pStyle w:val="ConsPlusNormal"/>
              <w:widowControl/>
              <w:ind w:firstLine="0"/>
              <w:jc w:val="both"/>
              <w:rPr>
                <w:rFonts w:ascii="Times New Roman CYR" w:hAnsi="Times New Roman CYR" w:cs="Times New Roman"/>
              </w:rPr>
            </w:pPr>
          </w:p>
        </w:tc>
      </w:tr>
    </w:tbl>
    <w:p w:rsidR="00A215CB" w:rsidRPr="000D043D" w:rsidRDefault="00A215CB" w:rsidP="003B12B1">
      <w:pPr>
        <w:shd w:val="clear" w:color="auto" w:fill="FFFFFF"/>
        <w:ind w:firstLine="567"/>
        <w:jc w:val="both"/>
        <w:textAlignment w:val="baseline"/>
        <w:rPr>
          <w:color w:val="333333"/>
        </w:rPr>
      </w:pPr>
    </w:p>
    <w:p w:rsidR="00C35668" w:rsidRPr="000D043D" w:rsidRDefault="00C35668" w:rsidP="003B12B1">
      <w:pPr>
        <w:pStyle w:val="aff1"/>
        <w:widowControl w:val="0"/>
        <w:numPr>
          <w:ilvl w:val="0"/>
          <w:numId w:val="5"/>
        </w:numPr>
        <w:autoSpaceDE w:val="0"/>
        <w:autoSpaceDN w:val="0"/>
        <w:adjustRightInd w:val="0"/>
        <w:spacing w:line="276" w:lineRule="auto"/>
        <w:ind w:left="0" w:firstLine="567"/>
        <w:jc w:val="both"/>
        <w:outlineLvl w:val="3"/>
      </w:pPr>
      <w:r w:rsidRPr="000D043D">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35668" w:rsidRPr="000D043D" w:rsidRDefault="00282BEB" w:rsidP="002F14D0">
      <w:pPr>
        <w:pStyle w:val="aff1"/>
        <w:widowControl w:val="0"/>
        <w:numPr>
          <w:ilvl w:val="2"/>
          <w:numId w:val="23"/>
        </w:numPr>
        <w:autoSpaceDE w:val="0"/>
        <w:autoSpaceDN w:val="0"/>
        <w:adjustRightInd w:val="0"/>
        <w:spacing w:line="276" w:lineRule="auto"/>
        <w:ind w:left="0" w:firstLine="567"/>
        <w:jc w:val="both"/>
        <w:outlineLvl w:val="3"/>
      </w:pPr>
      <w:r>
        <w:t>м</w:t>
      </w:r>
      <w:r w:rsidR="00C35668" w:rsidRPr="000D043D">
        <w:t>инимальные и (или) максимальные размеры земельного участка, в том числе его площадь земельного участка принимается по заданию на проектирование или в соответствии с действующими техническими регламентами</w:t>
      </w:r>
    </w:p>
    <w:p w:rsidR="00C35668" w:rsidRPr="000D043D" w:rsidRDefault="00C35668" w:rsidP="003B12B1">
      <w:pPr>
        <w:pStyle w:val="aff1"/>
        <w:widowControl w:val="0"/>
        <w:numPr>
          <w:ilvl w:val="2"/>
          <w:numId w:val="23"/>
        </w:numPr>
        <w:autoSpaceDE w:val="0"/>
        <w:autoSpaceDN w:val="0"/>
        <w:adjustRightInd w:val="0"/>
        <w:spacing w:line="276" w:lineRule="auto"/>
        <w:ind w:left="0" w:firstLine="567"/>
        <w:jc w:val="both"/>
        <w:outlineLvl w:val="3"/>
      </w:pPr>
      <w:r w:rsidRPr="000D043D">
        <w:t>минимальный отступ от границ земельного участка для всех объектов капитального строительства, за исключением перечисленных в п. 7 ст. 11 – 3 м;</w:t>
      </w:r>
    </w:p>
    <w:p w:rsidR="00C35668" w:rsidRPr="000D043D" w:rsidRDefault="003B12B1" w:rsidP="003B12B1">
      <w:pPr>
        <w:pStyle w:val="aff1"/>
        <w:widowControl w:val="0"/>
        <w:numPr>
          <w:ilvl w:val="2"/>
          <w:numId w:val="23"/>
        </w:numPr>
        <w:autoSpaceDE w:val="0"/>
        <w:autoSpaceDN w:val="0"/>
        <w:adjustRightInd w:val="0"/>
        <w:spacing w:line="276" w:lineRule="auto"/>
        <w:ind w:left="0" w:firstLine="567"/>
        <w:jc w:val="both"/>
        <w:outlineLvl w:val="3"/>
      </w:pPr>
      <w:r>
        <w:t>м</w:t>
      </w:r>
      <w:r w:rsidR="00C35668" w:rsidRPr="000D043D">
        <w:t>аксимальная этажность принимается в соответствии с действующими техническими регламентами и нормативными документами</w:t>
      </w:r>
    </w:p>
    <w:p w:rsidR="00C35668" w:rsidRPr="000D043D" w:rsidRDefault="00C35668" w:rsidP="003B12B1">
      <w:pPr>
        <w:pStyle w:val="aff1"/>
        <w:widowControl w:val="0"/>
        <w:numPr>
          <w:ilvl w:val="2"/>
          <w:numId w:val="23"/>
        </w:numPr>
        <w:autoSpaceDE w:val="0"/>
        <w:autoSpaceDN w:val="0"/>
        <w:adjustRightInd w:val="0"/>
        <w:spacing w:line="276" w:lineRule="auto"/>
        <w:ind w:left="0" w:firstLine="567"/>
        <w:jc w:val="both"/>
        <w:outlineLvl w:val="3"/>
      </w:pPr>
      <w:r w:rsidRPr="000D043D">
        <w:t>максимальный процент застройки в границах земельного участка – 70 %.</w:t>
      </w:r>
    </w:p>
    <w:p w:rsidR="005C69D9" w:rsidRDefault="005C69D9" w:rsidP="008863F1">
      <w:pPr>
        <w:pStyle w:val="aff1"/>
        <w:widowControl w:val="0"/>
        <w:numPr>
          <w:ilvl w:val="0"/>
          <w:numId w:val="5"/>
        </w:numPr>
        <w:autoSpaceDE w:val="0"/>
        <w:autoSpaceDN w:val="0"/>
        <w:adjustRightInd w:val="0"/>
        <w:ind w:left="0" w:firstLine="567"/>
        <w:jc w:val="both"/>
        <w:outlineLvl w:val="3"/>
      </w:pPr>
      <w:r w:rsidRPr="000D043D">
        <w:t>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025461" w:rsidRPr="000D043D" w:rsidRDefault="00025461" w:rsidP="00025461">
      <w:pPr>
        <w:pStyle w:val="aff1"/>
        <w:widowControl w:val="0"/>
        <w:autoSpaceDE w:val="0"/>
        <w:autoSpaceDN w:val="0"/>
        <w:adjustRightInd w:val="0"/>
        <w:ind w:left="567"/>
        <w:jc w:val="both"/>
        <w:outlineLvl w:val="3"/>
      </w:pPr>
    </w:p>
    <w:p w:rsidR="00A215CB" w:rsidRPr="00B568C2" w:rsidRDefault="005C69D9" w:rsidP="008863F1">
      <w:pPr>
        <w:ind w:right="-1" w:firstLine="567"/>
        <w:jc w:val="both"/>
        <w:rPr>
          <w:b/>
        </w:rPr>
      </w:pPr>
      <w:r>
        <w:rPr>
          <w:b/>
        </w:rPr>
        <w:t xml:space="preserve">Статья 15. </w:t>
      </w:r>
      <w:r w:rsidR="00A215CB" w:rsidRPr="00B568C2">
        <w:rPr>
          <w:b/>
        </w:rPr>
        <w:t xml:space="preserve">Зоны </w:t>
      </w:r>
      <w:r w:rsidR="00E96D51">
        <w:rPr>
          <w:b/>
        </w:rPr>
        <w:t>инженерной инфраструктур</w:t>
      </w:r>
      <w:r w:rsidR="00A66A4C">
        <w:rPr>
          <w:b/>
        </w:rPr>
        <w:t>ы</w:t>
      </w:r>
    </w:p>
    <w:p w:rsidR="005C69D9" w:rsidRDefault="00A215CB" w:rsidP="008863F1">
      <w:pPr>
        <w:widowControl w:val="0"/>
        <w:autoSpaceDE w:val="0"/>
        <w:autoSpaceDN w:val="0"/>
        <w:adjustRightInd w:val="0"/>
        <w:ind w:firstLine="567"/>
        <w:jc w:val="both"/>
      </w:pPr>
      <w:r>
        <w:tab/>
      </w:r>
    </w:p>
    <w:p w:rsidR="005C69D9" w:rsidRPr="00A23122" w:rsidRDefault="005C69D9" w:rsidP="008863F1">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844"/>
        <w:gridCol w:w="1986"/>
        <w:gridCol w:w="710"/>
        <w:gridCol w:w="1841"/>
        <w:gridCol w:w="710"/>
        <w:gridCol w:w="1701"/>
        <w:gridCol w:w="706"/>
      </w:tblGrid>
      <w:tr w:rsidR="00282BEB" w:rsidRPr="00E96D51" w:rsidTr="002F14D0">
        <w:tc>
          <w:tcPr>
            <w:tcW w:w="1238" w:type="pct"/>
            <w:gridSpan w:val="2"/>
            <w:vMerge w:val="restart"/>
            <w:vAlign w:val="center"/>
          </w:tcPr>
          <w:p w:rsidR="00282BEB" w:rsidRPr="005B4EA6" w:rsidRDefault="00282BEB" w:rsidP="003B12B1">
            <w:pPr>
              <w:pStyle w:val="ConsPlusNormal"/>
              <w:widowControl/>
              <w:tabs>
                <w:tab w:val="left" w:pos="660"/>
                <w:tab w:val="center" w:pos="1365"/>
              </w:tabs>
              <w:ind w:firstLine="0"/>
              <w:jc w:val="center"/>
              <w:rPr>
                <w:rFonts w:ascii="Times New Roman" w:hAnsi="Times New Roman" w:cs="Times New Roman"/>
              </w:rPr>
            </w:pPr>
            <w:r w:rsidRPr="005B4EA6">
              <w:rPr>
                <w:rFonts w:ascii="Times New Roman" w:hAnsi="Times New Roman" w:cs="Times New Roman"/>
              </w:rPr>
              <w:lastRenderedPageBreak/>
              <w:t>Вид</w:t>
            </w:r>
          </w:p>
          <w:p w:rsidR="00282BEB" w:rsidRPr="005B4EA6" w:rsidRDefault="00282BEB" w:rsidP="003B12B1">
            <w:pPr>
              <w:pStyle w:val="ConsPlusNormal"/>
              <w:widowControl/>
              <w:ind w:firstLine="0"/>
              <w:jc w:val="center"/>
              <w:rPr>
                <w:rFonts w:ascii="Times New Roman" w:hAnsi="Times New Roman" w:cs="Times New Roman"/>
              </w:rPr>
            </w:pPr>
            <w:r w:rsidRPr="005B4EA6">
              <w:rPr>
                <w:rFonts w:ascii="Times New Roman" w:hAnsi="Times New Roman" w:cs="Times New Roman"/>
              </w:rPr>
              <w:t>территориальной зоны</w:t>
            </w:r>
          </w:p>
        </w:tc>
        <w:tc>
          <w:tcPr>
            <w:tcW w:w="1325" w:type="pct"/>
            <w:gridSpan w:val="2"/>
          </w:tcPr>
          <w:p w:rsidR="00282BEB" w:rsidRPr="005B4EA6" w:rsidRDefault="00282BEB" w:rsidP="003B12B1">
            <w:pPr>
              <w:pStyle w:val="ConsPlusNormal"/>
              <w:widowControl/>
              <w:ind w:firstLine="0"/>
              <w:rPr>
                <w:rFonts w:ascii="Times New Roman" w:hAnsi="Times New Roman" w:cs="Times New Roman"/>
              </w:rPr>
            </w:pPr>
            <w:r w:rsidRPr="005B4EA6">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254" w:type="pct"/>
            <w:gridSpan w:val="2"/>
          </w:tcPr>
          <w:p w:rsidR="00282BEB" w:rsidRPr="005B4EA6" w:rsidRDefault="00282BEB" w:rsidP="003B12B1">
            <w:pPr>
              <w:pStyle w:val="ConsPlusNormal"/>
              <w:widowControl/>
              <w:ind w:firstLine="0"/>
              <w:rPr>
                <w:rFonts w:ascii="Times New Roman" w:hAnsi="Times New Roman" w:cs="Times New Roman"/>
              </w:rPr>
            </w:pPr>
            <w:r w:rsidRPr="005B4EA6">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83" w:type="pct"/>
            <w:gridSpan w:val="2"/>
          </w:tcPr>
          <w:p w:rsidR="00282BEB" w:rsidRPr="005B4EA6" w:rsidRDefault="00282BEB" w:rsidP="003B12B1">
            <w:pPr>
              <w:pStyle w:val="ConsPlusNormal"/>
              <w:widowControl/>
              <w:ind w:firstLine="0"/>
              <w:rPr>
                <w:rFonts w:ascii="Times New Roman" w:hAnsi="Times New Roman" w:cs="Times New Roman"/>
              </w:rPr>
            </w:pPr>
            <w:r w:rsidRPr="005B4EA6">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282BEB" w:rsidRPr="00E96D51" w:rsidTr="002F14D0">
        <w:trPr>
          <w:trHeight w:val="75"/>
        </w:trPr>
        <w:tc>
          <w:tcPr>
            <w:tcW w:w="1238" w:type="pct"/>
            <w:gridSpan w:val="2"/>
            <w:vMerge/>
          </w:tcPr>
          <w:p w:rsidR="00282BEB" w:rsidRPr="00E96D51" w:rsidRDefault="00282BEB" w:rsidP="00025461">
            <w:pPr>
              <w:tabs>
                <w:tab w:val="center" w:pos="0"/>
              </w:tabs>
              <w:jc w:val="both"/>
              <w:rPr>
                <w:b/>
                <w:sz w:val="20"/>
                <w:szCs w:val="20"/>
              </w:rPr>
            </w:pPr>
          </w:p>
        </w:tc>
        <w:tc>
          <w:tcPr>
            <w:tcW w:w="976" w:type="pct"/>
          </w:tcPr>
          <w:p w:rsidR="00282BEB" w:rsidRPr="00E96D51" w:rsidRDefault="00282BEB" w:rsidP="003B12B1">
            <w:pPr>
              <w:tabs>
                <w:tab w:val="center" w:pos="0"/>
              </w:tabs>
              <w:jc w:val="center"/>
              <w:rPr>
                <w:b/>
                <w:sz w:val="20"/>
                <w:szCs w:val="20"/>
              </w:rPr>
            </w:pPr>
            <w:r w:rsidRPr="005B4EA6">
              <w:rPr>
                <w:sz w:val="20"/>
                <w:szCs w:val="20"/>
              </w:rPr>
              <w:t>наименование</w:t>
            </w:r>
          </w:p>
        </w:tc>
        <w:tc>
          <w:tcPr>
            <w:tcW w:w="349" w:type="pct"/>
          </w:tcPr>
          <w:p w:rsidR="00282BEB" w:rsidRPr="005B4EA6" w:rsidRDefault="00282BEB" w:rsidP="00B84675">
            <w:pPr>
              <w:jc w:val="center"/>
              <w:rPr>
                <w:sz w:val="20"/>
                <w:szCs w:val="20"/>
              </w:rPr>
            </w:pPr>
            <w:r w:rsidRPr="005B4EA6">
              <w:rPr>
                <w:sz w:val="20"/>
                <w:szCs w:val="20"/>
              </w:rPr>
              <w:t>код</w:t>
            </w:r>
          </w:p>
          <w:p w:rsidR="00282BEB" w:rsidRPr="00E96D51" w:rsidRDefault="00282BEB" w:rsidP="00B84675">
            <w:pPr>
              <w:tabs>
                <w:tab w:val="center" w:pos="0"/>
              </w:tabs>
              <w:jc w:val="center"/>
              <w:rPr>
                <w:b/>
                <w:sz w:val="20"/>
                <w:szCs w:val="20"/>
              </w:rPr>
            </w:pPr>
            <w:r w:rsidRPr="005B4EA6">
              <w:rPr>
                <w:sz w:val="20"/>
                <w:szCs w:val="20"/>
              </w:rPr>
              <w:t>вида</w:t>
            </w:r>
          </w:p>
        </w:tc>
        <w:tc>
          <w:tcPr>
            <w:tcW w:w="905" w:type="pct"/>
          </w:tcPr>
          <w:p w:rsidR="00282BEB" w:rsidRPr="00E96D51" w:rsidRDefault="00282BEB" w:rsidP="003B12B1">
            <w:pPr>
              <w:tabs>
                <w:tab w:val="center" w:pos="0"/>
              </w:tabs>
              <w:jc w:val="center"/>
              <w:rPr>
                <w:b/>
                <w:sz w:val="20"/>
                <w:szCs w:val="20"/>
              </w:rPr>
            </w:pPr>
            <w:r w:rsidRPr="005B4EA6">
              <w:rPr>
                <w:sz w:val="20"/>
                <w:szCs w:val="20"/>
              </w:rPr>
              <w:t>наименование</w:t>
            </w:r>
          </w:p>
        </w:tc>
        <w:tc>
          <w:tcPr>
            <w:tcW w:w="349" w:type="pct"/>
          </w:tcPr>
          <w:p w:rsidR="00282BEB" w:rsidRPr="00282BEB" w:rsidRDefault="00282BEB" w:rsidP="003B12B1">
            <w:pPr>
              <w:jc w:val="center"/>
              <w:rPr>
                <w:rFonts w:ascii="Times New Roman CYR" w:hAnsi="Times New Roman CYR"/>
                <w:sz w:val="20"/>
                <w:szCs w:val="20"/>
              </w:rPr>
            </w:pPr>
            <w:r w:rsidRPr="00282BEB">
              <w:rPr>
                <w:rFonts w:ascii="Times New Roman CYR" w:hAnsi="Times New Roman CYR"/>
                <w:sz w:val="20"/>
                <w:szCs w:val="20"/>
              </w:rPr>
              <w:t>код</w:t>
            </w:r>
          </w:p>
          <w:p w:rsidR="00282BEB" w:rsidRPr="00F5506E" w:rsidRDefault="00282BEB" w:rsidP="003B12B1">
            <w:pPr>
              <w:jc w:val="center"/>
              <w:rPr>
                <w:rFonts w:ascii="Times New Roman CYR" w:hAnsi="Times New Roman CYR"/>
                <w:b/>
                <w:sz w:val="20"/>
                <w:szCs w:val="20"/>
              </w:rPr>
            </w:pPr>
            <w:r w:rsidRPr="00282BEB">
              <w:rPr>
                <w:rFonts w:ascii="Times New Roman CYR" w:hAnsi="Times New Roman CYR"/>
                <w:sz w:val="20"/>
                <w:szCs w:val="20"/>
              </w:rPr>
              <w:t>вида</w:t>
            </w:r>
          </w:p>
        </w:tc>
        <w:tc>
          <w:tcPr>
            <w:tcW w:w="836" w:type="pct"/>
          </w:tcPr>
          <w:p w:rsidR="00282BEB" w:rsidRPr="00F5506E" w:rsidRDefault="00282BEB" w:rsidP="003B12B1">
            <w:pPr>
              <w:jc w:val="center"/>
              <w:rPr>
                <w:rFonts w:ascii="Times New Roman CYR" w:hAnsi="Times New Roman CYR"/>
                <w:b/>
                <w:sz w:val="20"/>
                <w:szCs w:val="20"/>
              </w:rPr>
            </w:pPr>
            <w:r w:rsidRPr="005B4EA6">
              <w:rPr>
                <w:sz w:val="20"/>
                <w:szCs w:val="20"/>
              </w:rPr>
              <w:t>наименование</w:t>
            </w:r>
          </w:p>
        </w:tc>
        <w:tc>
          <w:tcPr>
            <w:tcW w:w="347" w:type="pct"/>
          </w:tcPr>
          <w:p w:rsidR="00282BEB" w:rsidRPr="005B4EA6" w:rsidRDefault="00282BEB" w:rsidP="003B12B1">
            <w:pPr>
              <w:jc w:val="center"/>
              <w:rPr>
                <w:sz w:val="20"/>
                <w:szCs w:val="20"/>
              </w:rPr>
            </w:pPr>
            <w:r w:rsidRPr="005B4EA6">
              <w:rPr>
                <w:sz w:val="20"/>
                <w:szCs w:val="20"/>
              </w:rPr>
              <w:t>код</w:t>
            </w:r>
          </w:p>
          <w:p w:rsidR="00282BEB" w:rsidRPr="00F5506E" w:rsidRDefault="00282BEB" w:rsidP="003B12B1">
            <w:pPr>
              <w:jc w:val="center"/>
              <w:rPr>
                <w:rFonts w:ascii="Times New Roman CYR" w:hAnsi="Times New Roman CYR"/>
                <w:b/>
                <w:sz w:val="20"/>
                <w:szCs w:val="20"/>
              </w:rPr>
            </w:pPr>
            <w:r w:rsidRPr="005B4EA6">
              <w:rPr>
                <w:sz w:val="20"/>
                <w:szCs w:val="20"/>
              </w:rPr>
              <w:t>вида</w:t>
            </w:r>
          </w:p>
        </w:tc>
      </w:tr>
      <w:tr w:rsidR="008561E7" w:rsidRPr="00E96D51" w:rsidTr="002F14D0">
        <w:trPr>
          <w:trHeight w:val="75"/>
        </w:trPr>
        <w:tc>
          <w:tcPr>
            <w:tcW w:w="332" w:type="pct"/>
            <w:vMerge w:val="restart"/>
          </w:tcPr>
          <w:p w:rsidR="00282BEB" w:rsidRDefault="00282BEB" w:rsidP="00025461">
            <w:pPr>
              <w:tabs>
                <w:tab w:val="center" w:pos="0"/>
              </w:tabs>
              <w:jc w:val="both"/>
              <w:rPr>
                <w:b/>
                <w:sz w:val="20"/>
                <w:szCs w:val="20"/>
              </w:rPr>
            </w:pPr>
          </w:p>
          <w:p w:rsidR="00C35668" w:rsidRPr="00282BEB" w:rsidRDefault="00C35668" w:rsidP="00025461">
            <w:pPr>
              <w:tabs>
                <w:tab w:val="center" w:pos="0"/>
              </w:tabs>
              <w:jc w:val="center"/>
              <w:rPr>
                <w:b/>
                <w:sz w:val="20"/>
                <w:szCs w:val="20"/>
              </w:rPr>
            </w:pPr>
            <w:r w:rsidRPr="00282BEB">
              <w:rPr>
                <w:b/>
                <w:sz w:val="20"/>
                <w:szCs w:val="20"/>
              </w:rPr>
              <w:t>И</w:t>
            </w:r>
          </w:p>
        </w:tc>
        <w:tc>
          <w:tcPr>
            <w:tcW w:w="906" w:type="pct"/>
            <w:vMerge w:val="restart"/>
          </w:tcPr>
          <w:p w:rsidR="00C35668" w:rsidRPr="00E96D51" w:rsidRDefault="00282BEB" w:rsidP="003B12B1">
            <w:pPr>
              <w:tabs>
                <w:tab w:val="center" w:pos="0"/>
              </w:tabs>
              <w:jc w:val="both"/>
              <w:rPr>
                <w:sz w:val="20"/>
                <w:szCs w:val="20"/>
              </w:rPr>
            </w:pPr>
            <w:r w:rsidRPr="00E96D51">
              <w:rPr>
                <w:sz w:val="20"/>
                <w:szCs w:val="20"/>
              </w:rPr>
              <w:t xml:space="preserve">Зона </w:t>
            </w:r>
            <w:r w:rsidR="00C35668">
              <w:rPr>
                <w:sz w:val="20"/>
                <w:szCs w:val="20"/>
              </w:rPr>
              <w:t>инженерной инфраструктуры</w:t>
            </w:r>
          </w:p>
        </w:tc>
        <w:tc>
          <w:tcPr>
            <w:tcW w:w="976" w:type="pct"/>
          </w:tcPr>
          <w:p w:rsidR="00C35668" w:rsidRPr="00A2290C" w:rsidRDefault="004012E7" w:rsidP="00025461">
            <w:pPr>
              <w:pStyle w:val="aff1"/>
              <w:tabs>
                <w:tab w:val="center" w:pos="0"/>
              </w:tabs>
              <w:ind w:left="0"/>
              <w:jc w:val="both"/>
              <w:rPr>
                <w:sz w:val="20"/>
                <w:szCs w:val="20"/>
              </w:rPr>
            </w:pPr>
            <w:r>
              <w:rPr>
                <w:sz w:val="20"/>
                <w:szCs w:val="20"/>
              </w:rPr>
              <w:t>К</w:t>
            </w:r>
            <w:r w:rsidR="00C35668" w:rsidRPr="00A2290C">
              <w:rPr>
                <w:sz w:val="20"/>
                <w:szCs w:val="20"/>
              </w:rPr>
              <w:t>оммунальное обслуживание</w:t>
            </w:r>
          </w:p>
        </w:tc>
        <w:tc>
          <w:tcPr>
            <w:tcW w:w="349" w:type="pct"/>
          </w:tcPr>
          <w:p w:rsidR="00C35668" w:rsidRPr="00E96D51" w:rsidRDefault="00C35668" w:rsidP="00B84675">
            <w:pPr>
              <w:pStyle w:val="aff1"/>
              <w:tabs>
                <w:tab w:val="center" w:pos="0"/>
              </w:tabs>
              <w:ind w:left="0"/>
              <w:jc w:val="center"/>
              <w:rPr>
                <w:sz w:val="20"/>
                <w:szCs w:val="20"/>
              </w:rPr>
            </w:pPr>
            <w:r>
              <w:rPr>
                <w:sz w:val="20"/>
                <w:szCs w:val="20"/>
              </w:rPr>
              <w:t>3.1</w:t>
            </w:r>
          </w:p>
        </w:tc>
        <w:tc>
          <w:tcPr>
            <w:tcW w:w="905" w:type="pct"/>
          </w:tcPr>
          <w:p w:rsidR="00C35668" w:rsidRPr="00E96D51" w:rsidRDefault="00C35668" w:rsidP="00025461">
            <w:pPr>
              <w:tabs>
                <w:tab w:val="center" w:pos="0"/>
              </w:tabs>
              <w:jc w:val="both"/>
              <w:rPr>
                <w:sz w:val="20"/>
                <w:szCs w:val="20"/>
              </w:rPr>
            </w:pPr>
          </w:p>
        </w:tc>
        <w:tc>
          <w:tcPr>
            <w:tcW w:w="349" w:type="pct"/>
          </w:tcPr>
          <w:p w:rsidR="00C35668" w:rsidRPr="00E96D51" w:rsidRDefault="00C35668" w:rsidP="00025461">
            <w:pPr>
              <w:pStyle w:val="ConsPlusNormal"/>
              <w:widowControl/>
              <w:tabs>
                <w:tab w:val="center" w:pos="0"/>
              </w:tabs>
              <w:ind w:firstLine="0"/>
              <w:jc w:val="both"/>
              <w:rPr>
                <w:rFonts w:ascii="Times New Roman" w:hAnsi="Times New Roman" w:cs="Times New Roman"/>
              </w:rPr>
            </w:pPr>
          </w:p>
        </w:tc>
        <w:tc>
          <w:tcPr>
            <w:tcW w:w="836" w:type="pct"/>
          </w:tcPr>
          <w:p w:rsidR="00C35668" w:rsidRPr="00E96D51" w:rsidRDefault="00C35668" w:rsidP="00025461">
            <w:pPr>
              <w:pStyle w:val="ConsPlusNormal"/>
              <w:widowControl/>
              <w:tabs>
                <w:tab w:val="center" w:pos="0"/>
              </w:tabs>
              <w:ind w:firstLine="0"/>
              <w:jc w:val="both"/>
              <w:rPr>
                <w:rFonts w:ascii="Times New Roman" w:hAnsi="Times New Roman" w:cs="Times New Roman"/>
              </w:rPr>
            </w:pPr>
          </w:p>
        </w:tc>
        <w:tc>
          <w:tcPr>
            <w:tcW w:w="347" w:type="pct"/>
          </w:tcPr>
          <w:p w:rsidR="00C35668" w:rsidRPr="00E96D51" w:rsidRDefault="00C35668" w:rsidP="00025461">
            <w:pPr>
              <w:pStyle w:val="ConsPlusNormal"/>
              <w:widowControl/>
              <w:tabs>
                <w:tab w:val="center" w:pos="0"/>
              </w:tabs>
              <w:ind w:firstLine="0"/>
              <w:jc w:val="both"/>
              <w:rPr>
                <w:rFonts w:ascii="Times New Roman" w:hAnsi="Times New Roman" w:cs="Times New Roman"/>
                <w:b/>
              </w:rPr>
            </w:pPr>
          </w:p>
        </w:tc>
      </w:tr>
      <w:tr w:rsidR="008561E7" w:rsidRPr="00E96D51" w:rsidTr="002F14D0">
        <w:trPr>
          <w:trHeight w:val="75"/>
        </w:trPr>
        <w:tc>
          <w:tcPr>
            <w:tcW w:w="332" w:type="pct"/>
            <w:vMerge/>
          </w:tcPr>
          <w:p w:rsidR="00C35668" w:rsidRDefault="00C35668" w:rsidP="00025461">
            <w:pPr>
              <w:tabs>
                <w:tab w:val="center" w:pos="0"/>
              </w:tabs>
              <w:jc w:val="both"/>
              <w:rPr>
                <w:sz w:val="20"/>
                <w:szCs w:val="20"/>
              </w:rPr>
            </w:pPr>
          </w:p>
        </w:tc>
        <w:tc>
          <w:tcPr>
            <w:tcW w:w="906" w:type="pct"/>
            <w:vMerge/>
          </w:tcPr>
          <w:p w:rsidR="00C35668" w:rsidRPr="00E96D51" w:rsidRDefault="00C35668" w:rsidP="00025461">
            <w:pPr>
              <w:tabs>
                <w:tab w:val="center" w:pos="0"/>
              </w:tabs>
              <w:jc w:val="both"/>
              <w:rPr>
                <w:sz w:val="20"/>
                <w:szCs w:val="20"/>
              </w:rPr>
            </w:pPr>
          </w:p>
        </w:tc>
        <w:tc>
          <w:tcPr>
            <w:tcW w:w="976" w:type="pct"/>
          </w:tcPr>
          <w:p w:rsidR="00C35668" w:rsidRDefault="004012E7" w:rsidP="00025461">
            <w:pPr>
              <w:pStyle w:val="aff1"/>
              <w:tabs>
                <w:tab w:val="center" w:pos="0"/>
              </w:tabs>
              <w:ind w:left="0"/>
              <w:jc w:val="both"/>
              <w:rPr>
                <w:sz w:val="20"/>
                <w:szCs w:val="20"/>
              </w:rPr>
            </w:pPr>
            <w:r>
              <w:rPr>
                <w:sz w:val="20"/>
                <w:szCs w:val="20"/>
              </w:rPr>
              <w:t>Э</w:t>
            </w:r>
            <w:r w:rsidR="00C35668">
              <w:rPr>
                <w:sz w:val="20"/>
                <w:szCs w:val="20"/>
              </w:rPr>
              <w:t>нергетика</w:t>
            </w:r>
          </w:p>
        </w:tc>
        <w:tc>
          <w:tcPr>
            <w:tcW w:w="349" w:type="pct"/>
          </w:tcPr>
          <w:p w:rsidR="00C35668" w:rsidRDefault="00C35668" w:rsidP="00B84675">
            <w:pPr>
              <w:pStyle w:val="aff1"/>
              <w:tabs>
                <w:tab w:val="center" w:pos="0"/>
              </w:tabs>
              <w:ind w:left="0"/>
              <w:jc w:val="center"/>
              <w:rPr>
                <w:sz w:val="20"/>
                <w:szCs w:val="20"/>
              </w:rPr>
            </w:pPr>
            <w:r>
              <w:rPr>
                <w:sz w:val="20"/>
                <w:szCs w:val="20"/>
              </w:rPr>
              <w:t>6.7</w:t>
            </w:r>
          </w:p>
        </w:tc>
        <w:tc>
          <w:tcPr>
            <w:tcW w:w="905" w:type="pct"/>
          </w:tcPr>
          <w:p w:rsidR="00C35668" w:rsidRPr="00E96D51" w:rsidRDefault="00C35668" w:rsidP="00025461">
            <w:pPr>
              <w:tabs>
                <w:tab w:val="center" w:pos="0"/>
              </w:tabs>
              <w:jc w:val="both"/>
              <w:rPr>
                <w:sz w:val="20"/>
                <w:szCs w:val="20"/>
              </w:rPr>
            </w:pPr>
          </w:p>
        </w:tc>
        <w:tc>
          <w:tcPr>
            <w:tcW w:w="349" w:type="pct"/>
          </w:tcPr>
          <w:p w:rsidR="00C35668" w:rsidRPr="00E96D51" w:rsidRDefault="00C35668" w:rsidP="00025461">
            <w:pPr>
              <w:pStyle w:val="ConsPlusNormal"/>
              <w:widowControl/>
              <w:tabs>
                <w:tab w:val="center" w:pos="0"/>
              </w:tabs>
              <w:ind w:firstLine="0"/>
              <w:jc w:val="both"/>
              <w:rPr>
                <w:rFonts w:ascii="Times New Roman" w:hAnsi="Times New Roman" w:cs="Times New Roman"/>
              </w:rPr>
            </w:pPr>
          </w:p>
        </w:tc>
        <w:tc>
          <w:tcPr>
            <w:tcW w:w="836" w:type="pct"/>
          </w:tcPr>
          <w:p w:rsidR="00C35668" w:rsidRPr="00E96D51" w:rsidRDefault="00C35668" w:rsidP="00025461">
            <w:pPr>
              <w:pStyle w:val="ConsPlusNormal"/>
              <w:widowControl/>
              <w:tabs>
                <w:tab w:val="center" w:pos="0"/>
              </w:tabs>
              <w:ind w:firstLine="0"/>
              <w:jc w:val="both"/>
              <w:rPr>
                <w:rFonts w:ascii="Times New Roman" w:hAnsi="Times New Roman" w:cs="Times New Roman"/>
              </w:rPr>
            </w:pPr>
          </w:p>
        </w:tc>
        <w:tc>
          <w:tcPr>
            <w:tcW w:w="347" w:type="pct"/>
          </w:tcPr>
          <w:p w:rsidR="00C35668" w:rsidRPr="00E96D51" w:rsidRDefault="00C35668" w:rsidP="00025461">
            <w:pPr>
              <w:pStyle w:val="ConsPlusNormal"/>
              <w:widowControl/>
              <w:tabs>
                <w:tab w:val="center" w:pos="0"/>
              </w:tabs>
              <w:ind w:firstLine="0"/>
              <w:jc w:val="both"/>
              <w:rPr>
                <w:rFonts w:ascii="Times New Roman" w:hAnsi="Times New Roman" w:cs="Times New Roman"/>
                <w:b/>
              </w:rPr>
            </w:pPr>
          </w:p>
        </w:tc>
      </w:tr>
      <w:tr w:rsidR="008561E7" w:rsidRPr="00E96D51" w:rsidTr="002F14D0">
        <w:trPr>
          <w:trHeight w:val="75"/>
        </w:trPr>
        <w:tc>
          <w:tcPr>
            <w:tcW w:w="332" w:type="pct"/>
            <w:vMerge/>
          </w:tcPr>
          <w:p w:rsidR="00C35668" w:rsidRDefault="00C35668" w:rsidP="00025461">
            <w:pPr>
              <w:tabs>
                <w:tab w:val="center" w:pos="0"/>
              </w:tabs>
              <w:jc w:val="both"/>
              <w:rPr>
                <w:sz w:val="20"/>
                <w:szCs w:val="20"/>
              </w:rPr>
            </w:pPr>
          </w:p>
        </w:tc>
        <w:tc>
          <w:tcPr>
            <w:tcW w:w="906" w:type="pct"/>
            <w:vMerge/>
          </w:tcPr>
          <w:p w:rsidR="00C35668" w:rsidRPr="00E96D51" w:rsidRDefault="00C35668" w:rsidP="00025461">
            <w:pPr>
              <w:tabs>
                <w:tab w:val="center" w:pos="0"/>
              </w:tabs>
              <w:jc w:val="both"/>
              <w:rPr>
                <w:sz w:val="20"/>
                <w:szCs w:val="20"/>
              </w:rPr>
            </w:pPr>
          </w:p>
        </w:tc>
        <w:tc>
          <w:tcPr>
            <w:tcW w:w="976" w:type="pct"/>
          </w:tcPr>
          <w:p w:rsidR="00C35668" w:rsidRDefault="004012E7" w:rsidP="00025461">
            <w:pPr>
              <w:pStyle w:val="aff1"/>
              <w:tabs>
                <w:tab w:val="center" w:pos="0"/>
              </w:tabs>
              <w:ind w:left="0"/>
              <w:jc w:val="both"/>
              <w:rPr>
                <w:sz w:val="20"/>
                <w:szCs w:val="20"/>
              </w:rPr>
            </w:pPr>
            <w:r>
              <w:rPr>
                <w:sz w:val="20"/>
                <w:szCs w:val="20"/>
              </w:rPr>
              <w:t>С</w:t>
            </w:r>
            <w:r w:rsidR="00C35668">
              <w:rPr>
                <w:sz w:val="20"/>
                <w:szCs w:val="20"/>
              </w:rPr>
              <w:t>вязь</w:t>
            </w:r>
          </w:p>
        </w:tc>
        <w:tc>
          <w:tcPr>
            <w:tcW w:w="349" w:type="pct"/>
          </w:tcPr>
          <w:p w:rsidR="00C35668" w:rsidRDefault="00C35668" w:rsidP="00B84675">
            <w:pPr>
              <w:pStyle w:val="aff1"/>
              <w:tabs>
                <w:tab w:val="center" w:pos="0"/>
              </w:tabs>
              <w:ind w:left="0"/>
              <w:jc w:val="center"/>
              <w:rPr>
                <w:sz w:val="20"/>
                <w:szCs w:val="20"/>
              </w:rPr>
            </w:pPr>
            <w:r>
              <w:rPr>
                <w:sz w:val="20"/>
                <w:szCs w:val="20"/>
              </w:rPr>
              <w:t>6.8</w:t>
            </w:r>
          </w:p>
        </w:tc>
        <w:tc>
          <w:tcPr>
            <w:tcW w:w="905" w:type="pct"/>
          </w:tcPr>
          <w:p w:rsidR="00C35668" w:rsidRPr="00E96D51" w:rsidRDefault="00C35668" w:rsidP="00025461">
            <w:pPr>
              <w:tabs>
                <w:tab w:val="center" w:pos="0"/>
              </w:tabs>
              <w:jc w:val="both"/>
              <w:rPr>
                <w:sz w:val="20"/>
                <w:szCs w:val="20"/>
              </w:rPr>
            </w:pPr>
          </w:p>
        </w:tc>
        <w:tc>
          <w:tcPr>
            <w:tcW w:w="349" w:type="pct"/>
          </w:tcPr>
          <w:p w:rsidR="00C35668" w:rsidRPr="00E96D51" w:rsidRDefault="00C35668" w:rsidP="00025461">
            <w:pPr>
              <w:pStyle w:val="ConsPlusNormal"/>
              <w:widowControl/>
              <w:tabs>
                <w:tab w:val="center" w:pos="0"/>
              </w:tabs>
              <w:ind w:firstLine="0"/>
              <w:jc w:val="both"/>
              <w:rPr>
                <w:rFonts w:ascii="Times New Roman" w:hAnsi="Times New Roman" w:cs="Times New Roman"/>
              </w:rPr>
            </w:pPr>
          </w:p>
        </w:tc>
        <w:tc>
          <w:tcPr>
            <w:tcW w:w="836" w:type="pct"/>
          </w:tcPr>
          <w:p w:rsidR="00C35668" w:rsidRPr="00E96D51" w:rsidRDefault="00C35668" w:rsidP="00025461">
            <w:pPr>
              <w:pStyle w:val="ConsPlusNormal"/>
              <w:widowControl/>
              <w:tabs>
                <w:tab w:val="center" w:pos="0"/>
              </w:tabs>
              <w:ind w:firstLine="0"/>
              <w:jc w:val="both"/>
              <w:rPr>
                <w:rFonts w:ascii="Times New Roman" w:hAnsi="Times New Roman" w:cs="Times New Roman"/>
              </w:rPr>
            </w:pPr>
          </w:p>
        </w:tc>
        <w:tc>
          <w:tcPr>
            <w:tcW w:w="347" w:type="pct"/>
          </w:tcPr>
          <w:p w:rsidR="00C35668" w:rsidRPr="00E96D51" w:rsidRDefault="00C35668" w:rsidP="00025461">
            <w:pPr>
              <w:pStyle w:val="ConsPlusNormal"/>
              <w:widowControl/>
              <w:tabs>
                <w:tab w:val="center" w:pos="0"/>
              </w:tabs>
              <w:ind w:firstLine="0"/>
              <w:jc w:val="both"/>
              <w:rPr>
                <w:rFonts w:ascii="Times New Roman" w:hAnsi="Times New Roman" w:cs="Times New Roman"/>
                <w:b/>
              </w:rPr>
            </w:pPr>
          </w:p>
        </w:tc>
      </w:tr>
    </w:tbl>
    <w:p w:rsidR="00A66A4C" w:rsidRDefault="00A66A4C" w:rsidP="008863F1">
      <w:pPr>
        <w:widowControl w:val="0"/>
        <w:autoSpaceDE w:val="0"/>
        <w:autoSpaceDN w:val="0"/>
        <w:adjustRightInd w:val="0"/>
        <w:ind w:firstLine="567"/>
        <w:jc w:val="both"/>
        <w:outlineLvl w:val="3"/>
      </w:pPr>
    </w:p>
    <w:p w:rsidR="00A66A4C" w:rsidRDefault="005C69D9" w:rsidP="008863F1">
      <w:pPr>
        <w:ind w:right="-1" w:firstLine="567"/>
        <w:jc w:val="both"/>
        <w:rPr>
          <w:b/>
        </w:rPr>
      </w:pPr>
      <w:r>
        <w:rPr>
          <w:b/>
        </w:rPr>
        <w:t xml:space="preserve">Статья 16. </w:t>
      </w:r>
      <w:r w:rsidR="00A66A4C">
        <w:rPr>
          <w:b/>
        </w:rPr>
        <w:t>Зоны транспортной инфраструктуры</w:t>
      </w:r>
    </w:p>
    <w:p w:rsidR="00A66A4C" w:rsidRDefault="00A66A4C" w:rsidP="008863F1">
      <w:pPr>
        <w:ind w:right="-1" w:firstLine="567"/>
        <w:jc w:val="both"/>
        <w:rPr>
          <w:b/>
        </w:rPr>
      </w:pPr>
    </w:p>
    <w:p w:rsidR="00A66A4C" w:rsidRPr="00A23122" w:rsidRDefault="00A66A4C" w:rsidP="008863F1">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A66A4C" w:rsidRDefault="00A66A4C" w:rsidP="008863F1">
      <w:pPr>
        <w:ind w:right="-1" w:firstLine="567"/>
        <w:jc w:val="both"/>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1841"/>
        <w:gridCol w:w="1986"/>
        <w:gridCol w:w="708"/>
        <w:gridCol w:w="1841"/>
        <w:gridCol w:w="710"/>
        <w:gridCol w:w="1701"/>
        <w:gridCol w:w="700"/>
      </w:tblGrid>
      <w:tr w:rsidR="00282BEB" w:rsidRPr="00B568C2" w:rsidTr="002F14D0">
        <w:tc>
          <w:tcPr>
            <w:tcW w:w="1241" w:type="pct"/>
            <w:gridSpan w:val="2"/>
            <w:vMerge w:val="restart"/>
            <w:vAlign w:val="center"/>
          </w:tcPr>
          <w:p w:rsidR="00282BEB" w:rsidRPr="005B4EA6" w:rsidRDefault="00282BEB" w:rsidP="003B12B1">
            <w:pPr>
              <w:pStyle w:val="ConsPlusNormal"/>
              <w:widowControl/>
              <w:tabs>
                <w:tab w:val="left" w:pos="660"/>
                <w:tab w:val="center" w:pos="1365"/>
              </w:tabs>
              <w:ind w:firstLine="0"/>
              <w:jc w:val="center"/>
              <w:rPr>
                <w:rFonts w:ascii="Times New Roman" w:hAnsi="Times New Roman" w:cs="Times New Roman"/>
              </w:rPr>
            </w:pPr>
            <w:r w:rsidRPr="005B4EA6">
              <w:rPr>
                <w:rFonts w:ascii="Times New Roman" w:hAnsi="Times New Roman" w:cs="Times New Roman"/>
              </w:rPr>
              <w:t>Вид</w:t>
            </w:r>
          </w:p>
          <w:p w:rsidR="00282BEB" w:rsidRPr="005B4EA6" w:rsidRDefault="00282BEB" w:rsidP="003B12B1">
            <w:pPr>
              <w:pStyle w:val="ConsPlusNormal"/>
              <w:widowControl/>
              <w:ind w:firstLine="0"/>
              <w:jc w:val="center"/>
              <w:rPr>
                <w:rFonts w:ascii="Times New Roman" w:hAnsi="Times New Roman" w:cs="Times New Roman"/>
              </w:rPr>
            </w:pPr>
            <w:r w:rsidRPr="005B4EA6">
              <w:rPr>
                <w:rFonts w:ascii="Times New Roman" w:hAnsi="Times New Roman" w:cs="Times New Roman"/>
              </w:rPr>
              <w:t>территориальной зоны</w:t>
            </w:r>
          </w:p>
        </w:tc>
        <w:tc>
          <w:tcPr>
            <w:tcW w:w="1324" w:type="pct"/>
            <w:gridSpan w:val="2"/>
          </w:tcPr>
          <w:p w:rsidR="00282BEB" w:rsidRPr="005B4EA6" w:rsidRDefault="00282BEB" w:rsidP="003B12B1">
            <w:pPr>
              <w:pStyle w:val="ConsPlusNormal"/>
              <w:widowControl/>
              <w:ind w:firstLine="0"/>
              <w:rPr>
                <w:rFonts w:ascii="Times New Roman" w:hAnsi="Times New Roman" w:cs="Times New Roman"/>
              </w:rPr>
            </w:pPr>
            <w:r w:rsidRPr="005B4EA6">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254" w:type="pct"/>
            <w:gridSpan w:val="2"/>
          </w:tcPr>
          <w:p w:rsidR="00282BEB" w:rsidRPr="005B4EA6" w:rsidRDefault="00282BEB" w:rsidP="003B12B1">
            <w:pPr>
              <w:pStyle w:val="ConsPlusNormal"/>
              <w:widowControl/>
              <w:ind w:firstLine="0"/>
              <w:rPr>
                <w:rFonts w:ascii="Times New Roman" w:hAnsi="Times New Roman" w:cs="Times New Roman"/>
              </w:rPr>
            </w:pPr>
            <w:r w:rsidRPr="005B4EA6">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81" w:type="pct"/>
            <w:gridSpan w:val="2"/>
          </w:tcPr>
          <w:p w:rsidR="00282BEB" w:rsidRPr="005B4EA6" w:rsidRDefault="00282BEB" w:rsidP="003B12B1">
            <w:pPr>
              <w:pStyle w:val="ConsPlusNormal"/>
              <w:widowControl/>
              <w:ind w:firstLine="0"/>
              <w:rPr>
                <w:rFonts w:ascii="Times New Roman" w:hAnsi="Times New Roman" w:cs="Times New Roman"/>
              </w:rPr>
            </w:pPr>
            <w:r w:rsidRPr="005B4EA6">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282BEB" w:rsidRPr="00B568C2" w:rsidTr="002F14D0">
        <w:trPr>
          <w:trHeight w:val="75"/>
        </w:trPr>
        <w:tc>
          <w:tcPr>
            <w:tcW w:w="1241" w:type="pct"/>
            <w:gridSpan w:val="2"/>
            <w:vMerge/>
          </w:tcPr>
          <w:p w:rsidR="00282BEB" w:rsidRPr="004012E7" w:rsidRDefault="00282BEB" w:rsidP="00025461">
            <w:pPr>
              <w:tabs>
                <w:tab w:val="center" w:pos="0"/>
              </w:tabs>
              <w:jc w:val="both"/>
              <w:rPr>
                <w:sz w:val="20"/>
                <w:szCs w:val="20"/>
              </w:rPr>
            </w:pPr>
          </w:p>
        </w:tc>
        <w:tc>
          <w:tcPr>
            <w:tcW w:w="976" w:type="pct"/>
          </w:tcPr>
          <w:p w:rsidR="00282BEB" w:rsidRPr="007D3984" w:rsidRDefault="00282BEB" w:rsidP="003B12B1">
            <w:pPr>
              <w:tabs>
                <w:tab w:val="center" w:pos="0"/>
              </w:tabs>
              <w:jc w:val="center"/>
              <w:rPr>
                <w:b/>
                <w:sz w:val="20"/>
                <w:szCs w:val="20"/>
              </w:rPr>
            </w:pPr>
            <w:r w:rsidRPr="005B4EA6">
              <w:rPr>
                <w:sz w:val="20"/>
                <w:szCs w:val="20"/>
              </w:rPr>
              <w:t>наименование</w:t>
            </w:r>
          </w:p>
        </w:tc>
        <w:tc>
          <w:tcPr>
            <w:tcW w:w="348" w:type="pct"/>
          </w:tcPr>
          <w:p w:rsidR="00282BEB" w:rsidRPr="005B4EA6" w:rsidRDefault="00282BEB" w:rsidP="003B12B1">
            <w:pPr>
              <w:jc w:val="center"/>
              <w:rPr>
                <w:sz w:val="20"/>
                <w:szCs w:val="20"/>
              </w:rPr>
            </w:pPr>
            <w:r w:rsidRPr="005B4EA6">
              <w:rPr>
                <w:sz w:val="20"/>
                <w:szCs w:val="20"/>
              </w:rPr>
              <w:t>код</w:t>
            </w:r>
          </w:p>
          <w:p w:rsidR="00282BEB" w:rsidRPr="007D3984" w:rsidRDefault="00282BEB" w:rsidP="003B12B1">
            <w:pPr>
              <w:tabs>
                <w:tab w:val="center" w:pos="0"/>
              </w:tabs>
              <w:jc w:val="center"/>
              <w:rPr>
                <w:b/>
                <w:sz w:val="20"/>
                <w:szCs w:val="20"/>
              </w:rPr>
            </w:pPr>
            <w:r w:rsidRPr="005B4EA6">
              <w:rPr>
                <w:sz w:val="20"/>
                <w:szCs w:val="20"/>
              </w:rPr>
              <w:t>вида</w:t>
            </w:r>
          </w:p>
        </w:tc>
        <w:tc>
          <w:tcPr>
            <w:tcW w:w="905" w:type="pct"/>
          </w:tcPr>
          <w:p w:rsidR="00282BEB" w:rsidRPr="007D3984" w:rsidRDefault="00282BEB" w:rsidP="003B12B1">
            <w:pPr>
              <w:tabs>
                <w:tab w:val="center" w:pos="0"/>
              </w:tabs>
              <w:jc w:val="center"/>
              <w:rPr>
                <w:b/>
                <w:sz w:val="20"/>
                <w:szCs w:val="20"/>
              </w:rPr>
            </w:pPr>
            <w:r w:rsidRPr="005B4EA6">
              <w:rPr>
                <w:sz w:val="20"/>
                <w:szCs w:val="20"/>
              </w:rPr>
              <w:t>наименование</w:t>
            </w:r>
          </w:p>
        </w:tc>
        <w:tc>
          <w:tcPr>
            <w:tcW w:w="349" w:type="pct"/>
          </w:tcPr>
          <w:p w:rsidR="00282BEB" w:rsidRPr="005B4EA6" w:rsidRDefault="00282BEB" w:rsidP="003B12B1">
            <w:pPr>
              <w:jc w:val="center"/>
              <w:rPr>
                <w:sz w:val="20"/>
                <w:szCs w:val="20"/>
              </w:rPr>
            </w:pPr>
            <w:r w:rsidRPr="005B4EA6">
              <w:rPr>
                <w:sz w:val="20"/>
                <w:szCs w:val="20"/>
              </w:rPr>
              <w:t>код</w:t>
            </w:r>
          </w:p>
          <w:p w:rsidR="00282BEB" w:rsidRPr="00E96D51" w:rsidRDefault="00282BEB" w:rsidP="003B12B1">
            <w:pPr>
              <w:tabs>
                <w:tab w:val="center" w:pos="0"/>
              </w:tabs>
              <w:jc w:val="center"/>
              <w:rPr>
                <w:b/>
                <w:sz w:val="20"/>
                <w:szCs w:val="20"/>
              </w:rPr>
            </w:pPr>
            <w:r w:rsidRPr="005B4EA6">
              <w:rPr>
                <w:sz w:val="20"/>
                <w:szCs w:val="20"/>
              </w:rPr>
              <w:t>вида</w:t>
            </w:r>
          </w:p>
        </w:tc>
        <w:tc>
          <w:tcPr>
            <w:tcW w:w="836" w:type="pct"/>
          </w:tcPr>
          <w:p w:rsidR="00282BEB" w:rsidRPr="00E96D51" w:rsidRDefault="00282BEB" w:rsidP="003B12B1">
            <w:pPr>
              <w:tabs>
                <w:tab w:val="center" w:pos="0"/>
              </w:tabs>
              <w:jc w:val="center"/>
              <w:rPr>
                <w:b/>
                <w:sz w:val="20"/>
                <w:szCs w:val="20"/>
              </w:rPr>
            </w:pPr>
            <w:r w:rsidRPr="005B4EA6">
              <w:rPr>
                <w:sz w:val="20"/>
                <w:szCs w:val="20"/>
              </w:rPr>
              <w:t>наименование</w:t>
            </w:r>
          </w:p>
        </w:tc>
        <w:tc>
          <w:tcPr>
            <w:tcW w:w="345" w:type="pct"/>
          </w:tcPr>
          <w:p w:rsidR="00282BEB" w:rsidRPr="005B4EA6" w:rsidRDefault="00282BEB" w:rsidP="003B12B1">
            <w:pPr>
              <w:jc w:val="center"/>
              <w:rPr>
                <w:sz w:val="20"/>
                <w:szCs w:val="20"/>
              </w:rPr>
            </w:pPr>
            <w:r w:rsidRPr="005B4EA6">
              <w:rPr>
                <w:sz w:val="20"/>
                <w:szCs w:val="20"/>
              </w:rPr>
              <w:t>код</w:t>
            </w:r>
          </w:p>
          <w:p w:rsidR="00282BEB" w:rsidRPr="00E96D51" w:rsidRDefault="00282BEB" w:rsidP="003B12B1">
            <w:pPr>
              <w:tabs>
                <w:tab w:val="center" w:pos="0"/>
              </w:tabs>
              <w:jc w:val="center"/>
              <w:rPr>
                <w:b/>
                <w:sz w:val="20"/>
                <w:szCs w:val="20"/>
              </w:rPr>
            </w:pPr>
            <w:r w:rsidRPr="005B4EA6">
              <w:rPr>
                <w:sz w:val="20"/>
                <w:szCs w:val="20"/>
              </w:rPr>
              <w:t>вида</w:t>
            </w:r>
          </w:p>
        </w:tc>
      </w:tr>
      <w:tr w:rsidR="002F14D0" w:rsidRPr="00B568C2" w:rsidTr="002F14D0">
        <w:trPr>
          <w:trHeight w:val="75"/>
        </w:trPr>
        <w:tc>
          <w:tcPr>
            <w:tcW w:w="337" w:type="pct"/>
            <w:vMerge w:val="restart"/>
          </w:tcPr>
          <w:p w:rsidR="002F14D0" w:rsidRDefault="002F14D0" w:rsidP="00025461">
            <w:pPr>
              <w:tabs>
                <w:tab w:val="center" w:pos="0"/>
              </w:tabs>
              <w:jc w:val="both"/>
              <w:rPr>
                <w:b/>
                <w:sz w:val="20"/>
                <w:szCs w:val="20"/>
              </w:rPr>
            </w:pPr>
          </w:p>
          <w:p w:rsidR="002F14D0" w:rsidRDefault="002F14D0" w:rsidP="00025461">
            <w:pPr>
              <w:tabs>
                <w:tab w:val="center" w:pos="0"/>
              </w:tabs>
              <w:jc w:val="center"/>
              <w:rPr>
                <w:b/>
                <w:sz w:val="20"/>
                <w:szCs w:val="20"/>
              </w:rPr>
            </w:pPr>
            <w:r w:rsidRPr="00282BEB">
              <w:rPr>
                <w:b/>
                <w:sz w:val="20"/>
                <w:szCs w:val="20"/>
              </w:rPr>
              <w:t>Т1</w:t>
            </w:r>
          </w:p>
        </w:tc>
        <w:tc>
          <w:tcPr>
            <w:tcW w:w="905" w:type="pct"/>
            <w:vMerge w:val="restart"/>
          </w:tcPr>
          <w:p w:rsidR="002F14D0" w:rsidRDefault="002F14D0" w:rsidP="00025461">
            <w:pPr>
              <w:tabs>
                <w:tab w:val="center" w:pos="0"/>
              </w:tabs>
              <w:jc w:val="both"/>
              <w:rPr>
                <w:sz w:val="20"/>
                <w:szCs w:val="20"/>
              </w:rPr>
            </w:pPr>
            <w:r w:rsidRPr="004012E7">
              <w:rPr>
                <w:sz w:val="20"/>
                <w:szCs w:val="20"/>
              </w:rPr>
              <w:t xml:space="preserve">Зона </w:t>
            </w:r>
          </w:p>
          <w:p w:rsidR="002F14D0" w:rsidRPr="004012E7" w:rsidRDefault="002F14D0" w:rsidP="00025461">
            <w:pPr>
              <w:tabs>
                <w:tab w:val="center" w:pos="0"/>
              </w:tabs>
              <w:jc w:val="both"/>
              <w:rPr>
                <w:sz w:val="20"/>
                <w:szCs w:val="20"/>
              </w:rPr>
            </w:pPr>
            <w:r w:rsidRPr="004012E7">
              <w:rPr>
                <w:sz w:val="20"/>
                <w:szCs w:val="20"/>
              </w:rPr>
              <w:t>автомобильного транспорта</w:t>
            </w:r>
          </w:p>
        </w:tc>
        <w:tc>
          <w:tcPr>
            <w:tcW w:w="976" w:type="pct"/>
          </w:tcPr>
          <w:p w:rsidR="002F14D0" w:rsidRPr="004012E7" w:rsidRDefault="002F14D0" w:rsidP="00BE46EF">
            <w:pPr>
              <w:pStyle w:val="aff1"/>
              <w:tabs>
                <w:tab w:val="center" w:pos="0"/>
              </w:tabs>
              <w:ind w:left="0"/>
              <w:jc w:val="both"/>
              <w:rPr>
                <w:sz w:val="20"/>
                <w:szCs w:val="20"/>
              </w:rPr>
            </w:pPr>
            <w:r>
              <w:rPr>
                <w:sz w:val="20"/>
                <w:szCs w:val="20"/>
              </w:rPr>
              <w:t>А</w:t>
            </w:r>
            <w:r w:rsidRPr="004012E7">
              <w:rPr>
                <w:sz w:val="20"/>
                <w:szCs w:val="20"/>
              </w:rPr>
              <w:t>втомобильный транспорт</w:t>
            </w:r>
          </w:p>
        </w:tc>
        <w:tc>
          <w:tcPr>
            <w:tcW w:w="348" w:type="pct"/>
          </w:tcPr>
          <w:p w:rsidR="002F14D0" w:rsidRPr="004012E7" w:rsidRDefault="002F14D0" w:rsidP="00BE46EF">
            <w:pPr>
              <w:pStyle w:val="aff1"/>
              <w:tabs>
                <w:tab w:val="center" w:pos="0"/>
              </w:tabs>
              <w:ind w:left="0"/>
              <w:jc w:val="center"/>
              <w:rPr>
                <w:sz w:val="20"/>
                <w:szCs w:val="20"/>
              </w:rPr>
            </w:pPr>
            <w:r w:rsidRPr="004012E7">
              <w:rPr>
                <w:sz w:val="20"/>
                <w:szCs w:val="20"/>
              </w:rPr>
              <w:t>7.2</w:t>
            </w:r>
          </w:p>
        </w:tc>
        <w:tc>
          <w:tcPr>
            <w:tcW w:w="905" w:type="pct"/>
          </w:tcPr>
          <w:p w:rsidR="002F14D0" w:rsidRPr="004012E7" w:rsidRDefault="002F14D0" w:rsidP="007F2467">
            <w:pPr>
              <w:tabs>
                <w:tab w:val="center" w:pos="0"/>
              </w:tabs>
              <w:jc w:val="both"/>
              <w:rPr>
                <w:sz w:val="20"/>
                <w:szCs w:val="20"/>
              </w:rPr>
            </w:pPr>
            <w:r>
              <w:rPr>
                <w:sz w:val="20"/>
                <w:szCs w:val="20"/>
              </w:rPr>
              <w:t>Р</w:t>
            </w:r>
            <w:r w:rsidRPr="004012E7">
              <w:rPr>
                <w:sz w:val="20"/>
                <w:szCs w:val="20"/>
              </w:rPr>
              <w:t>ынки</w:t>
            </w:r>
          </w:p>
        </w:tc>
        <w:tc>
          <w:tcPr>
            <w:tcW w:w="349" w:type="pct"/>
          </w:tcPr>
          <w:p w:rsidR="002F14D0" w:rsidRPr="004012E7" w:rsidRDefault="002F14D0" w:rsidP="007F2467">
            <w:pPr>
              <w:pStyle w:val="ConsPlusNormal"/>
              <w:widowControl/>
              <w:tabs>
                <w:tab w:val="center" w:pos="0"/>
              </w:tabs>
              <w:ind w:firstLine="0"/>
              <w:jc w:val="both"/>
              <w:rPr>
                <w:rFonts w:ascii="Times New Roman" w:hAnsi="Times New Roman" w:cs="Times New Roman"/>
              </w:rPr>
            </w:pPr>
            <w:r w:rsidRPr="004012E7">
              <w:rPr>
                <w:rFonts w:ascii="Times New Roman" w:hAnsi="Times New Roman" w:cs="Times New Roman"/>
              </w:rPr>
              <w:t>4.3</w:t>
            </w:r>
          </w:p>
        </w:tc>
        <w:tc>
          <w:tcPr>
            <w:tcW w:w="836" w:type="pct"/>
          </w:tcPr>
          <w:p w:rsidR="002F14D0" w:rsidRPr="004012E7" w:rsidRDefault="002F14D0" w:rsidP="00025461">
            <w:pPr>
              <w:pStyle w:val="ConsPlusNormal"/>
              <w:widowControl/>
              <w:tabs>
                <w:tab w:val="center" w:pos="0"/>
              </w:tabs>
              <w:ind w:firstLine="0"/>
              <w:jc w:val="both"/>
              <w:rPr>
                <w:rFonts w:ascii="Times New Roman" w:hAnsi="Times New Roman" w:cs="Times New Roman"/>
              </w:rPr>
            </w:pPr>
          </w:p>
        </w:tc>
        <w:tc>
          <w:tcPr>
            <w:tcW w:w="345" w:type="pct"/>
          </w:tcPr>
          <w:p w:rsidR="002F14D0" w:rsidRPr="004012E7" w:rsidRDefault="002F14D0" w:rsidP="00025461">
            <w:pPr>
              <w:pStyle w:val="ConsPlusNormal"/>
              <w:widowControl/>
              <w:tabs>
                <w:tab w:val="center" w:pos="0"/>
              </w:tabs>
              <w:ind w:firstLine="0"/>
              <w:jc w:val="both"/>
              <w:rPr>
                <w:rFonts w:ascii="Times New Roman" w:hAnsi="Times New Roman" w:cs="Times New Roman"/>
              </w:rPr>
            </w:pPr>
          </w:p>
        </w:tc>
      </w:tr>
      <w:tr w:rsidR="002F14D0" w:rsidRPr="00B568C2" w:rsidTr="002F14D0">
        <w:trPr>
          <w:trHeight w:val="75"/>
        </w:trPr>
        <w:tc>
          <w:tcPr>
            <w:tcW w:w="337" w:type="pct"/>
            <w:vMerge/>
          </w:tcPr>
          <w:p w:rsidR="002F14D0" w:rsidRPr="00282BEB" w:rsidRDefault="002F14D0" w:rsidP="00025461">
            <w:pPr>
              <w:tabs>
                <w:tab w:val="center" w:pos="0"/>
              </w:tabs>
              <w:jc w:val="center"/>
              <w:rPr>
                <w:b/>
                <w:sz w:val="20"/>
                <w:szCs w:val="20"/>
              </w:rPr>
            </w:pPr>
          </w:p>
        </w:tc>
        <w:tc>
          <w:tcPr>
            <w:tcW w:w="905" w:type="pct"/>
            <w:vMerge/>
          </w:tcPr>
          <w:p w:rsidR="002F14D0" w:rsidRPr="004012E7" w:rsidRDefault="002F14D0" w:rsidP="00025461">
            <w:pPr>
              <w:tabs>
                <w:tab w:val="center" w:pos="0"/>
              </w:tabs>
              <w:jc w:val="both"/>
              <w:rPr>
                <w:sz w:val="20"/>
                <w:szCs w:val="20"/>
              </w:rPr>
            </w:pPr>
          </w:p>
        </w:tc>
        <w:tc>
          <w:tcPr>
            <w:tcW w:w="976" w:type="pct"/>
          </w:tcPr>
          <w:p w:rsidR="002F14D0" w:rsidRPr="00A2290C" w:rsidRDefault="002F14D0" w:rsidP="00AA38D6">
            <w:pPr>
              <w:pStyle w:val="aff1"/>
              <w:tabs>
                <w:tab w:val="center" w:pos="0"/>
              </w:tabs>
              <w:ind w:left="0"/>
              <w:jc w:val="both"/>
              <w:rPr>
                <w:sz w:val="20"/>
                <w:szCs w:val="20"/>
              </w:rPr>
            </w:pPr>
            <w:r>
              <w:rPr>
                <w:sz w:val="20"/>
                <w:szCs w:val="20"/>
              </w:rPr>
              <w:t>К</w:t>
            </w:r>
            <w:r w:rsidRPr="00A2290C">
              <w:rPr>
                <w:sz w:val="20"/>
                <w:szCs w:val="20"/>
              </w:rPr>
              <w:t>оммунальное обслуживание</w:t>
            </w:r>
          </w:p>
        </w:tc>
        <w:tc>
          <w:tcPr>
            <w:tcW w:w="348" w:type="pct"/>
          </w:tcPr>
          <w:p w:rsidR="002F14D0" w:rsidRPr="00E96D51" w:rsidRDefault="002F14D0" w:rsidP="00AA38D6">
            <w:pPr>
              <w:pStyle w:val="aff1"/>
              <w:tabs>
                <w:tab w:val="center" w:pos="0"/>
              </w:tabs>
              <w:ind w:left="0"/>
              <w:jc w:val="center"/>
              <w:rPr>
                <w:sz w:val="20"/>
                <w:szCs w:val="20"/>
              </w:rPr>
            </w:pPr>
            <w:r>
              <w:rPr>
                <w:sz w:val="20"/>
                <w:szCs w:val="20"/>
              </w:rPr>
              <w:t>3.1</w:t>
            </w:r>
          </w:p>
        </w:tc>
        <w:tc>
          <w:tcPr>
            <w:tcW w:w="905" w:type="pct"/>
          </w:tcPr>
          <w:p w:rsidR="002F14D0" w:rsidRPr="004012E7" w:rsidRDefault="002F14D0" w:rsidP="00130303">
            <w:pPr>
              <w:pStyle w:val="aff1"/>
              <w:tabs>
                <w:tab w:val="center" w:pos="0"/>
              </w:tabs>
              <w:ind w:left="0"/>
              <w:jc w:val="both"/>
              <w:rPr>
                <w:sz w:val="20"/>
                <w:szCs w:val="20"/>
              </w:rPr>
            </w:pPr>
          </w:p>
        </w:tc>
        <w:tc>
          <w:tcPr>
            <w:tcW w:w="349" w:type="pct"/>
          </w:tcPr>
          <w:p w:rsidR="002F14D0" w:rsidRPr="004012E7" w:rsidRDefault="002F14D0" w:rsidP="00130303">
            <w:pPr>
              <w:pStyle w:val="aff1"/>
              <w:tabs>
                <w:tab w:val="center" w:pos="0"/>
              </w:tabs>
              <w:ind w:left="0"/>
              <w:jc w:val="center"/>
              <w:rPr>
                <w:sz w:val="20"/>
                <w:szCs w:val="20"/>
              </w:rPr>
            </w:pPr>
          </w:p>
        </w:tc>
        <w:tc>
          <w:tcPr>
            <w:tcW w:w="836" w:type="pct"/>
          </w:tcPr>
          <w:p w:rsidR="002F14D0" w:rsidRPr="004012E7" w:rsidRDefault="002F14D0" w:rsidP="00025461">
            <w:pPr>
              <w:pStyle w:val="ConsPlusNormal"/>
              <w:widowControl/>
              <w:tabs>
                <w:tab w:val="center" w:pos="0"/>
              </w:tabs>
              <w:ind w:firstLine="0"/>
              <w:jc w:val="both"/>
              <w:rPr>
                <w:rFonts w:ascii="Times New Roman" w:hAnsi="Times New Roman" w:cs="Times New Roman"/>
              </w:rPr>
            </w:pPr>
          </w:p>
        </w:tc>
        <w:tc>
          <w:tcPr>
            <w:tcW w:w="345" w:type="pct"/>
          </w:tcPr>
          <w:p w:rsidR="002F14D0" w:rsidRPr="004012E7" w:rsidRDefault="002F14D0" w:rsidP="00025461">
            <w:pPr>
              <w:pStyle w:val="ConsPlusNormal"/>
              <w:widowControl/>
              <w:tabs>
                <w:tab w:val="center" w:pos="0"/>
              </w:tabs>
              <w:ind w:firstLine="0"/>
              <w:jc w:val="both"/>
              <w:rPr>
                <w:rFonts w:ascii="Times New Roman" w:hAnsi="Times New Roman" w:cs="Times New Roman"/>
              </w:rPr>
            </w:pPr>
          </w:p>
        </w:tc>
      </w:tr>
      <w:tr w:rsidR="002F14D0" w:rsidRPr="00B568C2" w:rsidTr="002F14D0">
        <w:trPr>
          <w:trHeight w:val="294"/>
        </w:trPr>
        <w:tc>
          <w:tcPr>
            <w:tcW w:w="337" w:type="pct"/>
            <w:vMerge/>
          </w:tcPr>
          <w:p w:rsidR="002F14D0" w:rsidRPr="004012E7" w:rsidRDefault="002F14D0" w:rsidP="00025461">
            <w:pPr>
              <w:tabs>
                <w:tab w:val="center" w:pos="0"/>
              </w:tabs>
              <w:jc w:val="both"/>
              <w:rPr>
                <w:sz w:val="20"/>
                <w:szCs w:val="20"/>
              </w:rPr>
            </w:pPr>
          </w:p>
        </w:tc>
        <w:tc>
          <w:tcPr>
            <w:tcW w:w="905" w:type="pct"/>
            <w:vMerge/>
          </w:tcPr>
          <w:p w:rsidR="002F14D0" w:rsidRPr="004012E7" w:rsidRDefault="002F14D0" w:rsidP="00025461">
            <w:pPr>
              <w:tabs>
                <w:tab w:val="center" w:pos="0"/>
              </w:tabs>
              <w:jc w:val="both"/>
              <w:rPr>
                <w:sz w:val="20"/>
                <w:szCs w:val="20"/>
              </w:rPr>
            </w:pPr>
          </w:p>
        </w:tc>
        <w:tc>
          <w:tcPr>
            <w:tcW w:w="976" w:type="pct"/>
          </w:tcPr>
          <w:p w:rsidR="002F14D0" w:rsidRPr="004012E7" w:rsidRDefault="002F14D0" w:rsidP="00025461">
            <w:pPr>
              <w:pStyle w:val="aff1"/>
              <w:tabs>
                <w:tab w:val="center" w:pos="0"/>
              </w:tabs>
              <w:ind w:left="0"/>
              <w:jc w:val="both"/>
              <w:rPr>
                <w:sz w:val="20"/>
                <w:szCs w:val="20"/>
              </w:rPr>
            </w:pPr>
            <w:r>
              <w:rPr>
                <w:sz w:val="20"/>
                <w:szCs w:val="20"/>
              </w:rPr>
              <w:t>Служебные гаражи</w:t>
            </w:r>
          </w:p>
        </w:tc>
        <w:tc>
          <w:tcPr>
            <w:tcW w:w="348" w:type="pct"/>
          </w:tcPr>
          <w:p w:rsidR="002F14D0" w:rsidRPr="004012E7" w:rsidRDefault="002F14D0" w:rsidP="003B12B1">
            <w:pPr>
              <w:pStyle w:val="aff1"/>
              <w:tabs>
                <w:tab w:val="center" w:pos="0"/>
              </w:tabs>
              <w:ind w:left="0"/>
              <w:jc w:val="center"/>
              <w:rPr>
                <w:sz w:val="20"/>
                <w:szCs w:val="20"/>
              </w:rPr>
            </w:pPr>
            <w:r w:rsidRPr="004012E7">
              <w:rPr>
                <w:sz w:val="20"/>
                <w:szCs w:val="20"/>
              </w:rPr>
              <w:t>4.9</w:t>
            </w:r>
          </w:p>
        </w:tc>
        <w:tc>
          <w:tcPr>
            <w:tcW w:w="905" w:type="pct"/>
          </w:tcPr>
          <w:p w:rsidR="002F14D0" w:rsidRPr="004012E7" w:rsidRDefault="002F14D0" w:rsidP="00025461">
            <w:pPr>
              <w:tabs>
                <w:tab w:val="center" w:pos="0"/>
              </w:tabs>
              <w:jc w:val="both"/>
              <w:rPr>
                <w:sz w:val="20"/>
                <w:szCs w:val="20"/>
              </w:rPr>
            </w:pPr>
          </w:p>
        </w:tc>
        <w:tc>
          <w:tcPr>
            <w:tcW w:w="349" w:type="pct"/>
          </w:tcPr>
          <w:p w:rsidR="002F14D0" w:rsidRPr="004012E7" w:rsidRDefault="002F14D0" w:rsidP="00025461">
            <w:pPr>
              <w:pStyle w:val="ConsPlusNormal"/>
              <w:widowControl/>
              <w:tabs>
                <w:tab w:val="center" w:pos="0"/>
              </w:tabs>
              <w:ind w:firstLine="0"/>
              <w:jc w:val="both"/>
              <w:rPr>
                <w:rFonts w:ascii="Times New Roman" w:hAnsi="Times New Roman" w:cs="Times New Roman"/>
              </w:rPr>
            </w:pPr>
          </w:p>
        </w:tc>
        <w:tc>
          <w:tcPr>
            <w:tcW w:w="836" w:type="pct"/>
          </w:tcPr>
          <w:p w:rsidR="002F14D0" w:rsidRPr="004012E7" w:rsidRDefault="002F14D0" w:rsidP="00025461">
            <w:pPr>
              <w:pStyle w:val="ConsPlusNormal"/>
              <w:widowControl/>
              <w:tabs>
                <w:tab w:val="center" w:pos="0"/>
              </w:tabs>
              <w:ind w:firstLine="0"/>
              <w:jc w:val="both"/>
              <w:rPr>
                <w:rFonts w:ascii="Times New Roman" w:hAnsi="Times New Roman" w:cs="Times New Roman"/>
              </w:rPr>
            </w:pPr>
          </w:p>
        </w:tc>
        <w:tc>
          <w:tcPr>
            <w:tcW w:w="345" w:type="pct"/>
          </w:tcPr>
          <w:p w:rsidR="002F14D0" w:rsidRPr="004012E7" w:rsidRDefault="002F14D0" w:rsidP="00025461">
            <w:pPr>
              <w:pStyle w:val="ConsPlusNormal"/>
              <w:widowControl/>
              <w:tabs>
                <w:tab w:val="center" w:pos="0"/>
              </w:tabs>
              <w:ind w:firstLine="0"/>
              <w:jc w:val="both"/>
              <w:rPr>
                <w:rFonts w:ascii="Times New Roman" w:hAnsi="Times New Roman" w:cs="Times New Roman"/>
              </w:rPr>
            </w:pPr>
          </w:p>
        </w:tc>
      </w:tr>
      <w:tr w:rsidR="002F14D0" w:rsidRPr="00B568C2" w:rsidTr="002F14D0">
        <w:trPr>
          <w:trHeight w:val="413"/>
        </w:trPr>
        <w:tc>
          <w:tcPr>
            <w:tcW w:w="337" w:type="pct"/>
            <w:vMerge/>
          </w:tcPr>
          <w:p w:rsidR="002F14D0" w:rsidRPr="004012E7" w:rsidRDefault="002F14D0" w:rsidP="00025461">
            <w:pPr>
              <w:tabs>
                <w:tab w:val="center" w:pos="0"/>
              </w:tabs>
              <w:jc w:val="both"/>
              <w:rPr>
                <w:sz w:val="20"/>
                <w:szCs w:val="20"/>
              </w:rPr>
            </w:pPr>
          </w:p>
        </w:tc>
        <w:tc>
          <w:tcPr>
            <w:tcW w:w="905" w:type="pct"/>
            <w:vMerge/>
          </w:tcPr>
          <w:p w:rsidR="002F14D0" w:rsidRPr="004012E7" w:rsidRDefault="002F14D0" w:rsidP="00025461">
            <w:pPr>
              <w:tabs>
                <w:tab w:val="center" w:pos="0"/>
              </w:tabs>
              <w:jc w:val="both"/>
              <w:rPr>
                <w:sz w:val="20"/>
                <w:szCs w:val="20"/>
              </w:rPr>
            </w:pPr>
          </w:p>
        </w:tc>
        <w:tc>
          <w:tcPr>
            <w:tcW w:w="976" w:type="pct"/>
          </w:tcPr>
          <w:p w:rsidR="002F14D0" w:rsidRPr="004012E7" w:rsidRDefault="002F14D0" w:rsidP="00025461">
            <w:pPr>
              <w:pStyle w:val="aff1"/>
              <w:tabs>
                <w:tab w:val="center" w:pos="0"/>
              </w:tabs>
              <w:ind w:left="0"/>
              <w:jc w:val="both"/>
              <w:rPr>
                <w:sz w:val="20"/>
                <w:szCs w:val="20"/>
              </w:rPr>
            </w:pPr>
            <w:r>
              <w:rPr>
                <w:sz w:val="20"/>
                <w:szCs w:val="20"/>
              </w:rPr>
              <w:t>О</w:t>
            </w:r>
            <w:r w:rsidRPr="004012E7">
              <w:rPr>
                <w:sz w:val="20"/>
                <w:szCs w:val="20"/>
              </w:rPr>
              <w:t>бъекты дорожного сервиса</w:t>
            </w:r>
          </w:p>
        </w:tc>
        <w:tc>
          <w:tcPr>
            <w:tcW w:w="348" w:type="pct"/>
          </w:tcPr>
          <w:p w:rsidR="002F14D0" w:rsidRPr="004012E7" w:rsidRDefault="002F14D0" w:rsidP="003B12B1">
            <w:pPr>
              <w:pStyle w:val="aff1"/>
              <w:tabs>
                <w:tab w:val="center" w:pos="0"/>
              </w:tabs>
              <w:ind w:left="0"/>
              <w:jc w:val="center"/>
              <w:rPr>
                <w:sz w:val="20"/>
                <w:szCs w:val="20"/>
              </w:rPr>
            </w:pPr>
            <w:r w:rsidRPr="004012E7">
              <w:rPr>
                <w:sz w:val="20"/>
                <w:szCs w:val="20"/>
              </w:rPr>
              <w:t>4.9.1.</w:t>
            </w:r>
          </w:p>
        </w:tc>
        <w:tc>
          <w:tcPr>
            <w:tcW w:w="905" w:type="pct"/>
          </w:tcPr>
          <w:p w:rsidR="002F14D0" w:rsidRPr="004012E7" w:rsidRDefault="002F14D0" w:rsidP="00025461">
            <w:pPr>
              <w:tabs>
                <w:tab w:val="center" w:pos="0"/>
              </w:tabs>
              <w:jc w:val="both"/>
              <w:rPr>
                <w:sz w:val="20"/>
                <w:szCs w:val="20"/>
              </w:rPr>
            </w:pPr>
          </w:p>
        </w:tc>
        <w:tc>
          <w:tcPr>
            <w:tcW w:w="349" w:type="pct"/>
          </w:tcPr>
          <w:p w:rsidR="002F14D0" w:rsidRPr="004012E7" w:rsidRDefault="002F14D0" w:rsidP="00025461">
            <w:pPr>
              <w:pStyle w:val="ConsPlusNormal"/>
              <w:widowControl/>
              <w:tabs>
                <w:tab w:val="center" w:pos="0"/>
              </w:tabs>
              <w:ind w:firstLine="0"/>
              <w:jc w:val="both"/>
              <w:rPr>
                <w:rFonts w:ascii="Times New Roman" w:hAnsi="Times New Roman" w:cs="Times New Roman"/>
              </w:rPr>
            </w:pPr>
          </w:p>
        </w:tc>
        <w:tc>
          <w:tcPr>
            <w:tcW w:w="836" w:type="pct"/>
          </w:tcPr>
          <w:p w:rsidR="002F14D0" w:rsidRPr="004012E7" w:rsidRDefault="002F14D0" w:rsidP="00025461">
            <w:pPr>
              <w:pStyle w:val="ConsPlusNormal"/>
              <w:widowControl/>
              <w:tabs>
                <w:tab w:val="center" w:pos="0"/>
              </w:tabs>
              <w:ind w:firstLine="0"/>
              <w:jc w:val="both"/>
              <w:rPr>
                <w:rFonts w:ascii="Times New Roman" w:hAnsi="Times New Roman" w:cs="Times New Roman"/>
              </w:rPr>
            </w:pPr>
          </w:p>
        </w:tc>
        <w:tc>
          <w:tcPr>
            <w:tcW w:w="345" w:type="pct"/>
          </w:tcPr>
          <w:p w:rsidR="002F14D0" w:rsidRPr="004012E7" w:rsidRDefault="002F14D0" w:rsidP="00025461">
            <w:pPr>
              <w:pStyle w:val="ConsPlusNormal"/>
              <w:widowControl/>
              <w:tabs>
                <w:tab w:val="center" w:pos="0"/>
              </w:tabs>
              <w:ind w:firstLine="0"/>
              <w:jc w:val="both"/>
              <w:rPr>
                <w:rFonts w:ascii="Times New Roman" w:hAnsi="Times New Roman" w:cs="Times New Roman"/>
              </w:rPr>
            </w:pPr>
          </w:p>
        </w:tc>
      </w:tr>
    </w:tbl>
    <w:p w:rsidR="005521EC" w:rsidRDefault="005521EC" w:rsidP="008863F1">
      <w:pPr>
        <w:ind w:right="-1" w:firstLine="567"/>
        <w:jc w:val="both"/>
        <w:rPr>
          <w:b/>
        </w:rPr>
      </w:pPr>
    </w:p>
    <w:p w:rsidR="00A215CB" w:rsidRDefault="00A66A4C" w:rsidP="008863F1">
      <w:pPr>
        <w:ind w:right="-1" w:firstLine="567"/>
        <w:jc w:val="both"/>
        <w:rPr>
          <w:b/>
        </w:rPr>
      </w:pPr>
      <w:r>
        <w:rPr>
          <w:b/>
        </w:rPr>
        <w:t xml:space="preserve">Статья 17. </w:t>
      </w:r>
      <w:r w:rsidR="00A215CB" w:rsidRPr="00B568C2">
        <w:rPr>
          <w:b/>
        </w:rPr>
        <w:t>Рекреационные зоны</w:t>
      </w:r>
    </w:p>
    <w:p w:rsidR="005C69D9" w:rsidRPr="00B568C2" w:rsidRDefault="005C69D9" w:rsidP="008863F1">
      <w:pPr>
        <w:ind w:right="-1" w:firstLine="567"/>
        <w:jc w:val="both"/>
        <w:rPr>
          <w:b/>
        </w:rPr>
      </w:pPr>
    </w:p>
    <w:p w:rsidR="005C69D9" w:rsidRDefault="005C69D9" w:rsidP="008863F1">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065CE9" w:rsidRPr="00A23122" w:rsidRDefault="00065CE9" w:rsidP="008863F1">
      <w:pPr>
        <w:pStyle w:val="aff1"/>
        <w:widowControl w:val="0"/>
        <w:autoSpaceDE w:val="0"/>
        <w:autoSpaceDN w:val="0"/>
        <w:adjustRightInd w:val="0"/>
        <w:ind w:left="0" w:firstLine="567"/>
        <w:jc w:val="both"/>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8"/>
        <w:gridCol w:w="1839"/>
        <w:gridCol w:w="1976"/>
        <w:gridCol w:w="710"/>
        <w:gridCol w:w="1848"/>
        <w:gridCol w:w="710"/>
        <w:gridCol w:w="1703"/>
        <w:gridCol w:w="700"/>
      </w:tblGrid>
      <w:tr w:rsidR="00282BEB" w:rsidRPr="00F5506E" w:rsidTr="00B84675">
        <w:tc>
          <w:tcPr>
            <w:tcW w:w="1242" w:type="pct"/>
            <w:gridSpan w:val="2"/>
            <w:vMerge w:val="restart"/>
            <w:vAlign w:val="center"/>
          </w:tcPr>
          <w:p w:rsidR="00282BEB" w:rsidRPr="005B4EA6" w:rsidRDefault="00282BEB" w:rsidP="00025461">
            <w:pPr>
              <w:pStyle w:val="ConsPlusNormal"/>
              <w:widowControl/>
              <w:tabs>
                <w:tab w:val="left" w:pos="660"/>
                <w:tab w:val="center" w:pos="1365"/>
              </w:tabs>
              <w:ind w:firstLine="0"/>
              <w:jc w:val="both"/>
              <w:rPr>
                <w:rFonts w:ascii="Times New Roman" w:hAnsi="Times New Roman" w:cs="Times New Roman"/>
              </w:rPr>
            </w:pPr>
            <w:r w:rsidRPr="005B4EA6">
              <w:rPr>
                <w:rFonts w:ascii="Times New Roman" w:hAnsi="Times New Roman" w:cs="Times New Roman"/>
              </w:rPr>
              <w:t>Вид</w:t>
            </w:r>
          </w:p>
          <w:p w:rsidR="00282BEB" w:rsidRPr="005B4EA6" w:rsidRDefault="00282BEB" w:rsidP="00025461">
            <w:pPr>
              <w:pStyle w:val="ConsPlusNormal"/>
              <w:widowControl/>
              <w:ind w:firstLine="0"/>
              <w:jc w:val="both"/>
              <w:rPr>
                <w:rFonts w:ascii="Times New Roman" w:hAnsi="Times New Roman" w:cs="Times New Roman"/>
              </w:rPr>
            </w:pPr>
            <w:r w:rsidRPr="005B4EA6">
              <w:rPr>
                <w:rFonts w:ascii="Times New Roman" w:hAnsi="Times New Roman" w:cs="Times New Roman"/>
              </w:rPr>
              <w:t>территориальной зоны</w:t>
            </w:r>
          </w:p>
        </w:tc>
        <w:tc>
          <w:tcPr>
            <w:tcW w:w="1320" w:type="pct"/>
            <w:gridSpan w:val="2"/>
          </w:tcPr>
          <w:p w:rsidR="00282BEB" w:rsidRPr="005B4EA6" w:rsidRDefault="00282BEB" w:rsidP="00B84675">
            <w:pPr>
              <w:pStyle w:val="ConsPlusNormal"/>
              <w:widowControl/>
              <w:ind w:firstLine="0"/>
              <w:rPr>
                <w:rFonts w:ascii="Times New Roman" w:hAnsi="Times New Roman" w:cs="Times New Roman"/>
              </w:rPr>
            </w:pPr>
            <w:r w:rsidRPr="005B4EA6">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257" w:type="pct"/>
            <w:gridSpan w:val="2"/>
          </w:tcPr>
          <w:p w:rsidR="00282BEB" w:rsidRPr="005B4EA6" w:rsidRDefault="00282BEB" w:rsidP="00B84675">
            <w:pPr>
              <w:pStyle w:val="ConsPlusNormal"/>
              <w:widowControl/>
              <w:ind w:firstLine="0"/>
              <w:rPr>
                <w:rFonts w:ascii="Times New Roman" w:hAnsi="Times New Roman" w:cs="Times New Roman"/>
              </w:rPr>
            </w:pPr>
            <w:r w:rsidRPr="005B4EA6">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81" w:type="pct"/>
            <w:gridSpan w:val="2"/>
          </w:tcPr>
          <w:p w:rsidR="00282BEB" w:rsidRPr="005B4EA6" w:rsidRDefault="00282BEB" w:rsidP="00B84675">
            <w:pPr>
              <w:pStyle w:val="ConsPlusNormal"/>
              <w:widowControl/>
              <w:ind w:firstLine="0"/>
              <w:rPr>
                <w:rFonts w:ascii="Times New Roman" w:hAnsi="Times New Roman" w:cs="Times New Roman"/>
              </w:rPr>
            </w:pPr>
            <w:r w:rsidRPr="005B4EA6">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282BEB" w:rsidRPr="00F5506E" w:rsidTr="00B84675">
        <w:tc>
          <w:tcPr>
            <w:tcW w:w="1242" w:type="pct"/>
            <w:gridSpan w:val="2"/>
            <w:vMerge/>
          </w:tcPr>
          <w:p w:rsidR="00282BEB" w:rsidRPr="007D3984" w:rsidRDefault="00282BEB" w:rsidP="00025461">
            <w:pPr>
              <w:tabs>
                <w:tab w:val="center" w:pos="0"/>
              </w:tabs>
              <w:jc w:val="both"/>
              <w:rPr>
                <w:b/>
                <w:sz w:val="20"/>
                <w:szCs w:val="20"/>
              </w:rPr>
            </w:pPr>
          </w:p>
        </w:tc>
        <w:tc>
          <w:tcPr>
            <w:tcW w:w="971" w:type="pct"/>
          </w:tcPr>
          <w:p w:rsidR="00282BEB" w:rsidRPr="007D3984" w:rsidRDefault="00282BEB" w:rsidP="00B84675">
            <w:pPr>
              <w:tabs>
                <w:tab w:val="center" w:pos="0"/>
              </w:tabs>
              <w:jc w:val="center"/>
              <w:rPr>
                <w:b/>
                <w:sz w:val="20"/>
                <w:szCs w:val="20"/>
              </w:rPr>
            </w:pPr>
            <w:r w:rsidRPr="005B4EA6">
              <w:rPr>
                <w:sz w:val="20"/>
                <w:szCs w:val="20"/>
              </w:rPr>
              <w:t>наименование</w:t>
            </w:r>
          </w:p>
        </w:tc>
        <w:tc>
          <w:tcPr>
            <w:tcW w:w="349" w:type="pct"/>
          </w:tcPr>
          <w:p w:rsidR="00282BEB" w:rsidRPr="005B4EA6" w:rsidRDefault="00282BEB" w:rsidP="00B84675">
            <w:pPr>
              <w:jc w:val="center"/>
              <w:rPr>
                <w:sz w:val="20"/>
                <w:szCs w:val="20"/>
              </w:rPr>
            </w:pPr>
            <w:r w:rsidRPr="005B4EA6">
              <w:rPr>
                <w:sz w:val="20"/>
                <w:szCs w:val="20"/>
              </w:rPr>
              <w:t>код</w:t>
            </w:r>
          </w:p>
          <w:p w:rsidR="00282BEB" w:rsidRPr="007D3984" w:rsidRDefault="00282BEB" w:rsidP="00B84675">
            <w:pPr>
              <w:tabs>
                <w:tab w:val="center" w:pos="0"/>
              </w:tabs>
              <w:jc w:val="center"/>
              <w:rPr>
                <w:b/>
                <w:sz w:val="20"/>
                <w:szCs w:val="20"/>
              </w:rPr>
            </w:pPr>
            <w:r w:rsidRPr="005B4EA6">
              <w:rPr>
                <w:sz w:val="20"/>
                <w:szCs w:val="20"/>
              </w:rPr>
              <w:t>вида</w:t>
            </w:r>
          </w:p>
        </w:tc>
        <w:tc>
          <w:tcPr>
            <w:tcW w:w="908" w:type="pct"/>
          </w:tcPr>
          <w:p w:rsidR="00282BEB" w:rsidRPr="007D3984" w:rsidRDefault="00282BEB" w:rsidP="00B84675">
            <w:pPr>
              <w:tabs>
                <w:tab w:val="center" w:pos="0"/>
              </w:tabs>
              <w:jc w:val="center"/>
              <w:rPr>
                <w:b/>
                <w:sz w:val="20"/>
                <w:szCs w:val="20"/>
              </w:rPr>
            </w:pPr>
            <w:r w:rsidRPr="005B4EA6">
              <w:rPr>
                <w:sz w:val="20"/>
                <w:szCs w:val="20"/>
              </w:rPr>
              <w:t>наименование</w:t>
            </w:r>
          </w:p>
        </w:tc>
        <w:tc>
          <w:tcPr>
            <w:tcW w:w="349" w:type="pct"/>
          </w:tcPr>
          <w:p w:rsidR="00924760" w:rsidRPr="005B4EA6" w:rsidRDefault="00924760" w:rsidP="00B84675">
            <w:pPr>
              <w:jc w:val="center"/>
              <w:rPr>
                <w:sz w:val="20"/>
                <w:szCs w:val="20"/>
              </w:rPr>
            </w:pPr>
            <w:r w:rsidRPr="005B4EA6">
              <w:rPr>
                <w:sz w:val="20"/>
                <w:szCs w:val="20"/>
              </w:rPr>
              <w:t>код</w:t>
            </w:r>
          </w:p>
          <w:p w:rsidR="00282BEB" w:rsidRPr="004012E7" w:rsidRDefault="00924760" w:rsidP="00B84675">
            <w:pPr>
              <w:tabs>
                <w:tab w:val="center" w:pos="0"/>
              </w:tabs>
              <w:jc w:val="center"/>
              <w:rPr>
                <w:sz w:val="20"/>
                <w:szCs w:val="20"/>
              </w:rPr>
            </w:pPr>
            <w:r w:rsidRPr="005B4EA6">
              <w:rPr>
                <w:sz w:val="20"/>
                <w:szCs w:val="20"/>
              </w:rPr>
              <w:t>вида</w:t>
            </w:r>
          </w:p>
        </w:tc>
        <w:tc>
          <w:tcPr>
            <w:tcW w:w="837" w:type="pct"/>
          </w:tcPr>
          <w:p w:rsidR="00282BEB" w:rsidRPr="007D3984" w:rsidRDefault="00282BEB" w:rsidP="00B84675">
            <w:pPr>
              <w:tabs>
                <w:tab w:val="center" w:pos="0"/>
              </w:tabs>
              <w:jc w:val="center"/>
              <w:rPr>
                <w:b/>
                <w:sz w:val="20"/>
                <w:szCs w:val="20"/>
              </w:rPr>
            </w:pPr>
            <w:r w:rsidRPr="005B4EA6">
              <w:rPr>
                <w:sz w:val="20"/>
                <w:szCs w:val="20"/>
              </w:rPr>
              <w:t>наименование</w:t>
            </w:r>
          </w:p>
        </w:tc>
        <w:tc>
          <w:tcPr>
            <w:tcW w:w="344" w:type="pct"/>
          </w:tcPr>
          <w:p w:rsidR="00282BEB" w:rsidRPr="005B4EA6" w:rsidRDefault="00282BEB" w:rsidP="00B84675">
            <w:pPr>
              <w:jc w:val="center"/>
              <w:rPr>
                <w:sz w:val="20"/>
                <w:szCs w:val="20"/>
              </w:rPr>
            </w:pPr>
            <w:r w:rsidRPr="005B4EA6">
              <w:rPr>
                <w:sz w:val="20"/>
                <w:szCs w:val="20"/>
              </w:rPr>
              <w:t>код</w:t>
            </w:r>
          </w:p>
          <w:p w:rsidR="00282BEB" w:rsidRPr="007D3984" w:rsidRDefault="00282BEB" w:rsidP="00B84675">
            <w:pPr>
              <w:tabs>
                <w:tab w:val="center" w:pos="0"/>
              </w:tabs>
              <w:jc w:val="center"/>
              <w:rPr>
                <w:b/>
                <w:sz w:val="20"/>
                <w:szCs w:val="20"/>
              </w:rPr>
            </w:pPr>
            <w:r w:rsidRPr="005B4EA6">
              <w:rPr>
                <w:sz w:val="20"/>
                <w:szCs w:val="20"/>
              </w:rPr>
              <w:t>вида</w:t>
            </w:r>
          </w:p>
        </w:tc>
      </w:tr>
      <w:tr w:rsidR="00B84675" w:rsidRPr="000D5883" w:rsidTr="00B84675">
        <w:tc>
          <w:tcPr>
            <w:tcW w:w="338" w:type="pct"/>
            <w:vMerge w:val="restart"/>
          </w:tcPr>
          <w:p w:rsidR="00B84675" w:rsidRDefault="00B84675" w:rsidP="00025461">
            <w:pPr>
              <w:tabs>
                <w:tab w:val="center" w:pos="0"/>
              </w:tabs>
              <w:jc w:val="both"/>
              <w:rPr>
                <w:sz w:val="20"/>
                <w:szCs w:val="20"/>
              </w:rPr>
            </w:pPr>
          </w:p>
          <w:p w:rsidR="00B84675" w:rsidRDefault="00B84675" w:rsidP="00025461">
            <w:pPr>
              <w:tabs>
                <w:tab w:val="center" w:pos="0"/>
              </w:tabs>
              <w:jc w:val="center"/>
              <w:rPr>
                <w:sz w:val="20"/>
                <w:szCs w:val="20"/>
              </w:rPr>
            </w:pPr>
            <w:r w:rsidRPr="00282BEB">
              <w:rPr>
                <w:b/>
                <w:sz w:val="20"/>
                <w:szCs w:val="20"/>
              </w:rPr>
              <w:t>Р</w:t>
            </w:r>
          </w:p>
        </w:tc>
        <w:tc>
          <w:tcPr>
            <w:tcW w:w="904" w:type="pct"/>
            <w:vMerge w:val="restart"/>
          </w:tcPr>
          <w:p w:rsidR="00B84675" w:rsidRDefault="00B84675" w:rsidP="00025461">
            <w:pPr>
              <w:tabs>
                <w:tab w:val="center" w:pos="0"/>
              </w:tabs>
              <w:jc w:val="both"/>
              <w:rPr>
                <w:sz w:val="20"/>
                <w:szCs w:val="20"/>
              </w:rPr>
            </w:pPr>
            <w:r w:rsidRPr="00E96D51">
              <w:rPr>
                <w:sz w:val="20"/>
                <w:szCs w:val="20"/>
              </w:rPr>
              <w:t xml:space="preserve">Зона </w:t>
            </w:r>
          </w:p>
          <w:p w:rsidR="00B84675" w:rsidRPr="00E96D51" w:rsidRDefault="00B84675" w:rsidP="00025461">
            <w:pPr>
              <w:tabs>
                <w:tab w:val="center" w:pos="0"/>
              </w:tabs>
              <w:jc w:val="both"/>
              <w:rPr>
                <w:sz w:val="20"/>
                <w:szCs w:val="20"/>
              </w:rPr>
            </w:pPr>
            <w:r w:rsidRPr="00E96D51">
              <w:rPr>
                <w:sz w:val="20"/>
                <w:szCs w:val="20"/>
              </w:rPr>
              <w:t>рекреационного назначения</w:t>
            </w:r>
          </w:p>
        </w:tc>
        <w:tc>
          <w:tcPr>
            <w:tcW w:w="971" w:type="pct"/>
          </w:tcPr>
          <w:p w:rsidR="00B84675" w:rsidRPr="00A2290C" w:rsidRDefault="00B84675" w:rsidP="00475CEA">
            <w:pPr>
              <w:pStyle w:val="aff1"/>
              <w:tabs>
                <w:tab w:val="center" w:pos="0"/>
              </w:tabs>
              <w:ind w:left="0"/>
              <w:jc w:val="both"/>
              <w:rPr>
                <w:sz w:val="20"/>
                <w:szCs w:val="20"/>
              </w:rPr>
            </w:pPr>
            <w:r>
              <w:rPr>
                <w:sz w:val="20"/>
                <w:szCs w:val="20"/>
              </w:rPr>
              <w:t>К</w:t>
            </w:r>
            <w:r w:rsidRPr="00A2290C">
              <w:rPr>
                <w:sz w:val="20"/>
                <w:szCs w:val="20"/>
              </w:rPr>
              <w:t>оммунальное обслуживание</w:t>
            </w:r>
          </w:p>
        </w:tc>
        <w:tc>
          <w:tcPr>
            <w:tcW w:w="349" w:type="pct"/>
          </w:tcPr>
          <w:p w:rsidR="00B84675" w:rsidRPr="00E96D51" w:rsidRDefault="00B84675" w:rsidP="00B84675">
            <w:pPr>
              <w:pStyle w:val="aff1"/>
              <w:tabs>
                <w:tab w:val="center" w:pos="0"/>
              </w:tabs>
              <w:ind w:left="0"/>
              <w:jc w:val="center"/>
              <w:rPr>
                <w:sz w:val="20"/>
                <w:szCs w:val="20"/>
              </w:rPr>
            </w:pPr>
            <w:r>
              <w:rPr>
                <w:sz w:val="20"/>
                <w:szCs w:val="20"/>
              </w:rPr>
              <w:t>3.1</w:t>
            </w:r>
          </w:p>
        </w:tc>
        <w:tc>
          <w:tcPr>
            <w:tcW w:w="908" w:type="pct"/>
          </w:tcPr>
          <w:p w:rsidR="00B84675" w:rsidRPr="00CB0C80" w:rsidRDefault="00B84675" w:rsidP="00031131">
            <w:pPr>
              <w:tabs>
                <w:tab w:val="center" w:pos="0"/>
              </w:tabs>
              <w:jc w:val="both"/>
              <w:rPr>
                <w:sz w:val="20"/>
                <w:szCs w:val="20"/>
              </w:rPr>
            </w:pPr>
            <w:r w:rsidRPr="00CB0C80">
              <w:rPr>
                <w:sz w:val="20"/>
                <w:szCs w:val="20"/>
              </w:rPr>
              <w:t>Магазины</w:t>
            </w:r>
          </w:p>
        </w:tc>
        <w:tc>
          <w:tcPr>
            <w:tcW w:w="349" w:type="pct"/>
          </w:tcPr>
          <w:p w:rsidR="00B84675" w:rsidRPr="000D5883" w:rsidRDefault="00B84675" w:rsidP="00031131">
            <w:pPr>
              <w:tabs>
                <w:tab w:val="center" w:pos="0"/>
              </w:tabs>
              <w:jc w:val="center"/>
              <w:rPr>
                <w:sz w:val="20"/>
                <w:szCs w:val="20"/>
              </w:rPr>
            </w:pPr>
            <w:r w:rsidRPr="000D5883">
              <w:rPr>
                <w:sz w:val="20"/>
                <w:szCs w:val="20"/>
              </w:rPr>
              <w:t>4.4</w:t>
            </w:r>
          </w:p>
        </w:tc>
        <w:tc>
          <w:tcPr>
            <w:tcW w:w="837" w:type="pct"/>
          </w:tcPr>
          <w:p w:rsidR="00B84675" w:rsidRPr="000D5883" w:rsidRDefault="00B84675" w:rsidP="00025461">
            <w:pPr>
              <w:tabs>
                <w:tab w:val="center" w:pos="0"/>
              </w:tabs>
              <w:jc w:val="both"/>
              <w:rPr>
                <w:sz w:val="20"/>
                <w:szCs w:val="20"/>
              </w:rPr>
            </w:pPr>
          </w:p>
        </w:tc>
        <w:tc>
          <w:tcPr>
            <w:tcW w:w="344" w:type="pct"/>
          </w:tcPr>
          <w:p w:rsidR="00B84675" w:rsidRPr="000D5883" w:rsidRDefault="00B84675" w:rsidP="00025461">
            <w:pPr>
              <w:tabs>
                <w:tab w:val="center" w:pos="0"/>
              </w:tabs>
              <w:jc w:val="both"/>
              <w:rPr>
                <w:sz w:val="20"/>
                <w:szCs w:val="20"/>
              </w:rPr>
            </w:pPr>
          </w:p>
        </w:tc>
      </w:tr>
      <w:tr w:rsidR="00B84675" w:rsidRPr="000D5883" w:rsidTr="00B84675">
        <w:tc>
          <w:tcPr>
            <w:tcW w:w="338" w:type="pct"/>
            <w:vMerge/>
          </w:tcPr>
          <w:p w:rsidR="00B84675" w:rsidRPr="00282BEB" w:rsidRDefault="00B84675" w:rsidP="00025461">
            <w:pPr>
              <w:tabs>
                <w:tab w:val="center" w:pos="0"/>
              </w:tabs>
              <w:jc w:val="center"/>
              <w:rPr>
                <w:b/>
                <w:sz w:val="20"/>
                <w:szCs w:val="20"/>
              </w:rPr>
            </w:pPr>
          </w:p>
        </w:tc>
        <w:tc>
          <w:tcPr>
            <w:tcW w:w="904" w:type="pct"/>
            <w:vMerge/>
          </w:tcPr>
          <w:p w:rsidR="00B84675" w:rsidRPr="00E96D51" w:rsidRDefault="00B84675" w:rsidP="00025461">
            <w:pPr>
              <w:tabs>
                <w:tab w:val="center" w:pos="0"/>
              </w:tabs>
              <w:jc w:val="both"/>
              <w:rPr>
                <w:sz w:val="20"/>
                <w:szCs w:val="20"/>
              </w:rPr>
            </w:pPr>
          </w:p>
        </w:tc>
        <w:tc>
          <w:tcPr>
            <w:tcW w:w="971" w:type="pct"/>
          </w:tcPr>
          <w:p w:rsidR="00B84675" w:rsidRPr="000D5883" w:rsidRDefault="00B84675" w:rsidP="00025461">
            <w:pPr>
              <w:tabs>
                <w:tab w:val="center" w:pos="0"/>
              </w:tabs>
              <w:jc w:val="both"/>
              <w:rPr>
                <w:sz w:val="20"/>
                <w:szCs w:val="20"/>
              </w:rPr>
            </w:pPr>
            <w:r>
              <w:rPr>
                <w:sz w:val="20"/>
                <w:szCs w:val="20"/>
              </w:rPr>
              <w:t>О</w:t>
            </w:r>
            <w:r w:rsidRPr="000D5883">
              <w:rPr>
                <w:sz w:val="20"/>
                <w:szCs w:val="20"/>
              </w:rPr>
              <w:t>тдых (рекреация)</w:t>
            </w:r>
          </w:p>
        </w:tc>
        <w:tc>
          <w:tcPr>
            <w:tcW w:w="349" w:type="pct"/>
          </w:tcPr>
          <w:p w:rsidR="00B84675" w:rsidRPr="00E96D51" w:rsidRDefault="00B84675" w:rsidP="00B84675">
            <w:pPr>
              <w:tabs>
                <w:tab w:val="center" w:pos="0"/>
              </w:tabs>
              <w:jc w:val="center"/>
              <w:rPr>
                <w:sz w:val="20"/>
                <w:szCs w:val="20"/>
              </w:rPr>
            </w:pPr>
            <w:r w:rsidRPr="00E96D51">
              <w:rPr>
                <w:sz w:val="20"/>
                <w:szCs w:val="20"/>
              </w:rPr>
              <w:t>5.0</w:t>
            </w:r>
          </w:p>
        </w:tc>
        <w:tc>
          <w:tcPr>
            <w:tcW w:w="908" w:type="pct"/>
          </w:tcPr>
          <w:p w:rsidR="00B84675" w:rsidRPr="00CB0C80" w:rsidRDefault="00B84675" w:rsidP="00031131">
            <w:pPr>
              <w:tabs>
                <w:tab w:val="center" w:pos="0"/>
              </w:tabs>
              <w:jc w:val="both"/>
              <w:rPr>
                <w:sz w:val="20"/>
                <w:szCs w:val="20"/>
              </w:rPr>
            </w:pPr>
            <w:r w:rsidRPr="00CB0C80">
              <w:rPr>
                <w:sz w:val="20"/>
                <w:szCs w:val="20"/>
              </w:rPr>
              <w:t>Общественное питание</w:t>
            </w:r>
          </w:p>
        </w:tc>
        <w:tc>
          <w:tcPr>
            <w:tcW w:w="349" w:type="pct"/>
          </w:tcPr>
          <w:p w:rsidR="00B84675" w:rsidRPr="000D5883" w:rsidRDefault="00B84675" w:rsidP="00031131">
            <w:pPr>
              <w:tabs>
                <w:tab w:val="center" w:pos="0"/>
              </w:tabs>
              <w:jc w:val="center"/>
              <w:rPr>
                <w:sz w:val="20"/>
                <w:szCs w:val="20"/>
              </w:rPr>
            </w:pPr>
            <w:r w:rsidRPr="000D5883">
              <w:rPr>
                <w:sz w:val="20"/>
                <w:szCs w:val="20"/>
              </w:rPr>
              <w:t>4.6</w:t>
            </w:r>
          </w:p>
        </w:tc>
        <w:tc>
          <w:tcPr>
            <w:tcW w:w="837" w:type="pct"/>
          </w:tcPr>
          <w:p w:rsidR="00B84675" w:rsidRPr="000D5883" w:rsidRDefault="00B84675" w:rsidP="00025461">
            <w:pPr>
              <w:tabs>
                <w:tab w:val="center" w:pos="0"/>
              </w:tabs>
              <w:jc w:val="both"/>
              <w:rPr>
                <w:sz w:val="20"/>
                <w:szCs w:val="20"/>
              </w:rPr>
            </w:pPr>
          </w:p>
        </w:tc>
        <w:tc>
          <w:tcPr>
            <w:tcW w:w="344" w:type="pct"/>
          </w:tcPr>
          <w:p w:rsidR="00B84675" w:rsidRPr="000D5883" w:rsidRDefault="00B84675" w:rsidP="00025461">
            <w:pPr>
              <w:tabs>
                <w:tab w:val="center" w:pos="0"/>
              </w:tabs>
              <w:jc w:val="both"/>
              <w:rPr>
                <w:sz w:val="20"/>
                <w:szCs w:val="20"/>
              </w:rPr>
            </w:pPr>
          </w:p>
        </w:tc>
      </w:tr>
      <w:tr w:rsidR="00B84675" w:rsidRPr="000D5883" w:rsidTr="00B84675">
        <w:tc>
          <w:tcPr>
            <w:tcW w:w="338" w:type="pct"/>
            <w:vMerge/>
          </w:tcPr>
          <w:p w:rsidR="00B84675" w:rsidRPr="00E96D51" w:rsidRDefault="00B84675" w:rsidP="00025461">
            <w:pPr>
              <w:tabs>
                <w:tab w:val="center" w:pos="0"/>
              </w:tabs>
              <w:jc w:val="both"/>
              <w:rPr>
                <w:sz w:val="20"/>
                <w:szCs w:val="20"/>
              </w:rPr>
            </w:pPr>
          </w:p>
        </w:tc>
        <w:tc>
          <w:tcPr>
            <w:tcW w:w="904" w:type="pct"/>
            <w:vMerge/>
          </w:tcPr>
          <w:p w:rsidR="00B84675" w:rsidRPr="00E96D51" w:rsidRDefault="00B84675" w:rsidP="00025461">
            <w:pPr>
              <w:tabs>
                <w:tab w:val="center" w:pos="0"/>
              </w:tabs>
              <w:jc w:val="both"/>
              <w:rPr>
                <w:sz w:val="20"/>
                <w:szCs w:val="20"/>
              </w:rPr>
            </w:pPr>
          </w:p>
        </w:tc>
        <w:tc>
          <w:tcPr>
            <w:tcW w:w="971" w:type="pct"/>
          </w:tcPr>
          <w:p w:rsidR="00B84675" w:rsidRPr="000D5883" w:rsidRDefault="00B84675" w:rsidP="00025461">
            <w:pPr>
              <w:tabs>
                <w:tab w:val="center" w:pos="0"/>
              </w:tabs>
              <w:jc w:val="both"/>
              <w:rPr>
                <w:sz w:val="20"/>
                <w:szCs w:val="20"/>
              </w:rPr>
            </w:pPr>
            <w:r>
              <w:rPr>
                <w:sz w:val="20"/>
                <w:szCs w:val="20"/>
              </w:rPr>
              <w:t>С</w:t>
            </w:r>
            <w:r w:rsidRPr="000D5883">
              <w:rPr>
                <w:sz w:val="20"/>
                <w:szCs w:val="20"/>
              </w:rPr>
              <w:t>порт</w:t>
            </w:r>
          </w:p>
        </w:tc>
        <w:tc>
          <w:tcPr>
            <w:tcW w:w="349" w:type="pct"/>
          </w:tcPr>
          <w:p w:rsidR="00B84675" w:rsidRPr="00E96D51" w:rsidRDefault="00B84675" w:rsidP="00B84675">
            <w:pPr>
              <w:tabs>
                <w:tab w:val="center" w:pos="0"/>
              </w:tabs>
              <w:jc w:val="center"/>
              <w:rPr>
                <w:sz w:val="20"/>
                <w:szCs w:val="20"/>
              </w:rPr>
            </w:pPr>
            <w:r>
              <w:rPr>
                <w:sz w:val="20"/>
                <w:szCs w:val="20"/>
              </w:rPr>
              <w:t>5.1.</w:t>
            </w:r>
          </w:p>
        </w:tc>
        <w:tc>
          <w:tcPr>
            <w:tcW w:w="908" w:type="pct"/>
          </w:tcPr>
          <w:p w:rsidR="00B84675" w:rsidRPr="00CB0C80" w:rsidRDefault="00B84675" w:rsidP="00031131">
            <w:pPr>
              <w:tabs>
                <w:tab w:val="center" w:pos="0"/>
              </w:tabs>
              <w:jc w:val="both"/>
              <w:rPr>
                <w:sz w:val="20"/>
                <w:szCs w:val="20"/>
              </w:rPr>
            </w:pPr>
            <w:r w:rsidRPr="00CB0C80">
              <w:rPr>
                <w:sz w:val="20"/>
                <w:szCs w:val="20"/>
              </w:rPr>
              <w:t>Развлечения</w:t>
            </w:r>
          </w:p>
        </w:tc>
        <w:tc>
          <w:tcPr>
            <w:tcW w:w="349" w:type="pct"/>
          </w:tcPr>
          <w:p w:rsidR="00B84675" w:rsidRPr="000D5883" w:rsidRDefault="00B84675" w:rsidP="00031131">
            <w:pPr>
              <w:tabs>
                <w:tab w:val="center" w:pos="0"/>
              </w:tabs>
              <w:jc w:val="center"/>
              <w:rPr>
                <w:sz w:val="20"/>
                <w:szCs w:val="20"/>
              </w:rPr>
            </w:pPr>
            <w:r w:rsidRPr="000D5883">
              <w:rPr>
                <w:sz w:val="20"/>
                <w:szCs w:val="20"/>
              </w:rPr>
              <w:t>4.8</w:t>
            </w:r>
          </w:p>
        </w:tc>
        <w:tc>
          <w:tcPr>
            <w:tcW w:w="837" w:type="pct"/>
          </w:tcPr>
          <w:p w:rsidR="00B84675" w:rsidRPr="000D5883" w:rsidRDefault="00B84675" w:rsidP="00025461">
            <w:pPr>
              <w:tabs>
                <w:tab w:val="center" w:pos="0"/>
              </w:tabs>
              <w:jc w:val="both"/>
              <w:rPr>
                <w:sz w:val="20"/>
                <w:szCs w:val="20"/>
              </w:rPr>
            </w:pPr>
          </w:p>
        </w:tc>
        <w:tc>
          <w:tcPr>
            <w:tcW w:w="344" w:type="pct"/>
          </w:tcPr>
          <w:p w:rsidR="00B84675" w:rsidRPr="000D5883" w:rsidRDefault="00B84675" w:rsidP="00025461">
            <w:pPr>
              <w:tabs>
                <w:tab w:val="center" w:pos="0"/>
              </w:tabs>
              <w:jc w:val="both"/>
              <w:rPr>
                <w:sz w:val="20"/>
                <w:szCs w:val="20"/>
              </w:rPr>
            </w:pPr>
          </w:p>
        </w:tc>
      </w:tr>
      <w:tr w:rsidR="00B84675" w:rsidRPr="000D5883" w:rsidTr="00B84675">
        <w:tc>
          <w:tcPr>
            <w:tcW w:w="338" w:type="pct"/>
            <w:vMerge/>
          </w:tcPr>
          <w:p w:rsidR="00B84675" w:rsidRPr="00E96D51" w:rsidRDefault="00B84675" w:rsidP="00025461">
            <w:pPr>
              <w:tabs>
                <w:tab w:val="center" w:pos="0"/>
              </w:tabs>
              <w:jc w:val="both"/>
              <w:rPr>
                <w:sz w:val="20"/>
                <w:szCs w:val="20"/>
              </w:rPr>
            </w:pPr>
          </w:p>
        </w:tc>
        <w:tc>
          <w:tcPr>
            <w:tcW w:w="904" w:type="pct"/>
            <w:vMerge/>
          </w:tcPr>
          <w:p w:rsidR="00B84675" w:rsidRPr="00E96D51" w:rsidRDefault="00B84675" w:rsidP="00025461">
            <w:pPr>
              <w:tabs>
                <w:tab w:val="center" w:pos="0"/>
              </w:tabs>
              <w:jc w:val="both"/>
              <w:rPr>
                <w:sz w:val="20"/>
                <w:szCs w:val="20"/>
              </w:rPr>
            </w:pPr>
          </w:p>
        </w:tc>
        <w:tc>
          <w:tcPr>
            <w:tcW w:w="971" w:type="pct"/>
          </w:tcPr>
          <w:p w:rsidR="00B84675" w:rsidRPr="000D5883" w:rsidRDefault="00B84675" w:rsidP="00025461">
            <w:pPr>
              <w:tabs>
                <w:tab w:val="center" w:pos="0"/>
              </w:tabs>
              <w:jc w:val="both"/>
              <w:rPr>
                <w:sz w:val="20"/>
                <w:szCs w:val="20"/>
              </w:rPr>
            </w:pPr>
            <w:r>
              <w:rPr>
                <w:sz w:val="20"/>
                <w:szCs w:val="20"/>
              </w:rPr>
              <w:t>Т</w:t>
            </w:r>
            <w:r w:rsidRPr="000D5883">
              <w:rPr>
                <w:sz w:val="20"/>
                <w:szCs w:val="20"/>
              </w:rPr>
              <w:t>уристическое обслуживание</w:t>
            </w:r>
          </w:p>
        </w:tc>
        <w:tc>
          <w:tcPr>
            <w:tcW w:w="349" w:type="pct"/>
          </w:tcPr>
          <w:p w:rsidR="00B84675" w:rsidRPr="00E96D51" w:rsidRDefault="00B84675" w:rsidP="00B84675">
            <w:pPr>
              <w:tabs>
                <w:tab w:val="center" w:pos="0"/>
              </w:tabs>
              <w:jc w:val="center"/>
              <w:rPr>
                <w:sz w:val="20"/>
                <w:szCs w:val="20"/>
              </w:rPr>
            </w:pPr>
            <w:r>
              <w:rPr>
                <w:sz w:val="20"/>
                <w:szCs w:val="20"/>
              </w:rPr>
              <w:t>5.2.1</w:t>
            </w:r>
          </w:p>
        </w:tc>
        <w:tc>
          <w:tcPr>
            <w:tcW w:w="908" w:type="pct"/>
          </w:tcPr>
          <w:p w:rsidR="00B84675" w:rsidRPr="00CB0C80" w:rsidRDefault="00B84675" w:rsidP="00025461">
            <w:pPr>
              <w:tabs>
                <w:tab w:val="center" w:pos="0"/>
              </w:tabs>
              <w:jc w:val="both"/>
              <w:rPr>
                <w:sz w:val="20"/>
                <w:szCs w:val="20"/>
              </w:rPr>
            </w:pPr>
          </w:p>
        </w:tc>
        <w:tc>
          <w:tcPr>
            <w:tcW w:w="349" w:type="pct"/>
          </w:tcPr>
          <w:p w:rsidR="00B84675" w:rsidRPr="000D5883" w:rsidRDefault="00B84675" w:rsidP="00B84675">
            <w:pPr>
              <w:tabs>
                <w:tab w:val="center" w:pos="0"/>
              </w:tabs>
              <w:jc w:val="center"/>
              <w:rPr>
                <w:sz w:val="20"/>
                <w:szCs w:val="20"/>
              </w:rPr>
            </w:pPr>
          </w:p>
        </w:tc>
        <w:tc>
          <w:tcPr>
            <w:tcW w:w="837" w:type="pct"/>
          </w:tcPr>
          <w:p w:rsidR="00B84675" w:rsidRPr="000D5883" w:rsidRDefault="00B84675" w:rsidP="00025461">
            <w:pPr>
              <w:tabs>
                <w:tab w:val="center" w:pos="0"/>
              </w:tabs>
              <w:jc w:val="both"/>
              <w:rPr>
                <w:sz w:val="20"/>
                <w:szCs w:val="20"/>
              </w:rPr>
            </w:pPr>
          </w:p>
        </w:tc>
        <w:tc>
          <w:tcPr>
            <w:tcW w:w="344" w:type="pct"/>
          </w:tcPr>
          <w:p w:rsidR="00B84675" w:rsidRPr="000D5883" w:rsidRDefault="00B84675" w:rsidP="00025461">
            <w:pPr>
              <w:tabs>
                <w:tab w:val="center" w:pos="0"/>
              </w:tabs>
              <w:jc w:val="both"/>
              <w:rPr>
                <w:sz w:val="20"/>
                <w:szCs w:val="20"/>
              </w:rPr>
            </w:pPr>
          </w:p>
        </w:tc>
      </w:tr>
      <w:tr w:rsidR="00B84675" w:rsidRPr="000D5883" w:rsidTr="00B84675">
        <w:tc>
          <w:tcPr>
            <w:tcW w:w="338" w:type="pct"/>
            <w:vMerge/>
          </w:tcPr>
          <w:p w:rsidR="00B84675" w:rsidRPr="00E96D51" w:rsidRDefault="00B84675" w:rsidP="00025461">
            <w:pPr>
              <w:tabs>
                <w:tab w:val="center" w:pos="0"/>
              </w:tabs>
              <w:jc w:val="both"/>
              <w:rPr>
                <w:sz w:val="20"/>
                <w:szCs w:val="20"/>
              </w:rPr>
            </w:pPr>
          </w:p>
        </w:tc>
        <w:tc>
          <w:tcPr>
            <w:tcW w:w="904" w:type="pct"/>
            <w:vMerge/>
          </w:tcPr>
          <w:p w:rsidR="00B84675" w:rsidRPr="00E96D51" w:rsidRDefault="00B84675" w:rsidP="00025461">
            <w:pPr>
              <w:tabs>
                <w:tab w:val="center" w:pos="0"/>
              </w:tabs>
              <w:jc w:val="both"/>
              <w:rPr>
                <w:sz w:val="20"/>
                <w:szCs w:val="20"/>
              </w:rPr>
            </w:pPr>
          </w:p>
        </w:tc>
        <w:tc>
          <w:tcPr>
            <w:tcW w:w="971" w:type="pct"/>
          </w:tcPr>
          <w:p w:rsidR="00B84675" w:rsidRPr="000D5883" w:rsidRDefault="00B84675" w:rsidP="00025461">
            <w:pPr>
              <w:tabs>
                <w:tab w:val="center" w:pos="0"/>
              </w:tabs>
              <w:jc w:val="both"/>
              <w:rPr>
                <w:sz w:val="20"/>
                <w:szCs w:val="20"/>
              </w:rPr>
            </w:pPr>
            <w:r>
              <w:rPr>
                <w:sz w:val="20"/>
                <w:szCs w:val="20"/>
              </w:rPr>
              <w:t>З</w:t>
            </w:r>
            <w:r w:rsidRPr="000D5883">
              <w:rPr>
                <w:sz w:val="20"/>
                <w:szCs w:val="20"/>
              </w:rPr>
              <w:t>емельные участки (территории) общего пользования</w:t>
            </w:r>
          </w:p>
        </w:tc>
        <w:tc>
          <w:tcPr>
            <w:tcW w:w="349" w:type="pct"/>
          </w:tcPr>
          <w:p w:rsidR="00B84675" w:rsidRPr="00E96D51" w:rsidRDefault="00B84675" w:rsidP="00B84675">
            <w:pPr>
              <w:tabs>
                <w:tab w:val="center" w:pos="0"/>
              </w:tabs>
              <w:jc w:val="center"/>
              <w:rPr>
                <w:sz w:val="20"/>
                <w:szCs w:val="20"/>
              </w:rPr>
            </w:pPr>
            <w:r>
              <w:rPr>
                <w:sz w:val="20"/>
                <w:szCs w:val="20"/>
              </w:rPr>
              <w:t>12.0</w:t>
            </w:r>
          </w:p>
        </w:tc>
        <w:tc>
          <w:tcPr>
            <w:tcW w:w="908" w:type="pct"/>
          </w:tcPr>
          <w:p w:rsidR="00B84675" w:rsidRPr="000D5883" w:rsidRDefault="00B84675" w:rsidP="00025461">
            <w:pPr>
              <w:tabs>
                <w:tab w:val="center" w:pos="0"/>
              </w:tabs>
              <w:jc w:val="both"/>
              <w:rPr>
                <w:sz w:val="20"/>
                <w:szCs w:val="20"/>
              </w:rPr>
            </w:pPr>
          </w:p>
        </w:tc>
        <w:tc>
          <w:tcPr>
            <w:tcW w:w="349" w:type="pct"/>
          </w:tcPr>
          <w:p w:rsidR="00B84675" w:rsidRPr="000D5883" w:rsidRDefault="00B84675" w:rsidP="00025461">
            <w:pPr>
              <w:tabs>
                <w:tab w:val="center" w:pos="0"/>
              </w:tabs>
              <w:jc w:val="both"/>
              <w:rPr>
                <w:sz w:val="20"/>
                <w:szCs w:val="20"/>
              </w:rPr>
            </w:pPr>
          </w:p>
        </w:tc>
        <w:tc>
          <w:tcPr>
            <w:tcW w:w="837" w:type="pct"/>
          </w:tcPr>
          <w:p w:rsidR="00B84675" w:rsidRPr="000D5883" w:rsidRDefault="00B84675" w:rsidP="00025461">
            <w:pPr>
              <w:tabs>
                <w:tab w:val="center" w:pos="0"/>
              </w:tabs>
              <w:jc w:val="both"/>
              <w:rPr>
                <w:sz w:val="20"/>
                <w:szCs w:val="20"/>
              </w:rPr>
            </w:pPr>
          </w:p>
        </w:tc>
        <w:tc>
          <w:tcPr>
            <w:tcW w:w="344" w:type="pct"/>
          </w:tcPr>
          <w:p w:rsidR="00B84675" w:rsidRPr="000D5883" w:rsidRDefault="00B84675" w:rsidP="00025461">
            <w:pPr>
              <w:tabs>
                <w:tab w:val="center" w:pos="0"/>
              </w:tabs>
              <w:jc w:val="both"/>
              <w:rPr>
                <w:sz w:val="20"/>
                <w:szCs w:val="20"/>
              </w:rPr>
            </w:pPr>
          </w:p>
        </w:tc>
      </w:tr>
    </w:tbl>
    <w:p w:rsidR="00C35668" w:rsidRPr="000D5883" w:rsidRDefault="00C35668" w:rsidP="008863F1">
      <w:pPr>
        <w:tabs>
          <w:tab w:val="center" w:pos="0"/>
        </w:tabs>
        <w:ind w:firstLine="567"/>
        <w:jc w:val="both"/>
        <w:rPr>
          <w:sz w:val="20"/>
          <w:szCs w:val="20"/>
        </w:rPr>
      </w:pPr>
    </w:p>
    <w:p w:rsidR="005C69D9" w:rsidRPr="005C69D9" w:rsidRDefault="005C69D9" w:rsidP="00B84675">
      <w:pPr>
        <w:pStyle w:val="aff1"/>
        <w:widowControl w:val="0"/>
        <w:numPr>
          <w:ilvl w:val="0"/>
          <w:numId w:val="3"/>
        </w:numPr>
        <w:autoSpaceDE w:val="0"/>
        <w:autoSpaceDN w:val="0"/>
        <w:adjustRightInd w:val="0"/>
        <w:spacing w:line="276" w:lineRule="auto"/>
        <w:ind w:left="0" w:firstLine="567"/>
        <w:jc w:val="both"/>
        <w:outlineLvl w:val="3"/>
      </w:pP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216F5B" w:rsidRDefault="00065CE9" w:rsidP="002F14D0">
      <w:pPr>
        <w:pStyle w:val="aff1"/>
        <w:widowControl w:val="0"/>
        <w:numPr>
          <w:ilvl w:val="2"/>
          <w:numId w:val="24"/>
        </w:numPr>
        <w:autoSpaceDE w:val="0"/>
        <w:autoSpaceDN w:val="0"/>
        <w:adjustRightInd w:val="0"/>
        <w:spacing w:line="276" w:lineRule="auto"/>
        <w:ind w:left="0" w:firstLine="567"/>
        <w:jc w:val="both"/>
        <w:outlineLvl w:val="3"/>
      </w:pPr>
      <w:r w:rsidRPr="00216F5B">
        <w:t xml:space="preserve">Минимальные и (или) максимальные размеры земельного участка, в том числе его </w:t>
      </w:r>
      <w:r w:rsidRPr="00216F5B">
        <w:lastRenderedPageBreak/>
        <w:t>площадь земельного участка принимается по заданию на проектирование или в соответствии с действующими техническими регламентами</w:t>
      </w:r>
    </w:p>
    <w:p w:rsidR="005C69D9" w:rsidRPr="00216F5B" w:rsidRDefault="005C69D9" w:rsidP="00B84675">
      <w:pPr>
        <w:pStyle w:val="aff1"/>
        <w:widowControl w:val="0"/>
        <w:numPr>
          <w:ilvl w:val="2"/>
          <w:numId w:val="24"/>
        </w:numPr>
        <w:autoSpaceDE w:val="0"/>
        <w:autoSpaceDN w:val="0"/>
        <w:adjustRightInd w:val="0"/>
        <w:spacing w:line="276" w:lineRule="auto"/>
        <w:ind w:left="0" w:firstLine="567"/>
        <w:jc w:val="both"/>
        <w:outlineLvl w:val="3"/>
      </w:pPr>
      <w:r w:rsidRPr="00216F5B">
        <w:t>минимальный отступ от границ земельного участка для всех объектов капитального строительства, за исключе</w:t>
      </w:r>
      <w:r w:rsidR="00065CE9" w:rsidRPr="00216F5B">
        <w:t>нием перечисленных в п. 7 ст. 11</w:t>
      </w:r>
      <w:r w:rsidRPr="00216F5B">
        <w:t xml:space="preserve"> – 3 м;</w:t>
      </w:r>
    </w:p>
    <w:p w:rsidR="005C69D9" w:rsidRPr="00216F5B" w:rsidRDefault="005C69D9" w:rsidP="00B84675">
      <w:pPr>
        <w:pStyle w:val="aff1"/>
        <w:widowControl w:val="0"/>
        <w:numPr>
          <w:ilvl w:val="2"/>
          <w:numId w:val="24"/>
        </w:numPr>
        <w:autoSpaceDE w:val="0"/>
        <w:autoSpaceDN w:val="0"/>
        <w:adjustRightInd w:val="0"/>
        <w:spacing w:line="276" w:lineRule="auto"/>
        <w:ind w:left="0" w:firstLine="567"/>
        <w:jc w:val="both"/>
        <w:outlineLvl w:val="3"/>
      </w:pPr>
      <w:r w:rsidRPr="00216F5B">
        <w:t>предельное максимальное количество этаже</w:t>
      </w:r>
      <w:r w:rsidR="00065CE9" w:rsidRPr="00216F5B">
        <w:t>й зданий, строений, сооружений Максимальная этажность принимается в соответствии с действующими техническими регламентами и нормативными документами</w:t>
      </w:r>
    </w:p>
    <w:p w:rsidR="005C69D9" w:rsidRPr="00216F5B" w:rsidRDefault="005C69D9" w:rsidP="00B84675">
      <w:pPr>
        <w:pStyle w:val="aff1"/>
        <w:widowControl w:val="0"/>
        <w:numPr>
          <w:ilvl w:val="2"/>
          <w:numId w:val="24"/>
        </w:numPr>
        <w:autoSpaceDE w:val="0"/>
        <w:autoSpaceDN w:val="0"/>
        <w:adjustRightInd w:val="0"/>
        <w:spacing w:line="276" w:lineRule="auto"/>
        <w:ind w:left="0" w:firstLine="567"/>
        <w:jc w:val="both"/>
        <w:outlineLvl w:val="3"/>
      </w:pPr>
      <w:r w:rsidRPr="00216F5B">
        <w:t>максимальный процент застройки в границах земельного участка – 20 %.</w:t>
      </w:r>
    </w:p>
    <w:p w:rsidR="00C35668" w:rsidRPr="00216F5B" w:rsidRDefault="00C35668" w:rsidP="008863F1">
      <w:pPr>
        <w:widowControl w:val="0"/>
        <w:autoSpaceDE w:val="0"/>
        <w:autoSpaceDN w:val="0"/>
        <w:adjustRightInd w:val="0"/>
        <w:spacing w:line="276" w:lineRule="auto"/>
        <w:ind w:firstLine="567"/>
        <w:jc w:val="both"/>
      </w:pPr>
    </w:p>
    <w:p w:rsidR="005C69D9" w:rsidRPr="005C69D9" w:rsidRDefault="006E2B60" w:rsidP="008863F1">
      <w:pPr>
        <w:widowControl w:val="0"/>
        <w:autoSpaceDE w:val="0"/>
        <w:autoSpaceDN w:val="0"/>
        <w:adjustRightInd w:val="0"/>
        <w:spacing w:line="276" w:lineRule="auto"/>
        <w:ind w:firstLine="567"/>
        <w:jc w:val="both"/>
        <w:rPr>
          <w:b/>
        </w:rPr>
      </w:pPr>
      <w:r>
        <w:rPr>
          <w:b/>
        </w:rPr>
        <w:t>Статья 18</w:t>
      </w:r>
      <w:r w:rsidR="005C69D9" w:rsidRPr="005C69D9">
        <w:rPr>
          <w:b/>
        </w:rPr>
        <w:t>. Зон</w:t>
      </w:r>
      <w:r w:rsidR="00861457">
        <w:rPr>
          <w:b/>
        </w:rPr>
        <w:t>ы</w:t>
      </w:r>
      <w:r w:rsidR="005C69D9" w:rsidRPr="005C69D9">
        <w:rPr>
          <w:b/>
        </w:rPr>
        <w:t xml:space="preserve"> сельскохозяйственного использования </w:t>
      </w:r>
    </w:p>
    <w:p w:rsidR="005C69D9" w:rsidRPr="005C69D9" w:rsidRDefault="005C69D9" w:rsidP="008863F1">
      <w:pPr>
        <w:widowControl w:val="0"/>
        <w:autoSpaceDE w:val="0"/>
        <w:autoSpaceDN w:val="0"/>
        <w:adjustRightInd w:val="0"/>
        <w:spacing w:line="276" w:lineRule="auto"/>
        <w:ind w:firstLine="567"/>
        <w:jc w:val="both"/>
      </w:pPr>
    </w:p>
    <w:p w:rsidR="005C69D9" w:rsidRDefault="005C69D9" w:rsidP="008863F1">
      <w:pPr>
        <w:pStyle w:val="aff1"/>
        <w:widowControl w:val="0"/>
        <w:numPr>
          <w:ilvl w:val="0"/>
          <w:numId w:val="2"/>
        </w:numPr>
        <w:autoSpaceDE w:val="0"/>
        <w:autoSpaceDN w:val="0"/>
        <w:adjustRightInd w:val="0"/>
        <w:spacing w:line="276" w:lineRule="auto"/>
        <w:ind w:left="0" w:firstLine="567"/>
        <w:jc w:val="both"/>
      </w:pPr>
      <w:r w:rsidRPr="005C69D9">
        <w:t>Виды разрешенного использования земельных участков и объектов капитального строительства:</w:t>
      </w:r>
    </w:p>
    <w:p w:rsidR="00341F3F" w:rsidRPr="005C69D9" w:rsidRDefault="00341F3F" w:rsidP="008863F1">
      <w:pPr>
        <w:pStyle w:val="aff1"/>
        <w:widowControl w:val="0"/>
        <w:autoSpaceDE w:val="0"/>
        <w:autoSpaceDN w:val="0"/>
        <w:adjustRightInd w:val="0"/>
        <w:ind w:left="0" w:firstLine="567"/>
        <w:jc w:val="both"/>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9"/>
        <w:gridCol w:w="1841"/>
        <w:gridCol w:w="1986"/>
        <w:gridCol w:w="708"/>
        <w:gridCol w:w="1841"/>
        <w:gridCol w:w="710"/>
        <w:gridCol w:w="1701"/>
        <w:gridCol w:w="698"/>
      </w:tblGrid>
      <w:tr w:rsidR="00216F5B" w:rsidRPr="00F5506E" w:rsidTr="00B84675">
        <w:tc>
          <w:tcPr>
            <w:tcW w:w="1242" w:type="pct"/>
            <w:gridSpan w:val="2"/>
            <w:vMerge w:val="restart"/>
            <w:vAlign w:val="center"/>
          </w:tcPr>
          <w:p w:rsidR="00216F5B" w:rsidRPr="005B4EA6" w:rsidRDefault="00216F5B" w:rsidP="00B84675">
            <w:pPr>
              <w:pStyle w:val="ConsPlusNormal"/>
              <w:widowControl/>
              <w:tabs>
                <w:tab w:val="left" w:pos="660"/>
                <w:tab w:val="center" w:pos="1365"/>
              </w:tabs>
              <w:ind w:firstLine="0"/>
              <w:jc w:val="center"/>
              <w:rPr>
                <w:rFonts w:ascii="Times New Roman" w:hAnsi="Times New Roman" w:cs="Times New Roman"/>
              </w:rPr>
            </w:pPr>
            <w:r w:rsidRPr="005B4EA6">
              <w:rPr>
                <w:rFonts w:ascii="Times New Roman" w:hAnsi="Times New Roman" w:cs="Times New Roman"/>
              </w:rPr>
              <w:t>Вид</w:t>
            </w:r>
          </w:p>
          <w:p w:rsidR="00216F5B" w:rsidRPr="005B4EA6" w:rsidRDefault="00216F5B" w:rsidP="00B84675">
            <w:pPr>
              <w:pStyle w:val="ConsPlusNormal"/>
              <w:widowControl/>
              <w:ind w:firstLine="0"/>
              <w:jc w:val="center"/>
              <w:rPr>
                <w:rFonts w:ascii="Times New Roman" w:hAnsi="Times New Roman" w:cs="Times New Roman"/>
              </w:rPr>
            </w:pPr>
            <w:r w:rsidRPr="005B4EA6">
              <w:rPr>
                <w:rFonts w:ascii="Times New Roman" w:hAnsi="Times New Roman" w:cs="Times New Roman"/>
              </w:rPr>
              <w:t>территориальной зоны</w:t>
            </w:r>
          </w:p>
        </w:tc>
        <w:tc>
          <w:tcPr>
            <w:tcW w:w="1324" w:type="pct"/>
            <w:gridSpan w:val="2"/>
          </w:tcPr>
          <w:p w:rsidR="00216F5B" w:rsidRPr="005B4EA6" w:rsidRDefault="00216F5B" w:rsidP="00B84675">
            <w:pPr>
              <w:pStyle w:val="ConsPlusNormal"/>
              <w:widowControl/>
              <w:ind w:firstLine="0"/>
              <w:rPr>
                <w:rFonts w:ascii="Times New Roman" w:hAnsi="Times New Roman" w:cs="Times New Roman"/>
              </w:rPr>
            </w:pPr>
            <w:r w:rsidRPr="005B4EA6">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254" w:type="pct"/>
            <w:gridSpan w:val="2"/>
          </w:tcPr>
          <w:p w:rsidR="00216F5B" w:rsidRPr="005B4EA6" w:rsidRDefault="00216F5B" w:rsidP="00B84675">
            <w:pPr>
              <w:pStyle w:val="ConsPlusNormal"/>
              <w:widowControl/>
              <w:ind w:firstLine="0"/>
              <w:rPr>
                <w:rFonts w:ascii="Times New Roman" w:hAnsi="Times New Roman" w:cs="Times New Roman"/>
              </w:rPr>
            </w:pPr>
            <w:r w:rsidRPr="005B4EA6">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80" w:type="pct"/>
            <w:gridSpan w:val="2"/>
          </w:tcPr>
          <w:p w:rsidR="00216F5B" w:rsidRPr="005B4EA6" w:rsidRDefault="00216F5B" w:rsidP="00B84675">
            <w:pPr>
              <w:pStyle w:val="ConsPlusNormal"/>
              <w:widowControl/>
              <w:ind w:firstLine="0"/>
              <w:rPr>
                <w:rFonts w:ascii="Times New Roman" w:hAnsi="Times New Roman" w:cs="Times New Roman"/>
              </w:rPr>
            </w:pPr>
            <w:r w:rsidRPr="005B4EA6">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216F5B" w:rsidRPr="00F5506E" w:rsidTr="00B84675">
        <w:tc>
          <w:tcPr>
            <w:tcW w:w="1242" w:type="pct"/>
            <w:gridSpan w:val="2"/>
            <w:vMerge/>
          </w:tcPr>
          <w:p w:rsidR="00216F5B" w:rsidRPr="003633B4" w:rsidRDefault="00216F5B" w:rsidP="00025461">
            <w:pPr>
              <w:tabs>
                <w:tab w:val="center" w:pos="0"/>
              </w:tabs>
              <w:jc w:val="both"/>
              <w:rPr>
                <w:b/>
                <w:sz w:val="20"/>
                <w:szCs w:val="20"/>
              </w:rPr>
            </w:pPr>
          </w:p>
        </w:tc>
        <w:tc>
          <w:tcPr>
            <w:tcW w:w="976" w:type="pct"/>
          </w:tcPr>
          <w:p w:rsidR="00216F5B" w:rsidRPr="003633B4" w:rsidRDefault="00216F5B" w:rsidP="00B84675">
            <w:pPr>
              <w:tabs>
                <w:tab w:val="center" w:pos="0"/>
              </w:tabs>
              <w:jc w:val="center"/>
              <w:rPr>
                <w:b/>
                <w:sz w:val="20"/>
                <w:szCs w:val="20"/>
              </w:rPr>
            </w:pPr>
            <w:r w:rsidRPr="005B4EA6">
              <w:rPr>
                <w:sz w:val="20"/>
                <w:szCs w:val="20"/>
              </w:rPr>
              <w:t>наименование</w:t>
            </w:r>
          </w:p>
        </w:tc>
        <w:tc>
          <w:tcPr>
            <w:tcW w:w="348" w:type="pct"/>
          </w:tcPr>
          <w:p w:rsidR="00216F5B" w:rsidRPr="005B4EA6" w:rsidRDefault="00216F5B" w:rsidP="00B84675">
            <w:pPr>
              <w:jc w:val="center"/>
              <w:rPr>
                <w:sz w:val="20"/>
                <w:szCs w:val="20"/>
              </w:rPr>
            </w:pPr>
            <w:r w:rsidRPr="005B4EA6">
              <w:rPr>
                <w:sz w:val="20"/>
                <w:szCs w:val="20"/>
              </w:rPr>
              <w:t>код</w:t>
            </w:r>
          </w:p>
          <w:p w:rsidR="00216F5B" w:rsidRPr="003633B4" w:rsidRDefault="00216F5B" w:rsidP="00B84675">
            <w:pPr>
              <w:tabs>
                <w:tab w:val="center" w:pos="0"/>
              </w:tabs>
              <w:jc w:val="center"/>
              <w:rPr>
                <w:b/>
                <w:sz w:val="20"/>
                <w:szCs w:val="20"/>
              </w:rPr>
            </w:pPr>
            <w:r w:rsidRPr="005B4EA6">
              <w:rPr>
                <w:sz w:val="20"/>
                <w:szCs w:val="20"/>
              </w:rPr>
              <w:t>вида</w:t>
            </w:r>
          </w:p>
        </w:tc>
        <w:tc>
          <w:tcPr>
            <w:tcW w:w="905" w:type="pct"/>
          </w:tcPr>
          <w:p w:rsidR="00216F5B" w:rsidRPr="003633B4" w:rsidRDefault="00216F5B" w:rsidP="00B84675">
            <w:pPr>
              <w:tabs>
                <w:tab w:val="center" w:pos="0"/>
              </w:tabs>
              <w:jc w:val="center"/>
              <w:rPr>
                <w:b/>
                <w:sz w:val="20"/>
                <w:szCs w:val="20"/>
              </w:rPr>
            </w:pPr>
            <w:r w:rsidRPr="005B4EA6">
              <w:rPr>
                <w:sz w:val="20"/>
                <w:szCs w:val="20"/>
              </w:rPr>
              <w:t>наименование</w:t>
            </w:r>
          </w:p>
        </w:tc>
        <w:tc>
          <w:tcPr>
            <w:tcW w:w="349" w:type="pct"/>
          </w:tcPr>
          <w:p w:rsidR="00924760" w:rsidRPr="005B4EA6" w:rsidRDefault="00924760" w:rsidP="00B84675">
            <w:pPr>
              <w:jc w:val="center"/>
              <w:rPr>
                <w:sz w:val="20"/>
                <w:szCs w:val="20"/>
              </w:rPr>
            </w:pPr>
            <w:r w:rsidRPr="005B4EA6">
              <w:rPr>
                <w:sz w:val="20"/>
                <w:szCs w:val="20"/>
              </w:rPr>
              <w:t>код</w:t>
            </w:r>
          </w:p>
          <w:p w:rsidR="00216F5B" w:rsidRPr="007D3984" w:rsidRDefault="00924760" w:rsidP="00B84675">
            <w:pPr>
              <w:tabs>
                <w:tab w:val="center" w:pos="0"/>
              </w:tabs>
              <w:jc w:val="center"/>
              <w:rPr>
                <w:b/>
                <w:sz w:val="20"/>
                <w:szCs w:val="20"/>
              </w:rPr>
            </w:pPr>
            <w:r w:rsidRPr="005B4EA6">
              <w:rPr>
                <w:sz w:val="20"/>
                <w:szCs w:val="20"/>
              </w:rPr>
              <w:t>вида</w:t>
            </w:r>
          </w:p>
        </w:tc>
        <w:tc>
          <w:tcPr>
            <w:tcW w:w="836" w:type="pct"/>
          </w:tcPr>
          <w:p w:rsidR="00216F5B" w:rsidRPr="007D3984" w:rsidRDefault="00216F5B" w:rsidP="00B84675">
            <w:pPr>
              <w:tabs>
                <w:tab w:val="center" w:pos="0"/>
              </w:tabs>
              <w:jc w:val="center"/>
              <w:rPr>
                <w:b/>
                <w:sz w:val="20"/>
                <w:szCs w:val="20"/>
              </w:rPr>
            </w:pPr>
            <w:r w:rsidRPr="005B4EA6">
              <w:rPr>
                <w:sz w:val="20"/>
                <w:szCs w:val="20"/>
              </w:rPr>
              <w:t>наименование</w:t>
            </w:r>
          </w:p>
        </w:tc>
        <w:tc>
          <w:tcPr>
            <w:tcW w:w="344" w:type="pct"/>
          </w:tcPr>
          <w:p w:rsidR="00216F5B" w:rsidRPr="005B4EA6" w:rsidRDefault="00216F5B" w:rsidP="00B84675">
            <w:pPr>
              <w:jc w:val="center"/>
              <w:rPr>
                <w:sz w:val="20"/>
                <w:szCs w:val="20"/>
              </w:rPr>
            </w:pPr>
            <w:r w:rsidRPr="005B4EA6">
              <w:rPr>
                <w:sz w:val="20"/>
                <w:szCs w:val="20"/>
              </w:rPr>
              <w:t>код</w:t>
            </w:r>
          </w:p>
          <w:p w:rsidR="00216F5B" w:rsidRPr="007D3984" w:rsidRDefault="00216F5B" w:rsidP="00B84675">
            <w:pPr>
              <w:tabs>
                <w:tab w:val="center" w:pos="0"/>
              </w:tabs>
              <w:jc w:val="center"/>
              <w:rPr>
                <w:b/>
                <w:sz w:val="20"/>
                <w:szCs w:val="20"/>
              </w:rPr>
            </w:pPr>
            <w:r w:rsidRPr="005B4EA6">
              <w:rPr>
                <w:sz w:val="20"/>
                <w:szCs w:val="20"/>
              </w:rPr>
              <w:t>вида</w:t>
            </w:r>
          </w:p>
        </w:tc>
      </w:tr>
      <w:tr w:rsidR="00B84675" w:rsidRPr="003633B4" w:rsidTr="00B84675">
        <w:trPr>
          <w:trHeight w:val="429"/>
        </w:trPr>
        <w:tc>
          <w:tcPr>
            <w:tcW w:w="338" w:type="pct"/>
            <w:vMerge w:val="restart"/>
          </w:tcPr>
          <w:p w:rsidR="00B84675" w:rsidRDefault="00B84675" w:rsidP="00025461">
            <w:pPr>
              <w:tabs>
                <w:tab w:val="center" w:pos="0"/>
              </w:tabs>
              <w:jc w:val="center"/>
              <w:rPr>
                <w:b/>
                <w:sz w:val="20"/>
                <w:szCs w:val="20"/>
              </w:rPr>
            </w:pPr>
          </w:p>
          <w:p w:rsidR="00B84675" w:rsidRDefault="00B84675" w:rsidP="00025461">
            <w:pPr>
              <w:tabs>
                <w:tab w:val="center" w:pos="0"/>
              </w:tabs>
              <w:jc w:val="center"/>
              <w:rPr>
                <w:b/>
                <w:sz w:val="20"/>
                <w:szCs w:val="20"/>
              </w:rPr>
            </w:pPr>
            <w:r w:rsidRPr="00216F5B">
              <w:rPr>
                <w:b/>
                <w:sz w:val="20"/>
                <w:szCs w:val="20"/>
              </w:rPr>
              <w:t>СХ</w:t>
            </w:r>
          </w:p>
        </w:tc>
        <w:tc>
          <w:tcPr>
            <w:tcW w:w="905" w:type="pct"/>
            <w:vMerge w:val="restart"/>
          </w:tcPr>
          <w:p w:rsidR="00B84675" w:rsidRPr="00E96D51" w:rsidRDefault="00B84675" w:rsidP="00B84675">
            <w:pPr>
              <w:tabs>
                <w:tab w:val="center" w:pos="0"/>
              </w:tabs>
              <w:rPr>
                <w:sz w:val="20"/>
                <w:szCs w:val="20"/>
              </w:rPr>
            </w:pPr>
            <w:r w:rsidRPr="00E96D51">
              <w:rPr>
                <w:sz w:val="20"/>
                <w:szCs w:val="20"/>
              </w:rPr>
              <w:t>Зона</w:t>
            </w:r>
            <w:r>
              <w:rPr>
                <w:sz w:val="20"/>
                <w:szCs w:val="20"/>
              </w:rPr>
              <w:t xml:space="preserve"> сельско-хозяйственного использования</w:t>
            </w:r>
          </w:p>
        </w:tc>
        <w:tc>
          <w:tcPr>
            <w:tcW w:w="976" w:type="pct"/>
          </w:tcPr>
          <w:p w:rsidR="00B84675" w:rsidRPr="003633B4" w:rsidRDefault="00B84675" w:rsidP="003859FB">
            <w:pPr>
              <w:tabs>
                <w:tab w:val="center" w:pos="0"/>
              </w:tabs>
              <w:jc w:val="both"/>
              <w:rPr>
                <w:sz w:val="20"/>
                <w:szCs w:val="20"/>
              </w:rPr>
            </w:pPr>
            <w:r>
              <w:rPr>
                <w:sz w:val="20"/>
                <w:szCs w:val="20"/>
              </w:rPr>
              <w:t>Сельскохозяйст</w:t>
            </w:r>
            <w:r w:rsidRPr="003633B4">
              <w:rPr>
                <w:sz w:val="20"/>
                <w:szCs w:val="20"/>
              </w:rPr>
              <w:t>вен</w:t>
            </w:r>
            <w:r>
              <w:rPr>
                <w:sz w:val="20"/>
                <w:szCs w:val="20"/>
              </w:rPr>
              <w:t>-</w:t>
            </w:r>
            <w:r w:rsidRPr="003633B4">
              <w:rPr>
                <w:sz w:val="20"/>
                <w:szCs w:val="20"/>
              </w:rPr>
              <w:t>ное использование</w:t>
            </w:r>
          </w:p>
        </w:tc>
        <w:tc>
          <w:tcPr>
            <w:tcW w:w="348" w:type="pct"/>
          </w:tcPr>
          <w:p w:rsidR="00B84675" w:rsidRPr="003633B4" w:rsidRDefault="00B84675" w:rsidP="00B84675">
            <w:pPr>
              <w:tabs>
                <w:tab w:val="center" w:pos="0"/>
              </w:tabs>
              <w:jc w:val="center"/>
              <w:rPr>
                <w:sz w:val="20"/>
                <w:szCs w:val="20"/>
              </w:rPr>
            </w:pPr>
            <w:r w:rsidRPr="003633B4">
              <w:rPr>
                <w:sz w:val="20"/>
                <w:szCs w:val="20"/>
              </w:rPr>
              <w:t>1.0</w:t>
            </w:r>
          </w:p>
        </w:tc>
        <w:tc>
          <w:tcPr>
            <w:tcW w:w="905" w:type="pct"/>
          </w:tcPr>
          <w:p w:rsidR="00B84675" w:rsidRPr="003633B4" w:rsidRDefault="00B84675" w:rsidP="00025461">
            <w:pPr>
              <w:tabs>
                <w:tab w:val="center" w:pos="0"/>
              </w:tabs>
              <w:jc w:val="both"/>
              <w:rPr>
                <w:sz w:val="20"/>
                <w:szCs w:val="20"/>
              </w:rPr>
            </w:pPr>
          </w:p>
        </w:tc>
        <w:tc>
          <w:tcPr>
            <w:tcW w:w="349" w:type="pct"/>
          </w:tcPr>
          <w:p w:rsidR="00B84675" w:rsidRPr="003633B4" w:rsidRDefault="00B84675" w:rsidP="00025461">
            <w:pPr>
              <w:tabs>
                <w:tab w:val="center" w:pos="0"/>
              </w:tabs>
              <w:jc w:val="both"/>
              <w:rPr>
                <w:sz w:val="20"/>
                <w:szCs w:val="20"/>
              </w:rPr>
            </w:pPr>
          </w:p>
        </w:tc>
        <w:tc>
          <w:tcPr>
            <w:tcW w:w="836" w:type="pct"/>
          </w:tcPr>
          <w:p w:rsidR="00B84675" w:rsidRPr="00A2290C" w:rsidRDefault="00B84675" w:rsidP="008775EC">
            <w:pPr>
              <w:pStyle w:val="aff1"/>
              <w:tabs>
                <w:tab w:val="center" w:pos="0"/>
              </w:tabs>
              <w:ind w:left="0"/>
              <w:jc w:val="both"/>
              <w:rPr>
                <w:sz w:val="20"/>
                <w:szCs w:val="20"/>
              </w:rPr>
            </w:pPr>
          </w:p>
        </w:tc>
        <w:tc>
          <w:tcPr>
            <w:tcW w:w="344" w:type="pct"/>
          </w:tcPr>
          <w:p w:rsidR="00B84675" w:rsidRPr="00E96D51" w:rsidRDefault="00B84675" w:rsidP="008775EC">
            <w:pPr>
              <w:pStyle w:val="aff1"/>
              <w:tabs>
                <w:tab w:val="center" w:pos="0"/>
              </w:tabs>
              <w:ind w:left="0"/>
              <w:jc w:val="center"/>
              <w:rPr>
                <w:sz w:val="20"/>
                <w:szCs w:val="20"/>
              </w:rPr>
            </w:pPr>
          </w:p>
        </w:tc>
      </w:tr>
      <w:tr w:rsidR="00B84675" w:rsidRPr="003633B4" w:rsidTr="00B84675">
        <w:trPr>
          <w:trHeight w:val="393"/>
        </w:trPr>
        <w:tc>
          <w:tcPr>
            <w:tcW w:w="338" w:type="pct"/>
            <w:vMerge/>
          </w:tcPr>
          <w:p w:rsidR="00B84675" w:rsidRPr="00216F5B" w:rsidRDefault="00B84675" w:rsidP="00025461">
            <w:pPr>
              <w:tabs>
                <w:tab w:val="center" w:pos="0"/>
              </w:tabs>
              <w:jc w:val="center"/>
              <w:rPr>
                <w:b/>
                <w:sz w:val="20"/>
                <w:szCs w:val="20"/>
              </w:rPr>
            </w:pPr>
          </w:p>
        </w:tc>
        <w:tc>
          <w:tcPr>
            <w:tcW w:w="905" w:type="pct"/>
            <w:vMerge/>
          </w:tcPr>
          <w:p w:rsidR="00B84675" w:rsidRPr="00E96D51" w:rsidRDefault="00B84675" w:rsidP="00B84675">
            <w:pPr>
              <w:tabs>
                <w:tab w:val="center" w:pos="0"/>
              </w:tabs>
              <w:rPr>
                <w:sz w:val="20"/>
                <w:szCs w:val="20"/>
              </w:rPr>
            </w:pPr>
          </w:p>
        </w:tc>
        <w:tc>
          <w:tcPr>
            <w:tcW w:w="976" w:type="pct"/>
          </w:tcPr>
          <w:p w:rsidR="00B84675" w:rsidRPr="00A2290C" w:rsidRDefault="00B84675" w:rsidP="00220CF1">
            <w:pPr>
              <w:pStyle w:val="aff1"/>
              <w:tabs>
                <w:tab w:val="center" w:pos="0"/>
              </w:tabs>
              <w:ind w:left="0"/>
              <w:jc w:val="both"/>
              <w:rPr>
                <w:sz w:val="20"/>
                <w:szCs w:val="20"/>
              </w:rPr>
            </w:pPr>
            <w:r>
              <w:rPr>
                <w:sz w:val="20"/>
                <w:szCs w:val="20"/>
              </w:rPr>
              <w:t>К</w:t>
            </w:r>
            <w:r w:rsidRPr="00A2290C">
              <w:rPr>
                <w:sz w:val="20"/>
                <w:szCs w:val="20"/>
              </w:rPr>
              <w:t>оммунальное обслуживание</w:t>
            </w:r>
          </w:p>
        </w:tc>
        <w:tc>
          <w:tcPr>
            <w:tcW w:w="348" w:type="pct"/>
          </w:tcPr>
          <w:p w:rsidR="00B84675" w:rsidRPr="00E96D51" w:rsidRDefault="00B84675" w:rsidP="00B84675">
            <w:pPr>
              <w:pStyle w:val="aff1"/>
              <w:tabs>
                <w:tab w:val="center" w:pos="0"/>
              </w:tabs>
              <w:ind w:left="0"/>
              <w:jc w:val="center"/>
              <w:rPr>
                <w:sz w:val="20"/>
                <w:szCs w:val="20"/>
              </w:rPr>
            </w:pPr>
            <w:r>
              <w:rPr>
                <w:sz w:val="20"/>
                <w:szCs w:val="20"/>
              </w:rPr>
              <w:t>3.1</w:t>
            </w:r>
          </w:p>
        </w:tc>
        <w:tc>
          <w:tcPr>
            <w:tcW w:w="905" w:type="pct"/>
          </w:tcPr>
          <w:p w:rsidR="00B84675" w:rsidRPr="003633B4" w:rsidRDefault="00B84675" w:rsidP="00025461">
            <w:pPr>
              <w:tabs>
                <w:tab w:val="center" w:pos="0"/>
              </w:tabs>
              <w:jc w:val="both"/>
              <w:rPr>
                <w:sz w:val="20"/>
                <w:szCs w:val="20"/>
              </w:rPr>
            </w:pPr>
          </w:p>
        </w:tc>
        <w:tc>
          <w:tcPr>
            <w:tcW w:w="349" w:type="pct"/>
          </w:tcPr>
          <w:p w:rsidR="00B84675" w:rsidRPr="003633B4" w:rsidRDefault="00B84675" w:rsidP="00025461">
            <w:pPr>
              <w:tabs>
                <w:tab w:val="center" w:pos="0"/>
              </w:tabs>
              <w:jc w:val="both"/>
              <w:rPr>
                <w:sz w:val="20"/>
                <w:szCs w:val="20"/>
              </w:rPr>
            </w:pPr>
          </w:p>
        </w:tc>
        <w:tc>
          <w:tcPr>
            <w:tcW w:w="836" w:type="pct"/>
          </w:tcPr>
          <w:p w:rsidR="00B84675" w:rsidRPr="003633B4" w:rsidRDefault="00B84675" w:rsidP="00025461">
            <w:pPr>
              <w:tabs>
                <w:tab w:val="center" w:pos="0"/>
              </w:tabs>
              <w:jc w:val="both"/>
              <w:rPr>
                <w:sz w:val="20"/>
                <w:szCs w:val="20"/>
              </w:rPr>
            </w:pPr>
          </w:p>
        </w:tc>
        <w:tc>
          <w:tcPr>
            <w:tcW w:w="344" w:type="pct"/>
          </w:tcPr>
          <w:p w:rsidR="00B84675" w:rsidRPr="003633B4" w:rsidRDefault="00B84675" w:rsidP="00025461">
            <w:pPr>
              <w:tabs>
                <w:tab w:val="center" w:pos="0"/>
              </w:tabs>
              <w:jc w:val="both"/>
              <w:rPr>
                <w:sz w:val="20"/>
                <w:szCs w:val="20"/>
              </w:rPr>
            </w:pPr>
          </w:p>
        </w:tc>
      </w:tr>
    </w:tbl>
    <w:p w:rsidR="003A00E2" w:rsidRPr="003633B4" w:rsidRDefault="003A00E2" w:rsidP="008863F1">
      <w:pPr>
        <w:tabs>
          <w:tab w:val="center" w:pos="0"/>
        </w:tabs>
        <w:ind w:firstLine="567"/>
        <w:jc w:val="both"/>
        <w:rPr>
          <w:sz w:val="20"/>
          <w:szCs w:val="20"/>
        </w:rPr>
      </w:pPr>
    </w:p>
    <w:p w:rsidR="00A215CB" w:rsidRPr="00B568C2" w:rsidRDefault="006E2B60" w:rsidP="008863F1">
      <w:pPr>
        <w:tabs>
          <w:tab w:val="center" w:pos="0"/>
        </w:tabs>
        <w:ind w:right="-1" w:firstLine="567"/>
        <w:jc w:val="both"/>
        <w:rPr>
          <w:b/>
        </w:rPr>
      </w:pPr>
      <w:r>
        <w:rPr>
          <w:b/>
        </w:rPr>
        <w:t>Статья 19</w:t>
      </w:r>
      <w:r w:rsidR="005C69D9">
        <w:rPr>
          <w:b/>
        </w:rPr>
        <w:t xml:space="preserve">. </w:t>
      </w:r>
      <w:r w:rsidR="00A215CB" w:rsidRPr="00B568C2">
        <w:rPr>
          <w:b/>
        </w:rPr>
        <w:t>Зоны специального назначения</w:t>
      </w:r>
    </w:p>
    <w:p w:rsidR="005C69D9" w:rsidRDefault="005C69D9" w:rsidP="008863F1">
      <w:pPr>
        <w:pStyle w:val="2"/>
        <w:tabs>
          <w:tab w:val="center" w:pos="0"/>
        </w:tabs>
        <w:spacing w:before="0" w:after="0"/>
        <w:ind w:firstLine="567"/>
        <w:jc w:val="both"/>
        <w:rPr>
          <w:rFonts w:ascii="Times New Roman" w:hAnsi="Times New Roman" w:cs="Times New Roman"/>
          <w:i w:val="0"/>
          <w:sz w:val="24"/>
          <w:szCs w:val="24"/>
        </w:rPr>
      </w:pPr>
      <w:bookmarkStart w:id="5" w:name="_Toc212011721"/>
      <w:bookmarkStart w:id="6" w:name="_Toc249505011"/>
    </w:p>
    <w:p w:rsidR="005C69D9" w:rsidRDefault="005C69D9" w:rsidP="00551A36">
      <w:pPr>
        <w:pStyle w:val="aff1"/>
        <w:widowControl w:val="0"/>
        <w:numPr>
          <w:ilvl w:val="0"/>
          <w:numId w:val="25"/>
        </w:numPr>
        <w:tabs>
          <w:tab w:val="center" w:pos="0"/>
        </w:tabs>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6E2B60" w:rsidRPr="00A23122" w:rsidRDefault="006E2B60" w:rsidP="008863F1">
      <w:pPr>
        <w:widowControl w:val="0"/>
        <w:autoSpaceDE w:val="0"/>
        <w:autoSpaceDN w:val="0"/>
        <w:adjustRightInd w:val="0"/>
        <w:ind w:firstLine="567"/>
        <w:jc w:val="both"/>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1833"/>
        <w:gridCol w:w="1986"/>
        <w:gridCol w:w="708"/>
        <w:gridCol w:w="1844"/>
        <w:gridCol w:w="710"/>
        <w:gridCol w:w="1701"/>
        <w:gridCol w:w="706"/>
      </w:tblGrid>
      <w:tr w:rsidR="008863F1" w:rsidRPr="00B568C2" w:rsidTr="00B84675">
        <w:tc>
          <w:tcPr>
            <w:tcW w:w="1238" w:type="pct"/>
            <w:gridSpan w:val="2"/>
            <w:vMerge w:val="restart"/>
            <w:vAlign w:val="center"/>
          </w:tcPr>
          <w:p w:rsidR="008863F1" w:rsidRPr="005B4EA6" w:rsidRDefault="008863F1" w:rsidP="00025461">
            <w:pPr>
              <w:pStyle w:val="ConsPlusNormal"/>
              <w:widowControl/>
              <w:tabs>
                <w:tab w:val="left" w:pos="660"/>
                <w:tab w:val="center" w:pos="1365"/>
              </w:tabs>
              <w:ind w:firstLine="0"/>
              <w:jc w:val="both"/>
              <w:rPr>
                <w:rFonts w:ascii="Times New Roman" w:hAnsi="Times New Roman" w:cs="Times New Roman"/>
              </w:rPr>
            </w:pPr>
            <w:r w:rsidRPr="005B4EA6">
              <w:rPr>
                <w:rFonts w:ascii="Times New Roman" w:hAnsi="Times New Roman" w:cs="Times New Roman"/>
              </w:rPr>
              <w:t>Вид</w:t>
            </w:r>
          </w:p>
          <w:p w:rsidR="008863F1" w:rsidRPr="005B4EA6" w:rsidRDefault="008863F1" w:rsidP="00025461">
            <w:pPr>
              <w:pStyle w:val="ConsPlusNormal"/>
              <w:widowControl/>
              <w:ind w:firstLine="0"/>
              <w:jc w:val="both"/>
              <w:rPr>
                <w:rFonts w:ascii="Times New Roman" w:hAnsi="Times New Roman" w:cs="Times New Roman"/>
              </w:rPr>
            </w:pPr>
            <w:r w:rsidRPr="005B4EA6">
              <w:rPr>
                <w:rFonts w:ascii="Times New Roman" w:hAnsi="Times New Roman" w:cs="Times New Roman"/>
              </w:rPr>
              <w:t>территориальной зоны</w:t>
            </w:r>
          </w:p>
        </w:tc>
        <w:tc>
          <w:tcPr>
            <w:tcW w:w="1324" w:type="pct"/>
            <w:gridSpan w:val="2"/>
          </w:tcPr>
          <w:p w:rsidR="008863F1" w:rsidRPr="005B4EA6" w:rsidRDefault="008863F1" w:rsidP="00025461">
            <w:pPr>
              <w:pStyle w:val="ConsPlusNormal"/>
              <w:widowControl/>
              <w:ind w:firstLine="0"/>
              <w:jc w:val="both"/>
              <w:rPr>
                <w:rFonts w:ascii="Times New Roman" w:hAnsi="Times New Roman" w:cs="Times New Roman"/>
              </w:rPr>
            </w:pPr>
            <w:r w:rsidRPr="005B4EA6">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255" w:type="pct"/>
            <w:gridSpan w:val="2"/>
          </w:tcPr>
          <w:p w:rsidR="008863F1" w:rsidRPr="005B4EA6" w:rsidRDefault="008863F1" w:rsidP="00025461">
            <w:pPr>
              <w:pStyle w:val="ConsPlusNormal"/>
              <w:widowControl/>
              <w:ind w:firstLine="0"/>
              <w:jc w:val="both"/>
              <w:rPr>
                <w:rFonts w:ascii="Times New Roman" w:hAnsi="Times New Roman" w:cs="Times New Roman"/>
              </w:rPr>
            </w:pPr>
            <w:r w:rsidRPr="005B4EA6">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83" w:type="pct"/>
            <w:gridSpan w:val="2"/>
          </w:tcPr>
          <w:p w:rsidR="008863F1" w:rsidRPr="005B4EA6" w:rsidRDefault="008863F1" w:rsidP="00025461">
            <w:pPr>
              <w:pStyle w:val="ConsPlusNormal"/>
              <w:widowControl/>
              <w:ind w:firstLine="0"/>
              <w:jc w:val="both"/>
              <w:rPr>
                <w:rFonts w:ascii="Times New Roman" w:hAnsi="Times New Roman" w:cs="Times New Roman"/>
              </w:rPr>
            </w:pPr>
            <w:r w:rsidRPr="005B4EA6">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8863F1" w:rsidRPr="00B568C2" w:rsidTr="00B84675">
        <w:tc>
          <w:tcPr>
            <w:tcW w:w="1238" w:type="pct"/>
            <w:gridSpan w:val="2"/>
            <w:vMerge/>
          </w:tcPr>
          <w:p w:rsidR="008863F1" w:rsidRPr="00F5506E" w:rsidRDefault="008863F1" w:rsidP="00025461">
            <w:pPr>
              <w:tabs>
                <w:tab w:val="center" w:pos="0"/>
              </w:tabs>
              <w:jc w:val="both"/>
              <w:rPr>
                <w:b/>
                <w:sz w:val="20"/>
                <w:szCs w:val="20"/>
              </w:rPr>
            </w:pPr>
          </w:p>
        </w:tc>
        <w:tc>
          <w:tcPr>
            <w:tcW w:w="976" w:type="pct"/>
          </w:tcPr>
          <w:p w:rsidR="008863F1" w:rsidRPr="00F5506E" w:rsidRDefault="008863F1" w:rsidP="00025461">
            <w:pPr>
              <w:tabs>
                <w:tab w:val="center" w:pos="0"/>
              </w:tabs>
              <w:jc w:val="both"/>
              <w:rPr>
                <w:b/>
                <w:sz w:val="20"/>
                <w:szCs w:val="20"/>
              </w:rPr>
            </w:pPr>
            <w:r w:rsidRPr="005B4EA6">
              <w:rPr>
                <w:sz w:val="20"/>
                <w:szCs w:val="20"/>
              </w:rPr>
              <w:t>наименование</w:t>
            </w:r>
          </w:p>
        </w:tc>
        <w:tc>
          <w:tcPr>
            <w:tcW w:w="348" w:type="pct"/>
          </w:tcPr>
          <w:p w:rsidR="008863F1" w:rsidRPr="005B4EA6" w:rsidRDefault="008863F1" w:rsidP="00025461">
            <w:pPr>
              <w:jc w:val="both"/>
              <w:rPr>
                <w:sz w:val="20"/>
                <w:szCs w:val="20"/>
              </w:rPr>
            </w:pPr>
            <w:r w:rsidRPr="005B4EA6">
              <w:rPr>
                <w:sz w:val="20"/>
                <w:szCs w:val="20"/>
              </w:rPr>
              <w:t>код</w:t>
            </w:r>
          </w:p>
          <w:p w:rsidR="008863F1" w:rsidRPr="00F5506E" w:rsidRDefault="008863F1" w:rsidP="00025461">
            <w:pPr>
              <w:tabs>
                <w:tab w:val="center" w:pos="0"/>
              </w:tabs>
              <w:jc w:val="both"/>
              <w:rPr>
                <w:b/>
                <w:sz w:val="20"/>
                <w:szCs w:val="20"/>
              </w:rPr>
            </w:pPr>
            <w:r w:rsidRPr="005B4EA6">
              <w:rPr>
                <w:sz w:val="20"/>
                <w:szCs w:val="20"/>
              </w:rPr>
              <w:t>вида</w:t>
            </w:r>
          </w:p>
        </w:tc>
        <w:tc>
          <w:tcPr>
            <w:tcW w:w="906" w:type="pct"/>
          </w:tcPr>
          <w:p w:rsidR="008863F1" w:rsidRPr="00F5506E" w:rsidRDefault="008863F1" w:rsidP="00025461">
            <w:pPr>
              <w:tabs>
                <w:tab w:val="center" w:pos="0"/>
              </w:tabs>
              <w:jc w:val="both"/>
              <w:rPr>
                <w:b/>
                <w:sz w:val="20"/>
                <w:szCs w:val="20"/>
              </w:rPr>
            </w:pPr>
            <w:r w:rsidRPr="005B4EA6">
              <w:rPr>
                <w:sz w:val="20"/>
                <w:szCs w:val="20"/>
              </w:rPr>
              <w:t>наименование</w:t>
            </w:r>
          </w:p>
        </w:tc>
        <w:tc>
          <w:tcPr>
            <w:tcW w:w="349" w:type="pct"/>
          </w:tcPr>
          <w:p w:rsidR="008863F1" w:rsidRPr="005B4EA6" w:rsidRDefault="008863F1" w:rsidP="00025461">
            <w:pPr>
              <w:jc w:val="both"/>
              <w:rPr>
                <w:sz w:val="20"/>
                <w:szCs w:val="20"/>
              </w:rPr>
            </w:pPr>
            <w:r w:rsidRPr="005B4EA6">
              <w:rPr>
                <w:sz w:val="20"/>
                <w:szCs w:val="20"/>
              </w:rPr>
              <w:t>код</w:t>
            </w:r>
          </w:p>
          <w:p w:rsidR="008863F1" w:rsidRPr="003633B4" w:rsidRDefault="008863F1" w:rsidP="00025461">
            <w:pPr>
              <w:tabs>
                <w:tab w:val="center" w:pos="0"/>
              </w:tabs>
              <w:jc w:val="both"/>
              <w:rPr>
                <w:b/>
                <w:sz w:val="20"/>
                <w:szCs w:val="20"/>
              </w:rPr>
            </w:pPr>
            <w:r w:rsidRPr="005B4EA6">
              <w:rPr>
                <w:sz w:val="20"/>
                <w:szCs w:val="20"/>
              </w:rPr>
              <w:t>вида</w:t>
            </w:r>
          </w:p>
        </w:tc>
        <w:tc>
          <w:tcPr>
            <w:tcW w:w="836" w:type="pct"/>
          </w:tcPr>
          <w:p w:rsidR="008863F1" w:rsidRPr="003633B4" w:rsidRDefault="008863F1" w:rsidP="00025461">
            <w:pPr>
              <w:tabs>
                <w:tab w:val="center" w:pos="0"/>
              </w:tabs>
              <w:jc w:val="both"/>
              <w:rPr>
                <w:b/>
                <w:sz w:val="20"/>
                <w:szCs w:val="20"/>
              </w:rPr>
            </w:pPr>
            <w:r w:rsidRPr="005B4EA6">
              <w:rPr>
                <w:sz w:val="20"/>
                <w:szCs w:val="20"/>
              </w:rPr>
              <w:t>наименование</w:t>
            </w:r>
          </w:p>
        </w:tc>
        <w:tc>
          <w:tcPr>
            <w:tcW w:w="347" w:type="pct"/>
          </w:tcPr>
          <w:p w:rsidR="008863F1" w:rsidRPr="005B4EA6" w:rsidRDefault="008863F1" w:rsidP="00025461">
            <w:pPr>
              <w:jc w:val="both"/>
              <w:rPr>
                <w:sz w:val="20"/>
                <w:szCs w:val="20"/>
              </w:rPr>
            </w:pPr>
            <w:r w:rsidRPr="005B4EA6">
              <w:rPr>
                <w:sz w:val="20"/>
                <w:szCs w:val="20"/>
              </w:rPr>
              <w:t>код</w:t>
            </w:r>
          </w:p>
          <w:p w:rsidR="008863F1" w:rsidRPr="003633B4" w:rsidRDefault="008863F1" w:rsidP="00025461">
            <w:pPr>
              <w:tabs>
                <w:tab w:val="center" w:pos="0"/>
              </w:tabs>
              <w:jc w:val="both"/>
              <w:rPr>
                <w:b/>
                <w:sz w:val="20"/>
                <w:szCs w:val="20"/>
              </w:rPr>
            </w:pPr>
            <w:r w:rsidRPr="005B4EA6">
              <w:rPr>
                <w:sz w:val="20"/>
                <w:szCs w:val="20"/>
              </w:rPr>
              <w:t>вида</w:t>
            </w:r>
          </w:p>
        </w:tc>
      </w:tr>
      <w:tr w:rsidR="00B84675" w:rsidRPr="00B568C2" w:rsidTr="00B84675">
        <w:tc>
          <w:tcPr>
            <w:tcW w:w="337" w:type="pct"/>
            <w:vMerge w:val="restart"/>
          </w:tcPr>
          <w:p w:rsidR="00B84675" w:rsidRDefault="00B84675" w:rsidP="00025461">
            <w:pPr>
              <w:tabs>
                <w:tab w:val="center" w:pos="0"/>
              </w:tabs>
              <w:jc w:val="center"/>
              <w:rPr>
                <w:b/>
                <w:sz w:val="20"/>
                <w:szCs w:val="20"/>
              </w:rPr>
            </w:pPr>
          </w:p>
          <w:p w:rsidR="00B84675" w:rsidRDefault="00B84675" w:rsidP="00025461">
            <w:pPr>
              <w:tabs>
                <w:tab w:val="center" w:pos="0"/>
              </w:tabs>
              <w:jc w:val="center"/>
              <w:rPr>
                <w:b/>
                <w:sz w:val="20"/>
                <w:szCs w:val="20"/>
              </w:rPr>
            </w:pPr>
            <w:r w:rsidRPr="00924760">
              <w:rPr>
                <w:b/>
                <w:sz w:val="20"/>
                <w:szCs w:val="20"/>
              </w:rPr>
              <w:t>СН1</w:t>
            </w:r>
          </w:p>
        </w:tc>
        <w:tc>
          <w:tcPr>
            <w:tcW w:w="901" w:type="pct"/>
            <w:vMerge w:val="restart"/>
          </w:tcPr>
          <w:p w:rsidR="00B84675" w:rsidRPr="00E96D51" w:rsidRDefault="00B84675" w:rsidP="00025461">
            <w:pPr>
              <w:tabs>
                <w:tab w:val="center" w:pos="0"/>
              </w:tabs>
              <w:jc w:val="both"/>
              <w:rPr>
                <w:sz w:val="20"/>
                <w:szCs w:val="20"/>
              </w:rPr>
            </w:pPr>
            <w:r w:rsidRPr="00E96D51">
              <w:rPr>
                <w:sz w:val="20"/>
                <w:szCs w:val="20"/>
              </w:rPr>
              <w:t>Зона кладбищ</w:t>
            </w:r>
          </w:p>
        </w:tc>
        <w:tc>
          <w:tcPr>
            <w:tcW w:w="976" w:type="pct"/>
          </w:tcPr>
          <w:p w:rsidR="00B84675" w:rsidRPr="00176EB8" w:rsidRDefault="00B84675" w:rsidP="00475CEA">
            <w:pPr>
              <w:pStyle w:val="aff1"/>
              <w:tabs>
                <w:tab w:val="center" w:pos="0"/>
              </w:tabs>
              <w:ind w:left="0"/>
              <w:jc w:val="both"/>
              <w:rPr>
                <w:sz w:val="20"/>
                <w:szCs w:val="20"/>
              </w:rPr>
            </w:pPr>
            <w:r w:rsidRPr="00176EB8">
              <w:rPr>
                <w:sz w:val="20"/>
                <w:szCs w:val="20"/>
              </w:rPr>
              <w:t>Коммунальное обслуживание</w:t>
            </w:r>
          </w:p>
        </w:tc>
        <w:tc>
          <w:tcPr>
            <w:tcW w:w="348" w:type="pct"/>
          </w:tcPr>
          <w:p w:rsidR="00B84675" w:rsidRPr="00E96D51" w:rsidRDefault="00B84675" w:rsidP="00475CEA">
            <w:pPr>
              <w:tabs>
                <w:tab w:val="center" w:pos="0"/>
              </w:tabs>
              <w:jc w:val="both"/>
              <w:rPr>
                <w:sz w:val="20"/>
                <w:szCs w:val="20"/>
              </w:rPr>
            </w:pPr>
            <w:r>
              <w:rPr>
                <w:sz w:val="20"/>
                <w:szCs w:val="20"/>
              </w:rPr>
              <w:t>3.1</w:t>
            </w:r>
          </w:p>
        </w:tc>
        <w:tc>
          <w:tcPr>
            <w:tcW w:w="906" w:type="pct"/>
          </w:tcPr>
          <w:p w:rsidR="00B84675" w:rsidRPr="003633B4" w:rsidRDefault="00B84675" w:rsidP="00025461">
            <w:pPr>
              <w:tabs>
                <w:tab w:val="center" w:pos="0"/>
              </w:tabs>
              <w:jc w:val="both"/>
              <w:rPr>
                <w:sz w:val="20"/>
                <w:szCs w:val="20"/>
              </w:rPr>
            </w:pPr>
          </w:p>
        </w:tc>
        <w:tc>
          <w:tcPr>
            <w:tcW w:w="349" w:type="pct"/>
          </w:tcPr>
          <w:p w:rsidR="00B84675" w:rsidRPr="003633B4" w:rsidRDefault="00B84675" w:rsidP="00025461">
            <w:pPr>
              <w:pStyle w:val="ConsPlusNormal"/>
              <w:widowControl/>
              <w:tabs>
                <w:tab w:val="center" w:pos="0"/>
              </w:tabs>
              <w:ind w:firstLine="0"/>
              <w:jc w:val="both"/>
              <w:rPr>
                <w:rFonts w:ascii="Times New Roman" w:hAnsi="Times New Roman" w:cs="Times New Roman"/>
              </w:rPr>
            </w:pPr>
          </w:p>
        </w:tc>
        <w:tc>
          <w:tcPr>
            <w:tcW w:w="836" w:type="pct"/>
          </w:tcPr>
          <w:p w:rsidR="00B84675" w:rsidRPr="003633B4" w:rsidRDefault="00B84675" w:rsidP="00025461">
            <w:pPr>
              <w:pStyle w:val="ConsPlusNormal"/>
              <w:widowControl/>
              <w:tabs>
                <w:tab w:val="center" w:pos="0"/>
              </w:tabs>
              <w:ind w:firstLine="0"/>
              <w:jc w:val="both"/>
              <w:rPr>
                <w:rFonts w:ascii="Times New Roman" w:hAnsi="Times New Roman" w:cs="Times New Roman"/>
              </w:rPr>
            </w:pPr>
          </w:p>
        </w:tc>
        <w:tc>
          <w:tcPr>
            <w:tcW w:w="347" w:type="pct"/>
          </w:tcPr>
          <w:p w:rsidR="00B84675" w:rsidRPr="003633B4" w:rsidRDefault="00B84675" w:rsidP="00025461">
            <w:pPr>
              <w:pStyle w:val="ConsPlusNormal"/>
              <w:widowControl/>
              <w:tabs>
                <w:tab w:val="center" w:pos="0"/>
              </w:tabs>
              <w:ind w:firstLine="0"/>
              <w:jc w:val="both"/>
              <w:rPr>
                <w:rFonts w:ascii="Times New Roman" w:hAnsi="Times New Roman" w:cs="Times New Roman"/>
              </w:rPr>
            </w:pPr>
          </w:p>
        </w:tc>
      </w:tr>
      <w:tr w:rsidR="00B84675" w:rsidRPr="00B568C2" w:rsidTr="00B84675">
        <w:tc>
          <w:tcPr>
            <w:tcW w:w="337" w:type="pct"/>
            <w:vMerge/>
          </w:tcPr>
          <w:p w:rsidR="00B84675" w:rsidRPr="00924760" w:rsidRDefault="00B84675" w:rsidP="00025461">
            <w:pPr>
              <w:tabs>
                <w:tab w:val="center" w:pos="0"/>
              </w:tabs>
              <w:jc w:val="center"/>
              <w:rPr>
                <w:b/>
                <w:sz w:val="20"/>
                <w:szCs w:val="20"/>
              </w:rPr>
            </w:pPr>
          </w:p>
        </w:tc>
        <w:tc>
          <w:tcPr>
            <w:tcW w:w="901" w:type="pct"/>
            <w:vMerge/>
          </w:tcPr>
          <w:p w:rsidR="00B84675" w:rsidRPr="00E96D51" w:rsidRDefault="00B84675" w:rsidP="00025461">
            <w:pPr>
              <w:tabs>
                <w:tab w:val="center" w:pos="0"/>
              </w:tabs>
              <w:jc w:val="both"/>
              <w:rPr>
                <w:sz w:val="20"/>
                <w:szCs w:val="20"/>
              </w:rPr>
            </w:pPr>
          </w:p>
        </w:tc>
        <w:tc>
          <w:tcPr>
            <w:tcW w:w="976" w:type="pct"/>
          </w:tcPr>
          <w:p w:rsidR="00B84675" w:rsidRPr="00E96D51" w:rsidRDefault="00B84675" w:rsidP="00025461">
            <w:pPr>
              <w:tabs>
                <w:tab w:val="center" w:pos="0"/>
              </w:tabs>
              <w:jc w:val="both"/>
              <w:rPr>
                <w:sz w:val="20"/>
                <w:szCs w:val="20"/>
              </w:rPr>
            </w:pPr>
            <w:r w:rsidRPr="00E96D51">
              <w:rPr>
                <w:sz w:val="20"/>
                <w:szCs w:val="20"/>
              </w:rPr>
              <w:t>Ритуальная деятельность</w:t>
            </w:r>
          </w:p>
        </w:tc>
        <w:tc>
          <w:tcPr>
            <w:tcW w:w="348" w:type="pct"/>
          </w:tcPr>
          <w:p w:rsidR="00B84675" w:rsidRPr="003633B4" w:rsidRDefault="00B84675" w:rsidP="00025461">
            <w:pPr>
              <w:tabs>
                <w:tab w:val="center" w:pos="0"/>
              </w:tabs>
              <w:jc w:val="both"/>
              <w:rPr>
                <w:sz w:val="20"/>
                <w:szCs w:val="20"/>
              </w:rPr>
            </w:pPr>
            <w:r w:rsidRPr="00E96D51">
              <w:rPr>
                <w:sz w:val="20"/>
                <w:szCs w:val="20"/>
              </w:rPr>
              <w:t>12.1</w:t>
            </w:r>
          </w:p>
        </w:tc>
        <w:tc>
          <w:tcPr>
            <w:tcW w:w="906" w:type="pct"/>
          </w:tcPr>
          <w:p w:rsidR="00B84675" w:rsidRPr="003633B4" w:rsidRDefault="00B84675" w:rsidP="00025461">
            <w:pPr>
              <w:tabs>
                <w:tab w:val="center" w:pos="0"/>
              </w:tabs>
              <w:jc w:val="both"/>
              <w:rPr>
                <w:sz w:val="20"/>
                <w:szCs w:val="20"/>
              </w:rPr>
            </w:pPr>
          </w:p>
        </w:tc>
        <w:tc>
          <w:tcPr>
            <w:tcW w:w="349" w:type="pct"/>
          </w:tcPr>
          <w:p w:rsidR="00B84675" w:rsidRPr="003633B4" w:rsidRDefault="00B84675" w:rsidP="00025461">
            <w:pPr>
              <w:pStyle w:val="ConsPlusNormal"/>
              <w:widowControl/>
              <w:tabs>
                <w:tab w:val="center" w:pos="0"/>
              </w:tabs>
              <w:ind w:firstLine="0"/>
              <w:jc w:val="both"/>
              <w:rPr>
                <w:rFonts w:ascii="Times New Roman" w:hAnsi="Times New Roman" w:cs="Times New Roman"/>
              </w:rPr>
            </w:pPr>
          </w:p>
        </w:tc>
        <w:tc>
          <w:tcPr>
            <w:tcW w:w="836" w:type="pct"/>
          </w:tcPr>
          <w:p w:rsidR="00B84675" w:rsidRPr="003633B4" w:rsidRDefault="00B84675" w:rsidP="00025461">
            <w:pPr>
              <w:pStyle w:val="ConsPlusNormal"/>
              <w:widowControl/>
              <w:tabs>
                <w:tab w:val="center" w:pos="0"/>
              </w:tabs>
              <w:ind w:firstLine="0"/>
              <w:jc w:val="both"/>
              <w:rPr>
                <w:rFonts w:ascii="Times New Roman" w:hAnsi="Times New Roman" w:cs="Times New Roman"/>
              </w:rPr>
            </w:pPr>
          </w:p>
        </w:tc>
        <w:tc>
          <w:tcPr>
            <w:tcW w:w="347" w:type="pct"/>
          </w:tcPr>
          <w:p w:rsidR="00B84675" w:rsidRPr="003633B4" w:rsidRDefault="00B84675" w:rsidP="00025461">
            <w:pPr>
              <w:pStyle w:val="ConsPlusNormal"/>
              <w:widowControl/>
              <w:tabs>
                <w:tab w:val="center" w:pos="0"/>
              </w:tabs>
              <w:ind w:firstLine="0"/>
              <w:jc w:val="both"/>
              <w:rPr>
                <w:rFonts w:ascii="Times New Roman" w:hAnsi="Times New Roman" w:cs="Times New Roman"/>
              </w:rPr>
            </w:pPr>
          </w:p>
        </w:tc>
      </w:tr>
      <w:tr w:rsidR="00B84675" w:rsidRPr="00B568C2" w:rsidTr="00B84675">
        <w:tc>
          <w:tcPr>
            <w:tcW w:w="337" w:type="pct"/>
            <w:vMerge w:val="restart"/>
          </w:tcPr>
          <w:p w:rsidR="00B84675" w:rsidRDefault="00B84675" w:rsidP="00025461">
            <w:pPr>
              <w:tabs>
                <w:tab w:val="center" w:pos="0"/>
              </w:tabs>
              <w:jc w:val="center"/>
              <w:rPr>
                <w:b/>
                <w:sz w:val="20"/>
                <w:szCs w:val="20"/>
              </w:rPr>
            </w:pPr>
          </w:p>
          <w:p w:rsidR="00B84675" w:rsidRPr="00924760" w:rsidRDefault="00B84675" w:rsidP="00025461">
            <w:pPr>
              <w:tabs>
                <w:tab w:val="center" w:pos="0"/>
              </w:tabs>
              <w:jc w:val="center"/>
              <w:rPr>
                <w:b/>
                <w:sz w:val="20"/>
                <w:szCs w:val="20"/>
              </w:rPr>
            </w:pPr>
            <w:r w:rsidRPr="00924760">
              <w:rPr>
                <w:b/>
                <w:sz w:val="20"/>
                <w:szCs w:val="20"/>
              </w:rPr>
              <w:t>СН2</w:t>
            </w:r>
          </w:p>
        </w:tc>
        <w:tc>
          <w:tcPr>
            <w:tcW w:w="901" w:type="pct"/>
            <w:vMerge w:val="restart"/>
          </w:tcPr>
          <w:p w:rsidR="00B84675" w:rsidRPr="00E96D51" w:rsidRDefault="00B84675" w:rsidP="00025461">
            <w:pPr>
              <w:tabs>
                <w:tab w:val="center" w:pos="0"/>
              </w:tabs>
              <w:jc w:val="both"/>
              <w:rPr>
                <w:sz w:val="20"/>
                <w:szCs w:val="20"/>
              </w:rPr>
            </w:pPr>
            <w:r w:rsidRPr="00E96D51">
              <w:rPr>
                <w:sz w:val="20"/>
                <w:szCs w:val="20"/>
              </w:rPr>
              <w:t>Зона размещения отходов</w:t>
            </w:r>
          </w:p>
        </w:tc>
        <w:tc>
          <w:tcPr>
            <w:tcW w:w="976" w:type="pct"/>
          </w:tcPr>
          <w:p w:rsidR="00B84675" w:rsidRPr="00176EB8" w:rsidRDefault="00B84675" w:rsidP="00074E19">
            <w:pPr>
              <w:pStyle w:val="aff1"/>
              <w:tabs>
                <w:tab w:val="center" w:pos="0"/>
              </w:tabs>
              <w:ind w:left="0"/>
              <w:jc w:val="both"/>
              <w:rPr>
                <w:sz w:val="20"/>
                <w:szCs w:val="20"/>
              </w:rPr>
            </w:pPr>
            <w:r w:rsidRPr="00176EB8">
              <w:rPr>
                <w:sz w:val="20"/>
                <w:szCs w:val="20"/>
              </w:rPr>
              <w:t>Коммунальное обслуживание</w:t>
            </w:r>
          </w:p>
        </w:tc>
        <w:tc>
          <w:tcPr>
            <w:tcW w:w="348" w:type="pct"/>
          </w:tcPr>
          <w:p w:rsidR="00B84675" w:rsidRPr="00E96D51" w:rsidRDefault="00B84675" w:rsidP="00074E19">
            <w:pPr>
              <w:tabs>
                <w:tab w:val="center" w:pos="0"/>
              </w:tabs>
              <w:jc w:val="both"/>
              <w:rPr>
                <w:sz w:val="20"/>
                <w:szCs w:val="20"/>
              </w:rPr>
            </w:pPr>
            <w:r>
              <w:rPr>
                <w:sz w:val="20"/>
                <w:szCs w:val="20"/>
              </w:rPr>
              <w:t>3.1</w:t>
            </w:r>
          </w:p>
        </w:tc>
        <w:tc>
          <w:tcPr>
            <w:tcW w:w="906" w:type="pct"/>
          </w:tcPr>
          <w:p w:rsidR="00B84675" w:rsidRPr="00E96D51" w:rsidRDefault="00B84675" w:rsidP="00A877CB">
            <w:pPr>
              <w:pStyle w:val="aff1"/>
              <w:tabs>
                <w:tab w:val="center" w:pos="0"/>
              </w:tabs>
              <w:ind w:left="0"/>
              <w:jc w:val="both"/>
              <w:rPr>
                <w:sz w:val="20"/>
                <w:szCs w:val="20"/>
              </w:rPr>
            </w:pPr>
          </w:p>
        </w:tc>
        <w:tc>
          <w:tcPr>
            <w:tcW w:w="349" w:type="pct"/>
          </w:tcPr>
          <w:p w:rsidR="00B84675" w:rsidRPr="003633B4" w:rsidRDefault="00B84675" w:rsidP="00A877CB">
            <w:pPr>
              <w:tabs>
                <w:tab w:val="center" w:pos="0"/>
              </w:tabs>
              <w:jc w:val="both"/>
              <w:rPr>
                <w:sz w:val="20"/>
                <w:szCs w:val="20"/>
              </w:rPr>
            </w:pPr>
          </w:p>
        </w:tc>
        <w:tc>
          <w:tcPr>
            <w:tcW w:w="836" w:type="pct"/>
          </w:tcPr>
          <w:p w:rsidR="00B84675" w:rsidRPr="003633B4" w:rsidRDefault="00B84675" w:rsidP="00025461">
            <w:pPr>
              <w:pStyle w:val="ConsPlusNormal"/>
              <w:widowControl/>
              <w:tabs>
                <w:tab w:val="center" w:pos="0"/>
              </w:tabs>
              <w:ind w:firstLine="0"/>
              <w:jc w:val="both"/>
              <w:rPr>
                <w:rFonts w:ascii="Times New Roman" w:hAnsi="Times New Roman" w:cs="Times New Roman"/>
              </w:rPr>
            </w:pPr>
          </w:p>
        </w:tc>
        <w:tc>
          <w:tcPr>
            <w:tcW w:w="347" w:type="pct"/>
          </w:tcPr>
          <w:p w:rsidR="00B84675" w:rsidRPr="003633B4" w:rsidRDefault="00B84675" w:rsidP="00025461">
            <w:pPr>
              <w:pStyle w:val="ConsPlusNormal"/>
              <w:widowControl/>
              <w:tabs>
                <w:tab w:val="center" w:pos="0"/>
              </w:tabs>
              <w:ind w:firstLine="0"/>
              <w:jc w:val="both"/>
              <w:rPr>
                <w:rFonts w:ascii="Times New Roman" w:hAnsi="Times New Roman" w:cs="Times New Roman"/>
              </w:rPr>
            </w:pPr>
          </w:p>
        </w:tc>
      </w:tr>
      <w:tr w:rsidR="00B84675" w:rsidRPr="00B568C2" w:rsidTr="00B84675">
        <w:tc>
          <w:tcPr>
            <w:tcW w:w="337" w:type="pct"/>
            <w:vMerge/>
          </w:tcPr>
          <w:p w:rsidR="00B84675" w:rsidRPr="00E96D51" w:rsidRDefault="00B84675" w:rsidP="00025461">
            <w:pPr>
              <w:tabs>
                <w:tab w:val="center" w:pos="0"/>
              </w:tabs>
              <w:jc w:val="both"/>
              <w:rPr>
                <w:sz w:val="20"/>
                <w:szCs w:val="20"/>
              </w:rPr>
            </w:pPr>
          </w:p>
        </w:tc>
        <w:tc>
          <w:tcPr>
            <w:tcW w:w="901" w:type="pct"/>
            <w:vMerge/>
          </w:tcPr>
          <w:p w:rsidR="00B84675" w:rsidRPr="00E96D51" w:rsidRDefault="00B84675" w:rsidP="00025461">
            <w:pPr>
              <w:tabs>
                <w:tab w:val="center" w:pos="0"/>
              </w:tabs>
              <w:jc w:val="both"/>
              <w:rPr>
                <w:sz w:val="20"/>
                <w:szCs w:val="20"/>
              </w:rPr>
            </w:pPr>
          </w:p>
        </w:tc>
        <w:tc>
          <w:tcPr>
            <w:tcW w:w="976" w:type="pct"/>
          </w:tcPr>
          <w:p w:rsidR="00B84675" w:rsidRPr="00E96D51" w:rsidRDefault="00B84675" w:rsidP="00444910">
            <w:pPr>
              <w:pStyle w:val="aff1"/>
              <w:tabs>
                <w:tab w:val="center" w:pos="0"/>
              </w:tabs>
              <w:ind w:left="0"/>
              <w:jc w:val="both"/>
              <w:rPr>
                <w:sz w:val="20"/>
                <w:szCs w:val="20"/>
              </w:rPr>
            </w:pPr>
            <w:r w:rsidRPr="00E96D51">
              <w:rPr>
                <w:sz w:val="20"/>
                <w:szCs w:val="20"/>
              </w:rPr>
              <w:t>Специальная</w:t>
            </w:r>
            <w:r>
              <w:rPr>
                <w:sz w:val="20"/>
                <w:szCs w:val="20"/>
              </w:rPr>
              <w:t xml:space="preserve"> деятельность</w:t>
            </w:r>
          </w:p>
        </w:tc>
        <w:tc>
          <w:tcPr>
            <w:tcW w:w="348" w:type="pct"/>
          </w:tcPr>
          <w:p w:rsidR="00B84675" w:rsidRPr="003633B4" w:rsidRDefault="00B84675" w:rsidP="00444910">
            <w:pPr>
              <w:tabs>
                <w:tab w:val="center" w:pos="0"/>
              </w:tabs>
              <w:jc w:val="both"/>
              <w:rPr>
                <w:sz w:val="20"/>
                <w:szCs w:val="20"/>
              </w:rPr>
            </w:pPr>
            <w:r w:rsidRPr="00E96D51">
              <w:rPr>
                <w:sz w:val="20"/>
                <w:szCs w:val="20"/>
              </w:rPr>
              <w:t>12.2</w:t>
            </w:r>
          </w:p>
        </w:tc>
        <w:tc>
          <w:tcPr>
            <w:tcW w:w="906" w:type="pct"/>
          </w:tcPr>
          <w:p w:rsidR="00B84675" w:rsidRPr="003633B4" w:rsidRDefault="00B84675" w:rsidP="00025461">
            <w:pPr>
              <w:tabs>
                <w:tab w:val="center" w:pos="0"/>
              </w:tabs>
              <w:jc w:val="both"/>
              <w:rPr>
                <w:sz w:val="20"/>
                <w:szCs w:val="20"/>
              </w:rPr>
            </w:pPr>
          </w:p>
        </w:tc>
        <w:tc>
          <w:tcPr>
            <w:tcW w:w="349" w:type="pct"/>
          </w:tcPr>
          <w:p w:rsidR="00B84675" w:rsidRPr="003633B4" w:rsidRDefault="00B84675" w:rsidP="00025461">
            <w:pPr>
              <w:pStyle w:val="ConsPlusNormal"/>
              <w:widowControl/>
              <w:tabs>
                <w:tab w:val="center" w:pos="0"/>
              </w:tabs>
              <w:ind w:firstLine="0"/>
              <w:jc w:val="both"/>
              <w:rPr>
                <w:rFonts w:ascii="Times New Roman" w:hAnsi="Times New Roman" w:cs="Times New Roman"/>
              </w:rPr>
            </w:pPr>
          </w:p>
        </w:tc>
        <w:tc>
          <w:tcPr>
            <w:tcW w:w="836" w:type="pct"/>
          </w:tcPr>
          <w:p w:rsidR="00B84675" w:rsidRPr="003633B4" w:rsidRDefault="00B84675" w:rsidP="00025461">
            <w:pPr>
              <w:pStyle w:val="ConsPlusNormal"/>
              <w:widowControl/>
              <w:tabs>
                <w:tab w:val="center" w:pos="0"/>
              </w:tabs>
              <w:ind w:firstLine="0"/>
              <w:jc w:val="both"/>
              <w:rPr>
                <w:rFonts w:ascii="Times New Roman" w:hAnsi="Times New Roman" w:cs="Times New Roman"/>
              </w:rPr>
            </w:pPr>
          </w:p>
        </w:tc>
        <w:tc>
          <w:tcPr>
            <w:tcW w:w="347" w:type="pct"/>
          </w:tcPr>
          <w:p w:rsidR="00B84675" w:rsidRPr="003633B4" w:rsidRDefault="00B84675" w:rsidP="00025461">
            <w:pPr>
              <w:pStyle w:val="ConsPlusNormal"/>
              <w:widowControl/>
              <w:tabs>
                <w:tab w:val="center" w:pos="0"/>
              </w:tabs>
              <w:ind w:firstLine="0"/>
              <w:jc w:val="both"/>
              <w:rPr>
                <w:rFonts w:ascii="Times New Roman" w:hAnsi="Times New Roman" w:cs="Times New Roman"/>
              </w:rPr>
            </w:pPr>
          </w:p>
        </w:tc>
      </w:tr>
      <w:bookmarkEnd w:id="5"/>
      <w:bookmarkEnd w:id="6"/>
    </w:tbl>
    <w:p w:rsidR="00F5506E" w:rsidRDefault="00F5506E" w:rsidP="008863F1">
      <w:pPr>
        <w:widowControl w:val="0"/>
        <w:autoSpaceDE w:val="0"/>
        <w:autoSpaceDN w:val="0"/>
        <w:adjustRightInd w:val="0"/>
        <w:ind w:firstLine="567"/>
        <w:jc w:val="both"/>
        <w:outlineLvl w:val="3"/>
      </w:pPr>
    </w:p>
    <w:p w:rsidR="005C69D9" w:rsidRDefault="005C69D9" w:rsidP="00551A36">
      <w:pPr>
        <w:pStyle w:val="aff1"/>
        <w:widowControl w:val="0"/>
        <w:numPr>
          <w:ilvl w:val="0"/>
          <w:numId w:val="25"/>
        </w:numPr>
        <w:tabs>
          <w:tab w:val="left" w:pos="426"/>
        </w:tabs>
        <w:autoSpaceDE w:val="0"/>
        <w:autoSpaceDN w:val="0"/>
        <w:adjustRightInd w:val="0"/>
        <w:ind w:left="0" w:firstLine="567"/>
        <w:jc w:val="both"/>
        <w:outlineLvl w:val="3"/>
      </w:pP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41F3F" w:rsidRPr="005C69D9" w:rsidRDefault="00341F3F" w:rsidP="00551A36">
      <w:pPr>
        <w:pStyle w:val="aff1"/>
        <w:widowControl w:val="0"/>
        <w:numPr>
          <w:ilvl w:val="2"/>
          <w:numId w:val="26"/>
        </w:numPr>
        <w:autoSpaceDE w:val="0"/>
        <w:autoSpaceDN w:val="0"/>
        <w:adjustRightInd w:val="0"/>
        <w:ind w:left="0" w:firstLine="567"/>
        <w:jc w:val="both"/>
        <w:outlineLvl w:val="3"/>
      </w:pPr>
      <w:r w:rsidRPr="005C69D9">
        <w:t xml:space="preserve">предельный максимальный размер земельного участка </w:t>
      </w:r>
      <w:r w:rsidR="00332CF9">
        <w:t xml:space="preserve">для размещения кладбища </w:t>
      </w:r>
      <w:r w:rsidRPr="005C69D9">
        <w:t xml:space="preserve">– </w:t>
      </w:r>
      <w:r>
        <w:t>4</w:t>
      </w:r>
      <w:r w:rsidRPr="005C69D9">
        <w:t>0 га;</w:t>
      </w:r>
    </w:p>
    <w:p w:rsidR="00341F3F" w:rsidRPr="005C69D9" w:rsidRDefault="00341F3F" w:rsidP="00551A36">
      <w:pPr>
        <w:pStyle w:val="aff1"/>
        <w:widowControl w:val="0"/>
        <w:numPr>
          <w:ilvl w:val="2"/>
          <w:numId w:val="26"/>
        </w:numPr>
        <w:autoSpaceDE w:val="0"/>
        <w:autoSpaceDN w:val="0"/>
        <w:adjustRightInd w:val="0"/>
        <w:ind w:left="0" w:firstLine="567"/>
        <w:jc w:val="both"/>
        <w:outlineLvl w:val="3"/>
      </w:pPr>
      <w:r>
        <w:t>м</w:t>
      </w:r>
      <w:r w:rsidRPr="00364F45">
        <w:t>инимальная площадь мест захоронения от общей площади кладбища — 65–70%</w:t>
      </w:r>
    </w:p>
    <w:p w:rsidR="00341F3F" w:rsidRPr="005C69D9" w:rsidRDefault="00341F3F" w:rsidP="00551A36">
      <w:pPr>
        <w:pStyle w:val="aff1"/>
        <w:widowControl w:val="0"/>
        <w:numPr>
          <w:ilvl w:val="2"/>
          <w:numId w:val="11"/>
        </w:numPr>
        <w:autoSpaceDE w:val="0"/>
        <w:autoSpaceDN w:val="0"/>
        <w:adjustRightInd w:val="0"/>
        <w:ind w:left="0" w:firstLine="567"/>
        <w:jc w:val="both"/>
        <w:outlineLvl w:val="3"/>
      </w:pPr>
      <w:r>
        <w:t>м</w:t>
      </w:r>
      <w:r w:rsidRPr="00364F45">
        <w:t>инимальная ширина зоны зеленых насаждений по периметру кладбищ, крематориев — 20 м </w:t>
      </w:r>
    </w:p>
    <w:p w:rsidR="008A386B" w:rsidRDefault="00332CF9" w:rsidP="00551A36">
      <w:pPr>
        <w:pStyle w:val="aff1"/>
        <w:widowControl w:val="0"/>
        <w:numPr>
          <w:ilvl w:val="0"/>
          <w:numId w:val="27"/>
        </w:numPr>
        <w:autoSpaceDE w:val="0"/>
        <w:autoSpaceDN w:val="0"/>
        <w:adjustRightInd w:val="0"/>
        <w:ind w:left="0" w:firstLine="567"/>
        <w:jc w:val="both"/>
        <w:outlineLvl w:val="3"/>
      </w:pPr>
      <w:r>
        <w:lastRenderedPageBreak/>
        <w:t>и</w:t>
      </w:r>
      <w:r w:rsidR="00341F3F"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7" w:name="Par1546"/>
      <w:bookmarkEnd w:id="7"/>
    </w:p>
    <w:p w:rsidR="00341F3F" w:rsidRPr="008A386B" w:rsidRDefault="008A386B" w:rsidP="00551A36">
      <w:pPr>
        <w:pStyle w:val="aff1"/>
        <w:widowControl w:val="0"/>
        <w:numPr>
          <w:ilvl w:val="0"/>
          <w:numId w:val="27"/>
        </w:numPr>
        <w:autoSpaceDE w:val="0"/>
        <w:autoSpaceDN w:val="0"/>
        <w:adjustRightInd w:val="0"/>
        <w:ind w:left="0" w:firstLine="567"/>
        <w:jc w:val="both"/>
        <w:outlineLvl w:val="3"/>
      </w:pPr>
      <w:r>
        <w:t>о</w:t>
      </w:r>
      <w:r w:rsidR="00332CF9"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rsidR="003018CB" w:rsidRDefault="003018CB" w:rsidP="008863F1">
      <w:pPr>
        <w:ind w:right="-1" w:firstLine="567"/>
        <w:jc w:val="both"/>
        <w:rPr>
          <w:b/>
        </w:rPr>
      </w:pPr>
    </w:p>
    <w:p w:rsidR="006E2B60" w:rsidRPr="00B568C2" w:rsidRDefault="006E2B60" w:rsidP="008863F1">
      <w:pPr>
        <w:ind w:right="-1" w:firstLine="567"/>
        <w:jc w:val="both"/>
        <w:rPr>
          <w:b/>
        </w:rPr>
      </w:pPr>
      <w:r>
        <w:rPr>
          <w:b/>
        </w:rPr>
        <w:t>Статья 20. Территории общего пользования</w:t>
      </w:r>
    </w:p>
    <w:p w:rsidR="006E2B60" w:rsidRPr="00B568C2" w:rsidRDefault="006E2B60" w:rsidP="008863F1">
      <w:pPr>
        <w:pStyle w:val="2"/>
        <w:spacing w:before="0" w:after="0"/>
        <w:ind w:firstLine="567"/>
        <w:jc w:val="both"/>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1841"/>
        <w:gridCol w:w="1986"/>
        <w:gridCol w:w="708"/>
        <w:gridCol w:w="1841"/>
        <w:gridCol w:w="710"/>
        <w:gridCol w:w="1703"/>
        <w:gridCol w:w="702"/>
      </w:tblGrid>
      <w:tr w:rsidR="008863F1" w:rsidRPr="00B568C2" w:rsidTr="00012C51">
        <w:tc>
          <w:tcPr>
            <w:tcW w:w="1239" w:type="pct"/>
            <w:gridSpan w:val="2"/>
            <w:vMerge w:val="restart"/>
            <w:vAlign w:val="center"/>
          </w:tcPr>
          <w:p w:rsidR="008863F1" w:rsidRPr="005B4EA6" w:rsidRDefault="008863F1" w:rsidP="00012C51">
            <w:pPr>
              <w:pStyle w:val="ConsPlusNormal"/>
              <w:widowControl/>
              <w:tabs>
                <w:tab w:val="left" w:pos="660"/>
                <w:tab w:val="center" w:pos="1365"/>
              </w:tabs>
              <w:ind w:firstLine="0"/>
              <w:jc w:val="center"/>
              <w:rPr>
                <w:rFonts w:ascii="Times New Roman" w:hAnsi="Times New Roman" w:cs="Times New Roman"/>
              </w:rPr>
            </w:pPr>
            <w:r w:rsidRPr="005B4EA6">
              <w:rPr>
                <w:rFonts w:ascii="Times New Roman" w:hAnsi="Times New Roman" w:cs="Times New Roman"/>
              </w:rPr>
              <w:t>Вид</w:t>
            </w:r>
          </w:p>
          <w:p w:rsidR="008863F1" w:rsidRPr="005B4EA6" w:rsidRDefault="008863F1" w:rsidP="00012C51">
            <w:pPr>
              <w:pStyle w:val="ConsPlusNormal"/>
              <w:widowControl/>
              <w:ind w:firstLine="0"/>
              <w:jc w:val="center"/>
              <w:rPr>
                <w:rFonts w:ascii="Times New Roman" w:hAnsi="Times New Roman" w:cs="Times New Roman"/>
              </w:rPr>
            </w:pPr>
            <w:r w:rsidRPr="005B4EA6">
              <w:rPr>
                <w:rFonts w:ascii="Times New Roman" w:hAnsi="Times New Roman" w:cs="Times New Roman"/>
              </w:rPr>
              <w:t>территориальной зоны</w:t>
            </w:r>
          </w:p>
        </w:tc>
        <w:tc>
          <w:tcPr>
            <w:tcW w:w="1324" w:type="pct"/>
            <w:gridSpan w:val="2"/>
          </w:tcPr>
          <w:p w:rsidR="008863F1" w:rsidRPr="005B4EA6" w:rsidRDefault="008863F1" w:rsidP="00012C51">
            <w:pPr>
              <w:pStyle w:val="ConsPlusNormal"/>
              <w:widowControl/>
              <w:ind w:firstLine="0"/>
              <w:rPr>
                <w:rFonts w:ascii="Times New Roman" w:hAnsi="Times New Roman" w:cs="Times New Roman"/>
              </w:rPr>
            </w:pPr>
            <w:r w:rsidRPr="005B4EA6">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c>
        <w:tc>
          <w:tcPr>
            <w:tcW w:w="1254" w:type="pct"/>
            <w:gridSpan w:val="2"/>
          </w:tcPr>
          <w:p w:rsidR="008863F1" w:rsidRPr="005B4EA6" w:rsidRDefault="008863F1" w:rsidP="00012C51">
            <w:pPr>
              <w:pStyle w:val="ConsPlusNormal"/>
              <w:widowControl/>
              <w:ind w:firstLine="0"/>
              <w:rPr>
                <w:rFonts w:ascii="Times New Roman" w:hAnsi="Times New Roman" w:cs="Times New Roman"/>
              </w:rPr>
            </w:pPr>
            <w:r w:rsidRPr="005B4EA6">
              <w:rPr>
                <w:rFonts w:ascii="Times New Roman" w:hAnsi="Times New Roman" w:cs="Times New Roman"/>
              </w:rPr>
              <w:t>Условно разрешенные виды использования земельных участков и объектов капитального строительства</w:t>
            </w:r>
          </w:p>
        </w:tc>
        <w:tc>
          <w:tcPr>
            <w:tcW w:w="1183" w:type="pct"/>
            <w:gridSpan w:val="2"/>
          </w:tcPr>
          <w:p w:rsidR="008863F1" w:rsidRPr="005B4EA6" w:rsidRDefault="008863F1" w:rsidP="00012C51">
            <w:pPr>
              <w:pStyle w:val="ConsPlusNormal"/>
              <w:widowControl/>
              <w:ind w:firstLine="0"/>
              <w:rPr>
                <w:rFonts w:ascii="Times New Roman" w:hAnsi="Times New Roman" w:cs="Times New Roman"/>
              </w:rPr>
            </w:pPr>
            <w:r w:rsidRPr="005B4EA6">
              <w:rPr>
                <w:rFonts w:ascii="Times New Roman" w:hAnsi="Times New Roman" w:cs="Times New Roman"/>
              </w:rPr>
              <w:t>Вспомогательные виды  использования земельных  участков и объектов капитального строительства</w:t>
            </w:r>
          </w:p>
        </w:tc>
      </w:tr>
      <w:tr w:rsidR="008863F1" w:rsidRPr="00B568C2" w:rsidTr="00012C51">
        <w:tc>
          <w:tcPr>
            <w:tcW w:w="1239" w:type="pct"/>
            <w:gridSpan w:val="2"/>
            <w:vMerge/>
          </w:tcPr>
          <w:p w:rsidR="008863F1" w:rsidRPr="00F5506E" w:rsidRDefault="008863F1" w:rsidP="00025461">
            <w:pPr>
              <w:jc w:val="both"/>
              <w:rPr>
                <w:b/>
                <w:sz w:val="20"/>
                <w:szCs w:val="20"/>
              </w:rPr>
            </w:pPr>
          </w:p>
        </w:tc>
        <w:tc>
          <w:tcPr>
            <w:tcW w:w="976" w:type="pct"/>
          </w:tcPr>
          <w:p w:rsidR="008863F1" w:rsidRPr="00F5506E" w:rsidRDefault="008863F1" w:rsidP="00012C51">
            <w:pPr>
              <w:jc w:val="center"/>
              <w:rPr>
                <w:b/>
                <w:sz w:val="20"/>
                <w:szCs w:val="20"/>
              </w:rPr>
            </w:pPr>
            <w:r w:rsidRPr="005B4EA6">
              <w:rPr>
                <w:sz w:val="20"/>
                <w:szCs w:val="20"/>
              </w:rPr>
              <w:t>наименование</w:t>
            </w:r>
          </w:p>
        </w:tc>
        <w:tc>
          <w:tcPr>
            <w:tcW w:w="348" w:type="pct"/>
          </w:tcPr>
          <w:p w:rsidR="008863F1" w:rsidRPr="008863F1" w:rsidRDefault="008863F1" w:rsidP="002F14D0">
            <w:pPr>
              <w:jc w:val="center"/>
              <w:rPr>
                <w:sz w:val="20"/>
                <w:szCs w:val="20"/>
              </w:rPr>
            </w:pPr>
            <w:r w:rsidRPr="008863F1">
              <w:rPr>
                <w:sz w:val="20"/>
                <w:szCs w:val="20"/>
              </w:rPr>
              <w:t>код</w:t>
            </w:r>
          </w:p>
          <w:p w:rsidR="008863F1" w:rsidRPr="00F5506E" w:rsidRDefault="008863F1" w:rsidP="002F14D0">
            <w:pPr>
              <w:jc w:val="center"/>
              <w:rPr>
                <w:b/>
                <w:sz w:val="20"/>
                <w:szCs w:val="20"/>
              </w:rPr>
            </w:pPr>
            <w:r w:rsidRPr="008863F1">
              <w:rPr>
                <w:sz w:val="20"/>
                <w:szCs w:val="20"/>
              </w:rPr>
              <w:t>вида</w:t>
            </w:r>
          </w:p>
        </w:tc>
        <w:tc>
          <w:tcPr>
            <w:tcW w:w="905" w:type="pct"/>
          </w:tcPr>
          <w:p w:rsidR="008863F1" w:rsidRPr="00F5506E" w:rsidRDefault="008863F1" w:rsidP="00012C51">
            <w:pPr>
              <w:jc w:val="center"/>
              <w:rPr>
                <w:b/>
                <w:sz w:val="20"/>
                <w:szCs w:val="20"/>
              </w:rPr>
            </w:pPr>
            <w:r w:rsidRPr="005B4EA6">
              <w:rPr>
                <w:sz w:val="20"/>
                <w:szCs w:val="20"/>
              </w:rPr>
              <w:t>наименование</w:t>
            </w:r>
          </w:p>
        </w:tc>
        <w:tc>
          <w:tcPr>
            <w:tcW w:w="349" w:type="pct"/>
          </w:tcPr>
          <w:p w:rsidR="008863F1" w:rsidRPr="008863F1" w:rsidRDefault="008863F1" w:rsidP="00012C51">
            <w:pPr>
              <w:jc w:val="center"/>
              <w:rPr>
                <w:sz w:val="20"/>
                <w:szCs w:val="20"/>
              </w:rPr>
            </w:pPr>
            <w:r w:rsidRPr="008863F1">
              <w:rPr>
                <w:sz w:val="20"/>
                <w:szCs w:val="20"/>
              </w:rPr>
              <w:t>код</w:t>
            </w:r>
          </w:p>
          <w:p w:rsidR="008863F1" w:rsidRPr="00F5506E" w:rsidRDefault="008863F1" w:rsidP="00012C51">
            <w:pPr>
              <w:tabs>
                <w:tab w:val="center" w:pos="0"/>
              </w:tabs>
              <w:jc w:val="center"/>
              <w:rPr>
                <w:b/>
                <w:sz w:val="20"/>
                <w:szCs w:val="20"/>
              </w:rPr>
            </w:pPr>
            <w:r w:rsidRPr="008863F1">
              <w:rPr>
                <w:sz w:val="20"/>
                <w:szCs w:val="20"/>
              </w:rPr>
              <w:t>вида</w:t>
            </w:r>
          </w:p>
        </w:tc>
        <w:tc>
          <w:tcPr>
            <w:tcW w:w="837" w:type="pct"/>
          </w:tcPr>
          <w:p w:rsidR="008863F1" w:rsidRPr="00F5506E" w:rsidRDefault="008863F1" w:rsidP="00012C51">
            <w:pPr>
              <w:tabs>
                <w:tab w:val="center" w:pos="0"/>
              </w:tabs>
              <w:jc w:val="center"/>
              <w:rPr>
                <w:b/>
                <w:sz w:val="20"/>
                <w:szCs w:val="20"/>
              </w:rPr>
            </w:pPr>
            <w:r w:rsidRPr="005B4EA6">
              <w:rPr>
                <w:sz w:val="20"/>
                <w:szCs w:val="20"/>
              </w:rPr>
              <w:t>наименование</w:t>
            </w:r>
          </w:p>
        </w:tc>
        <w:tc>
          <w:tcPr>
            <w:tcW w:w="346" w:type="pct"/>
          </w:tcPr>
          <w:p w:rsidR="008863F1" w:rsidRPr="005B4EA6" w:rsidRDefault="008863F1" w:rsidP="00012C51">
            <w:pPr>
              <w:jc w:val="center"/>
              <w:rPr>
                <w:sz w:val="20"/>
                <w:szCs w:val="20"/>
              </w:rPr>
            </w:pPr>
            <w:r w:rsidRPr="005B4EA6">
              <w:rPr>
                <w:sz w:val="20"/>
                <w:szCs w:val="20"/>
              </w:rPr>
              <w:t>код</w:t>
            </w:r>
          </w:p>
          <w:p w:rsidR="008863F1" w:rsidRPr="00F5506E" w:rsidRDefault="008863F1" w:rsidP="00012C51">
            <w:pPr>
              <w:tabs>
                <w:tab w:val="center" w:pos="0"/>
              </w:tabs>
              <w:jc w:val="center"/>
              <w:rPr>
                <w:b/>
                <w:sz w:val="20"/>
                <w:szCs w:val="20"/>
              </w:rPr>
            </w:pPr>
            <w:r w:rsidRPr="005B4EA6">
              <w:rPr>
                <w:sz w:val="20"/>
                <w:szCs w:val="20"/>
              </w:rPr>
              <w:t>вида</w:t>
            </w:r>
          </w:p>
        </w:tc>
      </w:tr>
      <w:tr w:rsidR="00012C51" w:rsidRPr="00B568C2" w:rsidTr="00012C51">
        <w:tc>
          <w:tcPr>
            <w:tcW w:w="335" w:type="pct"/>
            <w:vMerge w:val="restart"/>
          </w:tcPr>
          <w:p w:rsidR="00012C51" w:rsidRDefault="00012C51" w:rsidP="00025461">
            <w:pPr>
              <w:jc w:val="center"/>
              <w:rPr>
                <w:b/>
                <w:sz w:val="20"/>
                <w:szCs w:val="20"/>
              </w:rPr>
            </w:pPr>
          </w:p>
          <w:p w:rsidR="00012C51" w:rsidRDefault="00012C51" w:rsidP="00025461">
            <w:pPr>
              <w:jc w:val="center"/>
              <w:rPr>
                <w:b/>
                <w:sz w:val="20"/>
                <w:szCs w:val="20"/>
              </w:rPr>
            </w:pPr>
            <w:r w:rsidRPr="008863F1">
              <w:rPr>
                <w:b/>
                <w:sz w:val="20"/>
                <w:szCs w:val="20"/>
              </w:rPr>
              <w:t>ТОП</w:t>
            </w:r>
          </w:p>
        </w:tc>
        <w:tc>
          <w:tcPr>
            <w:tcW w:w="905" w:type="pct"/>
            <w:vMerge w:val="restart"/>
          </w:tcPr>
          <w:p w:rsidR="00012C51" w:rsidRDefault="00012C51" w:rsidP="00025461">
            <w:pPr>
              <w:jc w:val="both"/>
              <w:rPr>
                <w:sz w:val="20"/>
                <w:szCs w:val="20"/>
              </w:rPr>
            </w:pPr>
            <w:r>
              <w:rPr>
                <w:sz w:val="20"/>
                <w:szCs w:val="20"/>
              </w:rPr>
              <w:t xml:space="preserve">Территория общего </w:t>
            </w:r>
          </w:p>
          <w:p w:rsidR="00012C51" w:rsidRDefault="00012C51" w:rsidP="00012C51">
            <w:pPr>
              <w:jc w:val="both"/>
              <w:rPr>
                <w:sz w:val="20"/>
                <w:szCs w:val="20"/>
              </w:rPr>
            </w:pPr>
            <w:r>
              <w:rPr>
                <w:sz w:val="20"/>
                <w:szCs w:val="20"/>
              </w:rPr>
              <w:t>пользования</w:t>
            </w:r>
          </w:p>
        </w:tc>
        <w:tc>
          <w:tcPr>
            <w:tcW w:w="976" w:type="pct"/>
          </w:tcPr>
          <w:p w:rsidR="00012C51" w:rsidRPr="00176EB8" w:rsidRDefault="00012C51" w:rsidP="00475CEA">
            <w:pPr>
              <w:pStyle w:val="aff1"/>
              <w:tabs>
                <w:tab w:val="center" w:pos="0"/>
              </w:tabs>
              <w:ind w:left="0"/>
              <w:jc w:val="both"/>
              <w:rPr>
                <w:sz w:val="20"/>
                <w:szCs w:val="20"/>
              </w:rPr>
            </w:pPr>
            <w:r w:rsidRPr="00176EB8">
              <w:rPr>
                <w:sz w:val="20"/>
                <w:szCs w:val="20"/>
              </w:rPr>
              <w:t>Коммунальное обслуживание</w:t>
            </w:r>
          </w:p>
        </w:tc>
        <w:tc>
          <w:tcPr>
            <w:tcW w:w="348" w:type="pct"/>
          </w:tcPr>
          <w:p w:rsidR="00012C51" w:rsidRPr="00E96D51" w:rsidRDefault="00012C51" w:rsidP="002F14D0">
            <w:pPr>
              <w:tabs>
                <w:tab w:val="center" w:pos="0"/>
              </w:tabs>
              <w:jc w:val="center"/>
              <w:rPr>
                <w:sz w:val="20"/>
                <w:szCs w:val="20"/>
              </w:rPr>
            </w:pPr>
            <w:r>
              <w:rPr>
                <w:sz w:val="20"/>
                <w:szCs w:val="20"/>
              </w:rPr>
              <w:t>3.1</w:t>
            </w:r>
          </w:p>
        </w:tc>
        <w:tc>
          <w:tcPr>
            <w:tcW w:w="905" w:type="pct"/>
          </w:tcPr>
          <w:p w:rsidR="00012C51" w:rsidRPr="00F5506E" w:rsidRDefault="00012C51" w:rsidP="00025461">
            <w:pPr>
              <w:jc w:val="both"/>
              <w:rPr>
                <w:b/>
                <w:sz w:val="20"/>
                <w:szCs w:val="20"/>
              </w:rPr>
            </w:pPr>
          </w:p>
        </w:tc>
        <w:tc>
          <w:tcPr>
            <w:tcW w:w="349" w:type="pct"/>
          </w:tcPr>
          <w:p w:rsidR="00012C51" w:rsidRPr="00F5506E" w:rsidRDefault="00012C51" w:rsidP="00025461">
            <w:pPr>
              <w:pStyle w:val="ConsPlusNormal"/>
              <w:widowControl/>
              <w:ind w:firstLine="0"/>
              <w:jc w:val="both"/>
              <w:rPr>
                <w:rFonts w:ascii="Times New Roman" w:hAnsi="Times New Roman" w:cs="Times New Roman"/>
                <w:b/>
              </w:rPr>
            </w:pPr>
          </w:p>
        </w:tc>
        <w:tc>
          <w:tcPr>
            <w:tcW w:w="837" w:type="pct"/>
          </w:tcPr>
          <w:p w:rsidR="00012C51" w:rsidRPr="00F5506E" w:rsidRDefault="00012C51" w:rsidP="00025461">
            <w:pPr>
              <w:pStyle w:val="ConsPlusNormal"/>
              <w:widowControl/>
              <w:ind w:firstLine="0"/>
              <w:jc w:val="both"/>
              <w:rPr>
                <w:rFonts w:ascii="Times New Roman" w:hAnsi="Times New Roman" w:cs="Times New Roman"/>
                <w:b/>
              </w:rPr>
            </w:pPr>
          </w:p>
        </w:tc>
        <w:tc>
          <w:tcPr>
            <w:tcW w:w="346" w:type="pct"/>
          </w:tcPr>
          <w:p w:rsidR="00012C51" w:rsidRPr="00F5506E" w:rsidRDefault="00012C51" w:rsidP="00025461">
            <w:pPr>
              <w:pStyle w:val="ConsPlusNormal"/>
              <w:widowControl/>
              <w:ind w:firstLine="0"/>
              <w:jc w:val="both"/>
              <w:rPr>
                <w:rFonts w:ascii="Times New Roman" w:hAnsi="Times New Roman" w:cs="Times New Roman"/>
                <w:b/>
              </w:rPr>
            </w:pPr>
          </w:p>
        </w:tc>
      </w:tr>
      <w:tr w:rsidR="00012C51" w:rsidRPr="00B568C2" w:rsidTr="00012C51">
        <w:tc>
          <w:tcPr>
            <w:tcW w:w="335" w:type="pct"/>
            <w:vMerge/>
          </w:tcPr>
          <w:p w:rsidR="00012C51" w:rsidRPr="008863F1" w:rsidRDefault="00012C51" w:rsidP="00025461">
            <w:pPr>
              <w:jc w:val="center"/>
              <w:rPr>
                <w:b/>
                <w:sz w:val="20"/>
                <w:szCs w:val="20"/>
              </w:rPr>
            </w:pPr>
          </w:p>
        </w:tc>
        <w:tc>
          <w:tcPr>
            <w:tcW w:w="905" w:type="pct"/>
            <w:vMerge/>
          </w:tcPr>
          <w:p w:rsidR="00012C51" w:rsidRPr="00E96D51" w:rsidRDefault="00012C51" w:rsidP="00012C51">
            <w:pPr>
              <w:jc w:val="both"/>
              <w:rPr>
                <w:sz w:val="20"/>
                <w:szCs w:val="20"/>
              </w:rPr>
            </w:pPr>
          </w:p>
        </w:tc>
        <w:tc>
          <w:tcPr>
            <w:tcW w:w="976" w:type="pct"/>
          </w:tcPr>
          <w:p w:rsidR="00012C51" w:rsidRDefault="00012C51" w:rsidP="00012C51">
            <w:pPr>
              <w:jc w:val="center"/>
              <w:rPr>
                <w:sz w:val="20"/>
                <w:szCs w:val="20"/>
              </w:rPr>
            </w:pPr>
            <w:r>
              <w:rPr>
                <w:sz w:val="20"/>
                <w:szCs w:val="20"/>
              </w:rPr>
              <w:t>Земельные участки</w:t>
            </w:r>
          </w:p>
          <w:p w:rsidR="00012C51" w:rsidRPr="00E96D51" w:rsidRDefault="00012C51" w:rsidP="00012C51">
            <w:pPr>
              <w:rPr>
                <w:sz w:val="20"/>
                <w:szCs w:val="20"/>
              </w:rPr>
            </w:pPr>
            <w:r>
              <w:rPr>
                <w:sz w:val="20"/>
                <w:szCs w:val="20"/>
              </w:rPr>
              <w:t>(территории) общего пользования</w:t>
            </w:r>
          </w:p>
        </w:tc>
        <w:tc>
          <w:tcPr>
            <w:tcW w:w="348" w:type="pct"/>
          </w:tcPr>
          <w:p w:rsidR="00012C51" w:rsidRPr="00E96D51" w:rsidRDefault="00012C51" w:rsidP="002F14D0">
            <w:pPr>
              <w:jc w:val="center"/>
              <w:rPr>
                <w:b/>
                <w:sz w:val="20"/>
                <w:szCs w:val="20"/>
              </w:rPr>
            </w:pPr>
            <w:r w:rsidRPr="00E96D51">
              <w:rPr>
                <w:sz w:val="20"/>
                <w:szCs w:val="20"/>
              </w:rPr>
              <w:t>12.</w:t>
            </w:r>
            <w:r>
              <w:rPr>
                <w:sz w:val="20"/>
                <w:szCs w:val="20"/>
              </w:rPr>
              <w:t>0</w:t>
            </w:r>
          </w:p>
        </w:tc>
        <w:tc>
          <w:tcPr>
            <w:tcW w:w="905" w:type="pct"/>
          </w:tcPr>
          <w:p w:rsidR="00012C51" w:rsidRPr="00F5506E" w:rsidRDefault="00012C51" w:rsidP="00025461">
            <w:pPr>
              <w:jc w:val="both"/>
              <w:rPr>
                <w:b/>
                <w:sz w:val="20"/>
                <w:szCs w:val="20"/>
              </w:rPr>
            </w:pPr>
          </w:p>
        </w:tc>
        <w:tc>
          <w:tcPr>
            <w:tcW w:w="349" w:type="pct"/>
          </w:tcPr>
          <w:p w:rsidR="00012C51" w:rsidRPr="00F5506E" w:rsidRDefault="00012C51" w:rsidP="00025461">
            <w:pPr>
              <w:pStyle w:val="ConsPlusNormal"/>
              <w:widowControl/>
              <w:ind w:firstLine="0"/>
              <w:jc w:val="both"/>
              <w:rPr>
                <w:rFonts w:ascii="Times New Roman" w:hAnsi="Times New Roman" w:cs="Times New Roman"/>
                <w:b/>
              </w:rPr>
            </w:pPr>
          </w:p>
        </w:tc>
        <w:tc>
          <w:tcPr>
            <w:tcW w:w="837" w:type="pct"/>
          </w:tcPr>
          <w:p w:rsidR="00012C51" w:rsidRPr="00F5506E" w:rsidRDefault="00012C51" w:rsidP="00025461">
            <w:pPr>
              <w:pStyle w:val="ConsPlusNormal"/>
              <w:widowControl/>
              <w:ind w:firstLine="0"/>
              <w:jc w:val="both"/>
              <w:rPr>
                <w:rFonts w:ascii="Times New Roman" w:hAnsi="Times New Roman" w:cs="Times New Roman"/>
                <w:b/>
              </w:rPr>
            </w:pPr>
          </w:p>
        </w:tc>
        <w:tc>
          <w:tcPr>
            <w:tcW w:w="346" w:type="pct"/>
          </w:tcPr>
          <w:p w:rsidR="00012C51" w:rsidRPr="00F5506E" w:rsidRDefault="00012C51" w:rsidP="00025461">
            <w:pPr>
              <w:pStyle w:val="ConsPlusNormal"/>
              <w:widowControl/>
              <w:ind w:firstLine="0"/>
              <w:jc w:val="both"/>
              <w:rPr>
                <w:rFonts w:ascii="Times New Roman" w:hAnsi="Times New Roman" w:cs="Times New Roman"/>
                <w:b/>
              </w:rPr>
            </w:pPr>
          </w:p>
        </w:tc>
      </w:tr>
    </w:tbl>
    <w:p w:rsidR="00EB15A9" w:rsidRDefault="00EB15A9" w:rsidP="008863F1">
      <w:pPr>
        <w:widowControl w:val="0"/>
        <w:autoSpaceDE w:val="0"/>
        <w:autoSpaceDN w:val="0"/>
        <w:adjustRightInd w:val="0"/>
        <w:ind w:firstLine="567"/>
        <w:jc w:val="both"/>
        <w:outlineLvl w:val="2"/>
        <w:rPr>
          <w:b/>
        </w:rPr>
      </w:pPr>
      <w:bookmarkStart w:id="8" w:name="Par1676"/>
      <w:bookmarkEnd w:id="8"/>
    </w:p>
    <w:p w:rsidR="00E10A0A" w:rsidRPr="00E10A0A" w:rsidRDefault="006E2B60" w:rsidP="008863F1">
      <w:pPr>
        <w:widowControl w:val="0"/>
        <w:autoSpaceDE w:val="0"/>
        <w:autoSpaceDN w:val="0"/>
        <w:adjustRightInd w:val="0"/>
        <w:ind w:firstLine="567"/>
        <w:jc w:val="both"/>
        <w:outlineLvl w:val="2"/>
        <w:rPr>
          <w:b/>
        </w:rPr>
      </w:pPr>
      <w:r>
        <w:rPr>
          <w:b/>
        </w:rPr>
        <w:t>Статья 21</w:t>
      </w:r>
      <w:r w:rsidR="00E10A0A" w:rsidRPr="00E10A0A">
        <w:rPr>
          <w:b/>
        </w:rPr>
        <w:t>. Ограничения использования земельных участков и объектов капитального строительства</w:t>
      </w:r>
    </w:p>
    <w:p w:rsidR="00E10A0A" w:rsidRDefault="00E10A0A" w:rsidP="008863F1">
      <w:pPr>
        <w:widowControl w:val="0"/>
        <w:autoSpaceDE w:val="0"/>
        <w:autoSpaceDN w:val="0"/>
        <w:adjustRightInd w:val="0"/>
        <w:ind w:firstLine="567"/>
        <w:jc w:val="both"/>
        <w:outlineLvl w:val="2"/>
      </w:pPr>
    </w:p>
    <w:p w:rsidR="00490AFE" w:rsidRDefault="00490AFE" w:rsidP="008863F1">
      <w:pPr>
        <w:ind w:firstLine="567"/>
        <w:jc w:val="both"/>
        <w:rPr>
          <w:color w:val="000000"/>
        </w:rPr>
      </w:pPr>
      <w:r>
        <w:t xml:space="preserve">На территории </w:t>
      </w:r>
      <w:r w:rsidR="00890D02">
        <w:t>МО СП «</w:t>
      </w:r>
      <w:r w:rsidR="00146402">
        <w:t>Буйское</w:t>
      </w:r>
      <w:r w:rsidR="00890D02">
        <w:t>»</w:t>
      </w:r>
      <w:r>
        <w:t xml:space="preserve">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r w:rsidR="000A15FD">
        <w:rPr>
          <w:color w:val="000000"/>
        </w:rPr>
        <w:t>.</w:t>
      </w:r>
    </w:p>
    <w:p w:rsidR="004C69B0" w:rsidRDefault="004C69B0" w:rsidP="008863F1">
      <w:pPr>
        <w:ind w:firstLine="567"/>
        <w:jc w:val="both"/>
        <w:rPr>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
        <w:gridCol w:w="1852"/>
        <w:gridCol w:w="2727"/>
        <w:gridCol w:w="2008"/>
        <w:gridCol w:w="3112"/>
      </w:tblGrid>
      <w:tr w:rsidR="004C69B0" w:rsidRPr="00AD0A08" w:rsidTr="00012C51">
        <w:trPr>
          <w:cantSplit/>
          <w:trHeight w:val="645"/>
        </w:trPr>
        <w:tc>
          <w:tcPr>
            <w:tcW w:w="474" w:type="dxa"/>
          </w:tcPr>
          <w:p w:rsidR="004C69B0" w:rsidRPr="008863F1" w:rsidRDefault="004C69B0" w:rsidP="00012C51">
            <w:pPr>
              <w:jc w:val="center"/>
              <w:rPr>
                <w:b/>
                <w:color w:val="000000"/>
                <w:sz w:val="18"/>
                <w:szCs w:val="18"/>
              </w:rPr>
            </w:pPr>
            <w:r w:rsidRPr="008863F1">
              <w:rPr>
                <w:b/>
                <w:color w:val="000000"/>
                <w:sz w:val="18"/>
                <w:szCs w:val="18"/>
              </w:rPr>
              <w:t>№ п/п</w:t>
            </w:r>
          </w:p>
        </w:tc>
        <w:tc>
          <w:tcPr>
            <w:tcW w:w="1852" w:type="dxa"/>
            <w:vAlign w:val="center"/>
          </w:tcPr>
          <w:p w:rsidR="004C69B0" w:rsidRPr="008863F1" w:rsidRDefault="004C69B0" w:rsidP="008863F1">
            <w:pPr>
              <w:jc w:val="both"/>
              <w:rPr>
                <w:b/>
                <w:color w:val="000000"/>
                <w:sz w:val="18"/>
                <w:szCs w:val="18"/>
              </w:rPr>
            </w:pPr>
            <w:r w:rsidRPr="008863F1">
              <w:rPr>
                <w:b/>
                <w:color w:val="000000"/>
                <w:sz w:val="18"/>
                <w:szCs w:val="18"/>
              </w:rPr>
              <w:t>Зоны с особыми условиями использования территории</w:t>
            </w:r>
          </w:p>
        </w:tc>
        <w:tc>
          <w:tcPr>
            <w:tcW w:w="2727" w:type="dxa"/>
            <w:vAlign w:val="center"/>
          </w:tcPr>
          <w:p w:rsidR="004C69B0" w:rsidRPr="008863F1" w:rsidRDefault="004C69B0" w:rsidP="008863F1">
            <w:pPr>
              <w:jc w:val="both"/>
              <w:rPr>
                <w:b/>
                <w:color w:val="000000"/>
                <w:sz w:val="18"/>
                <w:szCs w:val="18"/>
              </w:rPr>
            </w:pPr>
            <w:r w:rsidRPr="008863F1">
              <w:rPr>
                <w:b/>
                <w:color w:val="000000"/>
                <w:sz w:val="18"/>
                <w:szCs w:val="18"/>
              </w:rPr>
              <w:t>Назначение объекта</w:t>
            </w:r>
          </w:p>
        </w:tc>
        <w:tc>
          <w:tcPr>
            <w:tcW w:w="2008" w:type="dxa"/>
            <w:vAlign w:val="center"/>
          </w:tcPr>
          <w:p w:rsidR="004C69B0" w:rsidRPr="008863F1" w:rsidRDefault="004C69B0" w:rsidP="008863F1">
            <w:pPr>
              <w:jc w:val="both"/>
              <w:rPr>
                <w:b/>
                <w:color w:val="000000"/>
                <w:sz w:val="18"/>
                <w:szCs w:val="18"/>
              </w:rPr>
            </w:pPr>
            <w:r w:rsidRPr="008863F1">
              <w:rPr>
                <w:b/>
                <w:sz w:val="18"/>
                <w:szCs w:val="18"/>
              </w:rPr>
              <w:t>Параметры и</w:t>
            </w:r>
            <w:r w:rsidRPr="008863F1">
              <w:rPr>
                <w:sz w:val="18"/>
                <w:szCs w:val="18"/>
              </w:rPr>
              <w:t xml:space="preserve"> </w:t>
            </w:r>
            <w:r w:rsidRPr="008863F1">
              <w:rPr>
                <w:b/>
                <w:color w:val="000000"/>
                <w:sz w:val="18"/>
                <w:szCs w:val="18"/>
              </w:rPr>
              <w:t>размеры ограничений</w:t>
            </w:r>
          </w:p>
        </w:tc>
        <w:tc>
          <w:tcPr>
            <w:tcW w:w="3112" w:type="dxa"/>
          </w:tcPr>
          <w:p w:rsidR="004C69B0" w:rsidRPr="008863F1" w:rsidRDefault="004C69B0" w:rsidP="008863F1">
            <w:pPr>
              <w:autoSpaceDE w:val="0"/>
              <w:autoSpaceDN w:val="0"/>
              <w:adjustRightInd w:val="0"/>
              <w:jc w:val="both"/>
              <w:rPr>
                <w:rFonts w:cs="TimesNewRoman"/>
                <w:sz w:val="18"/>
                <w:szCs w:val="18"/>
              </w:rPr>
            </w:pPr>
          </w:p>
          <w:p w:rsidR="004C69B0" w:rsidRPr="008863F1" w:rsidRDefault="004C69B0" w:rsidP="008863F1">
            <w:pPr>
              <w:autoSpaceDE w:val="0"/>
              <w:autoSpaceDN w:val="0"/>
              <w:adjustRightInd w:val="0"/>
              <w:jc w:val="both"/>
              <w:rPr>
                <w:rFonts w:cs="TimesNewRoman"/>
                <w:b/>
                <w:sz w:val="18"/>
                <w:szCs w:val="18"/>
              </w:rPr>
            </w:pPr>
            <w:r w:rsidRPr="008863F1">
              <w:rPr>
                <w:rFonts w:cs="TimesNewRoman"/>
                <w:b/>
                <w:sz w:val="18"/>
                <w:szCs w:val="18"/>
              </w:rPr>
              <w:t>Нормативный</w:t>
            </w:r>
          </w:p>
          <w:p w:rsidR="004C69B0" w:rsidRPr="008863F1" w:rsidRDefault="004C69B0" w:rsidP="008863F1">
            <w:pPr>
              <w:jc w:val="both"/>
              <w:rPr>
                <w:b/>
                <w:color w:val="000000"/>
                <w:sz w:val="18"/>
                <w:szCs w:val="18"/>
              </w:rPr>
            </w:pPr>
            <w:r w:rsidRPr="008863F1">
              <w:rPr>
                <w:rFonts w:cs="TimesNewRoman"/>
                <w:b/>
                <w:sz w:val="18"/>
                <w:szCs w:val="18"/>
              </w:rPr>
              <w:t>документ</w:t>
            </w:r>
          </w:p>
        </w:tc>
      </w:tr>
      <w:tr w:rsidR="00146402" w:rsidRPr="00AD0A08" w:rsidTr="00012C51">
        <w:trPr>
          <w:cantSplit/>
          <w:trHeight w:val="1209"/>
        </w:trPr>
        <w:tc>
          <w:tcPr>
            <w:tcW w:w="474" w:type="dxa"/>
            <w:vMerge w:val="restart"/>
            <w:vAlign w:val="center"/>
          </w:tcPr>
          <w:p w:rsidR="00146402" w:rsidRPr="008863F1" w:rsidRDefault="00146402" w:rsidP="00012C51">
            <w:pPr>
              <w:jc w:val="center"/>
              <w:rPr>
                <w:color w:val="000000"/>
                <w:sz w:val="20"/>
                <w:szCs w:val="20"/>
              </w:rPr>
            </w:pPr>
            <w:r w:rsidRPr="008863F1">
              <w:rPr>
                <w:color w:val="000000"/>
                <w:sz w:val="20"/>
                <w:szCs w:val="20"/>
              </w:rPr>
              <w:t>1</w:t>
            </w:r>
          </w:p>
        </w:tc>
        <w:tc>
          <w:tcPr>
            <w:tcW w:w="1852" w:type="dxa"/>
            <w:vMerge w:val="restart"/>
            <w:vAlign w:val="center"/>
          </w:tcPr>
          <w:p w:rsidR="00146402" w:rsidRPr="008863F1" w:rsidRDefault="00146402" w:rsidP="008863F1">
            <w:pPr>
              <w:jc w:val="both"/>
              <w:rPr>
                <w:color w:val="000000"/>
                <w:sz w:val="20"/>
                <w:szCs w:val="20"/>
              </w:rPr>
            </w:pPr>
            <w:r w:rsidRPr="008863F1">
              <w:rPr>
                <w:color w:val="000000"/>
                <w:sz w:val="20"/>
                <w:szCs w:val="20"/>
              </w:rPr>
              <w:t>Охранная зона</w:t>
            </w:r>
          </w:p>
        </w:tc>
        <w:tc>
          <w:tcPr>
            <w:tcW w:w="2727" w:type="dxa"/>
            <w:tcBorders>
              <w:bottom w:val="single" w:sz="4" w:space="0" w:color="auto"/>
            </w:tcBorders>
            <w:vAlign w:val="center"/>
          </w:tcPr>
          <w:p w:rsidR="00146402" w:rsidRPr="008863F1" w:rsidRDefault="00146402" w:rsidP="008863F1">
            <w:pPr>
              <w:jc w:val="both"/>
              <w:rPr>
                <w:color w:val="000000"/>
                <w:sz w:val="20"/>
                <w:szCs w:val="20"/>
              </w:rPr>
            </w:pPr>
            <w:r w:rsidRPr="008863F1">
              <w:rPr>
                <w:color w:val="000000"/>
                <w:sz w:val="20"/>
                <w:szCs w:val="20"/>
              </w:rPr>
              <w:t xml:space="preserve">Охранная зона </w:t>
            </w:r>
          </w:p>
          <w:p w:rsidR="00146402" w:rsidRPr="008863F1" w:rsidRDefault="00146402" w:rsidP="008863F1">
            <w:pPr>
              <w:jc w:val="both"/>
              <w:rPr>
                <w:color w:val="000000"/>
                <w:sz w:val="20"/>
                <w:szCs w:val="20"/>
              </w:rPr>
            </w:pPr>
            <w:r w:rsidRPr="008863F1">
              <w:rPr>
                <w:color w:val="000000"/>
                <w:sz w:val="20"/>
                <w:szCs w:val="20"/>
              </w:rPr>
              <w:t>ЛЭП 10 кВ</w:t>
            </w:r>
          </w:p>
        </w:tc>
        <w:tc>
          <w:tcPr>
            <w:tcW w:w="2008" w:type="dxa"/>
            <w:tcBorders>
              <w:bottom w:val="single" w:sz="4" w:space="0" w:color="auto"/>
            </w:tcBorders>
            <w:vAlign w:val="center"/>
          </w:tcPr>
          <w:p w:rsidR="00146402" w:rsidRPr="008863F1" w:rsidRDefault="00146402" w:rsidP="008863F1">
            <w:pPr>
              <w:jc w:val="both"/>
              <w:rPr>
                <w:color w:val="000000"/>
                <w:sz w:val="20"/>
                <w:szCs w:val="20"/>
              </w:rPr>
            </w:pPr>
            <w:r w:rsidRPr="008863F1">
              <w:rPr>
                <w:color w:val="000000"/>
                <w:sz w:val="20"/>
                <w:szCs w:val="20"/>
              </w:rPr>
              <w:t>10 м</w:t>
            </w:r>
            <w:r w:rsidRPr="008863F1">
              <w:rPr>
                <w:sz w:val="20"/>
                <w:szCs w:val="20"/>
              </w:rPr>
              <w:t xml:space="preserve"> по обе стороны вдоль воздушных линий электропередачи</w:t>
            </w:r>
          </w:p>
        </w:tc>
        <w:tc>
          <w:tcPr>
            <w:tcW w:w="3112" w:type="dxa"/>
            <w:tcBorders>
              <w:bottom w:val="single" w:sz="4" w:space="0" w:color="auto"/>
            </w:tcBorders>
          </w:tcPr>
          <w:p w:rsidR="00146402" w:rsidRPr="008863F1" w:rsidRDefault="00146402" w:rsidP="008863F1">
            <w:pPr>
              <w:jc w:val="both"/>
              <w:rPr>
                <w:sz w:val="20"/>
                <w:szCs w:val="20"/>
              </w:rPr>
            </w:pPr>
            <w:r w:rsidRPr="008863F1">
              <w:rPr>
                <w:sz w:val="20"/>
                <w:szCs w:val="20"/>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146402" w:rsidRPr="00AD0A08" w:rsidTr="00012C51">
        <w:trPr>
          <w:cantSplit/>
          <w:trHeight w:val="1380"/>
        </w:trPr>
        <w:tc>
          <w:tcPr>
            <w:tcW w:w="474" w:type="dxa"/>
            <w:vMerge/>
            <w:vAlign w:val="center"/>
          </w:tcPr>
          <w:p w:rsidR="00146402" w:rsidRPr="008863F1" w:rsidRDefault="00146402" w:rsidP="00012C51">
            <w:pPr>
              <w:jc w:val="center"/>
              <w:rPr>
                <w:color w:val="000000"/>
                <w:sz w:val="20"/>
                <w:szCs w:val="20"/>
              </w:rPr>
            </w:pPr>
          </w:p>
        </w:tc>
        <w:tc>
          <w:tcPr>
            <w:tcW w:w="1852" w:type="dxa"/>
            <w:vMerge/>
            <w:vAlign w:val="center"/>
          </w:tcPr>
          <w:p w:rsidR="00146402" w:rsidRPr="008863F1" w:rsidRDefault="00146402" w:rsidP="008863F1">
            <w:pPr>
              <w:jc w:val="both"/>
              <w:rPr>
                <w:color w:val="000000"/>
                <w:sz w:val="20"/>
                <w:szCs w:val="20"/>
              </w:rPr>
            </w:pPr>
          </w:p>
        </w:tc>
        <w:tc>
          <w:tcPr>
            <w:tcW w:w="2727" w:type="dxa"/>
            <w:vAlign w:val="center"/>
          </w:tcPr>
          <w:p w:rsidR="00146402" w:rsidRPr="008863F1" w:rsidRDefault="00146402" w:rsidP="008863F1">
            <w:pPr>
              <w:jc w:val="both"/>
              <w:rPr>
                <w:color w:val="000000"/>
                <w:sz w:val="20"/>
                <w:szCs w:val="20"/>
              </w:rPr>
            </w:pPr>
            <w:r w:rsidRPr="008863F1">
              <w:rPr>
                <w:color w:val="000000"/>
                <w:sz w:val="20"/>
                <w:szCs w:val="20"/>
              </w:rPr>
              <w:t xml:space="preserve">Придорожные полосы автомобильных дорог регионального значения </w:t>
            </w:r>
          </w:p>
        </w:tc>
        <w:tc>
          <w:tcPr>
            <w:tcW w:w="2008" w:type="dxa"/>
            <w:vAlign w:val="center"/>
          </w:tcPr>
          <w:p w:rsidR="00146402" w:rsidRPr="008863F1" w:rsidRDefault="00C35668" w:rsidP="008863F1">
            <w:pPr>
              <w:jc w:val="both"/>
              <w:rPr>
                <w:color w:val="000000"/>
                <w:sz w:val="20"/>
                <w:szCs w:val="20"/>
              </w:rPr>
            </w:pPr>
            <w:r w:rsidRPr="008863F1">
              <w:rPr>
                <w:color w:val="000000"/>
                <w:sz w:val="20"/>
                <w:szCs w:val="20"/>
              </w:rPr>
              <w:t>50</w:t>
            </w:r>
            <w:r w:rsidR="00146402" w:rsidRPr="008863F1">
              <w:rPr>
                <w:color w:val="000000"/>
                <w:sz w:val="20"/>
                <w:szCs w:val="20"/>
              </w:rPr>
              <w:t xml:space="preserve"> м по обе стороны от кромки земляного полотна дороги</w:t>
            </w:r>
          </w:p>
        </w:tc>
        <w:tc>
          <w:tcPr>
            <w:tcW w:w="3112" w:type="dxa"/>
          </w:tcPr>
          <w:p w:rsidR="00146402" w:rsidRPr="008863F1" w:rsidRDefault="00146402" w:rsidP="008863F1">
            <w:pPr>
              <w:spacing w:before="100" w:beforeAutospacing="1" w:after="100" w:afterAutospacing="1"/>
              <w:jc w:val="both"/>
              <w:rPr>
                <w:sz w:val="20"/>
                <w:szCs w:val="20"/>
              </w:rPr>
            </w:pPr>
            <w:r w:rsidRPr="008863F1">
              <w:rPr>
                <w:sz w:val="20"/>
                <w:szCs w:val="20"/>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146402" w:rsidRPr="00AD0A08" w:rsidTr="00012C51">
        <w:trPr>
          <w:cantSplit/>
          <w:trHeight w:val="188"/>
        </w:trPr>
        <w:tc>
          <w:tcPr>
            <w:tcW w:w="474" w:type="dxa"/>
            <w:vMerge w:val="restart"/>
            <w:vAlign w:val="center"/>
          </w:tcPr>
          <w:p w:rsidR="00146402" w:rsidRPr="008863F1" w:rsidRDefault="00146402" w:rsidP="00012C51">
            <w:pPr>
              <w:jc w:val="center"/>
              <w:rPr>
                <w:color w:val="000000"/>
                <w:sz w:val="20"/>
                <w:szCs w:val="20"/>
              </w:rPr>
            </w:pPr>
            <w:r w:rsidRPr="008863F1">
              <w:rPr>
                <w:color w:val="000000"/>
                <w:sz w:val="20"/>
                <w:szCs w:val="20"/>
              </w:rPr>
              <w:t>2</w:t>
            </w:r>
          </w:p>
        </w:tc>
        <w:tc>
          <w:tcPr>
            <w:tcW w:w="1852" w:type="dxa"/>
            <w:vMerge w:val="restart"/>
            <w:vAlign w:val="center"/>
          </w:tcPr>
          <w:p w:rsidR="00146402" w:rsidRPr="008863F1" w:rsidRDefault="00146402" w:rsidP="008863F1">
            <w:pPr>
              <w:jc w:val="both"/>
              <w:rPr>
                <w:color w:val="000000"/>
                <w:sz w:val="20"/>
                <w:szCs w:val="20"/>
              </w:rPr>
            </w:pPr>
            <w:r w:rsidRPr="008863F1">
              <w:rPr>
                <w:color w:val="000000"/>
                <w:sz w:val="20"/>
                <w:szCs w:val="20"/>
              </w:rPr>
              <w:t>Санитарно-защитная зона</w:t>
            </w:r>
          </w:p>
        </w:tc>
        <w:tc>
          <w:tcPr>
            <w:tcW w:w="2727" w:type="dxa"/>
            <w:vAlign w:val="center"/>
          </w:tcPr>
          <w:p w:rsidR="00146402" w:rsidRPr="008863F1" w:rsidRDefault="00146402" w:rsidP="008863F1">
            <w:pPr>
              <w:jc w:val="both"/>
              <w:rPr>
                <w:color w:val="000000"/>
                <w:sz w:val="20"/>
                <w:szCs w:val="20"/>
              </w:rPr>
            </w:pPr>
            <w:r w:rsidRPr="008863F1">
              <w:rPr>
                <w:color w:val="000000"/>
                <w:sz w:val="20"/>
                <w:szCs w:val="20"/>
              </w:rPr>
              <w:t>I класс – скотомогильник</w:t>
            </w:r>
          </w:p>
        </w:tc>
        <w:tc>
          <w:tcPr>
            <w:tcW w:w="2008" w:type="dxa"/>
            <w:vAlign w:val="center"/>
          </w:tcPr>
          <w:p w:rsidR="00146402" w:rsidRPr="008863F1" w:rsidRDefault="00146402" w:rsidP="008863F1">
            <w:pPr>
              <w:jc w:val="both"/>
              <w:rPr>
                <w:color w:val="000000"/>
                <w:sz w:val="20"/>
                <w:szCs w:val="20"/>
              </w:rPr>
            </w:pPr>
            <w:smartTag w:uri="urn:schemas-microsoft-com:office:smarttags" w:element="metricconverter">
              <w:smartTagPr>
                <w:attr w:name="ProductID" w:val="1000 м"/>
              </w:smartTagPr>
              <w:r w:rsidRPr="008863F1">
                <w:rPr>
                  <w:color w:val="000000"/>
                  <w:sz w:val="20"/>
                  <w:szCs w:val="20"/>
                </w:rPr>
                <w:t>1000 м</w:t>
              </w:r>
            </w:smartTag>
          </w:p>
        </w:tc>
        <w:tc>
          <w:tcPr>
            <w:tcW w:w="3112" w:type="dxa"/>
            <w:vMerge w:val="restart"/>
          </w:tcPr>
          <w:p w:rsidR="00146402" w:rsidRPr="008863F1" w:rsidRDefault="00146402" w:rsidP="008863F1">
            <w:pPr>
              <w:autoSpaceDE w:val="0"/>
              <w:autoSpaceDN w:val="0"/>
              <w:adjustRightInd w:val="0"/>
              <w:jc w:val="both"/>
              <w:rPr>
                <w:sz w:val="20"/>
                <w:szCs w:val="20"/>
              </w:rPr>
            </w:pPr>
            <w:r w:rsidRPr="008863F1">
              <w:rPr>
                <w:spacing w:val="-3"/>
                <w:kern w:val="1"/>
                <w:sz w:val="20"/>
                <w:szCs w:val="20"/>
              </w:rPr>
              <w:t>СанПиН 2.2.1/2.1.1.1200-03 «Санитарно-защитные зоны и санитарная классификация предприятий, сооружений и иных объектов»</w:t>
            </w:r>
            <w:r w:rsidRPr="008863F1">
              <w:rPr>
                <w:sz w:val="20"/>
                <w:szCs w:val="20"/>
              </w:rPr>
              <w:t xml:space="preserve">  (утв. Постановлением</w:t>
            </w:r>
          </w:p>
          <w:p w:rsidR="00146402" w:rsidRPr="008863F1" w:rsidRDefault="00146402" w:rsidP="008863F1">
            <w:pPr>
              <w:autoSpaceDE w:val="0"/>
              <w:autoSpaceDN w:val="0"/>
              <w:adjustRightInd w:val="0"/>
              <w:jc w:val="both"/>
              <w:rPr>
                <w:sz w:val="20"/>
                <w:szCs w:val="20"/>
              </w:rPr>
            </w:pPr>
            <w:r w:rsidRPr="008863F1">
              <w:rPr>
                <w:sz w:val="20"/>
                <w:szCs w:val="20"/>
              </w:rPr>
              <w:t>Главного государственного</w:t>
            </w:r>
          </w:p>
          <w:p w:rsidR="00146402" w:rsidRPr="008863F1" w:rsidRDefault="00146402" w:rsidP="008863F1">
            <w:pPr>
              <w:autoSpaceDE w:val="0"/>
              <w:autoSpaceDN w:val="0"/>
              <w:adjustRightInd w:val="0"/>
              <w:jc w:val="both"/>
              <w:rPr>
                <w:sz w:val="20"/>
                <w:szCs w:val="20"/>
              </w:rPr>
            </w:pPr>
            <w:r w:rsidRPr="008863F1">
              <w:rPr>
                <w:sz w:val="20"/>
                <w:szCs w:val="20"/>
              </w:rPr>
              <w:t>санитарного врача</w:t>
            </w:r>
          </w:p>
          <w:p w:rsidR="00146402" w:rsidRPr="008863F1" w:rsidRDefault="00146402" w:rsidP="008863F1">
            <w:pPr>
              <w:autoSpaceDE w:val="0"/>
              <w:autoSpaceDN w:val="0"/>
              <w:adjustRightInd w:val="0"/>
              <w:jc w:val="both"/>
              <w:rPr>
                <w:sz w:val="20"/>
                <w:szCs w:val="20"/>
              </w:rPr>
            </w:pPr>
            <w:r w:rsidRPr="008863F1">
              <w:rPr>
                <w:sz w:val="20"/>
                <w:szCs w:val="20"/>
              </w:rPr>
              <w:t>Российской Федерации</w:t>
            </w:r>
          </w:p>
          <w:p w:rsidR="00146402" w:rsidRPr="008863F1" w:rsidRDefault="00146402" w:rsidP="008863F1">
            <w:pPr>
              <w:autoSpaceDE w:val="0"/>
              <w:autoSpaceDN w:val="0"/>
              <w:adjustRightInd w:val="0"/>
              <w:jc w:val="both"/>
              <w:rPr>
                <w:sz w:val="20"/>
                <w:szCs w:val="20"/>
              </w:rPr>
            </w:pPr>
            <w:r w:rsidRPr="008863F1">
              <w:rPr>
                <w:sz w:val="20"/>
                <w:szCs w:val="20"/>
              </w:rPr>
              <w:t>от 25.09.2007 №74)</w:t>
            </w:r>
          </w:p>
        </w:tc>
      </w:tr>
      <w:tr w:rsidR="00146402" w:rsidRPr="005E2E95" w:rsidTr="00012C51">
        <w:trPr>
          <w:cantSplit/>
          <w:trHeight w:val="188"/>
        </w:trPr>
        <w:tc>
          <w:tcPr>
            <w:tcW w:w="474" w:type="dxa"/>
            <w:vMerge/>
            <w:vAlign w:val="center"/>
          </w:tcPr>
          <w:p w:rsidR="00146402" w:rsidRPr="008863F1" w:rsidRDefault="00146402" w:rsidP="00012C51">
            <w:pPr>
              <w:jc w:val="center"/>
              <w:rPr>
                <w:color w:val="000000"/>
                <w:sz w:val="20"/>
                <w:szCs w:val="20"/>
              </w:rPr>
            </w:pPr>
          </w:p>
        </w:tc>
        <w:tc>
          <w:tcPr>
            <w:tcW w:w="1852" w:type="dxa"/>
            <w:vMerge/>
            <w:vAlign w:val="center"/>
          </w:tcPr>
          <w:p w:rsidR="00146402" w:rsidRPr="008863F1" w:rsidRDefault="00146402" w:rsidP="008863F1">
            <w:pPr>
              <w:jc w:val="both"/>
              <w:rPr>
                <w:color w:val="000000"/>
                <w:sz w:val="20"/>
                <w:szCs w:val="20"/>
              </w:rPr>
            </w:pPr>
          </w:p>
        </w:tc>
        <w:tc>
          <w:tcPr>
            <w:tcW w:w="2727" w:type="dxa"/>
            <w:vAlign w:val="center"/>
          </w:tcPr>
          <w:p w:rsidR="00146402" w:rsidRPr="008863F1" w:rsidRDefault="00146402" w:rsidP="008863F1">
            <w:pPr>
              <w:jc w:val="both"/>
              <w:rPr>
                <w:color w:val="000000"/>
                <w:sz w:val="20"/>
                <w:szCs w:val="20"/>
              </w:rPr>
            </w:pPr>
            <w:r w:rsidRPr="008863F1">
              <w:rPr>
                <w:color w:val="000000"/>
                <w:sz w:val="20"/>
                <w:szCs w:val="20"/>
                <w:lang w:val="en-US"/>
              </w:rPr>
              <w:t xml:space="preserve">II </w:t>
            </w:r>
            <w:r w:rsidRPr="008863F1">
              <w:rPr>
                <w:color w:val="000000"/>
                <w:sz w:val="20"/>
                <w:szCs w:val="20"/>
              </w:rPr>
              <w:t>класс – полигон ТКО</w:t>
            </w:r>
          </w:p>
        </w:tc>
        <w:tc>
          <w:tcPr>
            <w:tcW w:w="2008" w:type="dxa"/>
            <w:vAlign w:val="center"/>
          </w:tcPr>
          <w:p w:rsidR="00146402" w:rsidRPr="008863F1" w:rsidRDefault="00146402" w:rsidP="008863F1">
            <w:pPr>
              <w:jc w:val="both"/>
              <w:rPr>
                <w:color w:val="000000"/>
                <w:sz w:val="20"/>
                <w:szCs w:val="20"/>
              </w:rPr>
            </w:pPr>
            <w:r w:rsidRPr="008863F1">
              <w:rPr>
                <w:color w:val="000000"/>
                <w:sz w:val="20"/>
                <w:szCs w:val="20"/>
              </w:rPr>
              <w:t>500 м</w:t>
            </w:r>
          </w:p>
        </w:tc>
        <w:tc>
          <w:tcPr>
            <w:tcW w:w="3112" w:type="dxa"/>
            <w:vMerge/>
          </w:tcPr>
          <w:p w:rsidR="00146402" w:rsidRPr="008863F1" w:rsidRDefault="00146402" w:rsidP="008863F1">
            <w:pPr>
              <w:autoSpaceDE w:val="0"/>
              <w:autoSpaceDN w:val="0"/>
              <w:adjustRightInd w:val="0"/>
              <w:jc w:val="both"/>
              <w:rPr>
                <w:spacing w:val="-3"/>
                <w:kern w:val="1"/>
                <w:sz w:val="20"/>
                <w:szCs w:val="20"/>
              </w:rPr>
            </w:pPr>
          </w:p>
        </w:tc>
      </w:tr>
      <w:tr w:rsidR="00146402" w:rsidRPr="005E2E95" w:rsidTr="00012C51">
        <w:trPr>
          <w:cantSplit/>
          <w:trHeight w:val="184"/>
        </w:trPr>
        <w:tc>
          <w:tcPr>
            <w:tcW w:w="474" w:type="dxa"/>
            <w:vMerge/>
            <w:vAlign w:val="center"/>
          </w:tcPr>
          <w:p w:rsidR="00146402" w:rsidRPr="008863F1" w:rsidRDefault="00146402" w:rsidP="00012C51">
            <w:pPr>
              <w:jc w:val="center"/>
              <w:rPr>
                <w:color w:val="000000"/>
                <w:sz w:val="20"/>
                <w:szCs w:val="20"/>
              </w:rPr>
            </w:pPr>
          </w:p>
        </w:tc>
        <w:tc>
          <w:tcPr>
            <w:tcW w:w="1852" w:type="dxa"/>
            <w:vMerge/>
            <w:vAlign w:val="center"/>
          </w:tcPr>
          <w:p w:rsidR="00146402" w:rsidRPr="008863F1" w:rsidRDefault="00146402" w:rsidP="008863F1">
            <w:pPr>
              <w:jc w:val="both"/>
              <w:rPr>
                <w:color w:val="000000"/>
                <w:sz w:val="20"/>
                <w:szCs w:val="20"/>
              </w:rPr>
            </w:pPr>
          </w:p>
        </w:tc>
        <w:tc>
          <w:tcPr>
            <w:tcW w:w="2727" w:type="dxa"/>
            <w:vAlign w:val="center"/>
          </w:tcPr>
          <w:p w:rsidR="00146402" w:rsidRPr="008863F1" w:rsidRDefault="00146402" w:rsidP="008863F1">
            <w:pPr>
              <w:jc w:val="both"/>
              <w:rPr>
                <w:color w:val="000000"/>
                <w:sz w:val="20"/>
                <w:szCs w:val="20"/>
              </w:rPr>
            </w:pPr>
            <w:r w:rsidRPr="008863F1">
              <w:rPr>
                <w:color w:val="000000"/>
                <w:sz w:val="20"/>
                <w:szCs w:val="20"/>
              </w:rPr>
              <w:t>IV класс – молочно-товарные фермы, автозаправочные станции, объекты малого предпринимательства</w:t>
            </w:r>
          </w:p>
        </w:tc>
        <w:tc>
          <w:tcPr>
            <w:tcW w:w="2008" w:type="dxa"/>
            <w:vAlign w:val="center"/>
          </w:tcPr>
          <w:p w:rsidR="00146402" w:rsidRPr="008863F1" w:rsidRDefault="00146402" w:rsidP="008863F1">
            <w:pPr>
              <w:jc w:val="both"/>
              <w:rPr>
                <w:color w:val="000000"/>
                <w:sz w:val="20"/>
                <w:szCs w:val="20"/>
              </w:rPr>
            </w:pPr>
            <w:smartTag w:uri="urn:schemas-microsoft-com:office:smarttags" w:element="metricconverter">
              <w:smartTagPr>
                <w:attr w:name="ProductID" w:val="100 м"/>
              </w:smartTagPr>
              <w:r w:rsidRPr="008863F1">
                <w:rPr>
                  <w:color w:val="000000"/>
                  <w:sz w:val="20"/>
                  <w:szCs w:val="20"/>
                </w:rPr>
                <w:t>100 м</w:t>
              </w:r>
            </w:smartTag>
          </w:p>
        </w:tc>
        <w:tc>
          <w:tcPr>
            <w:tcW w:w="3112" w:type="dxa"/>
            <w:vMerge/>
          </w:tcPr>
          <w:p w:rsidR="00146402" w:rsidRPr="008863F1" w:rsidRDefault="00146402" w:rsidP="008863F1">
            <w:pPr>
              <w:jc w:val="both"/>
              <w:rPr>
                <w:color w:val="000000"/>
                <w:sz w:val="20"/>
                <w:szCs w:val="20"/>
              </w:rPr>
            </w:pPr>
          </w:p>
        </w:tc>
      </w:tr>
      <w:tr w:rsidR="00146402" w:rsidRPr="005E2E95" w:rsidTr="00012C51">
        <w:trPr>
          <w:cantSplit/>
          <w:trHeight w:val="184"/>
        </w:trPr>
        <w:tc>
          <w:tcPr>
            <w:tcW w:w="474" w:type="dxa"/>
            <w:vMerge/>
            <w:vAlign w:val="center"/>
          </w:tcPr>
          <w:p w:rsidR="00146402" w:rsidRPr="008863F1" w:rsidRDefault="00146402" w:rsidP="00012C51">
            <w:pPr>
              <w:jc w:val="center"/>
              <w:rPr>
                <w:color w:val="000000"/>
                <w:sz w:val="20"/>
                <w:szCs w:val="20"/>
              </w:rPr>
            </w:pPr>
          </w:p>
        </w:tc>
        <w:tc>
          <w:tcPr>
            <w:tcW w:w="1852" w:type="dxa"/>
            <w:vMerge/>
            <w:vAlign w:val="center"/>
          </w:tcPr>
          <w:p w:rsidR="00146402" w:rsidRPr="008863F1" w:rsidRDefault="00146402" w:rsidP="008863F1">
            <w:pPr>
              <w:jc w:val="both"/>
              <w:rPr>
                <w:color w:val="000000"/>
                <w:sz w:val="20"/>
                <w:szCs w:val="20"/>
              </w:rPr>
            </w:pPr>
          </w:p>
        </w:tc>
        <w:tc>
          <w:tcPr>
            <w:tcW w:w="2727" w:type="dxa"/>
            <w:vAlign w:val="center"/>
          </w:tcPr>
          <w:p w:rsidR="00146402" w:rsidRPr="008863F1" w:rsidRDefault="00146402" w:rsidP="008863F1">
            <w:pPr>
              <w:jc w:val="both"/>
              <w:rPr>
                <w:color w:val="000000"/>
                <w:sz w:val="20"/>
                <w:szCs w:val="20"/>
              </w:rPr>
            </w:pPr>
            <w:r w:rsidRPr="008863F1">
              <w:rPr>
                <w:color w:val="000000"/>
                <w:sz w:val="20"/>
                <w:szCs w:val="20"/>
              </w:rPr>
              <w:t xml:space="preserve">V класс – </w:t>
            </w:r>
            <w:r w:rsidRPr="008863F1">
              <w:rPr>
                <w:sz w:val="20"/>
                <w:szCs w:val="20"/>
              </w:rPr>
              <w:t>сельские кладбища</w:t>
            </w:r>
          </w:p>
        </w:tc>
        <w:tc>
          <w:tcPr>
            <w:tcW w:w="2008" w:type="dxa"/>
            <w:vAlign w:val="center"/>
          </w:tcPr>
          <w:p w:rsidR="00146402" w:rsidRPr="008863F1" w:rsidRDefault="00146402" w:rsidP="008863F1">
            <w:pPr>
              <w:jc w:val="both"/>
              <w:rPr>
                <w:color w:val="000000"/>
                <w:sz w:val="20"/>
                <w:szCs w:val="20"/>
              </w:rPr>
            </w:pPr>
            <w:smartTag w:uri="urn:schemas-microsoft-com:office:smarttags" w:element="metricconverter">
              <w:smartTagPr>
                <w:attr w:name="ProductID" w:val="50 м"/>
              </w:smartTagPr>
              <w:r w:rsidRPr="008863F1">
                <w:rPr>
                  <w:color w:val="000000"/>
                  <w:sz w:val="20"/>
                  <w:szCs w:val="20"/>
                </w:rPr>
                <w:t>50 м</w:t>
              </w:r>
            </w:smartTag>
          </w:p>
        </w:tc>
        <w:tc>
          <w:tcPr>
            <w:tcW w:w="3112" w:type="dxa"/>
            <w:vMerge/>
          </w:tcPr>
          <w:p w:rsidR="00146402" w:rsidRPr="008863F1" w:rsidRDefault="00146402" w:rsidP="008863F1">
            <w:pPr>
              <w:jc w:val="both"/>
              <w:rPr>
                <w:color w:val="000000"/>
                <w:sz w:val="20"/>
                <w:szCs w:val="20"/>
              </w:rPr>
            </w:pPr>
          </w:p>
        </w:tc>
      </w:tr>
      <w:tr w:rsidR="00146402" w:rsidRPr="00A30401" w:rsidTr="00012C51">
        <w:trPr>
          <w:cantSplit/>
          <w:trHeight w:val="279"/>
        </w:trPr>
        <w:tc>
          <w:tcPr>
            <w:tcW w:w="474" w:type="dxa"/>
            <w:vMerge w:val="restart"/>
            <w:vAlign w:val="center"/>
          </w:tcPr>
          <w:p w:rsidR="00146402" w:rsidRPr="008863F1" w:rsidRDefault="00146402" w:rsidP="00012C51">
            <w:pPr>
              <w:jc w:val="center"/>
              <w:rPr>
                <w:color w:val="000000"/>
                <w:sz w:val="20"/>
                <w:szCs w:val="20"/>
              </w:rPr>
            </w:pPr>
            <w:r w:rsidRPr="008863F1">
              <w:rPr>
                <w:color w:val="000000"/>
                <w:sz w:val="20"/>
                <w:szCs w:val="20"/>
              </w:rPr>
              <w:t>3</w:t>
            </w:r>
          </w:p>
        </w:tc>
        <w:tc>
          <w:tcPr>
            <w:tcW w:w="1852" w:type="dxa"/>
            <w:vMerge w:val="restart"/>
            <w:vAlign w:val="center"/>
          </w:tcPr>
          <w:p w:rsidR="00146402" w:rsidRPr="008863F1" w:rsidRDefault="00146402" w:rsidP="008863F1">
            <w:pPr>
              <w:jc w:val="both"/>
              <w:rPr>
                <w:color w:val="000000"/>
                <w:sz w:val="20"/>
                <w:szCs w:val="20"/>
              </w:rPr>
            </w:pPr>
            <w:r w:rsidRPr="008863F1">
              <w:rPr>
                <w:color w:val="000000"/>
                <w:sz w:val="20"/>
                <w:szCs w:val="20"/>
              </w:rPr>
              <w:t>Водоохранная зона</w:t>
            </w:r>
          </w:p>
        </w:tc>
        <w:tc>
          <w:tcPr>
            <w:tcW w:w="2727"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р.Хилок</w:t>
            </w:r>
          </w:p>
        </w:tc>
        <w:tc>
          <w:tcPr>
            <w:tcW w:w="2008"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200 м</w:t>
            </w:r>
          </w:p>
        </w:tc>
        <w:tc>
          <w:tcPr>
            <w:tcW w:w="3112" w:type="dxa"/>
            <w:vMerge w:val="restart"/>
          </w:tcPr>
          <w:p w:rsidR="00146402" w:rsidRPr="008863F1" w:rsidRDefault="00146402" w:rsidP="008863F1">
            <w:pPr>
              <w:pStyle w:val="a3"/>
              <w:jc w:val="both"/>
              <w:rPr>
                <w:b w:val="0"/>
                <w:sz w:val="20"/>
              </w:rPr>
            </w:pPr>
            <w:r w:rsidRPr="008863F1">
              <w:rPr>
                <w:b w:val="0"/>
                <w:kern w:val="1"/>
                <w:sz w:val="20"/>
                <w:lang w:eastAsia="en-US"/>
              </w:rPr>
              <w:t>Водный кодекс РФ от 03.06.2006 № 74-ФЗ</w:t>
            </w:r>
          </w:p>
        </w:tc>
      </w:tr>
      <w:tr w:rsidR="00146402" w:rsidRPr="00A30401" w:rsidTr="00012C51">
        <w:trPr>
          <w:cantSplit/>
          <w:trHeight w:val="279"/>
        </w:trPr>
        <w:tc>
          <w:tcPr>
            <w:tcW w:w="474" w:type="dxa"/>
            <w:vMerge/>
            <w:vAlign w:val="center"/>
          </w:tcPr>
          <w:p w:rsidR="00146402" w:rsidRPr="008863F1" w:rsidRDefault="00146402" w:rsidP="00012C51">
            <w:pPr>
              <w:jc w:val="center"/>
              <w:rPr>
                <w:color w:val="000000"/>
                <w:sz w:val="20"/>
                <w:szCs w:val="20"/>
              </w:rPr>
            </w:pPr>
          </w:p>
        </w:tc>
        <w:tc>
          <w:tcPr>
            <w:tcW w:w="1852" w:type="dxa"/>
            <w:vMerge/>
            <w:vAlign w:val="center"/>
          </w:tcPr>
          <w:p w:rsidR="00146402" w:rsidRPr="008863F1" w:rsidRDefault="00146402" w:rsidP="008863F1">
            <w:pPr>
              <w:jc w:val="both"/>
              <w:rPr>
                <w:color w:val="000000"/>
                <w:sz w:val="20"/>
                <w:szCs w:val="20"/>
              </w:rPr>
            </w:pPr>
          </w:p>
        </w:tc>
        <w:tc>
          <w:tcPr>
            <w:tcW w:w="2727"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р.Буй</w:t>
            </w:r>
          </w:p>
        </w:tc>
        <w:tc>
          <w:tcPr>
            <w:tcW w:w="2008"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200 м</w:t>
            </w:r>
          </w:p>
        </w:tc>
        <w:tc>
          <w:tcPr>
            <w:tcW w:w="3112" w:type="dxa"/>
            <w:vMerge/>
          </w:tcPr>
          <w:p w:rsidR="00146402" w:rsidRPr="008863F1" w:rsidRDefault="00146402" w:rsidP="008863F1">
            <w:pPr>
              <w:pStyle w:val="a3"/>
              <w:jc w:val="both"/>
              <w:rPr>
                <w:b w:val="0"/>
                <w:kern w:val="1"/>
                <w:sz w:val="20"/>
                <w:lang w:eastAsia="en-US"/>
              </w:rPr>
            </w:pPr>
          </w:p>
        </w:tc>
      </w:tr>
      <w:tr w:rsidR="00146402" w:rsidRPr="00A30401" w:rsidTr="00012C51">
        <w:trPr>
          <w:cantSplit/>
          <w:trHeight w:val="279"/>
        </w:trPr>
        <w:tc>
          <w:tcPr>
            <w:tcW w:w="474" w:type="dxa"/>
            <w:vMerge/>
            <w:vAlign w:val="center"/>
          </w:tcPr>
          <w:p w:rsidR="00146402" w:rsidRPr="008863F1" w:rsidRDefault="00146402" w:rsidP="00012C51">
            <w:pPr>
              <w:jc w:val="center"/>
              <w:rPr>
                <w:color w:val="000000"/>
                <w:sz w:val="20"/>
                <w:szCs w:val="20"/>
              </w:rPr>
            </w:pPr>
          </w:p>
        </w:tc>
        <w:tc>
          <w:tcPr>
            <w:tcW w:w="1852" w:type="dxa"/>
            <w:vMerge/>
            <w:vAlign w:val="center"/>
          </w:tcPr>
          <w:p w:rsidR="00146402" w:rsidRPr="008863F1" w:rsidRDefault="00146402" w:rsidP="008863F1">
            <w:pPr>
              <w:jc w:val="both"/>
              <w:rPr>
                <w:color w:val="000000"/>
                <w:sz w:val="20"/>
                <w:szCs w:val="20"/>
              </w:rPr>
            </w:pPr>
          </w:p>
        </w:tc>
        <w:tc>
          <w:tcPr>
            <w:tcW w:w="2727"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р.Такиль</w:t>
            </w:r>
          </w:p>
        </w:tc>
        <w:tc>
          <w:tcPr>
            <w:tcW w:w="2008"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100 м</w:t>
            </w:r>
          </w:p>
        </w:tc>
        <w:tc>
          <w:tcPr>
            <w:tcW w:w="3112" w:type="dxa"/>
            <w:vMerge/>
          </w:tcPr>
          <w:p w:rsidR="00146402" w:rsidRPr="008863F1" w:rsidRDefault="00146402" w:rsidP="008863F1">
            <w:pPr>
              <w:pStyle w:val="a3"/>
              <w:jc w:val="both"/>
              <w:rPr>
                <w:b w:val="0"/>
                <w:kern w:val="1"/>
                <w:sz w:val="20"/>
                <w:lang w:eastAsia="en-US"/>
              </w:rPr>
            </w:pPr>
          </w:p>
        </w:tc>
      </w:tr>
      <w:tr w:rsidR="00146402" w:rsidRPr="00A30401" w:rsidTr="00012C51">
        <w:trPr>
          <w:cantSplit/>
          <w:trHeight w:val="279"/>
        </w:trPr>
        <w:tc>
          <w:tcPr>
            <w:tcW w:w="474" w:type="dxa"/>
            <w:vMerge/>
            <w:vAlign w:val="center"/>
          </w:tcPr>
          <w:p w:rsidR="00146402" w:rsidRPr="008863F1" w:rsidRDefault="00146402" w:rsidP="00012C51">
            <w:pPr>
              <w:jc w:val="center"/>
              <w:rPr>
                <w:color w:val="000000"/>
                <w:sz w:val="20"/>
                <w:szCs w:val="20"/>
              </w:rPr>
            </w:pPr>
          </w:p>
        </w:tc>
        <w:tc>
          <w:tcPr>
            <w:tcW w:w="1852" w:type="dxa"/>
            <w:vMerge/>
            <w:vAlign w:val="center"/>
          </w:tcPr>
          <w:p w:rsidR="00146402" w:rsidRPr="008863F1" w:rsidRDefault="00146402" w:rsidP="008863F1">
            <w:pPr>
              <w:jc w:val="both"/>
              <w:rPr>
                <w:color w:val="000000"/>
                <w:sz w:val="20"/>
                <w:szCs w:val="20"/>
              </w:rPr>
            </w:pPr>
          </w:p>
        </w:tc>
        <w:tc>
          <w:tcPr>
            <w:tcW w:w="2727"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р.Федоткин</w:t>
            </w:r>
          </w:p>
        </w:tc>
        <w:tc>
          <w:tcPr>
            <w:tcW w:w="2008"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100 м</w:t>
            </w:r>
          </w:p>
        </w:tc>
        <w:tc>
          <w:tcPr>
            <w:tcW w:w="3112" w:type="dxa"/>
            <w:vMerge/>
          </w:tcPr>
          <w:p w:rsidR="00146402" w:rsidRPr="008863F1" w:rsidRDefault="00146402" w:rsidP="008863F1">
            <w:pPr>
              <w:pStyle w:val="a3"/>
              <w:jc w:val="both"/>
              <w:rPr>
                <w:b w:val="0"/>
                <w:kern w:val="1"/>
                <w:sz w:val="20"/>
                <w:lang w:eastAsia="en-US"/>
              </w:rPr>
            </w:pPr>
          </w:p>
        </w:tc>
      </w:tr>
      <w:tr w:rsidR="00146402" w:rsidRPr="00A30401" w:rsidTr="00012C51">
        <w:trPr>
          <w:cantSplit/>
          <w:trHeight w:val="279"/>
        </w:trPr>
        <w:tc>
          <w:tcPr>
            <w:tcW w:w="474" w:type="dxa"/>
            <w:vMerge/>
            <w:vAlign w:val="center"/>
          </w:tcPr>
          <w:p w:rsidR="00146402" w:rsidRPr="008863F1" w:rsidRDefault="00146402" w:rsidP="00012C51">
            <w:pPr>
              <w:jc w:val="center"/>
              <w:rPr>
                <w:color w:val="000000"/>
                <w:sz w:val="20"/>
                <w:szCs w:val="20"/>
              </w:rPr>
            </w:pPr>
          </w:p>
        </w:tc>
        <w:tc>
          <w:tcPr>
            <w:tcW w:w="1852" w:type="dxa"/>
            <w:vMerge/>
            <w:vAlign w:val="center"/>
          </w:tcPr>
          <w:p w:rsidR="00146402" w:rsidRPr="008863F1" w:rsidRDefault="00146402" w:rsidP="008863F1">
            <w:pPr>
              <w:jc w:val="both"/>
              <w:rPr>
                <w:color w:val="000000"/>
                <w:sz w:val="20"/>
                <w:szCs w:val="20"/>
              </w:rPr>
            </w:pPr>
          </w:p>
        </w:tc>
        <w:tc>
          <w:tcPr>
            <w:tcW w:w="2727"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р.Лев.Буй</w:t>
            </w:r>
          </w:p>
        </w:tc>
        <w:tc>
          <w:tcPr>
            <w:tcW w:w="2008"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100 м</w:t>
            </w:r>
          </w:p>
        </w:tc>
        <w:tc>
          <w:tcPr>
            <w:tcW w:w="3112" w:type="dxa"/>
            <w:vMerge/>
          </w:tcPr>
          <w:p w:rsidR="00146402" w:rsidRPr="008863F1" w:rsidRDefault="00146402" w:rsidP="008863F1">
            <w:pPr>
              <w:pStyle w:val="a3"/>
              <w:jc w:val="both"/>
              <w:rPr>
                <w:b w:val="0"/>
                <w:kern w:val="1"/>
                <w:sz w:val="20"/>
                <w:lang w:eastAsia="en-US"/>
              </w:rPr>
            </w:pPr>
          </w:p>
        </w:tc>
      </w:tr>
      <w:tr w:rsidR="00146402" w:rsidRPr="00A30401" w:rsidTr="00012C51">
        <w:trPr>
          <w:cantSplit/>
          <w:trHeight w:val="279"/>
        </w:trPr>
        <w:tc>
          <w:tcPr>
            <w:tcW w:w="474" w:type="dxa"/>
            <w:vMerge/>
            <w:vAlign w:val="center"/>
          </w:tcPr>
          <w:p w:rsidR="00146402" w:rsidRPr="008863F1" w:rsidRDefault="00146402" w:rsidP="00012C51">
            <w:pPr>
              <w:jc w:val="center"/>
              <w:rPr>
                <w:color w:val="000000"/>
                <w:sz w:val="20"/>
                <w:szCs w:val="20"/>
              </w:rPr>
            </w:pPr>
          </w:p>
        </w:tc>
        <w:tc>
          <w:tcPr>
            <w:tcW w:w="1852" w:type="dxa"/>
            <w:vMerge/>
            <w:vAlign w:val="center"/>
          </w:tcPr>
          <w:p w:rsidR="00146402" w:rsidRPr="008863F1" w:rsidRDefault="00146402" w:rsidP="008863F1">
            <w:pPr>
              <w:jc w:val="both"/>
              <w:rPr>
                <w:color w:val="000000"/>
                <w:sz w:val="20"/>
                <w:szCs w:val="20"/>
              </w:rPr>
            </w:pPr>
          </w:p>
        </w:tc>
        <w:tc>
          <w:tcPr>
            <w:tcW w:w="2727"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р.Осколовка</w:t>
            </w:r>
          </w:p>
        </w:tc>
        <w:tc>
          <w:tcPr>
            <w:tcW w:w="2008"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100 м</w:t>
            </w:r>
          </w:p>
        </w:tc>
        <w:tc>
          <w:tcPr>
            <w:tcW w:w="3112" w:type="dxa"/>
            <w:vMerge/>
          </w:tcPr>
          <w:p w:rsidR="00146402" w:rsidRPr="008863F1" w:rsidRDefault="00146402" w:rsidP="008863F1">
            <w:pPr>
              <w:pStyle w:val="a3"/>
              <w:jc w:val="both"/>
              <w:rPr>
                <w:b w:val="0"/>
                <w:kern w:val="1"/>
                <w:sz w:val="20"/>
                <w:lang w:eastAsia="en-US"/>
              </w:rPr>
            </w:pPr>
          </w:p>
        </w:tc>
      </w:tr>
      <w:tr w:rsidR="00146402" w:rsidRPr="00A30401" w:rsidTr="00012C51">
        <w:trPr>
          <w:cantSplit/>
          <w:trHeight w:val="279"/>
        </w:trPr>
        <w:tc>
          <w:tcPr>
            <w:tcW w:w="474" w:type="dxa"/>
            <w:vMerge/>
            <w:vAlign w:val="center"/>
          </w:tcPr>
          <w:p w:rsidR="00146402" w:rsidRPr="008863F1" w:rsidRDefault="00146402" w:rsidP="00012C51">
            <w:pPr>
              <w:jc w:val="center"/>
              <w:rPr>
                <w:color w:val="000000"/>
                <w:sz w:val="20"/>
                <w:szCs w:val="20"/>
              </w:rPr>
            </w:pPr>
          </w:p>
        </w:tc>
        <w:tc>
          <w:tcPr>
            <w:tcW w:w="1852" w:type="dxa"/>
            <w:vMerge/>
            <w:vAlign w:val="center"/>
          </w:tcPr>
          <w:p w:rsidR="00146402" w:rsidRPr="008863F1" w:rsidRDefault="00146402" w:rsidP="008863F1">
            <w:pPr>
              <w:jc w:val="both"/>
              <w:rPr>
                <w:color w:val="000000"/>
                <w:sz w:val="20"/>
                <w:szCs w:val="20"/>
              </w:rPr>
            </w:pPr>
          </w:p>
        </w:tc>
        <w:tc>
          <w:tcPr>
            <w:tcW w:w="2727"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р.Ернистая</w:t>
            </w:r>
          </w:p>
        </w:tc>
        <w:tc>
          <w:tcPr>
            <w:tcW w:w="2008" w:type="dxa"/>
          </w:tcPr>
          <w:p w:rsidR="00146402" w:rsidRPr="008863F1" w:rsidRDefault="00146402" w:rsidP="008863F1">
            <w:pPr>
              <w:pStyle w:val="a3"/>
              <w:spacing w:line="276" w:lineRule="auto"/>
              <w:jc w:val="both"/>
              <w:rPr>
                <w:rFonts w:ascii="Times New Roman CYR" w:hAnsi="Times New Roman CYR"/>
                <w:b w:val="0"/>
                <w:sz w:val="20"/>
              </w:rPr>
            </w:pPr>
            <w:r w:rsidRPr="008863F1">
              <w:rPr>
                <w:rFonts w:ascii="Times New Roman CYR" w:hAnsi="Times New Roman CYR"/>
                <w:b w:val="0"/>
                <w:sz w:val="20"/>
              </w:rPr>
              <w:t>100 м</w:t>
            </w:r>
          </w:p>
        </w:tc>
        <w:tc>
          <w:tcPr>
            <w:tcW w:w="3112" w:type="dxa"/>
            <w:vMerge/>
          </w:tcPr>
          <w:p w:rsidR="00146402" w:rsidRPr="008863F1" w:rsidRDefault="00146402" w:rsidP="008863F1">
            <w:pPr>
              <w:pStyle w:val="a3"/>
              <w:jc w:val="both"/>
              <w:rPr>
                <w:b w:val="0"/>
                <w:kern w:val="1"/>
                <w:sz w:val="20"/>
                <w:lang w:eastAsia="en-US"/>
              </w:rPr>
            </w:pPr>
          </w:p>
        </w:tc>
      </w:tr>
      <w:tr w:rsidR="00146402" w:rsidRPr="005E2E95" w:rsidTr="00012C51">
        <w:trPr>
          <w:cantSplit/>
          <w:trHeight w:val="279"/>
        </w:trPr>
        <w:tc>
          <w:tcPr>
            <w:tcW w:w="474" w:type="dxa"/>
            <w:vMerge/>
            <w:vAlign w:val="center"/>
          </w:tcPr>
          <w:p w:rsidR="00146402" w:rsidRPr="008863F1" w:rsidRDefault="00146402" w:rsidP="00012C51">
            <w:pPr>
              <w:jc w:val="center"/>
              <w:rPr>
                <w:color w:val="000000"/>
                <w:sz w:val="20"/>
                <w:szCs w:val="20"/>
              </w:rPr>
            </w:pPr>
          </w:p>
        </w:tc>
        <w:tc>
          <w:tcPr>
            <w:tcW w:w="1852" w:type="dxa"/>
            <w:vMerge/>
            <w:vAlign w:val="center"/>
          </w:tcPr>
          <w:p w:rsidR="00146402" w:rsidRPr="008863F1" w:rsidRDefault="00146402" w:rsidP="008863F1">
            <w:pPr>
              <w:jc w:val="both"/>
              <w:rPr>
                <w:color w:val="000000"/>
                <w:sz w:val="20"/>
                <w:szCs w:val="20"/>
              </w:rPr>
            </w:pPr>
          </w:p>
        </w:tc>
        <w:tc>
          <w:tcPr>
            <w:tcW w:w="2727" w:type="dxa"/>
            <w:vAlign w:val="center"/>
          </w:tcPr>
          <w:p w:rsidR="00146402" w:rsidRPr="008863F1" w:rsidRDefault="00146402" w:rsidP="008863F1">
            <w:pPr>
              <w:jc w:val="both"/>
              <w:rPr>
                <w:sz w:val="20"/>
                <w:szCs w:val="20"/>
              </w:rPr>
            </w:pPr>
            <w:r w:rsidRPr="008863F1">
              <w:rPr>
                <w:sz w:val="20"/>
                <w:szCs w:val="20"/>
              </w:rPr>
              <w:t>ручьи</w:t>
            </w:r>
          </w:p>
        </w:tc>
        <w:tc>
          <w:tcPr>
            <w:tcW w:w="2008" w:type="dxa"/>
          </w:tcPr>
          <w:p w:rsidR="00146402" w:rsidRPr="008863F1" w:rsidRDefault="00146402" w:rsidP="008863F1">
            <w:pPr>
              <w:pStyle w:val="afff3"/>
              <w:jc w:val="both"/>
              <w:rPr>
                <w:sz w:val="20"/>
                <w:szCs w:val="20"/>
              </w:rPr>
            </w:pPr>
            <w:r w:rsidRPr="008863F1">
              <w:rPr>
                <w:sz w:val="20"/>
                <w:szCs w:val="20"/>
              </w:rPr>
              <w:t>50 м</w:t>
            </w:r>
          </w:p>
        </w:tc>
        <w:tc>
          <w:tcPr>
            <w:tcW w:w="3112" w:type="dxa"/>
            <w:vMerge/>
          </w:tcPr>
          <w:p w:rsidR="00146402" w:rsidRPr="008863F1" w:rsidRDefault="00146402" w:rsidP="008863F1">
            <w:pPr>
              <w:pStyle w:val="afff3"/>
              <w:jc w:val="both"/>
              <w:rPr>
                <w:sz w:val="20"/>
                <w:szCs w:val="20"/>
              </w:rPr>
            </w:pPr>
          </w:p>
        </w:tc>
      </w:tr>
      <w:tr w:rsidR="00146402" w:rsidRPr="005E2E95" w:rsidTr="00012C51">
        <w:trPr>
          <w:cantSplit/>
          <w:trHeight w:val="581"/>
        </w:trPr>
        <w:tc>
          <w:tcPr>
            <w:tcW w:w="474" w:type="dxa"/>
            <w:vAlign w:val="center"/>
          </w:tcPr>
          <w:p w:rsidR="00146402" w:rsidRPr="008863F1" w:rsidRDefault="00146402" w:rsidP="00012C51">
            <w:pPr>
              <w:jc w:val="center"/>
              <w:rPr>
                <w:color w:val="000000"/>
                <w:sz w:val="20"/>
                <w:szCs w:val="20"/>
              </w:rPr>
            </w:pPr>
            <w:r w:rsidRPr="008863F1">
              <w:rPr>
                <w:color w:val="000000"/>
                <w:sz w:val="20"/>
                <w:szCs w:val="20"/>
              </w:rPr>
              <w:t>4</w:t>
            </w:r>
          </w:p>
        </w:tc>
        <w:tc>
          <w:tcPr>
            <w:tcW w:w="1852" w:type="dxa"/>
            <w:vAlign w:val="center"/>
          </w:tcPr>
          <w:p w:rsidR="00146402" w:rsidRPr="008863F1" w:rsidRDefault="00146402" w:rsidP="008863F1">
            <w:pPr>
              <w:jc w:val="both"/>
              <w:rPr>
                <w:color w:val="000000"/>
                <w:sz w:val="20"/>
                <w:szCs w:val="20"/>
              </w:rPr>
            </w:pPr>
            <w:r w:rsidRPr="008863F1">
              <w:rPr>
                <w:color w:val="000000"/>
                <w:sz w:val="20"/>
                <w:szCs w:val="20"/>
              </w:rPr>
              <w:t>Зо</w:t>
            </w:r>
            <w:r w:rsidRPr="008863F1">
              <w:rPr>
                <w:rFonts w:cs="Kudriashov"/>
                <w:sz w:val="20"/>
                <w:szCs w:val="20"/>
              </w:rPr>
              <w:t>ны санитарной охраны источников и водопроводов питьевого назначения</w:t>
            </w:r>
          </w:p>
        </w:tc>
        <w:tc>
          <w:tcPr>
            <w:tcW w:w="2727" w:type="dxa"/>
            <w:vAlign w:val="center"/>
          </w:tcPr>
          <w:p w:rsidR="00146402" w:rsidRPr="008863F1" w:rsidRDefault="00146402" w:rsidP="008863F1">
            <w:pPr>
              <w:jc w:val="both"/>
              <w:rPr>
                <w:sz w:val="20"/>
                <w:szCs w:val="20"/>
              </w:rPr>
            </w:pPr>
            <w:r w:rsidRPr="008863F1">
              <w:rPr>
                <w:sz w:val="20"/>
                <w:szCs w:val="20"/>
              </w:rPr>
              <w:t>Водозаборные сооружения (1 пояс санитарной охраны)</w:t>
            </w:r>
          </w:p>
        </w:tc>
        <w:tc>
          <w:tcPr>
            <w:tcW w:w="2008" w:type="dxa"/>
            <w:vAlign w:val="center"/>
          </w:tcPr>
          <w:p w:rsidR="00146402" w:rsidRPr="008863F1" w:rsidRDefault="00146402" w:rsidP="008863F1">
            <w:pPr>
              <w:jc w:val="both"/>
              <w:rPr>
                <w:sz w:val="20"/>
                <w:szCs w:val="20"/>
              </w:rPr>
            </w:pPr>
            <w:r w:rsidRPr="008863F1">
              <w:rPr>
                <w:sz w:val="20"/>
                <w:szCs w:val="20"/>
              </w:rPr>
              <w:t>50м</w:t>
            </w:r>
          </w:p>
        </w:tc>
        <w:tc>
          <w:tcPr>
            <w:tcW w:w="3112" w:type="dxa"/>
          </w:tcPr>
          <w:p w:rsidR="00146402" w:rsidRPr="008863F1" w:rsidRDefault="00146402" w:rsidP="008863F1">
            <w:pPr>
              <w:jc w:val="both"/>
              <w:rPr>
                <w:sz w:val="20"/>
                <w:szCs w:val="20"/>
              </w:rPr>
            </w:pPr>
            <w:r w:rsidRPr="008863F1">
              <w:rPr>
                <w:sz w:val="20"/>
                <w:szCs w:val="20"/>
              </w:rPr>
              <w:t>СанПиН 2.1.4.1110-02 "Зоны санитарной охраны источников водоснабжения и водопроводов питьевого назначения"</w:t>
            </w:r>
          </w:p>
        </w:tc>
      </w:tr>
      <w:tr w:rsidR="001D7CFB" w:rsidRPr="00A30401" w:rsidTr="00012C51">
        <w:trPr>
          <w:cantSplit/>
          <w:trHeight w:val="581"/>
        </w:trPr>
        <w:tc>
          <w:tcPr>
            <w:tcW w:w="474" w:type="dxa"/>
            <w:vMerge w:val="restart"/>
            <w:vAlign w:val="center"/>
          </w:tcPr>
          <w:p w:rsidR="001D7CFB" w:rsidRPr="008863F1" w:rsidRDefault="001D7CFB" w:rsidP="00012C51">
            <w:pPr>
              <w:jc w:val="center"/>
              <w:rPr>
                <w:color w:val="000000"/>
                <w:sz w:val="20"/>
                <w:szCs w:val="20"/>
              </w:rPr>
            </w:pPr>
            <w:r w:rsidRPr="008863F1">
              <w:rPr>
                <w:color w:val="000000"/>
                <w:sz w:val="20"/>
                <w:szCs w:val="20"/>
              </w:rPr>
              <w:t>5</w:t>
            </w:r>
          </w:p>
        </w:tc>
        <w:tc>
          <w:tcPr>
            <w:tcW w:w="1852" w:type="dxa"/>
            <w:vMerge w:val="restart"/>
            <w:vAlign w:val="center"/>
          </w:tcPr>
          <w:p w:rsidR="001D7CFB" w:rsidRPr="008863F1" w:rsidRDefault="001D7CFB" w:rsidP="008863F1">
            <w:pPr>
              <w:jc w:val="both"/>
              <w:rPr>
                <w:color w:val="000000"/>
                <w:sz w:val="20"/>
                <w:szCs w:val="20"/>
              </w:rPr>
            </w:pPr>
            <w:r w:rsidRPr="008863F1">
              <w:rPr>
                <w:color w:val="000000"/>
                <w:sz w:val="20"/>
                <w:szCs w:val="20"/>
              </w:rPr>
              <w:t>Иные зоны</w:t>
            </w:r>
          </w:p>
        </w:tc>
        <w:tc>
          <w:tcPr>
            <w:tcW w:w="2727" w:type="dxa"/>
            <w:vAlign w:val="center"/>
          </w:tcPr>
          <w:p w:rsidR="001D7CFB" w:rsidRPr="008863F1" w:rsidRDefault="001D7CFB" w:rsidP="008863F1">
            <w:pPr>
              <w:jc w:val="both"/>
              <w:rPr>
                <w:sz w:val="20"/>
                <w:szCs w:val="20"/>
              </w:rPr>
            </w:pPr>
            <w:r w:rsidRPr="008863F1">
              <w:rPr>
                <w:sz w:val="20"/>
                <w:szCs w:val="20"/>
              </w:rPr>
              <w:t>Буферная экологическая зона Байкальской природной территории</w:t>
            </w:r>
          </w:p>
        </w:tc>
        <w:tc>
          <w:tcPr>
            <w:tcW w:w="2008" w:type="dxa"/>
            <w:vAlign w:val="center"/>
          </w:tcPr>
          <w:p w:rsidR="001D7CFB" w:rsidRPr="008863F1" w:rsidRDefault="001D7CFB" w:rsidP="008863F1">
            <w:pPr>
              <w:jc w:val="both"/>
              <w:rPr>
                <w:sz w:val="20"/>
                <w:szCs w:val="20"/>
              </w:rPr>
            </w:pPr>
            <w:r w:rsidRPr="008863F1">
              <w:rPr>
                <w:sz w:val="20"/>
                <w:szCs w:val="20"/>
              </w:rPr>
              <w:t xml:space="preserve">Вся территория поселения </w:t>
            </w:r>
          </w:p>
        </w:tc>
        <w:tc>
          <w:tcPr>
            <w:tcW w:w="3112" w:type="dxa"/>
          </w:tcPr>
          <w:p w:rsidR="001D7CFB" w:rsidRPr="008863F1" w:rsidRDefault="001D7CFB" w:rsidP="008863F1">
            <w:pPr>
              <w:pStyle w:val="aff5"/>
              <w:ind w:left="0" w:firstLine="0"/>
              <w:jc w:val="both"/>
              <w:rPr>
                <w:sz w:val="20"/>
                <w:szCs w:val="20"/>
                <w:lang w:eastAsia="en-US"/>
              </w:rPr>
            </w:pPr>
            <w:r w:rsidRPr="008863F1">
              <w:rPr>
                <w:sz w:val="20"/>
                <w:szCs w:val="20"/>
                <w:lang w:eastAsia="en-US"/>
              </w:rPr>
              <w:t>Федеральный закон «Об охране озера Байкал»</w:t>
            </w:r>
            <w:r w:rsidRPr="008863F1">
              <w:rPr>
                <w:kern w:val="1"/>
                <w:sz w:val="20"/>
                <w:szCs w:val="20"/>
              </w:rPr>
              <w:t xml:space="preserve"> от 01.06.1999 N 94-ФЗ</w:t>
            </w:r>
          </w:p>
        </w:tc>
      </w:tr>
      <w:tr w:rsidR="001D7CFB" w:rsidRPr="00366F99" w:rsidTr="00012C51">
        <w:trPr>
          <w:cantSplit/>
          <w:trHeight w:val="581"/>
        </w:trPr>
        <w:tc>
          <w:tcPr>
            <w:tcW w:w="474" w:type="dxa"/>
            <w:vMerge/>
            <w:vAlign w:val="center"/>
          </w:tcPr>
          <w:p w:rsidR="001D7CFB" w:rsidRPr="008863F1" w:rsidRDefault="001D7CFB" w:rsidP="008863F1">
            <w:pPr>
              <w:jc w:val="both"/>
              <w:rPr>
                <w:color w:val="000000"/>
                <w:sz w:val="20"/>
                <w:szCs w:val="20"/>
              </w:rPr>
            </w:pPr>
          </w:p>
        </w:tc>
        <w:tc>
          <w:tcPr>
            <w:tcW w:w="1852" w:type="dxa"/>
            <w:vMerge/>
            <w:vAlign w:val="center"/>
          </w:tcPr>
          <w:p w:rsidR="001D7CFB" w:rsidRPr="008863F1" w:rsidRDefault="001D7CFB" w:rsidP="008863F1">
            <w:pPr>
              <w:jc w:val="both"/>
              <w:rPr>
                <w:color w:val="000000"/>
                <w:sz w:val="20"/>
                <w:szCs w:val="20"/>
              </w:rPr>
            </w:pPr>
          </w:p>
        </w:tc>
        <w:tc>
          <w:tcPr>
            <w:tcW w:w="2727" w:type="dxa"/>
            <w:vAlign w:val="center"/>
          </w:tcPr>
          <w:p w:rsidR="001D7CFB" w:rsidRPr="008863F1" w:rsidRDefault="001D7CFB" w:rsidP="008863F1">
            <w:pPr>
              <w:jc w:val="both"/>
              <w:rPr>
                <w:color w:val="000000"/>
                <w:sz w:val="20"/>
                <w:szCs w:val="20"/>
              </w:rPr>
            </w:pPr>
            <w:r w:rsidRPr="008863F1">
              <w:rPr>
                <w:sz w:val="20"/>
                <w:szCs w:val="20"/>
              </w:rPr>
              <w:t>Особо ценные продуктивные сельскохозяйственные угодья</w:t>
            </w:r>
          </w:p>
        </w:tc>
        <w:tc>
          <w:tcPr>
            <w:tcW w:w="2008" w:type="dxa"/>
            <w:vAlign w:val="center"/>
          </w:tcPr>
          <w:p w:rsidR="001D7CFB" w:rsidRPr="008863F1" w:rsidRDefault="001D7CFB" w:rsidP="008863F1">
            <w:pPr>
              <w:jc w:val="both"/>
              <w:rPr>
                <w:sz w:val="20"/>
                <w:szCs w:val="20"/>
              </w:rPr>
            </w:pPr>
          </w:p>
        </w:tc>
        <w:tc>
          <w:tcPr>
            <w:tcW w:w="3112" w:type="dxa"/>
          </w:tcPr>
          <w:p w:rsidR="001D7CFB" w:rsidRPr="008863F1" w:rsidRDefault="001D7CFB" w:rsidP="008863F1">
            <w:pPr>
              <w:pStyle w:val="aff5"/>
              <w:ind w:left="0" w:firstLine="0"/>
              <w:jc w:val="both"/>
              <w:rPr>
                <w:rFonts w:eastAsia="Calibri"/>
                <w:sz w:val="20"/>
                <w:szCs w:val="20"/>
                <w:lang w:eastAsia="en-US"/>
              </w:rPr>
            </w:pPr>
            <w:r w:rsidRPr="008863F1">
              <w:rPr>
                <w:sz w:val="20"/>
                <w:szCs w:val="20"/>
                <w:lang w:eastAsia="en-US"/>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1D7CFB" w:rsidRPr="00366F99" w:rsidTr="00012C51">
        <w:trPr>
          <w:cantSplit/>
          <w:trHeight w:val="581"/>
        </w:trPr>
        <w:tc>
          <w:tcPr>
            <w:tcW w:w="474" w:type="dxa"/>
            <w:vMerge/>
            <w:vAlign w:val="center"/>
          </w:tcPr>
          <w:p w:rsidR="001D7CFB" w:rsidRPr="008863F1" w:rsidRDefault="001D7CFB" w:rsidP="008863F1">
            <w:pPr>
              <w:jc w:val="both"/>
              <w:rPr>
                <w:color w:val="000000"/>
                <w:sz w:val="20"/>
                <w:szCs w:val="20"/>
              </w:rPr>
            </w:pPr>
          </w:p>
        </w:tc>
        <w:tc>
          <w:tcPr>
            <w:tcW w:w="1852" w:type="dxa"/>
            <w:vMerge/>
            <w:vAlign w:val="center"/>
          </w:tcPr>
          <w:p w:rsidR="001D7CFB" w:rsidRPr="008863F1" w:rsidRDefault="001D7CFB" w:rsidP="008863F1">
            <w:pPr>
              <w:jc w:val="both"/>
              <w:rPr>
                <w:color w:val="000000"/>
                <w:sz w:val="20"/>
                <w:szCs w:val="20"/>
              </w:rPr>
            </w:pPr>
          </w:p>
        </w:tc>
        <w:tc>
          <w:tcPr>
            <w:tcW w:w="2727" w:type="dxa"/>
            <w:vAlign w:val="center"/>
          </w:tcPr>
          <w:p w:rsidR="001D7CFB" w:rsidRPr="008863F1" w:rsidRDefault="001D7CFB" w:rsidP="008863F1">
            <w:pPr>
              <w:jc w:val="both"/>
              <w:rPr>
                <w:sz w:val="20"/>
                <w:szCs w:val="20"/>
              </w:rPr>
            </w:pPr>
            <w:r w:rsidRPr="008863F1">
              <w:rPr>
                <w:sz w:val="20"/>
                <w:szCs w:val="20"/>
              </w:rPr>
              <w:t xml:space="preserve">Защитные зоны объектов культурного наследия (памятники истории): </w:t>
            </w:r>
          </w:p>
          <w:p w:rsidR="001D7CFB" w:rsidRPr="008863F1" w:rsidRDefault="001D7CFB" w:rsidP="008863F1">
            <w:pPr>
              <w:jc w:val="both"/>
              <w:rPr>
                <w:sz w:val="20"/>
                <w:szCs w:val="20"/>
              </w:rPr>
            </w:pPr>
            <w:r w:rsidRPr="008863F1">
              <w:rPr>
                <w:sz w:val="20"/>
                <w:szCs w:val="20"/>
              </w:rPr>
              <w:t>-  Здание школы, с.Буй</w:t>
            </w:r>
          </w:p>
          <w:p w:rsidR="001D7CFB" w:rsidRPr="008863F1" w:rsidRDefault="001D7CFB" w:rsidP="008863F1">
            <w:pPr>
              <w:jc w:val="both"/>
              <w:rPr>
                <w:sz w:val="20"/>
                <w:szCs w:val="20"/>
              </w:rPr>
            </w:pPr>
            <w:r w:rsidRPr="008863F1">
              <w:rPr>
                <w:sz w:val="20"/>
                <w:szCs w:val="20"/>
              </w:rPr>
              <w:t>- Здание церкви, с.Буй</w:t>
            </w:r>
          </w:p>
          <w:p w:rsidR="001D7CFB" w:rsidRPr="008863F1" w:rsidRDefault="001D7CFB" w:rsidP="008863F1">
            <w:pPr>
              <w:jc w:val="both"/>
              <w:rPr>
                <w:sz w:val="20"/>
                <w:szCs w:val="20"/>
              </w:rPr>
            </w:pPr>
          </w:p>
        </w:tc>
        <w:tc>
          <w:tcPr>
            <w:tcW w:w="2008" w:type="dxa"/>
            <w:vAlign w:val="center"/>
          </w:tcPr>
          <w:p w:rsidR="001D7CFB" w:rsidRPr="008863F1" w:rsidRDefault="001D7CFB" w:rsidP="008863F1">
            <w:pPr>
              <w:jc w:val="both"/>
              <w:rPr>
                <w:sz w:val="20"/>
                <w:szCs w:val="20"/>
              </w:rPr>
            </w:pPr>
            <w:r w:rsidRPr="008863F1">
              <w:rPr>
                <w:sz w:val="20"/>
                <w:szCs w:val="20"/>
              </w:rPr>
              <w:t>200 м от внешних границ территории памятника (границы территорий памятников не установлены)</w:t>
            </w:r>
          </w:p>
        </w:tc>
        <w:tc>
          <w:tcPr>
            <w:tcW w:w="3112" w:type="dxa"/>
          </w:tcPr>
          <w:p w:rsidR="001D7CFB" w:rsidRPr="008863F1" w:rsidRDefault="001D7CFB" w:rsidP="008863F1">
            <w:pPr>
              <w:pStyle w:val="aff5"/>
              <w:ind w:left="0" w:firstLine="0"/>
              <w:jc w:val="both"/>
              <w:rPr>
                <w:sz w:val="20"/>
                <w:szCs w:val="20"/>
              </w:rPr>
            </w:pPr>
            <w:r w:rsidRPr="008863F1">
              <w:rPr>
                <w:sz w:val="20"/>
                <w:szCs w:val="20"/>
              </w:rPr>
              <w:t>Федеральный закон от 25.06.2002 №73-ФЗ «Об объектах культурного наследия (памятниках истории и культуры) народов Российской Федерации»</w:t>
            </w:r>
          </w:p>
        </w:tc>
      </w:tr>
      <w:tr w:rsidR="001D7CFB" w:rsidRPr="00366F99" w:rsidTr="00012C51">
        <w:trPr>
          <w:cantSplit/>
          <w:trHeight w:val="581"/>
        </w:trPr>
        <w:tc>
          <w:tcPr>
            <w:tcW w:w="474" w:type="dxa"/>
            <w:vMerge/>
            <w:vAlign w:val="center"/>
          </w:tcPr>
          <w:p w:rsidR="001D7CFB" w:rsidRPr="008863F1" w:rsidRDefault="001D7CFB" w:rsidP="008863F1">
            <w:pPr>
              <w:jc w:val="both"/>
              <w:rPr>
                <w:color w:val="000000"/>
                <w:sz w:val="20"/>
                <w:szCs w:val="20"/>
              </w:rPr>
            </w:pPr>
          </w:p>
        </w:tc>
        <w:tc>
          <w:tcPr>
            <w:tcW w:w="1852" w:type="dxa"/>
            <w:vMerge/>
            <w:vAlign w:val="center"/>
          </w:tcPr>
          <w:p w:rsidR="001D7CFB" w:rsidRPr="008863F1" w:rsidRDefault="001D7CFB" w:rsidP="008863F1">
            <w:pPr>
              <w:jc w:val="both"/>
              <w:rPr>
                <w:color w:val="000000"/>
                <w:sz w:val="20"/>
                <w:szCs w:val="20"/>
              </w:rPr>
            </w:pPr>
          </w:p>
        </w:tc>
        <w:tc>
          <w:tcPr>
            <w:tcW w:w="2727" w:type="dxa"/>
            <w:vAlign w:val="center"/>
          </w:tcPr>
          <w:p w:rsidR="001D7CFB" w:rsidRPr="008863F1" w:rsidRDefault="001D7CFB" w:rsidP="008863F1">
            <w:pPr>
              <w:jc w:val="both"/>
              <w:rPr>
                <w:color w:val="000000" w:themeColor="text1"/>
                <w:sz w:val="20"/>
                <w:szCs w:val="20"/>
              </w:rPr>
            </w:pPr>
            <w:r w:rsidRPr="008863F1">
              <w:rPr>
                <w:sz w:val="20"/>
                <w:szCs w:val="20"/>
              </w:rPr>
              <w:t xml:space="preserve">Особо охраняемая природная территория - </w:t>
            </w:r>
            <w:r w:rsidRPr="008863F1">
              <w:rPr>
                <w:color w:val="000000" w:themeColor="text1"/>
                <w:sz w:val="20"/>
                <w:szCs w:val="20"/>
              </w:rPr>
              <w:t>государственный природный заказник «Узколугский»</w:t>
            </w:r>
          </w:p>
          <w:p w:rsidR="001D7CFB" w:rsidRPr="008863F1" w:rsidRDefault="001D7CFB" w:rsidP="008863F1">
            <w:pPr>
              <w:jc w:val="both"/>
              <w:rPr>
                <w:sz w:val="20"/>
                <w:szCs w:val="20"/>
              </w:rPr>
            </w:pPr>
          </w:p>
        </w:tc>
        <w:tc>
          <w:tcPr>
            <w:tcW w:w="2008" w:type="dxa"/>
            <w:vAlign w:val="center"/>
          </w:tcPr>
          <w:p w:rsidR="001D7CFB" w:rsidRPr="008863F1" w:rsidRDefault="001D7CFB" w:rsidP="008863F1">
            <w:pPr>
              <w:jc w:val="both"/>
              <w:rPr>
                <w:sz w:val="20"/>
                <w:szCs w:val="20"/>
              </w:rPr>
            </w:pPr>
          </w:p>
        </w:tc>
        <w:tc>
          <w:tcPr>
            <w:tcW w:w="3112" w:type="dxa"/>
          </w:tcPr>
          <w:p w:rsidR="001D7CFB" w:rsidRPr="008863F1" w:rsidRDefault="001D7CFB" w:rsidP="008863F1">
            <w:pPr>
              <w:jc w:val="both"/>
              <w:rPr>
                <w:color w:val="000000" w:themeColor="text1"/>
                <w:sz w:val="20"/>
                <w:szCs w:val="20"/>
              </w:rPr>
            </w:pPr>
            <w:r w:rsidRPr="008863F1">
              <w:rPr>
                <w:color w:val="000000" w:themeColor="text1"/>
                <w:sz w:val="20"/>
                <w:szCs w:val="20"/>
              </w:rPr>
              <w:t>Постановление Совета Министров Бурятской АССР</w:t>
            </w:r>
          </w:p>
          <w:p w:rsidR="001D7CFB" w:rsidRPr="008863F1" w:rsidRDefault="001D7CFB" w:rsidP="008863F1">
            <w:pPr>
              <w:jc w:val="both"/>
              <w:rPr>
                <w:color w:val="000000" w:themeColor="text1"/>
                <w:sz w:val="20"/>
                <w:szCs w:val="20"/>
              </w:rPr>
            </w:pPr>
            <w:r w:rsidRPr="008863F1">
              <w:rPr>
                <w:color w:val="000000" w:themeColor="text1"/>
                <w:sz w:val="20"/>
                <w:szCs w:val="20"/>
              </w:rPr>
              <w:t xml:space="preserve"> от 29.12.1973  </w:t>
            </w:r>
          </w:p>
          <w:p w:rsidR="001D7CFB" w:rsidRPr="008863F1" w:rsidRDefault="001D7CFB" w:rsidP="008863F1">
            <w:pPr>
              <w:jc w:val="both"/>
              <w:rPr>
                <w:color w:val="000000" w:themeColor="text1"/>
                <w:sz w:val="20"/>
                <w:szCs w:val="20"/>
              </w:rPr>
            </w:pPr>
            <w:r w:rsidRPr="008863F1">
              <w:rPr>
                <w:color w:val="000000" w:themeColor="text1"/>
                <w:sz w:val="20"/>
                <w:szCs w:val="20"/>
              </w:rPr>
              <w:t>№ 465</w:t>
            </w:r>
          </w:p>
          <w:p w:rsidR="001D7CFB" w:rsidRPr="008863F1" w:rsidRDefault="001D7CFB" w:rsidP="008863F1">
            <w:pPr>
              <w:pStyle w:val="aff5"/>
              <w:ind w:left="0" w:firstLine="0"/>
              <w:jc w:val="both"/>
              <w:rPr>
                <w:sz w:val="20"/>
                <w:szCs w:val="20"/>
              </w:rPr>
            </w:pPr>
            <w:r w:rsidRPr="008863F1">
              <w:rPr>
                <w:color w:val="000000" w:themeColor="text1"/>
                <w:sz w:val="20"/>
                <w:szCs w:val="20"/>
              </w:rPr>
              <w:t>Постановление Правительства РБ от 13.05.2005 № 162</w:t>
            </w:r>
          </w:p>
        </w:tc>
      </w:tr>
    </w:tbl>
    <w:p w:rsidR="001D7CFB" w:rsidRDefault="001D7CFB" w:rsidP="008863F1">
      <w:pPr>
        <w:widowControl w:val="0"/>
        <w:autoSpaceDE w:val="0"/>
        <w:autoSpaceDN w:val="0"/>
        <w:adjustRightInd w:val="0"/>
        <w:ind w:firstLine="567"/>
        <w:jc w:val="both"/>
      </w:pPr>
    </w:p>
    <w:p w:rsidR="00E10A0A" w:rsidRDefault="00E10A0A" w:rsidP="00551A36">
      <w:pPr>
        <w:pStyle w:val="aff1"/>
        <w:widowControl w:val="0"/>
        <w:numPr>
          <w:ilvl w:val="1"/>
          <w:numId w:val="13"/>
        </w:numPr>
        <w:autoSpaceDE w:val="0"/>
        <w:autoSpaceDN w:val="0"/>
        <w:adjustRightInd w:val="0"/>
        <w:ind w:left="0" w:firstLine="567"/>
        <w:jc w:val="both"/>
      </w:pPr>
      <w:r>
        <w:t xml:space="preserve">Границы зон с особыми условиями использования территорий отображены в соответствии с генеральным планом </w:t>
      </w:r>
      <w:r w:rsidR="00890D02">
        <w:t>МО СП «</w:t>
      </w:r>
      <w:r w:rsidR="00146402">
        <w:t>Буйское</w:t>
      </w:r>
      <w:r w:rsidR="00890D02">
        <w:t>»</w:t>
      </w:r>
      <w:r>
        <w:t>.</w:t>
      </w:r>
    </w:p>
    <w:p w:rsidR="00E10A0A" w:rsidRDefault="00E10A0A" w:rsidP="00551A36">
      <w:pPr>
        <w:pStyle w:val="aff1"/>
        <w:widowControl w:val="0"/>
        <w:numPr>
          <w:ilvl w:val="1"/>
          <w:numId w:val="13"/>
        </w:numPr>
        <w:autoSpaceDE w:val="0"/>
        <w:autoSpaceDN w:val="0"/>
        <w:adjustRightInd w:val="0"/>
        <w:ind w:left="0" w:firstLine="567"/>
        <w:jc w:val="both"/>
      </w:pPr>
      <w:r>
        <w:t>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E10A0A" w:rsidRPr="00BE4161" w:rsidRDefault="00E10A0A" w:rsidP="00551A36">
      <w:pPr>
        <w:pStyle w:val="aff1"/>
        <w:widowControl w:val="0"/>
        <w:numPr>
          <w:ilvl w:val="1"/>
          <w:numId w:val="13"/>
        </w:numPr>
        <w:autoSpaceDE w:val="0"/>
        <w:autoSpaceDN w:val="0"/>
        <w:adjustRightInd w:val="0"/>
        <w:ind w:left="0" w:firstLine="567"/>
        <w:jc w:val="both"/>
      </w:pPr>
      <w:r>
        <w:t xml:space="preserve">В случае, если земельный участок расположен в границах зон с особыми условиями использования </w:t>
      </w:r>
      <w:r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rsidR="005334BF">
        <w:t xml:space="preserve">статьей 8 </w:t>
      </w:r>
      <w:r w:rsidRPr="00BE4161">
        <w:t>настоящих Правил, и ограничений, указанных в настоящей статье.</w:t>
      </w:r>
    </w:p>
    <w:p w:rsidR="00E10A0A" w:rsidRDefault="00E10A0A" w:rsidP="00551A36">
      <w:pPr>
        <w:pStyle w:val="aff1"/>
        <w:widowControl w:val="0"/>
        <w:numPr>
          <w:ilvl w:val="1"/>
          <w:numId w:val="13"/>
        </w:numPr>
        <w:autoSpaceDE w:val="0"/>
        <w:autoSpaceDN w:val="0"/>
        <w:adjustRightInd w:val="0"/>
        <w:ind w:left="0" w:firstLine="567"/>
        <w:jc w:val="both"/>
      </w:pPr>
      <w:r w:rsidRPr="00BE4161">
        <w:t>Ограничения использования земельных участков</w:t>
      </w:r>
      <w:r>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rsidR="00E10A0A" w:rsidRDefault="00E10A0A" w:rsidP="008863F1">
      <w:pPr>
        <w:widowControl w:val="0"/>
        <w:autoSpaceDE w:val="0"/>
        <w:autoSpaceDN w:val="0"/>
        <w:adjustRightInd w:val="0"/>
        <w:ind w:firstLine="567"/>
        <w:jc w:val="both"/>
      </w:pPr>
      <w:r>
        <w:lastRenderedPageBreak/>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E10A0A" w:rsidRDefault="00E10A0A" w:rsidP="00551A36">
      <w:pPr>
        <w:pStyle w:val="aff1"/>
        <w:widowControl w:val="0"/>
        <w:numPr>
          <w:ilvl w:val="1"/>
          <w:numId w:val="13"/>
        </w:numPr>
        <w:autoSpaceDE w:val="0"/>
        <w:autoSpaceDN w:val="0"/>
        <w:adjustRightInd w:val="0"/>
        <w:ind w:left="0" w:firstLine="567"/>
        <w:jc w:val="both"/>
      </w:pPr>
      <w:r>
        <w:t>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rsidR="00E10A0A" w:rsidRDefault="00E10A0A" w:rsidP="008863F1">
      <w:pPr>
        <w:widowControl w:val="0"/>
        <w:autoSpaceDE w:val="0"/>
        <w:autoSpaceDN w:val="0"/>
        <w:adjustRightInd w:val="0"/>
        <w:ind w:firstLine="567"/>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E10A0A" w:rsidRDefault="00E10A0A" w:rsidP="00551A36">
      <w:pPr>
        <w:pStyle w:val="aff1"/>
        <w:widowControl w:val="0"/>
        <w:numPr>
          <w:ilvl w:val="1"/>
          <w:numId w:val="13"/>
        </w:numPr>
        <w:autoSpaceDE w:val="0"/>
        <w:autoSpaceDN w:val="0"/>
        <w:adjustRightInd w:val="0"/>
        <w:ind w:left="0" w:firstLine="567"/>
        <w:jc w:val="both"/>
      </w:pPr>
      <w:r>
        <w:t>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E10A0A" w:rsidRDefault="00E10A0A" w:rsidP="008863F1">
      <w:pPr>
        <w:widowControl w:val="0"/>
        <w:autoSpaceDE w:val="0"/>
        <w:autoSpaceDN w:val="0"/>
        <w:adjustRightInd w:val="0"/>
        <w:ind w:firstLine="567"/>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E10A0A" w:rsidRDefault="00E10A0A" w:rsidP="00551A36">
      <w:pPr>
        <w:pStyle w:val="aff1"/>
        <w:widowControl w:val="0"/>
        <w:numPr>
          <w:ilvl w:val="1"/>
          <w:numId w:val="13"/>
        </w:numPr>
        <w:autoSpaceDE w:val="0"/>
        <w:autoSpaceDN w:val="0"/>
        <w:adjustRightInd w:val="0"/>
        <w:ind w:left="0" w:firstLine="567"/>
        <w:jc w:val="both"/>
      </w:pPr>
      <w:r>
        <w:t xml:space="preserve">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Pr="00BE4161">
        <w:t xml:space="preserve">установленным </w:t>
      </w:r>
      <w:hyperlink w:anchor="Par240" w:history="1">
        <w:r w:rsidRPr="00BE4161">
          <w:t>главой 3</w:t>
        </w:r>
      </w:hyperlink>
      <w:r>
        <w:t xml:space="preserve"> настоящих Правил.</w:t>
      </w:r>
    </w:p>
    <w:p w:rsidR="00E10A0A" w:rsidRDefault="00E10A0A" w:rsidP="008863F1">
      <w:pPr>
        <w:widowControl w:val="0"/>
        <w:autoSpaceDE w:val="0"/>
        <w:autoSpaceDN w:val="0"/>
        <w:adjustRightInd w:val="0"/>
        <w:ind w:firstLine="567"/>
        <w:jc w:val="both"/>
      </w:pPr>
    </w:p>
    <w:p w:rsidR="00E10A0A" w:rsidRDefault="00E10A0A" w:rsidP="008863F1">
      <w:pPr>
        <w:ind w:firstLine="567"/>
        <w:jc w:val="both"/>
      </w:pPr>
    </w:p>
    <w:sectPr w:rsidR="00E10A0A" w:rsidSect="00C7273E">
      <w:footerReference w:type="default" r:id="rId29"/>
      <w:footerReference w:type="first" r:id="rId3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FEE" w:rsidRDefault="002B6FEE" w:rsidP="00253112">
      <w:r>
        <w:separator/>
      </w:r>
    </w:p>
  </w:endnote>
  <w:endnote w:type="continuationSeparator" w:id="0">
    <w:p w:rsidR="002B6FEE" w:rsidRDefault="002B6FEE"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7616"/>
    </w:sdtPr>
    <w:sdtEndPr/>
    <w:sdtContent>
      <w:p w:rsidR="001E75D5" w:rsidRDefault="001E75D5">
        <w:pPr>
          <w:pStyle w:val="af4"/>
          <w:jc w:val="right"/>
        </w:pPr>
        <w:r>
          <w:fldChar w:fldCharType="begin"/>
        </w:r>
        <w:r>
          <w:instrText xml:space="preserve"> PAGE   \* MERGEFORMAT </w:instrText>
        </w:r>
        <w:r>
          <w:fldChar w:fldCharType="separate"/>
        </w:r>
        <w:r w:rsidR="00C712B7">
          <w:rPr>
            <w:noProof/>
          </w:rPr>
          <w:t>2</w:t>
        </w:r>
        <w:r>
          <w:rPr>
            <w:noProof/>
          </w:rPr>
          <w:fldChar w:fldCharType="end"/>
        </w:r>
      </w:p>
    </w:sdtContent>
  </w:sdt>
  <w:p w:rsidR="001E75D5" w:rsidRDefault="001E75D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7614"/>
    </w:sdtPr>
    <w:sdtEndPr/>
    <w:sdtContent>
      <w:p w:rsidR="001E75D5" w:rsidRDefault="001E75D5">
        <w:pPr>
          <w:pStyle w:val="af4"/>
          <w:jc w:val="right"/>
        </w:pPr>
        <w:r>
          <w:fldChar w:fldCharType="begin"/>
        </w:r>
        <w:r>
          <w:instrText xml:space="preserve"> PAGE   \* MERGEFORMAT </w:instrText>
        </w:r>
        <w:r>
          <w:fldChar w:fldCharType="separate"/>
        </w:r>
        <w:r w:rsidR="00C712B7">
          <w:rPr>
            <w:noProof/>
          </w:rPr>
          <w:t>1</w:t>
        </w:r>
        <w:r>
          <w:rPr>
            <w:noProof/>
          </w:rPr>
          <w:fldChar w:fldCharType="end"/>
        </w:r>
      </w:p>
    </w:sdtContent>
  </w:sdt>
  <w:p w:rsidR="001E75D5" w:rsidRDefault="001E75D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FEE" w:rsidRDefault="002B6FEE" w:rsidP="00253112">
      <w:r>
        <w:separator/>
      </w:r>
    </w:p>
  </w:footnote>
  <w:footnote w:type="continuationSeparator" w:id="0">
    <w:p w:rsidR="002B6FEE" w:rsidRDefault="002B6FEE" w:rsidP="00253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20CD7"/>
    <w:multiLevelType w:val="hybridMultilevel"/>
    <w:tmpl w:val="21564CF8"/>
    <w:lvl w:ilvl="0" w:tplc="8912F72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734E06"/>
    <w:multiLevelType w:val="hybridMultilevel"/>
    <w:tmpl w:val="112E65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FA44383"/>
    <w:multiLevelType w:val="hybridMultilevel"/>
    <w:tmpl w:val="08FAA098"/>
    <w:lvl w:ilvl="0" w:tplc="6DDABEC8">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392B6B"/>
    <w:multiLevelType w:val="hybridMultilevel"/>
    <w:tmpl w:val="F20C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6476A9"/>
    <w:multiLevelType w:val="hybridMultilevel"/>
    <w:tmpl w:val="E16215A2"/>
    <w:lvl w:ilvl="0" w:tplc="497C8A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9E2A58"/>
    <w:multiLevelType w:val="hybridMultilevel"/>
    <w:tmpl w:val="41F0EA36"/>
    <w:lvl w:ilvl="0" w:tplc="9B06B82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F5962CB"/>
    <w:multiLevelType w:val="hybridMultilevel"/>
    <w:tmpl w:val="E9505022"/>
    <w:lvl w:ilvl="0" w:tplc="497C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497C8A2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EA113D"/>
    <w:multiLevelType w:val="hybridMultilevel"/>
    <w:tmpl w:val="F4946988"/>
    <w:lvl w:ilvl="0" w:tplc="FF96C462">
      <w:start w:val="1"/>
      <w:numFmt w:val="decimal"/>
      <w:lvlText w:val="%1)"/>
      <w:lvlJc w:val="left"/>
      <w:pPr>
        <w:ind w:left="1407" w:hanging="840"/>
      </w:pPr>
      <w:rPr>
        <w:rFonts w:hint="default"/>
      </w:rPr>
    </w:lvl>
    <w:lvl w:ilvl="1" w:tplc="563A5F52">
      <w:start w:val="1"/>
      <w:numFmt w:val="decimal"/>
      <w:lvlText w:val="%2."/>
      <w:lvlJc w:val="left"/>
      <w:pPr>
        <w:ind w:left="2172" w:hanging="88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D84930"/>
    <w:multiLevelType w:val="hybridMultilevel"/>
    <w:tmpl w:val="9FDC61A8"/>
    <w:lvl w:ilvl="0" w:tplc="497C8A2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497C8A2C">
      <w:start w:val="1"/>
      <w:numFmt w:val="bullet"/>
      <w:lvlText w:val=""/>
      <w:lvlJc w:val="left"/>
      <w:pPr>
        <w:ind w:left="3600" w:hanging="360"/>
      </w:pPr>
      <w:rPr>
        <w:rFonts w:ascii="Symbol" w:hAnsi="Symbol"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2E121F03"/>
    <w:multiLevelType w:val="hybridMultilevel"/>
    <w:tmpl w:val="70E0A84C"/>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32137F9"/>
    <w:multiLevelType w:val="hybridMultilevel"/>
    <w:tmpl w:val="CB8A1152"/>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A42504"/>
    <w:multiLevelType w:val="hybridMultilevel"/>
    <w:tmpl w:val="6E144D0A"/>
    <w:lvl w:ilvl="0" w:tplc="497C8A2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B3E7C8D"/>
    <w:multiLevelType w:val="hybridMultilevel"/>
    <w:tmpl w:val="CE6CC0F6"/>
    <w:lvl w:ilvl="0" w:tplc="F0881FD0">
      <w:start w:val="1"/>
      <w:numFmt w:val="decimal"/>
      <w:lvlText w:val="%1."/>
      <w:lvlJc w:val="left"/>
      <w:pPr>
        <w:ind w:left="870" w:hanging="870"/>
      </w:pPr>
      <w:rPr>
        <w:rFonts w:hint="default"/>
      </w:rPr>
    </w:lvl>
    <w:lvl w:ilvl="1" w:tplc="497C8A2C">
      <w:start w:val="1"/>
      <w:numFmt w:val="bullet"/>
      <w:lvlText w:val=""/>
      <w:lvlJc w:val="left"/>
      <w:pPr>
        <w:ind w:left="1560" w:hanging="840"/>
      </w:pPr>
      <w:rPr>
        <w:rFonts w:ascii="Symbol" w:hAnsi="Symbol" w:hint="default"/>
      </w:rPr>
    </w:lvl>
    <w:lvl w:ilvl="2" w:tplc="497C8A2C">
      <w:start w:val="1"/>
      <w:numFmt w:val="bullet"/>
      <w:lvlText w:val=""/>
      <w:lvlJc w:val="left"/>
      <w:pPr>
        <w:ind w:left="2490" w:hanging="870"/>
      </w:pPr>
      <w:rPr>
        <w:rFonts w:ascii="Symbol" w:hAnsi="Symbol"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C084B23"/>
    <w:multiLevelType w:val="hybridMultilevel"/>
    <w:tmpl w:val="2A544704"/>
    <w:lvl w:ilvl="0" w:tplc="8B442A58">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F15474D"/>
    <w:multiLevelType w:val="hybridMultilevel"/>
    <w:tmpl w:val="38FED7EA"/>
    <w:lvl w:ilvl="0" w:tplc="DF58C254">
      <w:start w:val="1"/>
      <w:numFmt w:val="decimal"/>
      <w:lvlText w:val="%1)"/>
      <w:lvlJc w:val="left"/>
      <w:pPr>
        <w:ind w:left="927" w:hanging="360"/>
      </w:pPr>
      <w:rPr>
        <w:rFonts w:hint="default"/>
      </w:rPr>
    </w:lvl>
    <w:lvl w:ilvl="1" w:tplc="0F4C3814">
      <w:start w:val="1"/>
      <w:numFmt w:val="decimal"/>
      <w:lvlText w:val="%2."/>
      <w:lvlJc w:val="left"/>
      <w:pPr>
        <w:ind w:left="1453" w:hanging="88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F555CCF"/>
    <w:multiLevelType w:val="hybridMultilevel"/>
    <w:tmpl w:val="A82629B6"/>
    <w:lvl w:ilvl="0" w:tplc="506CCA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F8353A7"/>
    <w:multiLevelType w:val="hybridMultilevel"/>
    <w:tmpl w:val="73564F9C"/>
    <w:lvl w:ilvl="0" w:tplc="A774A34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BD61716"/>
    <w:multiLevelType w:val="hybridMultilevel"/>
    <w:tmpl w:val="09F8D95C"/>
    <w:lvl w:ilvl="0" w:tplc="92B6DF0C">
      <w:start w:val="1"/>
      <w:numFmt w:val="decimal"/>
      <w:lvlText w:val="%1)"/>
      <w:lvlJc w:val="left"/>
      <w:pPr>
        <w:ind w:left="1392" w:hanging="825"/>
      </w:pPr>
      <w:rPr>
        <w:rFonts w:hint="default"/>
      </w:rPr>
    </w:lvl>
    <w:lvl w:ilvl="1" w:tplc="5442C5DC">
      <w:start w:val="1"/>
      <w:numFmt w:val="decimal"/>
      <w:lvlText w:val="%2."/>
      <w:lvlJc w:val="left"/>
      <w:pPr>
        <w:ind w:left="2217"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8557652"/>
    <w:multiLevelType w:val="hybridMultilevel"/>
    <w:tmpl w:val="643E3B5A"/>
    <w:lvl w:ilvl="0" w:tplc="61A20D1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2841B16"/>
    <w:multiLevelType w:val="hybridMultilevel"/>
    <w:tmpl w:val="8C32E6B2"/>
    <w:lvl w:ilvl="0" w:tplc="B84AA79C">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71F6ABF"/>
    <w:multiLevelType w:val="hybridMultilevel"/>
    <w:tmpl w:val="68203028"/>
    <w:lvl w:ilvl="0" w:tplc="497C8A2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74F1E7D"/>
    <w:multiLevelType w:val="hybridMultilevel"/>
    <w:tmpl w:val="1960FF7C"/>
    <w:lvl w:ilvl="0" w:tplc="497C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190994"/>
    <w:multiLevelType w:val="hybridMultilevel"/>
    <w:tmpl w:val="36F4BBF0"/>
    <w:lvl w:ilvl="0" w:tplc="F0881FD0">
      <w:start w:val="1"/>
      <w:numFmt w:val="decimal"/>
      <w:lvlText w:val="%1."/>
      <w:lvlJc w:val="left"/>
      <w:pPr>
        <w:ind w:left="870" w:hanging="870"/>
      </w:pPr>
      <w:rPr>
        <w:rFonts w:hint="default"/>
      </w:rPr>
    </w:lvl>
    <w:lvl w:ilvl="1" w:tplc="497C8A2C">
      <w:start w:val="1"/>
      <w:numFmt w:val="bullet"/>
      <w:lvlText w:val=""/>
      <w:lvlJc w:val="left"/>
      <w:pPr>
        <w:ind w:left="1560" w:hanging="840"/>
      </w:pPr>
      <w:rPr>
        <w:rFonts w:ascii="Symbol" w:hAnsi="Symbol" w:hint="default"/>
      </w:rPr>
    </w:lvl>
    <w:lvl w:ilvl="2" w:tplc="497C8A2C">
      <w:start w:val="1"/>
      <w:numFmt w:val="bullet"/>
      <w:lvlText w:val=""/>
      <w:lvlJc w:val="left"/>
      <w:pPr>
        <w:ind w:left="2490" w:hanging="870"/>
      </w:pPr>
      <w:rPr>
        <w:rFonts w:ascii="Symbol" w:hAnsi="Symbol"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0AA6BE2"/>
    <w:multiLevelType w:val="hybridMultilevel"/>
    <w:tmpl w:val="417487E0"/>
    <w:lvl w:ilvl="0" w:tplc="B8DC492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0E25F45"/>
    <w:multiLevelType w:val="hybridMultilevel"/>
    <w:tmpl w:val="8FF8AAF6"/>
    <w:lvl w:ilvl="0" w:tplc="240E7BD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8C1C83"/>
    <w:multiLevelType w:val="hybridMultilevel"/>
    <w:tmpl w:val="990AAFEA"/>
    <w:lvl w:ilvl="0" w:tplc="006EB3C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944744C"/>
    <w:multiLevelType w:val="hybridMultilevel"/>
    <w:tmpl w:val="CFA69F28"/>
    <w:lvl w:ilvl="0" w:tplc="497C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721737"/>
    <w:multiLevelType w:val="hybridMultilevel"/>
    <w:tmpl w:val="EE361A38"/>
    <w:lvl w:ilvl="0" w:tplc="2DF6B804">
      <w:start w:val="3"/>
      <w:numFmt w:val="decimal"/>
      <w:lvlText w:val="%1."/>
      <w:lvlJc w:val="left"/>
      <w:pPr>
        <w:ind w:left="870"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4"/>
  </w:num>
  <w:num w:numId="3">
    <w:abstractNumId w:val="10"/>
  </w:num>
  <w:num w:numId="4">
    <w:abstractNumId w:val="3"/>
  </w:num>
  <w:num w:numId="5">
    <w:abstractNumId w:val="0"/>
  </w:num>
  <w:num w:numId="6">
    <w:abstractNumId w:val="19"/>
  </w:num>
  <w:num w:numId="7">
    <w:abstractNumId w:val="23"/>
  </w:num>
  <w:num w:numId="8">
    <w:abstractNumId w:val="25"/>
  </w:num>
  <w:num w:numId="9">
    <w:abstractNumId w:val="18"/>
  </w:num>
  <w:num w:numId="10">
    <w:abstractNumId w:val="2"/>
  </w:num>
  <w:num w:numId="11">
    <w:abstractNumId w:val="12"/>
  </w:num>
  <w:num w:numId="12">
    <w:abstractNumId w:val="13"/>
  </w:num>
  <w:num w:numId="13">
    <w:abstractNumId w:val="17"/>
  </w:num>
  <w:num w:numId="14">
    <w:abstractNumId w:val="9"/>
  </w:num>
  <w:num w:numId="15">
    <w:abstractNumId w:val="20"/>
  </w:num>
  <w:num w:numId="16">
    <w:abstractNumId w:val="11"/>
  </w:num>
  <w:num w:numId="17">
    <w:abstractNumId w:val="14"/>
  </w:num>
  <w:num w:numId="18">
    <w:abstractNumId w:val="7"/>
  </w:num>
  <w:num w:numId="19">
    <w:abstractNumId w:val="5"/>
  </w:num>
  <w:num w:numId="20">
    <w:abstractNumId w:val="26"/>
  </w:num>
  <w:num w:numId="21">
    <w:abstractNumId w:val="21"/>
  </w:num>
  <w:num w:numId="22">
    <w:abstractNumId w:val="4"/>
  </w:num>
  <w:num w:numId="23">
    <w:abstractNumId w:val="6"/>
  </w:num>
  <w:num w:numId="24">
    <w:abstractNumId w:val="8"/>
  </w:num>
  <w:num w:numId="25">
    <w:abstractNumId w:val="16"/>
  </w:num>
  <w:num w:numId="26">
    <w:abstractNumId w:val="22"/>
  </w:num>
  <w:num w:numId="27">
    <w:abstractNumId w:val="27"/>
  </w:num>
  <w:num w:numId="2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0DD0"/>
    <w:rsid w:val="00012C51"/>
    <w:rsid w:val="000146F4"/>
    <w:rsid w:val="00020D5E"/>
    <w:rsid w:val="0002102D"/>
    <w:rsid w:val="0002202F"/>
    <w:rsid w:val="00025461"/>
    <w:rsid w:val="00027673"/>
    <w:rsid w:val="00035C20"/>
    <w:rsid w:val="000514F2"/>
    <w:rsid w:val="00051F9D"/>
    <w:rsid w:val="000555A7"/>
    <w:rsid w:val="00065CE9"/>
    <w:rsid w:val="00071861"/>
    <w:rsid w:val="00074F0A"/>
    <w:rsid w:val="00081705"/>
    <w:rsid w:val="000828F6"/>
    <w:rsid w:val="0008361F"/>
    <w:rsid w:val="000967AE"/>
    <w:rsid w:val="000A1448"/>
    <w:rsid w:val="000A15FD"/>
    <w:rsid w:val="000A5543"/>
    <w:rsid w:val="000B1339"/>
    <w:rsid w:val="000B4DE4"/>
    <w:rsid w:val="000C3D5B"/>
    <w:rsid w:val="000C4BFD"/>
    <w:rsid w:val="000C71F1"/>
    <w:rsid w:val="000D043D"/>
    <w:rsid w:val="000D11BE"/>
    <w:rsid w:val="000D5883"/>
    <w:rsid w:val="000D6CFE"/>
    <w:rsid w:val="000E185B"/>
    <w:rsid w:val="000E7731"/>
    <w:rsid w:val="000E7E20"/>
    <w:rsid w:val="000F082B"/>
    <w:rsid w:val="000F1570"/>
    <w:rsid w:val="000F2EF2"/>
    <w:rsid w:val="000F4F23"/>
    <w:rsid w:val="000F74B1"/>
    <w:rsid w:val="001018A2"/>
    <w:rsid w:val="00106C22"/>
    <w:rsid w:val="0011010E"/>
    <w:rsid w:val="0011135D"/>
    <w:rsid w:val="0011183F"/>
    <w:rsid w:val="001204F2"/>
    <w:rsid w:val="00126E8D"/>
    <w:rsid w:val="00127BA4"/>
    <w:rsid w:val="00130CD4"/>
    <w:rsid w:val="001347CA"/>
    <w:rsid w:val="00136746"/>
    <w:rsid w:val="001416D4"/>
    <w:rsid w:val="0014210D"/>
    <w:rsid w:val="00146402"/>
    <w:rsid w:val="00147358"/>
    <w:rsid w:val="00147E23"/>
    <w:rsid w:val="00150B34"/>
    <w:rsid w:val="00151C4E"/>
    <w:rsid w:val="00162286"/>
    <w:rsid w:val="001633EF"/>
    <w:rsid w:val="0016425C"/>
    <w:rsid w:val="001743ED"/>
    <w:rsid w:val="00176EB8"/>
    <w:rsid w:val="001812D6"/>
    <w:rsid w:val="001867B2"/>
    <w:rsid w:val="00187A8A"/>
    <w:rsid w:val="001905FB"/>
    <w:rsid w:val="00190887"/>
    <w:rsid w:val="00190A3C"/>
    <w:rsid w:val="001920BA"/>
    <w:rsid w:val="00193692"/>
    <w:rsid w:val="001954FE"/>
    <w:rsid w:val="001A6143"/>
    <w:rsid w:val="001B19CC"/>
    <w:rsid w:val="001B2C80"/>
    <w:rsid w:val="001C435C"/>
    <w:rsid w:val="001C65D8"/>
    <w:rsid w:val="001C75C0"/>
    <w:rsid w:val="001D3DD3"/>
    <w:rsid w:val="001D7CFB"/>
    <w:rsid w:val="001E1CF9"/>
    <w:rsid w:val="001E4914"/>
    <w:rsid w:val="001E75D5"/>
    <w:rsid w:val="001E7D32"/>
    <w:rsid w:val="001F75B9"/>
    <w:rsid w:val="00200E5D"/>
    <w:rsid w:val="00204387"/>
    <w:rsid w:val="00207EAA"/>
    <w:rsid w:val="00210E55"/>
    <w:rsid w:val="00211D31"/>
    <w:rsid w:val="00211FF5"/>
    <w:rsid w:val="00214432"/>
    <w:rsid w:val="00216F5B"/>
    <w:rsid w:val="00223224"/>
    <w:rsid w:val="002272BF"/>
    <w:rsid w:val="002275C1"/>
    <w:rsid w:val="00227656"/>
    <w:rsid w:val="002307B7"/>
    <w:rsid w:val="00241953"/>
    <w:rsid w:val="002439CE"/>
    <w:rsid w:val="002523DE"/>
    <w:rsid w:val="00253112"/>
    <w:rsid w:val="0026169C"/>
    <w:rsid w:val="00261E3B"/>
    <w:rsid w:val="00266C6B"/>
    <w:rsid w:val="002723B0"/>
    <w:rsid w:val="00274729"/>
    <w:rsid w:val="00277BF5"/>
    <w:rsid w:val="00282BEB"/>
    <w:rsid w:val="0028405B"/>
    <w:rsid w:val="00292A0B"/>
    <w:rsid w:val="002A3649"/>
    <w:rsid w:val="002A52FA"/>
    <w:rsid w:val="002A6FF9"/>
    <w:rsid w:val="002B1D04"/>
    <w:rsid w:val="002B5C99"/>
    <w:rsid w:val="002B6FEE"/>
    <w:rsid w:val="002C2F69"/>
    <w:rsid w:val="002D361B"/>
    <w:rsid w:val="002D4396"/>
    <w:rsid w:val="002D61BA"/>
    <w:rsid w:val="002E6A7C"/>
    <w:rsid w:val="002E6B13"/>
    <w:rsid w:val="002F14D0"/>
    <w:rsid w:val="002F555F"/>
    <w:rsid w:val="00300CA2"/>
    <w:rsid w:val="003018CB"/>
    <w:rsid w:val="003042DD"/>
    <w:rsid w:val="00305945"/>
    <w:rsid w:val="00305EBE"/>
    <w:rsid w:val="0031585A"/>
    <w:rsid w:val="00316612"/>
    <w:rsid w:val="00322206"/>
    <w:rsid w:val="00332CF9"/>
    <w:rsid w:val="003357C6"/>
    <w:rsid w:val="0033661F"/>
    <w:rsid w:val="00337887"/>
    <w:rsid w:val="0033798A"/>
    <w:rsid w:val="00341F3F"/>
    <w:rsid w:val="003444DB"/>
    <w:rsid w:val="00361B70"/>
    <w:rsid w:val="003633B4"/>
    <w:rsid w:val="0036630E"/>
    <w:rsid w:val="00373B2A"/>
    <w:rsid w:val="00382F26"/>
    <w:rsid w:val="003875A5"/>
    <w:rsid w:val="003909D6"/>
    <w:rsid w:val="003911F4"/>
    <w:rsid w:val="0039284F"/>
    <w:rsid w:val="00395D46"/>
    <w:rsid w:val="003A00E2"/>
    <w:rsid w:val="003A2DE1"/>
    <w:rsid w:val="003A2EBF"/>
    <w:rsid w:val="003A4F31"/>
    <w:rsid w:val="003B12B1"/>
    <w:rsid w:val="003C14B2"/>
    <w:rsid w:val="003C269A"/>
    <w:rsid w:val="003C2C22"/>
    <w:rsid w:val="003C2E21"/>
    <w:rsid w:val="003C35EE"/>
    <w:rsid w:val="003C36CA"/>
    <w:rsid w:val="003C5590"/>
    <w:rsid w:val="003C7F0D"/>
    <w:rsid w:val="003E3979"/>
    <w:rsid w:val="003E624A"/>
    <w:rsid w:val="003E6E6A"/>
    <w:rsid w:val="003F2ED3"/>
    <w:rsid w:val="003F5C01"/>
    <w:rsid w:val="004012E7"/>
    <w:rsid w:val="004021C9"/>
    <w:rsid w:val="0040536C"/>
    <w:rsid w:val="0041030C"/>
    <w:rsid w:val="00416EFD"/>
    <w:rsid w:val="00421A98"/>
    <w:rsid w:val="00422A51"/>
    <w:rsid w:val="00435AC9"/>
    <w:rsid w:val="004427CC"/>
    <w:rsid w:val="00445338"/>
    <w:rsid w:val="00445F21"/>
    <w:rsid w:val="00451992"/>
    <w:rsid w:val="00451B18"/>
    <w:rsid w:val="00463E23"/>
    <w:rsid w:val="00467916"/>
    <w:rsid w:val="00486AE6"/>
    <w:rsid w:val="00490AFE"/>
    <w:rsid w:val="004A707E"/>
    <w:rsid w:val="004B13E3"/>
    <w:rsid w:val="004B370E"/>
    <w:rsid w:val="004B5434"/>
    <w:rsid w:val="004C135D"/>
    <w:rsid w:val="004C4277"/>
    <w:rsid w:val="004C4B78"/>
    <w:rsid w:val="004C5CC2"/>
    <w:rsid w:val="004C69B0"/>
    <w:rsid w:val="004F0AEE"/>
    <w:rsid w:val="005105EC"/>
    <w:rsid w:val="005145B0"/>
    <w:rsid w:val="00520707"/>
    <w:rsid w:val="0052238D"/>
    <w:rsid w:val="00523AF5"/>
    <w:rsid w:val="00530628"/>
    <w:rsid w:val="005334BF"/>
    <w:rsid w:val="005364F9"/>
    <w:rsid w:val="00536D93"/>
    <w:rsid w:val="00544CD2"/>
    <w:rsid w:val="00546BAC"/>
    <w:rsid w:val="005514C7"/>
    <w:rsid w:val="00551A36"/>
    <w:rsid w:val="005521EC"/>
    <w:rsid w:val="0055290B"/>
    <w:rsid w:val="005531EF"/>
    <w:rsid w:val="00561323"/>
    <w:rsid w:val="0056383A"/>
    <w:rsid w:val="005709BC"/>
    <w:rsid w:val="005908F2"/>
    <w:rsid w:val="00590DBB"/>
    <w:rsid w:val="0059164D"/>
    <w:rsid w:val="00592DCC"/>
    <w:rsid w:val="00592F5D"/>
    <w:rsid w:val="00594C5D"/>
    <w:rsid w:val="005965FF"/>
    <w:rsid w:val="00596AE1"/>
    <w:rsid w:val="005A4CA8"/>
    <w:rsid w:val="005A5222"/>
    <w:rsid w:val="005B1475"/>
    <w:rsid w:val="005C2EDB"/>
    <w:rsid w:val="005C69D9"/>
    <w:rsid w:val="005D082A"/>
    <w:rsid w:val="005D6C93"/>
    <w:rsid w:val="005E2320"/>
    <w:rsid w:val="005F111E"/>
    <w:rsid w:val="005F2BBF"/>
    <w:rsid w:val="006238D0"/>
    <w:rsid w:val="00626277"/>
    <w:rsid w:val="00627B09"/>
    <w:rsid w:val="0063060B"/>
    <w:rsid w:val="00635196"/>
    <w:rsid w:val="006440E3"/>
    <w:rsid w:val="00645E36"/>
    <w:rsid w:val="00646CA3"/>
    <w:rsid w:val="00650DD0"/>
    <w:rsid w:val="0065131A"/>
    <w:rsid w:val="00655462"/>
    <w:rsid w:val="00655A92"/>
    <w:rsid w:val="0066023B"/>
    <w:rsid w:val="00662ABF"/>
    <w:rsid w:val="00663440"/>
    <w:rsid w:val="006766D2"/>
    <w:rsid w:val="00691C07"/>
    <w:rsid w:val="006935FF"/>
    <w:rsid w:val="006A1AD9"/>
    <w:rsid w:val="006A1B46"/>
    <w:rsid w:val="006C03B6"/>
    <w:rsid w:val="006C3374"/>
    <w:rsid w:val="006C533C"/>
    <w:rsid w:val="006D247A"/>
    <w:rsid w:val="006D3F88"/>
    <w:rsid w:val="006D77AC"/>
    <w:rsid w:val="006E2B60"/>
    <w:rsid w:val="006E4249"/>
    <w:rsid w:val="006F1B32"/>
    <w:rsid w:val="007035C8"/>
    <w:rsid w:val="00704495"/>
    <w:rsid w:val="00704E99"/>
    <w:rsid w:val="00725955"/>
    <w:rsid w:val="00733E9B"/>
    <w:rsid w:val="00740A8B"/>
    <w:rsid w:val="007458F8"/>
    <w:rsid w:val="00747444"/>
    <w:rsid w:val="0075041A"/>
    <w:rsid w:val="00754C8E"/>
    <w:rsid w:val="00756662"/>
    <w:rsid w:val="00765B95"/>
    <w:rsid w:val="00771F17"/>
    <w:rsid w:val="0078375C"/>
    <w:rsid w:val="00783CC6"/>
    <w:rsid w:val="00791FCB"/>
    <w:rsid w:val="00792F8F"/>
    <w:rsid w:val="007962D7"/>
    <w:rsid w:val="007969F8"/>
    <w:rsid w:val="007A1BF9"/>
    <w:rsid w:val="007A70E2"/>
    <w:rsid w:val="007B7315"/>
    <w:rsid w:val="007C7B95"/>
    <w:rsid w:val="007D3984"/>
    <w:rsid w:val="007D3D98"/>
    <w:rsid w:val="007E089F"/>
    <w:rsid w:val="007E3064"/>
    <w:rsid w:val="007E341A"/>
    <w:rsid w:val="007F5C6E"/>
    <w:rsid w:val="007F7CD8"/>
    <w:rsid w:val="008245D7"/>
    <w:rsid w:val="00827AA7"/>
    <w:rsid w:val="00834CFA"/>
    <w:rsid w:val="008442A4"/>
    <w:rsid w:val="008471D9"/>
    <w:rsid w:val="00850937"/>
    <w:rsid w:val="00851684"/>
    <w:rsid w:val="008561E7"/>
    <w:rsid w:val="00861457"/>
    <w:rsid w:val="008761C5"/>
    <w:rsid w:val="00883FFA"/>
    <w:rsid w:val="008863F1"/>
    <w:rsid w:val="00890D02"/>
    <w:rsid w:val="00891275"/>
    <w:rsid w:val="00893845"/>
    <w:rsid w:val="00894E79"/>
    <w:rsid w:val="00897104"/>
    <w:rsid w:val="008A07E4"/>
    <w:rsid w:val="008A1087"/>
    <w:rsid w:val="008A13D8"/>
    <w:rsid w:val="008A2D42"/>
    <w:rsid w:val="008A386B"/>
    <w:rsid w:val="008A70B5"/>
    <w:rsid w:val="008B5270"/>
    <w:rsid w:val="008C28BA"/>
    <w:rsid w:val="008C3432"/>
    <w:rsid w:val="008C3F0F"/>
    <w:rsid w:val="008C64B8"/>
    <w:rsid w:val="008D2094"/>
    <w:rsid w:val="008E05C0"/>
    <w:rsid w:val="008E7593"/>
    <w:rsid w:val="008F1BF7"/>
    <w:rsid w:val="008F2A25"/>
    <w:rsid w:val="008F2AB1"/>
    <w:rsid w:val="008F38EF"/>
    <w:rsid w:val="008F60B4"/>
    <w:rsid w:val="008F689D"/>
    <w:rsid w:val="00906411"/>
    <w:rsid w:val="00924760"/>
    <w:rsid w:val="00924F09"/>
    <w:rsid w:val="0093646C"/>
    <w:rsid w:val="009364B8"/>
    <w:rsid w:val="009469A8"/>
    <w:rsid w:val="00951248"/>
    <w:rsid w:val="0095171F"/>
    <w:rsid w:val="00952B23"/>
    <w:rsid w:val="00956E49"/>
    <w:rsid w:val="0096016A"/>
    <w:rsid w:val="00972B84"/>
    <w:rsid w:val="00974C15"/>
    <w:rsid w:val="00974FF2"/>
    <w:rsid w:val="00976460"/>
    <w:rsid w:val="00985FB6"/>
    <w:rsid w:val="00990BCD"/>
    <w:rsid w:val="009A6510"/>
    <w:rsid w:val="009B33BA"/>
    <w:rsid w:val="009B4C78"/>
    <w:rsid w:val="009B549A"/>
    <w:rsid w:val="009B5F2B"/>
    <w:rsid w:val="009C11DA"/>
    <w:rsid w:val="009C25FA"/>
    <w:rsid w:val="009C73A0"/>
    <w:rsid w:val="009D1015"/>
    <w:rsid w:val="009D684A"/>
    <w:rsid w:val="009E11B1"/>
    <w:rsid w:val="009E64B7"/>
    <w:rsid w:val="009E6A23"/>
    <w:rsid w:val="009F1C07"/>
    <w:rsid w:val="009F4138"/>
    <w:rsid w:val="009F49AB"/>
    <w:rsid w:val="00A034A0"/>
    <w:rsid w:val="00A17F9E"/>
    <w:rsid w:val="00A2007A"/>
    <w:rsid w:val="00A215CB"/>
    <w:rsid w:val="00A2290C"/>
    <w:rsid w:val="00A23122"/>
    <w:rsid w:val="00A27A59"/>
    <w:rsid w:val="00A346D3"/>
    <w:rsid w:val="00A359F5"/>
    <w:rsid w:val="00A36670"/>
    <w:rsid w:val="00A50256"/>
    <w:rsid w:val="00A50A48"/>
    <w:rsid w:val="00A5255B"/>
    <w:rsid w:val="00A546FB"/>
    <w:rsid w:val="00A54F51"/>
    <w:rsid w:val="00A64DC1"/>
    <w:rsid w:val="00A656AC"/>
    <w:rsid w:val="00A66A4C"/>
    <w:rsid w:val="00A75EE4"/>
    <w:rsid w:val="00A81C5A"/>
    <w:rsid w:val="00A82F48"/>
    <w:rsid w:val="00A876AE"/>
    <w:rsid w:val="00AA0984"/>
    <w:rsid w:val="00AA0F94"/>
    <w:rsid w:val="00AA34A0"/>
    <w:rsid w:val="00AA3D74"/>
    <w:rsid w:val="00AB162E"/>
    <w:rsid w:val="00AB19CC"/>
    <w:rsid w:val="00AB21BB"/>
    <w:rsid w:val="00AB2D71"/>
    <w:rsid w:val="00AB3D5E"/>
    <w:rsid w:val="00AB7B24"/>
    <w:rsid w:val="00AC3DBB"/>
    <w:rsid w:val="00AC769B"/>
    <w:rsid w:val="00AC7E94"/>
    <w:rsid w:val="00AD1FED"/>
    <w:rsid w:val="00AE2928"/>
    <w:rsid w:val="00AE386C"/>
    <w:rsid w:val="00AE5F13"/>
    <w:rsid w:val="00AF3EAC"/>
    <w:rsid w:val="00B007F8"/>
    <w:rsid w:val="00B028EF"/>
    <w:rsid w:val="00B042EB"/>
    <w:rsid w:val="00B06262"/>
    <w:rsid w:val="00B10A41"/>
    <w:rsid w:val="00B1302C"/>
    <w:rsid w:val="00B164EF"/>
    <w:rsid w:val="00B16870"/>
    <w:rsid w:val="00B23B8B"/>
    <w:rsid w:val="00B24133"/>
    <w:rsid w:val="00B25B7B"/>
    <w:rsid w:val="00B268F2"/>
    <w:rsid w:val="00B26E57"/>
    <w:rsid w:val="00B47888"/>
    <w:rsid w:val="00B52DFF"/>
    <w:rsid w:val="00B6099F"/>
    <w:rsid w:val="00B63814"/>
    <w:rsid w:val="00B7243A"/>
    <w:rsid w:val="00B727E7"/>
    <w:rsid w:val="00B808DF"/>
    <w:rsid w:val="00B81560"/>
    <w:rsid w:val="00B84675"/>
    <w:rsid w:val="00B84BD3"/>
    <w:rsid w:val="00B95182"/>
    <w:rsid w:val="00B95B7E"/>
    <w:rsid w:val="00B97230"/>
    <w:rsid w:val="00B9765B"/>
    <w:rsid w:val="00BB6559"/>
    <w:rsid w:val="00BC1742"/>
    <w:rsid w:val="00BC19C4"/>
    <w:rsid w:val="00BC7193"/>
    <w:rsid w:val="00BD5EB8"/>
    <w:rsid w:val="00BE00E8"/>
    <w:rsid w:val="00BE5183"/>
    <w:rsid w:val="00BE51E0"/>
    <w:rsid w:val="00BE7A30"/>
    <w:rsid w:val="00BF14D6"/>
    <w:rsid w:val="00BF3A58"/>
    <w:rsid w:val="00C02705"/>
    <w:rsid w:val="00C0360E"/>
    <w:rsid w:val="00C13125"/>
    <w:rsid w:val="00C140D7"/>
    <w:rsid w:val="00C214B0"/>
    <w:rsid w:val="00C3428A"/>
    <w:rsid w:val="00C344A7"/>
    <w:rsid w:val="00C35668"/>
    <w:rsid w:val="00C378AC"/>
    <w:rsid w:val="00C37AC4"/>
    <w:rsid w:val="00C40C26"/>
    <w:rsid w:val="00C4622D"/>
    <w:rsid w:val="00C712B7"/>
    <w:rsid w:val="00C7273E"/>
    <w:rsid w:val="00C92013"/>
    <w:rsid w:val="00C957F9"/>
    <w:rsid w:val="00C972EB"/>
    <w:rsid w:val="00CA0627"/>
    <w:rsid w:val="00CB0C80"/>
    <w:rsid w:val="00CB11E0"/>
    <w:rsid w:val="00CB12DD"/>
    <w:rsid w:val="00CB2BCC"/>
    <w:rsid w:val="00CB6222"/>
    <w:rsid w:val="00CC2764"/>
    <w:rsid w:val="00CC5588"/>
    <w:rsid w:val="00CC7604"/>
    <w:rsid w:val="00CD24C5"/>
    <w:rsid w:val="00CD379F"/>
    <w:rsid w:val="00CD6F10"/>
    <w:rsid w:val="00CE4CC5"/>
    <w:rsid w:val="00CE78B0"/>
    <w:rsid w:val="00CE7EFB"/>
    <w:rsid w:val="00CE7F9D"/>
    <w:rsid w:val="00CF103A"/>
    <w:rsid w:val="00CF36E8"/>
    <w:rsid w:val="00D048B8"/>
    <w:rsid w:val="00D05CF8"/>
    <w:rsid w:val="00D06F05"/>
    <w:rsid w:val="00D1315F"/>
    <w:rsid w:val="00D15EF6"/>
    <w:rsid w:val="00D27689"/>
    <w:rsid w:val="00D27791"/>
    <w:rsid w:val="00D347C2"/>
    <w:rsid w:val="00D42D1A"/>
    <w:rsid w:val="00D44B55"/>
    <w:rsid w:val="00D45945"/>
    <w:rsid w:val="00D4798A"/>
    <w:rsid w:val="00D60863"/>
    <w:rsid w:val="00D72BBC"/>
    <w:rsid w:val="00D74245"/>
    <w:rsid w:val="00D75EAD"/>
    <w:rsid w:val="00D92BC7"/>
    <w:rsid w:val="00D93A18"/>
    <w:rsid w:val="00DA3DCC"/>
    <w:rsid w:val="00DB1E9B"/>
    <w:rsid w:val="00DB7D69"/>
    <w:rsid w:val="00DC023D"/>
    <w:rsid w:val="00DC1511"/>
    <w:rsid w:val="00DC2CED"/>
    <w:rsid w:val="00DC703B"/>
    <w:rsid w:val="00DE6BDB"/>
    <w:rsid w:val="00DF3866"/>
    <w:rsid w:val="00DF5414"/>
    <w:rsid w:val="00E03B4C"/>
    <w:rsid w:val="00E07B03"/>
    <w:rsid w:val="00E105E7"/>
    <w:rsid w:val="00E10A0A"/>
    <w:rsid w:val="00E12117"/>
    <w:rsid w:val="00E15D8B"/>
    <w:rsid w:val="00E15F31"/>
    <w:rsid w:val="00E25BB2"/>
    <w:rsid w:val="00E32715"/>
    <w:rsid w:val="00E3717E"/>
    <w:rsid w:val="00E44406"/>
    <w:rsid w:val="00E50EA5"/>
    <w:rsid w:val="00E5521C"/>
    <w:rsid w:val="00E55DA1"/>
    <w:rsid w:val="00E56312"/>
    <w:rsid w:val="00E56D2B"/>
    <w:rsid w:val="00E61B06"/>
    <w:rsid w:val="00E62655"/>
    <w:rsid w:val="00E63F31"/>
    <w:rsid w:val="00E72142"/>
    <w:rsid w:val="00E72809"/>
    <w:rsid w:val="00E72F0F"/>
    <w:rsid w:val="00E77DF0"/>
    <w:rsid w:val="00E805C6"/>
    <w:rsid w:val="00E85477"/>
    <w:rsid w:val="00E96D51"/>
    <w:rsid w:val="00EA0513"/>
    <w:rsid w:val="00EA1E9B"/>
    <w:rsid w:val="00EA38A0"/>
    <w:rsid w:val="00EA3F46"/>
    <w:rsid w:val="00EA6DC4"/>
    <w:rsid w:val="00EB15A9"/>
    <w:rsid w:val="00EB3136"/>
    <w:rsid w:val="00EC1609"/>
    <w:rsid w:val="00EC4B8F"/>
    <w:rsid w:val="00ED243E"/>
    <w:rsid w:val="00EE0541"/>
    <w:rsid w:val="00EE2807"/>
    <w:rsid w:val="00EE5336"/>
    <w:rsid w:val="00EE7C23"/>
    <w:rsid w:val="00EF5D7A"/>
    <w:rsid w:val="00F043B9"/>
    <w:rsid w:val="00F04FC9"/>
    <w:rsid w:val="00F13506"/>
    <w:rsid w:val="00F14C92"/>
    <w:rsid w:val="00F2663B"/>
    <w:rsid w:val="00F338F5"/>
    <w:rsid w:val="00F40AAE"/>
    <w:rsid w:val="00F44D8C"/>
    <w:rsid w:val="00F52B40"/>
    <w:rsid w:val="00F53870"/>
    <w:rsid w:val="00F5506E"/>
    <w:rsid w:val="00F55229"/>
    <w:rsid w:val="00F562E8"/>
    <w:rsid w:val="00F6165E"/>
    <w:rsid w:val="00F63489"/>
    <w:rsid w:val="00F805AB"/>
    <w:rsid w:val="00F84222"/>
    <w:rsid w:val="00F93221"/>
    <w:rsid w:val="00F938A3"/>
    <w:rsid w:val="00F96D38"/>
    <w:rsid w:val="00F96DB9"/>
    <w:rsid w:val="00F97C02"/>
    <w:rsid w:val="00FB0907"/>
    <w:rsid w:val="00FC0A93"/>
    <w:rsid w:val="00FC4535"/>
    <w:rsid w:val="00FC7D8A"/>
    <w:rsid w:val="00FD0212"/>
    <w:rsid w:val="00FE579E"/>
    <w:rsid w:val="00FF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8A0C1C7-6A3B-4D64-B452-D3317144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B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rsid w:val="00650DD0"/>
    <w:pPr>
      <w:jc w:val="center"/>
    </w:pPr>
    <w:rPr>
      <w:b/>
      <w:sz w:val="26"/>
      <w:szCs w:val="20"/>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Название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00221">
      <w:bodyDiv w:val="1"/>
      <w:marLeft w:val="0"/>
      <w:marRight w:val="0"/>
      <w:marTop w:val="0"/>
      <w:marBottom w:val="0"/>
      <w:divBdr>
        <w:top w:val="none" w:sz="0" w:space="0" w:color="auto"/>
        <w:left w:val="none" w:sz="0" w:space="0" w:color="auto"/>
        <w:bottom w:val="none" w:sz="0" w:space="0" w:color="auto"/>
        <w:right w:val="none" w:sz="0" w:space="0" w:color="auto"/>
      </w:divBdr>
    </w:div>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E4AA6BAFAk40DA" TargetMode="External"/><Relationship Id="rId13" Type="http://schemas.openxmlformats.org/officeDocument/2006/relationships/hyperlink" Target="consultantplus://offline/ref=FAF580A725BC7635AEFF938E7EAC8924927F1FFA4EB58A772ACE81B569AAE7A4EC202D4E4AA6BFF6k40BA" TargetMode="External"/><Relationship Id="rId18" Type="http://schemas.openxmlformats.org/officeDocument/2006/relationships/hyperlink" Target="consultantplus://offline/ref=FAF580A725BC7635AEFF938E7EAC8924927F1FFA4EB58A772ACE81B569AAE7A4EC202D4E4AA6BDFBk406A" TargetMode="External"/><Relationship Id="rId26"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Fk40EA" TargetMode="Externa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FF8k408A" TargetMode="External"/><Relationship Id="rId17" Type="http://schemas.openxmlformats.org/officeDocument/2006/relationships/hyperlink" Target="consultantplus://offline/ref=FAF580A725BC7635AEFF938E7EAC8924927F1FFA4EB58A772ACE81B569AAE7A4EC202D4E4AA6BDFCk406A" TargetMode="External"/><Relationship Id="rId25" Type="http://schemas.openxmlformats.org/officeDocument/2006/relationships/hyperlink" Target="consultantplus://offline/ref=FAF580A725BC7635AEFF938E7EAC8924927F1FFA4EB58A772ACE81B569kA0AA"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Dk406A" TargetMode="External"/><Relationship Id="rId20" Type="http://schemas.openxmlformats.org/officeDocument/2006/relationships/hyperlink" Target="consultantplus://offline/ref=FAF580A725BC7635AEFF938E7EAC8924927F1FFA4EB58A772ACE81B569AAE7A4EC202D4E4CkA00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F580A725BC7635AEFF938E7EAC8924927F1EF34FB78A772ACE81B569AAE7A4EC202D49k40DA" TargetMode="External"/><Relationship Id="rId24" Type="http://schemas.openxmlformats.org/officeDocument/2006/relationships/hyperlink" Target="consultantplus://offline/ref=FAF580A725BC7635AEFF938E7EAC8924927F1FFA4EB58A772ACE81B569AAE7A4EC202D4E4AA6BCFEk40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hyperlink" Target="consultantplus://offline/ref=FAF580A725BC7635AEFF938E7EAC8924927F1FFA4EB58A772ACE81B569AAE7A4EC202D4E4AA6B2F7k40EA" TargetMode="External"/><Relationship Id="rId28" Type="http://schemas.openxmlformats.org/officeDocument/2006/relationships/hyperlink" Target="consultantplus://offline/ref=FAF580A725BC7635AEFF938E7EAC8924927F1FFA4EB58A772ACE81B569kA0AA" TargetMode="External"/><Relationship Id="rId10" Type="http://schemas.openxmlformats.org/officeDocument/2006/relationships/hyperlink" Target="consultantplus://offline/ref=FAF580A725BC7635AEFF938E7EAC8924927F1EF34FB78A772ACE81B569AAE7A4EC202D4E4AA6B9F7k406A" TargetMode="External"/><Relationship Id="rId19" Type="http://schemas.openxmlformats.org/officeDocument/2006/relationships/hyperlink" Target="consultantplus://offline/ref=FAF580A725BC7635AEFF938E7EAC8924927F1FFA4EB58A772ACE81B569AAE7A4EC202D4E4AA7BAF6k40F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F580A725BC7635AEFF938E7EAC8924927F1EF34FB78A772ACE81B569AAE7A4EC202D4E4AA6B9F8k407A" TargetMode="External"/><Relationship Id="rId14" Type="http://schemas.openxmlformats.org/officeDocument/2006/relationships/hyperlink" Target="consultantplus://offline/ref=FAF580A725BC7635AEFF938E7EAC8924927F1FFA4EB58A772ACE81B569AAE7A4EC202D4E4AA6BCFFk408A" TargetMode="External"/><Relationship Id="rId22" Type="http://schemas.openxmlformats.org/officeDocument/2006/relationships/hyperlink" Target="consultantplus://offline/ref=FAF580A725BC7635AEFF938E7EAC8924927F1FFA4EB58A772ACE81B569AAE7A4EC202D4E4AA6B2FBk406A" TargetMode="External"/><Relationship Id="rId27" Type="http://schemas.openxmlformats.org/officeDocument/2006/relationships/hyperlink" Target="consultantplus://offline/ref=FAF580A725BC7635AEFF8D8368C0D728927042F74AB280227F91DAE83EA3EDF3AB6F740C0EABBBFF4EEDF6k00F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0A60-0BAA-45F0-9FCD-9725E852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7650</Words>
  <Characters>43605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51153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Совет Депутатов</cp:lastModifiedBy>
  <cp:revision>24</cp:revision>
  <cp:lastPrinted>2023-02-20T03:24:00Z</cp:lastPrinted>
  <dcterms:created xsi:type="dcterms:W3CDTF">2017-09-28T11:42:00Z</dcterms:created>
  <dcterms:modified xsi:type="dcterms:W3CDTF">2023-02-20T03:25:00Z</dcterms:modified>
</cp:coreProperties>
</file>