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163" w:rsidRDefault="001F6163" w:rsidP="001F6163">
      <w:pPr>
        <w:pStyle w:val="30"/>
        <w:shd w:val="clear" w:color="auto" w:fill="auto"/>
        <w:ind w:left="11520"/>
      </w:pPr>
      <w:r>
        <w:t xml:space="preserve">Приложение к Решению СД                     МО –СП «Новосретенское» </w:t>
      </w:r>
    </w:p>
    <w:p w:rsidR="001F6163" w:rsidRDefault="001F6163" w:rsidP="001F6163">
      <w:pPr>
        <w:pStyle w:val="30"/>
        <w:shd w:val="clear" w:color="auto" w:fill="auto"/>
        <w:ind w:left="11520"/>
        <w:jc w:val="center"/>
      </w:pPr>
      <w:r>
        <w:t>от 07.11.2022 №99</w:t>
      </w:r>
    </w:p>
    <w:p w:rsidR="001F6163" w:rsidRDefault="001F6163" w:rsidP="001F6163">
      <w:pPr>
        <w:pStyle w:val="40"/>
        <w:shd w:val="clear" w:color="auto" w:fill="auto"/>
        <w:spacing w:after="249" w:line="260" w:lineRule="exact"/>
        <w:ind w:left="6060"/>
      </w:pPr>
      <w:r>
        <w:t>Схема</w:t>
      </w:r>
    </w:p>
    <w:p w:rsidR="001F6163" w:rsidRDefault="001F6163" w:rsidP="001F6163">
      <w:pPr>
        <w:pStyle w:val="40"/>
        <w:shd w:val="clear" w:color="auto" w:fill="auto"/>
        <w:spacing w:after="0" w:line="300" w:lineRule="exact"/>
        <w:ind w:right="560"/>
        <w:jc w:val="center"/>
      </w:pPr>
      <w:r>
        <w:t>многомандатных избирательных округов для проведения выборов</w:t>
      </w:r>
      <w:r>
        <w:br/>
        <w:t>депутатов Совета депутатов муниципального образования -  сельское поселение «Новосретенское»</w:t>
      </w:r>
    </w:p>
    <w:p w:rsidR="001F6163" w:rsidRDefault="001F6163" w:rsidP="001F6163">
      <w:pPr>
        <w:pStyle w:val="40"/>
        <w:shd w:val="clear" w:color="auto" w:fill="auto"/>
        <w:spacing w:after="235" w:line="300" w:lineRule="exact"/>
        <w:ind w:right="560"/>
        <w:jc w:val="center"/>
      </w:pPr>
      <w:r>
        <w:t>Бичурского района Республики Бурятия</w:t>
      </w:r>
    </w:p>
    <w:p w:rsidR="001F6163" w:rsidRDefault="001F6163" w:rsidP="001F616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Численность избирателей, зарегистрированных на территории МО-СП «Новосретенское» Бичурского района по состоянию </w:t>
      </w:r>
      <w:r>
        <w:rPr>
          <w:rStyle w:val="2"/>
          <w:rFonts w:eastAsiaTheme="minorHAnsi"/>
        </w:rPr>
        <w:t xml:space="preserve">на 1 июля </w:t>
      </w:r>
      <w:r>
        <w:rPr>
          <w:rStyle w:val="20"/>
          <w:rFonts w:eastAsiaTheme="minorHAnsi"/>
        </w:rPr>
        <w:t xml:space="preserve">2022 </w:t>
      </w:r>
      <w:r>
        <w:rPr>
          <w:rStyle w:val="2"/>
          <w:rFonts w:eastAsiaTheme="minorHAnsi"/>
        </w:rPr>
        <w:t xml:space="preserve">года – </w:t>
      </w:r>
      <w:r>
        <w:rPr>
          <w:rFonts w:ascii="Times New Roman" w:hAnsi="Times New Roman" w:cs="Times New Roman"/>
          <w:sz w:val="26"/>
          <w:szCs w:val="26"/>
          <w:u w:val="single"/>
        </w:rPr>
        <w:t>646   избирателей.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F6163" w:rsidRDefault="001F6163" w:rsidP="001F616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образуемых многомандатных избирательных округов - </w:t>
      </w:r>
      <w:r w:rsidR="005216BF">
        <w:rPr>
          <w:rFonts w:ascii="Times New Roman" w:hAnsi="Times New Roman" w:cs="Times New Roman"/>
          <w:sz w:val="26"/>
          <w:szCs w:val="26"/>
        </w:rPr>
        <w:t>3</w:t>
      </w:r>
    </w:p>
    <w:tbl>
      <w:tblPr>
        <w:tblpPr w:leftFromText="180" w:rightFromText="180" w:bottomFromText="160" w:vertAnchor="text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1542"/>
        <w:gridCol w:w="8009"/>
        <w:gridCol w:w="1623"/>
        <w:gridCol w:w="2386"/>
      </w:tblGrid>
      <w:tr w:rsidR="001F6163" w:rsidTr="001F6163">
        <w:trPr>
          <w:trHeight w:hRule="exact" w:val="128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многомандат</w:t>
            </w:r>
            <w:proofErr w:type="spellEnd"/>
          </w:p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избирательного округа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местонахождения окружной избирательной комиссии. Границы многомандатного избирательного округа, перечень населённых пунктов, входящих в состав многомандатного избирательного округа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Число</w:t>
            </w:r>
          </w:p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избирателей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многомаидатиом</w:t>
            </w:r>
            <w:proofErr w:type="spellEnd"/>
          </w:p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избирательном округе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комиссия, на которую возложены</w:t>
            </w:r>
          </w:p>
          <w:p w:rsidR="001F6163" w:rsidRDefault="001F6163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полномочия окружной избирательной комиссии</w:t>
            </w:r>
          </w:p>
        </w:tc>
      </w:tr>
      <w:tr w:rsidR="001F6163" w:rsidTr="001F6163">
        <w:trPr>
          <w:trHeight w:val="403"/>
        </w:trPr>
        <w:tc>
          <w:tcPr>
            <w:tcW w:w="1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163" w:rsidRDefault="001F6163">
            <w:pPr>
              <w:pStyle w:val="a4"/>
              <w:spacing w:line="280" w:lineRule="exact"/>
              <w:jc w:val="center"/>
            </w:pPr>
            <w:r>
              <w:rPr>
                <w:rStyle w:val="29"/>
                <w:rFonts w:eastAsiaTheme="minorHAnsi"/>
              </w:rPr>
              <w:t>Сельское поселение «Новосретенское» МО «Бичурский район» (число мандатов - 10):</w:t>
            </w:r>
          </w:p>
        </w:tc>
      </w:tr>
      <w:tr w:rsidR="001F6163" w:rsidTr="001F6163">
        <w:trPr>
          <w:trHeight w:val="403"/>
        </w:trPr>
        <w:tc>
          <w:tcPr>
            <w:tcW w:w="1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163" w:rsidRDefault="001F6163">
            <w:pPr>
              <w:pStyle w:val="a4"/>
              <w:spacing w:line="260" w:lineRule="exact"/>
              <w:jc w:val="center"/>
            </w:pPr>
            <w:proofErr w:type="spellStart"/>
            <w:r>
              <w:rPr>
                <w:rStyle w:val="20"/>
                <w:rFonts w:eastAsiaTheme="minorHAnsi"/>
              </w:rPr>
              <w:t>Новосретенский</w:t>
            </w:r>
            <w:proofErr w:type="spellEnd"/>
            <w:r>
              <w:rPr>
                <w:rStyle w:val="20"/>
                <w:rFonts w:eastAsiaTheme="minorHAnsi"/>
              </w:rPr>
              <w:t xml:space="preserve"> многомандатный избирательный округ № 21 (число мандатов - 6)</w:t>
            </w:r>
          </w:p>
        </w:tc>
      </w:tr>
      <w:tr w:rsidR="001F6163" w:rsidTr="001F6163">
        <w:trPr>
          <w:trHeight w:hRule="exact" w:val="7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63" w:rsidRDefault="001F6163" w:rsidP="00920DA7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7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№21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163" w:rsidRDefault="001F6163">
            <w:pPr>
              <w:pStyle w:val="a3"/>
              <w:spacing w:line="256" w:lineRule="auto"/>
              <w:rPr>
                <w:sz w:val="26"/>
                <w:szCs w:val="26"/>
              </w:rPr>
            </w:pPr>
            <w:r>
              <w:rPr>
                <w:rStyle w:val="2"/>
                <w:rFonts w:eastAsiaTheme="minorHAnsi"/>
              </w:rPr>
              <w:t xml:space="preserve">Село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Новосретенка</w:t>
            </w:r>
          </w:p>
          <w:p w:rsidR="001F6163" w:rsidRDefault="001F6163">
            <w:pPr>
              <w:pStyle w:val="a3"/>
              <w:spacing w:line="256" w:lineRule="auto"/>
              <w:rPr>
                <w:rStyle w:val="2"/>
                <w:rFonts w:eastAsiaTheme="minorHAns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границе: с. Новосретенка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377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Территориальная комиссия                              МО «Бичурский район»</w:t>
            </w:r>
          </w:p>
        </w:tc>
      </w:tr>
      <w:tr w:rsidR="001F6163" w:rsidTr="001F6163">
        <w:trPr>
          <w:trHeight w:val="429"/>
        </w:trPr>
        <w:tc>
          <w:tcPr>
            <w:tcW w:w="1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pStyle w:val="a4"/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proofErr w:type="spellStart"/>
            <w:r>
              <w:rPr>
                <w:rStyle w:val="20"/>
                <w:rFonts w:eastAsiaTheme="minorHAnsi"/>
              </w:rPr>
              <w:t>Мотнинский</w:t>
            </w:r>
            <w:proofErr w:type="spellEnd"/>
            <w:r>
              <w:rPr>
                <w:rStyle w:val="20"/>
                <w:rFonts w:eastAsiaTheme="minorHAnsi"/>
              </w:rPr>
              <w:t xml:space="preserve"> многомандатный избирательный округ № 22 (число мандатов -2)</w:t>
            </w:r>
          </w:p>
        </w:tc>
      </w:tr>
      <w:tr w:rsidR="001F6163" w:rsidTr="001F6163">
        <w:trPr>
          <w:trHeight w:hRule="exact" w:val="85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63" w:rsidRDefault="001F6163" w:rsidP="00920DA7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7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№22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163" w:rsidRDefault="001F6163">
            <w:pPr>
              <w:pStyle w:val="a3"/>
              <w:spacing w:line="256" w:lineRule="auto"/>
            </w:pPr>
            <w:r>
              <w:rPr>
                <w:rStyle w:val="2"/>
                <w:rFonts w:eastAsiaTheme="minorHAnsi"/>
              </w:rPr>
              <w:t>Село Мотня</w:t>
            </w:r>
          </w:p>
          <w:p w:rsidR="001F6163" w:rsidRDefault="001F6163">
            <w:pPr>
              <w:pStyle w:val="a3"/>
              <w:spacing w:line="256" w:lineRule="auto"/>
              <w:rPr>
                <w:rStyle w:val="2"/>
                <w:rFonts w:eastAsiaTheme="minorHAnsi"/>
                <w:u w:val="none"/>
              </w:rPr>
            </w:pPr>
            <w:r>
              <w:rPr>
                <w:rStyle w:val="20"/>
                <w:rFonts w:eastAsiaTheme="minorHAnsi"/>
              </w:rPr>
              <w:t>В границе: с. Мотня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144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Территориальная комиссия                              МО «Бичурский район»</w:t>
            </w:r>
          </w:p>
        </w:tc>
      </w:tr>
      <w:tr w:rsidR="001F6163" w:rsidTr="001F6163">
        <w:trPr>
          <w:trHeight w:val="423"/>
        </w:trPr>
        <w:tc>
          <w:tcPr>
            <w:tcW w:w="1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pStyle w:val="a4"/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proofErr w:type="spellStart"/>
            <w:r>
              <w:rPr>
                <w:rStyle w:val="20"/>
                <w:rFonts w:eastAsiaTheme="minorHAnsi"/>
              </w:rPr>
              <w:t>Гутайский</w:t>
            </w:r>
            <w:proofErr w:type="spellEnd"/>
            <w:r>
              <w:rPr>
                <w:rStyle w:val="20"/>
                <w:rFonts w:eastAsiaTheme="minorHAnsi"/>
              </w:rPr>
              <w:t xml:space="preserve"> многомандатный избирательный округ № 23 (число мандатов </w:t>
            </w:r>
            <w:r w:rsidRPr="001F6163">
              <w:rPr>
                <w:rStyle w:val="21"/>
                <w:rFonts w:eastAsiaTheme="minorHAnsi"/>
                <w:lang w:val="ru-RU"/>
              </w:rPr>
              <w:t>-</w:t>
            </w:r>
            <w:bookmarkStart w:id="0" w:name="_GoBack"/>
            <w:r w:rsidRPr="005216BF">
              <w:rPr>
                <w:rStyle w:val="21"/>
                <w:rFonts w:eastAsiaTheme="minorHAnsi"/>
                <w:i w:val="0"/>
                <w:lang w:val="ru-RU"/>
              </w:rPr>
              <w:t>2</w:t>
            </w:r>
            <w:bookmarkEnd w:id="0"/>
            <w:r w:rsidRPr="001F6163">
              <w:rPr>
                <w:rStyle w:val="21"/>
                <w:rFonts w:eastAsiaTheme="minorHAnsi"/>
                <w:lang w:val="ru-RU"/>
              </w:rPr>
              <w:t>)</w:t>
            </w:r>
          </w:p>
        </w:tc>
      </w:tr>
      <w:tr w:rsidR="001F6163" w:rsidTr="001F6163">
        <w:trPr>
          <w:trHeight w:hRule="exact" w:val="8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63" w:rsidRDefault="001F6163" w:rsidP="00920DA7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7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№23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163" w:rsidRDefault="001F6163">
            <w:pPr>
              <w:pStyle w:val="a3"/>
              <w:spacing w:line="256" w:lineRule="auto"/>
            </w:pPr>
            <w:r>
              <w:rPr>
                <w:rStyle w:val="2"/>
                <w:rFonts w:eastAsiaTheme="minorHAnsi"/>
              </w:rPr>
              <w:t>Улус Гутай</w:t>
            </w:r>
          </w:p>
          <w:p w:rsidR="001F6163" w:rsidRDefault="001F6163">
            <w:pPr>
              <w:pStyle w:val="a3"/>
              <w:spacing w:line="256" w:lineRule="auto"/>
              <w:rPr>
                <w:rStyle w:val="2"/>
                <w:rFonts w:eastAsiaTheme="minorHAnsi"/>
                <w:u w:val="none"/>
              </w:rPr>
            </w:pPr>
            <w:r>
              <w:rPr>
                <w:rStyle w:val="20"/>
                <w:rFonts w:eastAsiaTheme="minorHAnsi"/>
              </w:rPr>
              <w:t>В границе: улус Гутай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125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163" w:rsidRDefault="001F6163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Территориальная комиссия                              МО «Бичурский район»</w:t>
            </w:r>
          </w:p>
        </w:tc>
      </w:tr>
    </w:tbl>
    <w:p w:rsidR="001F6163" w:rsidRDefault="001F6163" w:rsidP="001F6163">
      <w:pPr>
        <w:rPr>
          <w:rFonts w:ascii="Times New Roman" w:hAnsi="Times New Roman" w:cs="Times New Roman"/>
          <w:sz w:val="26"/>
          <w:szCs w:val="26"/>
        </w:rPr>
      </w:pPr>
    </w:p>
    <w:p w:rsidR="00DD1BD2" w:rsidRDefault="00DD1BD2"/>
    <w:sectPr w:rsidR="00DD1BD2" w:rsidSect="001F61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726FB"/>
    <w:multiLevelType w:val="hybridMultilevel"/>
    <w:tmpl w:val="606EC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00"/>
    <w:rsid w:val="000F5400"/>
    <w:rsid w:val="001F6163"/>
    <w:rsid w:val="005216BF"/>
    <w:rsid w:val="00DD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0C5EB-D435-4072-B1B8-C38A4BFA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1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616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F6163"/>
    <w:pPr>
      <w:ind w:left="720"/>
      <w:contextualSpacing/>
    </w:pPr>
  </w:style>
  <w:style w:type="character" w:customStyle="1" w:styleId="3">
    <w:name w:val="Основной текст (3)_"/>
    <w:basedOn w:val="a0"/>
    <w:link w:val="30"/>
    <w:locked/>
    <w:rsid w:val="001F61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6163"/>
    <w:pPr>
      <w:widowControl w:val="0"/>
      <w:shd w:val="clear" w:color="auto" w:fill="FFFFFF"/>
      <w:spacing w:after="0" w:line="256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locked/>
    <w:rsid w:val="001F61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F6163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 + Полужирный"/>
    <w:basedOn w:val="a0"/>
    <w:rsid w:val="001F6163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">
    <w:name w:val="Основной текст (2)"/>
    <w:basedOn w:val="a0"/>
    <w:rsid w:val="001F61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9">
    <w:name w:val="Основной текст (2) + 9"/>
    <w:aliases w:val="5 pt,Полужирный"/>
    <w:basedOn w:val="a0"/>
    <w:rsid w:val="001F61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">
    <w:name w:val="Основной текст (2) + Курсив"/>
    <w:basedOn w:val="a0"/>
    <w:rsid w:val="001F616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6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79245</dc:creator>
  <cp:keywords/>
  <dc:description/>
  <cp:lastModifiedBy>Admin</cp:lastModifiedBy>
  <cp:revision>3</cp:revision>
  <dcterms:created xsi:type="dcterms:W3CDTF">2022-11-11T01:55:00Z</dcterms:created>
  <dcterms:modified xsi:type="dcterms:W3CDTF">2022-11-28T06:39:00Z</dcterms:modified>
</cp:coreProperties>
</file>