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D" w:rsidRPr="003156B2" w:rsidRDefault="009E1128" w:rsidP="009E1128">
      <w:pPr>
        <w:jc w:val="center"/>
        <w:rPr>
          <w:rFonts w:ascii="Times New Roman" w:hAnsi="Times New Roman" w:cs="Times New Roman"/>
          <w:sz w:val="28"/>
        </w:rPr>
      </w:pPr>
      <w:r w:rsidRPr="003156B2">
        <w:rPr>
          <w:rFonts w:ascii="Times New Roman" w:hAnsi="Times New Roman" w:cs="Times New Roman"/>
          <w:sz w:val="28"/>
        </w:rPr>
        <w:t>Основные сведения по развитию туризма в МО «Бичурский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96"/>
        <w:gridCol w:w="5887"/>
      </w:tblGrid>
      <w:tr w:rsidR="009E1128" w:rsidRPr="003156B2" w:rsidTr="0039259A">
        <w:tc>
          <w:tcPr>
            <w:tcW w:w="562" w:type="dxa"/>
          </w:tcPr>
          <w:p w:rsidR="009E1128" w:rsidRPr="00604E4B" w:rsidRDefault="009E1128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6" w:type="dxa"/>
          </w:tcPr>
          <w:p w:rsidR="009E1128" w:rsidRPr="00604E4B" w:rsidRDefault="009E1128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4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туризме в МО</w:t>
            </w:r>
          </w:p>
        </w:tc>
        <w:tc>
          <w:tcPr>
            <w:tcW w:w="5887" w:type="dxa"/>
          </w:tcPr>
          <w:p w:rsidR="009E1128" w:rsidRPr="00604E4B" w:rsidRDefault="009E1128" w:rsidP="0031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</w:tcPr>
          <w:p w:rsidR="009E1128" w:rsidRPr="003156B2" w:rsidRDefault="009E112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Туристские территории в МО </w:t>
            </w:r>
          </w:p>
        </w:tc>
        <w:tc>
          <w:tcPr>
            <w:tcW w:w="5887" w:type="dxa"/>
          </w:tcPr>
          <w:p w:rsidR="009E1128" w:rsidRPr="003156B2" w:rsidRDefault="003156B2" w:rsidP="001D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база «Нарин-Заганский Аршан» 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улуса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Шибертуй, Бичурского района</w:t>
            </w:r>
            <w:r w:rsidR="00C3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172" w:rsidRPr="003156B2" w:rsidTr="0039259A">
        <w:tc>
          <w:tcPr>
            <w:tcW w:w="562" w:type="dxa"/>
            <w:vMerge w:val="restart"/>
          </w:tcPr>
          <w:p w:rsidR="00224172" w:rsidRPr="003156B2" w:rsidRDefault="00224172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</w:tcPr>
          <w:p w:rsidR="00224172" w:rsidRPr="003156B2" w:rsidRDefault="00224172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туризма</w:t>
            </w:r>
          </w:p>
        </w:tc>
        <w:tc>
          <w:tcPr>
            <w:tcW w:w="5887" w:type="dxa"/>
          </w:tcPr>
          <w:p w:rsidR="00224172" w:rsidRPr="003156B2" w:rsidRDefault="00224172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72" w:rsidRPr="003156B2" w:rsidTr="0039259A">
        <w:tc>
          <w:tcPr>
            <w:tcW w:w="562" w:type="dxa"/>
            <w:vMerge/>
          </w:tcPr>
          <w:p w:rsidR="00224172" w:rsidRPr="003156B2" w:rsidRDefault="00224172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24172" w:rsidRPr="003156B2" w:rsidRDefault="00224172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туристской деятельности (СТД)</w:t>
            </w:r>
          </w:p>
        </w:tc>
        <w:tc>
          <w:tcPr>
            <w:tcW w:w="5887" w:type="dxa"/>
          </w:tcPr>
          <w:p w:rsidR="00472C6C" w:rsidRPr="003156B2" w:rsidRDefault="00806EDA" w:rsidP="003156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4172" w:rsidRPr="003156B2" w:rsidTr="0039259A">
        <w:tc>
          <w:tcPr>
            <w:tcW w:w="562" w:type="dxa"/>
            <w:vMerge/>
          </w:tcPr>
          <w:p w:rsidR="00224172" w:rsidRPr="003156B2" w:rsidRDefault="00224172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24172" w:rsidRPr="003156B2" w:rsidRDefault="00224172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гостиничной и иной инфраструктуры/количество номеров</w:t>
            </w:r>
          </w:p>
        </w:tc>
        <w:tc>
          <w:tcPr>
            <w:tcW w:w="5887" w:type="dxa"/>
          </w:tcPr>
          <w:p w:rsidR="00424BFF" w:rsidRPr="003156B2" w:rsidRDefault="003156B2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объектов: </w:t>
            </w:r>
            <w:r w:rsidR="0091354A" w:rsidRPr="0031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54A" w:rsidRPr="003156B2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 w:rsidR="00424BFF" w:rsidRPr="003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4A" w:rsidRPr="003156B2">
              <w:rPr>
                <w:rFonts w:ascii="Times New Roman" w:hAnsi="Times New Roman" w:cs="Times New Roman"/>
                <w:sz w:val="24"/>
                <w:szCs w:val="24"/>
              </w:rPr>
              <w:t>«Бичура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24BFF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 «Уют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24BFF" w:rsidRPr="003156B2">
              <w:rPr>
                <w:rFonts w:ascii="Times New Roman" w:hAnsi="Times New Roman" w:cs="Times New Roman"/>
                <w:sz w:val="24"/>
                <w:szCs w:val="24"/>
              </w:rPr>
              <w:t>«Визит»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4BFF" w:rsidRPr="003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6B2" w:rsidRPr="003156B2" w:rsidRDefault="003156B2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номеров: 20 («</w:t>
            </w: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Бичура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- 10</w:t>
            </w: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«Уют» - 5</w:t>
            </w: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«Визит» - 5).</w:t>
            </w:r>
          </w:p>
        </w:tc>
      </w:tr>
      <w:tr w:rsidR="00224172" w:rsidRPr="003156B2" w:rsidTr="0039259A">
        <w:tc>
          <w:tcPr>
            <w:tcW w:w="562" w:type="dxa"/>
            <w:vMerge/>
          </w:tcPr>
          <w:p w:rsidR="00224172" w:rsidRPr="003156B2" w:rsidRDefault="00224172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24172" w:rsidRPr="003156B2" w:rsidRDefault="00224172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Количество туристских прибытий, чел.</w:t>
            </w:r>
          </w:p>
        </w:tc>
        <w:tc>
          <w:tcPr>
            <w:tcW w:w="5887" w:type="dxa"/>
          </w:tcPr>
          <w:p w:rsidR="00472C6C" w:rsidRPr="003156B2" w:rsidRDefault="00472C6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2012 год:</w:t>
            </w:r>
            <w:r w:rsidR="00E9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>477 чел.</w:t>
            </w:r>
          </w:p>
          <w:p w:rsidR="00472C6C" w:rsidRPr="003156B2" w:rsidRDefault="00472C6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2013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860 чел.</w:t>
            </w:r>
          </w:p>
          <w:p w:rsidR="00472C6C" w:rsidRPr="003156B2" w:rsidRDefault="00472C6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1123 чел.</w:t>
            </w:r>
          </w:p>
          <w:p w:rsidR="00472C6C" w:rsidRPr="003156B2" w:rsidRDefault="00472C6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1374 чел.</w:t>
            </w:r>
          </w:p>
          <w:p w:rsidR="00472C6C" w:rsidRPr="003156B2" w:rsidRDefault="00472C6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2016 год: 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>1597 чел.</w:t>
            </w:r>
          </w:p>
          <w:p w:rsidR="00472C6C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1852 чел.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2026 чел.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  <w:r w:rsidR="00D71758">
              <w:rPr>
                <w:rFonts w:ascii="Times New Roman" w:hAnsi="Times New Roman" w:cs="Times New Roman"/>
                <w:sz w:val="24"/>
                <w:szCs w:val="24"/>
              </w:rPr>
              <w:t xml:space="preserve"> 3021 чел.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  <w:r w:rsidR="00FC12AB">
              <w:rPr>
                <w:rFonts w:ascii="Times New Roman" w:hAnsi="Times New Roman" w:cs="Times New Roman"/>
                <w:sz w:val="24"/>
                <w:szCs w:val="24"/>
              </w:rPr>
              <w:t xml:space="preserve"> 1668 чел. 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  <w:r w:rsidR="00FC12AB">
              <w:rPr>
                <w:rFonts w:ascii="Times New Roman" w:hAnsi="Times New Roman" w:cs="Times New Roman"/>
                <w:sz w:val="24"/>
                <w:szCs w:val="24"/>
              </w:rPr>
              <w:t xml:space="preserve"> 2285 чел.</w:t>
            </w:r>
          </w:p>
          <w:p w:rsidR="00224172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2022 год: 1938 чел.</w:t>
            </w:r>
          </w:p>
        </w:tc>
      </w:tr>
      <w:tr w:rsidR="00224172" w:rsidRPr="003156B2" w:rsidTr="0039259A">
        <w:tc>
          <w:tcPr>
            <w:tcW w:w="562" w:type="dxa"/>
            <w:vMerge/>
          </w:tcPr>
          <w:p w:rsidR="00224172" w:rsidRPr="003156B2" w:rsidRDefault="00224172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24172" w:rsidRPr="003156B2" w:rsidRDefault="00224172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Объем платных услуг, млн. руб.</w:t>
            </w:r>
          </w:p>
        </w:tc>
        <w:tc>
          <w:tcPr>
            <w:tcW w:w="5887" w:type="dxa"/>
          </w:tcPr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2012 год:</w:t>
            </w:r>
            <w:r w:rsidR="000077D3">
              <w:rPr>
                <w:rFonts w:ascii="Times New Roman" w:hAnsi="Times New Roman" w:cs="Times New Roman"/>
                <w:sz w:val="24"/>
                <w:szCs w:val="24"/>
              </w:rPr>
              <w:t xml:space="preserve"> 0, 6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2013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1, 0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1, 2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1, 5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2016 год: 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>1, 8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2, 0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 xml:space="preserve"> 2, 3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  <w:r w:rsidR="00D71758">
              <w:rPr>
                <w:rFonts w:ascii="Times New Roman" w:hAnsi="Times New Roman" w:cs="Times New Roman"/>
                <w:sz w:val="24"/>
                <w:szCs w:val="24"/>
              </w:rPr>
              <w:t xml:space="preserve"> 4, 2 тыс. руб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  <w:r w:rsidR="00FC12AB">
              <w:rPr>
                <w:rFonts w:ascii="Times New Roman" w:hAnsi="Times New Roman" w:cs="Times New Roman"/>
                <w:sz w:val="24"/>
                <w:szCs w:val="24"/>
              </w:rPr>
              <w:t xml:space="preserve"> 2, 8 тыс. руб.</w:t>
            </w:r>
          </w:p>
          <w:p w:rsidR="00FD1299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  <w:r w:rsidR="00015FD0">
              <w:rPr>
                <w:rFonts w:ascii="Times New Roman" w:hAnsi="Times New Roman" w:cs="Times New Roman"/>
                <w:sz w:val="24"/>
                <w:szCs w:val="24"/>
              </w:rPr>
              <w:t xml:space="preserve"> 3, 5 тыс. руб</w:t>
            </w:r>
            <w:r w:rsidR="00977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172" w:rsidRPr="003156B2" w:rsidRDefault="00FD129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2022 год: 5, 7 тыс. руб. 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224172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0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</w:tcPr>
          <w:p w:rsidR="009E1128" w:rsidRPr="003156B2" w:rsidRDefault="00224172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Занятость в сфере туризма </w:t>
            </w:r>
          </w:p>
          <w:p w:rsidR="00224172" w:rsidRPr="003156B2" w:rsidRDefault="00224172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72" w:rsidRPr="003156B2" w:rsidRDefault="00224172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</w:tcPr>
          <w:p w:rsidR="009E1128" w:rsidRDefault="0020163F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Количество занятых в сфере туризма в районе по состоянию на 2022 год:</w:t>
            </w:r>
          </w:p>
          <w:p w:rsidR="00381CC6" w:rsidRDefault="00381CC6" w:rsidP="0038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(специалист по туризму МУ Управление культуры администрации МО «Бичурский район»);</w:t>
            </w:r>
          </w:p>
          <w:p w:rsidR="00381CC6" w:rsidRDefault="00381CC6" w:rsidP="0038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1CC6">
              <w:rPr>
                <w:rFonts w:ascii="Times New Roman" w:hAnsi="Times New Roman" w:cs="Times New Roman"/>
                <w:sz w:val="24"/>
                <w:szCs w:val="24"/>
              </w:rPr>
              <w:t>Гостиницы в селе Бичура (Бичурский 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6150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 «Бичура</w:t>
            </w:r>
            <w:r w:rsidR="00F061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06150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 «Уют</w:t>
            </w:r>
            <w:r w:rsidR="00F0615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6150" w:rsidRPr="003156B2">
              <w:rPr>
                <w:rFonts w:ascii="Times New Roman" w:hAnsi="Times New Roman" w:cs="Times New Roman"/>
                <w:sz w:val="24"/>
                <w:szCs w:val="24"/>
              </w:rPr>
              <w:t>«Визит»</w:t>
            </w:r>
            <w:r w:rsidR="00F06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150" w:rsidRPr="00381CC6" w:rsidRDefault="00F06150" w:rsidP="00381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Туристическая база «Нарин-Заганский Аршан» </w:t>
            </w:r>
            <w:r w:rsidR="00B1589C">
              <w:rPr>
                <w:rFonts w:ascii="Times New Roman" w:hAnsi="Times New Roman" w:cs="Times New Roman"/>
                <w:sz w:val="24"/>
                <w:szCs w:val="24"/>
              </w:rPr>
              <w:t>улуса</w:t>
            </w:r>
            <w:r w:rsidR="00432400">
              <w:rPr>
                <w:rFonts w:ascii="Times New Roman" w:hAnsi="Times New Roman" w:cs="Times New Roman"/>
                <w:sz w:val="24"/>
                <w:szCs w:val="24"/>
              </w:rPr>
              <w:t xml:space="preserve"> Шибертуй</w:t>
            </w:r>
            <w:r w:rsidR="00200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 района.</w:t>
            </w:r>
          </w:p>
          <w:p w:rsidR="00BD6118" w:rsidRPr="003156B2" w:rsidRDefault="00BD611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Лица, внесшие вклад в развитие сферы туризма в МО:</w:t>
            </w:r>
          </w:p>
          <w:p w:rsidR="00BD6118" w:rsidRPr="004C1C01" w:rsidRDefault="00BD611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150">
              <w:rPr>
                <w:rFonts w:ascii="Times New Roman" w:hAnsi="Times New Roman" w:cs="Times New Roman"/>
                <w:sz w:val="24"/>
                <w:szCs w:val="24"/>
              </w:rPr>
              <w:t xml:space="preserve"> Истомин Иван Фирсович (педагог, краевед, руководитель школьного музея, 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>автор книг);</w:t>
            </w:r>
          </w:p>
          <w:p w:rsidR="00BD6118" w:rsidRPr="003156B2" w:rsidRDefault="00BD611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6150">
              <w:rPr>
                <w:rFonts w:ascii="Times New Roman" w:hAnsi="Times New Roman" w:cs="Times New Roman"/>
                <w:sz w:val="24"/>
                <w:szCs w:val="24"/>
              </w:rPr>
              <w:t xml:space="preserve"> Андронов Дмитрий Анатольевич (педагог, краевед, руководите</w:t>
            </w:r>
            <w:r w:rsidR="00B1589C">
              <w:rPr>
                <w:rFonts w:ascii="Times New Roman" w:hAnsi="Times New Roman" w:cs="Times New Roman"/>
                <w:sz w:val="24"/>
                <w:szCs w:val="24"/>
              </w:rPr>
              <w:t>ль школьного историко-краевед</w:t>
            </w:r>
            <w:r w:rsidR="00F06150">
              <w:rPr>
                <w:rFonts w:ascii="Times New Roman" w:hAnsi="Times New Roman" w:cs="Times New Roman"/>
                <w:sz w:val="24"/>
                <w:szCs w:val="24"/>
              </w:rPr>
              <w:t>ческого музея «Родина», ч</w:t>
            </w:r>
            <w:r w:rsidR="00F06150" w:rsidRPr="00F06150">
              <w:rPr>
                <w:rFonts w:ascii="Times New Roman" w:hAnsi="Times New Roman" w:cs="Times New Roman"/>
                <w:sz w:val="24"/>
                <w:szCs w:val="24"/>
              </w:rPr>
              <w:t xml:space="preserve">лен Союза журналистов России, член </w:t>
            </w:r>
            <w:r w:rsidR="00F06150" w:rsidRPr="00F0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географического общества, член Союза охраны птиц 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06150" w:rsidRPr="004C1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2400" w:rsidRPr="004C1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400" w:rsidRDefault="00BD6118" w:rsidP="0043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3C06">
              <w:rPr>
                <w:rFonts w:ascii="Times New Roman" w:hAnsi="Times New Roman" w:cs="Times New Roman"/>
                <w:sz w:val="24"/>
                <w:szCs w:val="24"/>
              </w:rPr>
              <w:t xml:space="preserve"> Цыбикжапов Золто Дугарович (индивидуальный предприниматель, </w:t>
            </w:r>
            <w:r w:rsidR="00432400">
              <w:rPr>
                <w:rFonts w:ascii="Times New Roman" w:hAnsi="Times New Roman" w:cs="Times New Roman"/>
                <w:sz w:val="24"/>
                <w:szCs w:val="24"/>
              </w:rPr>
              <w:t>руководитель туристическо</w:t>
            </w:r>
            <w:r w:rsidR="00B1589C">
              <w:rPr>
                <w:rFonts w:ascii="Times New Roman" w:hAnsi="Times New Roman" w:cs="Times New Roman"/>
                <w:sz w:val="24"/>
                <w:szCs w:val="24"/>
              </w:rPr>
              <w:t>й базы «Нарин-Заганский Аршан» улуса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 xml:space="preserve"> Шибертуй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 xml:space="preserve"> Бичурского района</w:t>
            </w:r>
            <w:r w:rsidR="004324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2400" w:rsidRPr="00381CC6" w:rsidRDefault="00432400" w:rsidP="0043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Санжиев Алдар Петрович (</w:t>
            </w:r>
            <w:r w:rsidR="006419F7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r w:rsidRPr="0043240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240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дома мастера улуса Хаян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400">
              <w:rPr>
                <w:rFonts w:ascii="Times New Roman" w:hAnsi="Times New Roman" w:cs="Times New Roman"/>
                <w:sz w:val="24"/>
                <w:szCs w:val="24"/>
              </w:rPr>
              <w:t xml:space="preserve"> Бичурского района в Худ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ожественном музее им. </w:t>
            </w:r>
            <w:proofErr w:type="spellStart"/>
            <w:r w:rsidR="004C1C01"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  <w:r w:rsidR="006419F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419F7" w:rsidRDefault="006419F7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0A9">
              <w:rPr>
                <w:rFonts w:ascii="Times New Roman" w:hAnsi="Times New Roman" w:cs="Times New Roman"/>
                <w:sz w:val="24"/>
                <w:szCs w:val="24"/>
              </w:rPr>
              <w:t>. Лизунова Валентина Ильинична (руководитель Администрации МО – СП «Дунда-Киретское»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0A9">
              <w:rPr>
                <w:rFonts w:ascii="Times New Roman" w:hAnsi="Times New Roman" w:cs="Times New Roman"/>
                <w:sz w:val="24"/>
                <w:szCs w:val="24"/>
              </w:rPr>
              <w:t xml:space="preserve"> Бичурс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</w:t>
            </w:r>
            <w:r w:rsidR="00673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0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0A9" w:rsidRDefault="006730A9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Филатьева Татьяна Николаевна (председатель совета депутатов МО – СП «Еланское»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Бичурского района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="007708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7081A" w:rsidRDefault="0077081A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Ерёмин Сергей Анатольевич (руководитель Администрации МО – СП «Еланское»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Бичур</w:t>
            </w:r>
            <w:r w:rsidR="001D477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</w:t>
            </w:r>
            <w:r w:rsidR="004C1C0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0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63F" w:rsidRPr="003156B2" w:rsidRDefault="00C77224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F951E0" w:rsidRPr="00F951E0">
              <w:rPr>
                <w:rFonts w:ascii="Times New Roman" w:hAnsi="Times New Roman" w:cs="Times New Roman"/>
                <w:sz w:val="24"/>
                <w:szCs w:val="24"/>
              </w:rPr>
              <w:t>Банзаракцаева</w:t>
            </w:r>
            <w:proofErr w:type="spellEnd"/>
            <w:r w:rsidR="00F951E0" w:rsidRPr="00F95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51E0" w:rsidRPr="00F951E0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r w:rsidR="00F951E0" w:rsidRPr="00F95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951E0" w:rsidRPr="00F951E0">
              <w:rPr>
                <w:rFonts w:ascii="Times New Roman" w:hAnsi="Times New Roman" w:cs="Times New Roman"/>
                <w:sz w:val="24"/>
                <w:szCs w:val="24"/>
              </w:rPr>
              <w:t>Тогошеевна</w:t>
            </w:r>
            <w:proofErr w:type="spellEnd"/>
            <w:r w:rsidR="002A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43E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2A143E" w:rsidRPr="002A143E">
              <w:rPr>
                <w:rFonts w:ascii="Times New Roman" w:hAnsi="Times New Roman" w:cs="Times New Roman"/>
                <w:bCs/>
                <w:sz w:val="24"/>
                <w:szCs w:val="24"/>
              </w:rPr>
              <w:t>узе</w:t>
            </w:r>
            <w:r w:rsidR="002A143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A143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2A143E" w:rsidRPr="002A143E">
              <w:rPr>
                <w:rFonts w:ascii="Times New Roman" w:hAnsi="Times New Roman" w:cs="Times New Roman"/>
                <w:sz w:val="24"/>
                <w:szCs w:val="24"/>
              </w:rPr>
              <w:t>садьб</w:t>
            </w:r>
            <w:r w:rsidR="002A14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143E" w:rsidRPr="002A143E">
              <w:rPr>
                <w:rFonts w:ascii="Times New Roman" w:hAnsi="Times New Roman" w:cs="Times New Roman"/>
                <w:sz w:val="24"/>
                <w:szCs w:val="24"/>
              </w:rPr>
              <w:t xml:space="preserve"> поэта </w:t>
            </w:r>
            <w:r w:rsidR="002A143E" w:rsidRPr="002A143E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Дондока</w:t>
            </w:r>
            <w:r w:rsidR="002A143E" w:rsidRPr="002A14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43E" w:rsidRPr="002A143E">
              <w:rPr>
                <w:rFonts w:ascii="Times New Roman" w:hAnsi="Times New Roman" w:cs="Times New Roman"/>
                <w:bCs/>
                <w:sz w:val="24"/>
                <w:szCs w:val="24"/>
              </w:rPr>
              <w:t>Улзытуева</w:t>
            </w:r>
            <w:r w:rsidR="002A143E"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находящегося в улусе Шибертуй</w:t>
            </w:r>
            <w:r w:rsidR="001D47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Бичурского района).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8C0C5D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6" w:type="dxa"/>
          </w:tcPr>
          <w:p w:rsidR="009E1128" w:rsidRPr="003156B2" w:rsidRDefault="00224172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администрации МО подразделения в сфере туризма</w:t>
            </w:r>
          </w:p>
        </w:tc>
        <w:tc>
          <w:tcPr>
            <w:tcW w:w="5887" w:type="dxa"/>
          </w:tcPr>
          <w:p w:rsidR="0077081A" w:rsidRPr="003156B2" w:rsidRDefault="0077081A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 администрации МО «Бичурский район»</w:t>
            </w:r>
            <w:r w:rsidR="00C3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224172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896" w:type="dxa"/>
          </w:tcPr>
          <w:p w:rsidR="009E1128" w:rsidRPr="003156B2" w:rsidRDefault="00224172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общественных организаций в сфере туризма</w:t>
            </w:r>
          </w:p>
        </w:tc>
        <w:tc>
          <w:tcPr>
            <w:tcW w:w="5887" w:type="dxa"/>
          </w:tcPr>
          <w:p w:rsidR="009E1128" w:rsidRPr="003156B2" w:rsidRDefault="0077081A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127A6" w:rsidRPr="003156B2" w:rsidTr="0039259A">
        <w:tc>
          <w:tcPr>
            <w:tcW w:w="562" w:type="dxa"/>
            <w:vMerge w:val="restart"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туристских территорий со статусом </w:t>
            </w:r>
          </w:p>
        </w:tc>
        <w:tc>
          <w:tcPr>
            <w:tcW w:w="5887" w:type="dxa"/>
          </w:tcPr>
          <w:p w:rsidR="009127A6" w:rsidRPr="003156B2" w:rsidRDefault="0077081A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127A6" w:rsidRPr="003156B2" w:rsidTr="0039259A">
        <w:tc>
          <w:tcPr>
            <w:tcW w:w="562" w:type="dxa"/>
            <w:vMerge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5887" w:type="dxa"/>
          </w:tcPr>
          <w:p w:rsidR="009127A6" w:rsidRPr="003156B2" w:rsidRDefault="009127A6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6" w:rsidRPr="003156B2" w:rsidTr="0039259A">
        <w:tc>
          <w:tcPr>
            <w:tcW w:w="562" w:type="dxa"/>
            <w:vMerge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Туристско-ориентированный населенный пункт </w:t>
            </w:r>
          </w:p>
        </w:tc>
        <w:tc>
          <w:tcPr>
            <w:tcW w:w="5887" w:type="dxa"/>
          </w:tcPr>
          <w:p w:rsidR="009127A6" w:rsidRPr="003156B2" w:rsidRDefault="009127A6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127A6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6" w:type="dxa"/>
          </w:tcPr>
          <w:p w:rsidR="009E1128" w:rsidRPr="003156B2" w:rsidRDefault="009127A6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 особым режимом использования (в т.ч. ООПТ)</w:t>
            </w:r>
          </w:p>
        </w:tc>
        <w:tc>
          <w:tcPr>
            <w:tcW w:w="5887" w:type="dxa"/>
          </w:tcPr>
          <w:p w:rsidR="009E1128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127A6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96" w:type="dxa"/>
          </w:tcPr>
          <w:p w:rsidR="009E1128" w:rsidRPr="003156B2" w:rsidRDefault="009127A6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отдыха (в т.ч. пляжи)</w:t>
            </w:r>
          </w:p>
        </w:tc>
        <w:tc>
          <w:tcPr>
            <w:tcW w:w="5887" w:type="dxa"/>
          </w:tcPr>
          <w:p w:rsidR="009E1128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1. </w:t>
            </w:r>
          </w:p>
          <w:p w:rsidR="008C0C5D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Пляжная зона реки «Хилок».</w:t>
            </w:r>
          </w:p>
        </w:tc>
      </w:tr>
      <w:tr w:rsidR="009127A6" w:rsidRPr="003156B2" w:rsidTr="0039259A">
        <w:tc>
          <w:tcPr>
            <w:tcW w:w="562" w:type="dxa"/>
            <w:vMerge w:val="restart"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5887" w:type="dxa"/>
          </w:tcPr>
          <w:p w:rsidR="008C0C5D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6" w:rsidRPr="003156B2" w:rsidTr="0039259A">
        <w:trPr>
          <w:trHeight w:val="211"/>
        </w:trPr>
        <w:tc>
          <w:tcPr>
            <w:tcW w:w="562" w:type="dxa"/>
            <w:vMerge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Железная дорога </w:t>
            </w:r>
          </w:p>
        </w:tc>
        <w:tc>
          <w:tcPr>
            <w:tcW w:w="5887" w:type="dxa"/>
          </w:tcPr>
          <w:p w:rsidR="009127A6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0C5D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6" w:rsidRPr="003156B2" w:rsidTr="0039259A">
        <w:tc>
          <w:tcPr>
            <w:tcW w:w="562" w:type="dxa"/>
            <w:vMerge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5887" w:type="dxa"/>
          </w:tcPr>
          <w:p w:rsidR="009127A6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местного значения</w:t>
            </w:r>
            <w:r w:rsidR="00C3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7A6" w:rsidRPr="003156B2" w:rsidTr="0039259A">
        <w:trPr>
          <w:trHeight w:val="210"/>
        </w:trPr>
        <w:tc>
          <w:tcPr>
            <w:tcW w:w="562" w:type="dxa"/>
            <w:vMerge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5887" w:type="dxa"/>
          </w:tcPr>
          <w:p w:rsidR="009127A6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0C5D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A6" w:rsidRPr="003156B2" w:rsidTr="0039259A">
        <w:tc>
          <w:tcPr>
            <w:tcW w:w="562" w:type="dxa"/>
            <w:vMerge/>
          </w:tcPr>
          <w:p w:rsidR="009127A6" w:rsidRPr="003156B2" w:rsidRDefault="009127A6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Порт/причал/оборудованная пристань</w:t>
            </w:r>
          </w:p>
        </w:tc>
        <w:tc>
          <w:tcPr>
            <w:tcW w:w="5887" w:type="dxa"/>
          </w:tcPr>
          <w:p w:rsidR="009127A6" w:rsidRPr="003156B2" w:rsidRDefault="008C0C5D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127A6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96" w:type="dxa"/>
          </w:tcPr>
          <w:p w:rsidR="009127A6" w:rsidRPr="003156B2" w:rsidRDefault="009127A6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Виды туризма</w:t>
            </w:r>
          </w:p>
          <w:p w:rsidR="00775BF1" w:rsidRPr="003156B2" w:rsidRDefault="00070C94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Культурно-познавательный, </w:t>
            </w:r>
            <w:r w:rsidRPr="003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лечебно-оздоровительный, детский, спортивный, экологический, сельский, этнографический, гастрономический, горнолыжный деловой, событийный, промышленный, научно-популярный, рыбалка и др.</w:t>
            </w:r>
          </w:p>
        </w:tc>
        <w:tc>
          <w:tcPr>
            <w:tcW w:w="5887" w:type="dxa"/>
          </w:tcPr>
          <w:p w:rsidR="009E1128" w:rsidRPr="003156B2" w:rsidRDefault="00E978A2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Культурно-познавательный, </w:t>
            </w:r>
            <w:r w:rsidR="00357EEE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лечебно-оздоровительный, </w:t>
            </w:r>
            <w:r w:rsidR="00104DA9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экологический, </w:t>
            </w:r>
            <w:r w:rsidR="00AE6B4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сельский, </w:t>
            </w:r>
            <w:r w:rsidR="00104DA9" w:rsidRPr="003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этнографический,</w:t>
            </w:r>
            <w:r w:rsidR="00AE6B44"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гастрономический,</w:t>
            </w:r>
            <w:r w:rsidR="00104DA9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событийный</w:t>
            </w:r>
            <w:r w:rsidR="00AE6B44">
              <w:rPr>
                <w:rFonts w:ascii="Times New Roman" w:hAnsi="Times New Roman" w:cs="Times New Roman"/>
                <w:sz w:val="24"/>
                <w:szCs w:val="24"/>
              </w:rPr>
              <w:t>, рыбалка</w:t>
            </w:r>
            <w:r w:rsidR="00C3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B44" w:rsidRPr="003156B2" w:rsidTr="0039259A">
        <w:trPr>
          <w:trHeight w:val="337"/>
        </w:trPr>
        <w:tc>
          <w:tcPr>
            <w:tcW w:w="562" w:type="dxa"/>
          </w:tcPr>
          <w:p w:rsidR="00AE6B44" w:rsidRPr="006A4188" w:rsidRDefault="00AE6B44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96" w:type="dxa"/>
          </w:tcPr>
          <w:p w:rsidR="00AE6B44" w:rsidRPr="003156B2" w:rsidRDefault="00AE6B44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Туристские маршруты</w:t>
            </w:r>
          </w:p>
        </w:tc>
        <w:tc>
          <w:tcPr>
            <w:tcW w:w="5887" w:type="dxa"/>
          </w:tcPr>
          <w:p w:rsidR="006D4AD6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туристических маршрутов МО «Бичурский район»:</w:t>
            </w:r>
          </w:p>
          <w:p w:rsidR="00AE6B44" w:rsidRPr="003156B2" w:rsidRDefault="00AE6B44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AD6">
              <w:rPr>
                <w:rFonts w:ascii="Times New Roman" w:hAnsi="Times New Roman" w:cs="Times New Roman"/>
                <w:sz w:val="24"/>
                <w:szCs w:val="24"/>
              </w:rPr>
              <w:t>. «Ул. Коммунистическая»;</w:t>
            </w:r>
          </w:p>
          <w:p w:rsidR="00AE6B44" w:rsidRPr="003156B2" w:rsidRDefault="00AE6B44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2. «Бичура Старообрядче</w:t>
            </w:r>
            <w:r w:rsidR="006D4AD6">
              <w:rPr>
                <w:rFonts w:ascii="Times New Roman" w:hAnsi="Times New Roman" w:cs="Times New Roman"/>
                <w:sz w:val="24"/>
                <w:szCs w:val="24"/>
              </w:rPr>
              <w:t>ская»;</w:t>
            </w:r>
          </w:p>
          <w:p w:rsidR="00AE6B44" w:rsidRPr="003156B2" w:rsidRDefault="00AE6B44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3. «Шибертуйская поэма»</w:t>
            </w:r>
            <w:r w:rsidR="006D4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B44" w:rsidRPr="003156B2" w:rsidRDefault="00AE6B44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4. «Хранители отчих традиций»</w:t>
            </w:r>
            <w:r w:rsidR="006D4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B44" w:rsidRPr="003156B2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«Нарин – Заганский Аршан»;</w:t>
            </w:r>
          </w:p>
          <w:p w:rsidR="00AE6B44" w:rsidRPr="003156B2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«Наследие земли Еланской»;</w:t>
            </w:r>
          </w:p>
          <w:p w:rsidR="00AE6B44" w:rsidRPr="003156B2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E6B44" w:rsidRPr="003156B2">
              <w:rPr>
                <w:rFonts w:ascii="Times New Roman" w:hAnsi="Times New Roman" w:cs="Times New Roman"/>
                <w:sz w:val="24"/>
                <w:szCs w:val="24"/>
              </w:rPr>
              <w:t>«Трехдн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евный тур Хурал (молебен) «Юм»»;</w:t>
            </w:r>
          </w:p>
          <w:p w:rsidR="00AE6B44" w:rsidRPr="003156B2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«Путь Чингисхана»;</w:t>
            </w:r>
            <w:r w:rsidR="00AE6B44" w:rsidRPr="003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AD6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«Хайцыгырский каменный парк»;</w:t>
            </w:r>
          </w:p>
          <w:p w:rsidR="00AE6B44" w:rsidRDefault="00806EDA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«Кедровый рай»;</w:t>
            </w:r>
          </w:p>
          <w:p w:rsidR="00806EDA" w:rsidRPr="00AE6B44" w:rsidRDefault="00806EDA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«Барун – Киретский Аршан».</w:t>
            </w:r>
          </w:p>
        </w:tc>
      </w:tr>
      <w:tr w:rsidR="006C644B" w:rsidRPr="003156B2" w:rsidTr="0039259A">
        <w:tc>
          <w:tcPr>
            <w:tcW w:w="562" w:type="dxa"/>
          </w:tcPr>
          <w:p w:rsidR="006C644B" w:rsidRPr="003156B2" w:rsidRDefault="006C644B" w:rsidP="006C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C644B" w:rsidRPr="003156B2" w:rsidRDefault="006C644B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B4165F" w:rsidRDefault="006D4AD6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Брендо</w:t>
            </w:r>
            <w:r w:rsidR="00B9103C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B9103C">
              <w:rPr>
                <w:rFonts w:ascii="Times New Roman" w:hAnsi="Times New Roman" w:cs="Times New Roman"/>
                <w:sz w:val="24"/>
                <w:szCs w:val="24"/>
              </w:rPr>
              <w:t>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589C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отчих традиций</w:t>
            </w:r>
            <w:r w:rsidR="00B416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D0E" w:rsidRDefault="00B4165F" w:rsidP="00AE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03C">
              <w:rPr>
                <w:rFonts w:ascii="Times New Roman" w:hAnsi="Times New Roman" w:cs="Times New Roman"/>
                <w:sz w:val="24"/>
                <w:szCs w:val="24"/>
              </w:rPr>
              <w:t>днодневная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селу Бичура</w:t>
            </w:r>
            <w:r w:rsidR="00B9103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способна познакомить туристов с традициями и бытом старообрядцев, которые были переселены сюда в </w:t>
            </w:r>
            <w:r w:rsidRPr="00B4165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Здесь их называют «семейскими», так как они переезжали большими семьями и имуществом, в отличие от обычных ссыльных и каторжников.</w:t>
            </w:r>
          </w:p>
          <w:p w:rsidR="00B4165F" w:rsidRPr="00AE6B44" w:rsidRDefault="00B4165F" w:rsidP="00B4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 более 200 лет с момента их переселения, но «семейские» смогли сохранить свои традиции, быт, язык и даже фольклор. Яркие костюмы, нарядные дома, каждый как</w:t>
            </w:r>
            <w:r w:rsidR="006A418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подбор, ни с чем несравнимое семейское многоголосное пение, звуки гармошки и запах свежей выпечки – это не воспоминания из прошлого века, а настоящая жизнь одного из «семейских» сел, которых несколько в Бурятии.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6A4188" w:rsidRDefault="006A4188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8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C644B" w:rsidRPr="006A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070C94" w:rsidRPr="003156B2" w:rsidRDefault="00070C94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объекты туристского посещения</w:t>
            </w:r>
          </w:p>
        </w:tc>
        <w:tc>
          <w:tcPr>
            <w:tcW w:w="5887" w:type="dxa"/>
          </w:tcPr>
          <w:p w:rsidR="009E1128" w:rsidRPr="003156B2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070C94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96" w:type="dxa"/>
          </w:tcPr>
          <w:p w:rsidR="009E1128" w:rsidRPr="003156B2" w:rsidRDefault="00FA0BEE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проекты</w:t>
            </w:r>
          </w:p>
        </w:tc>
        <w:tc>
          <w:tcPr>
            <w:tcW w:w="5887" w:type="dxa"/>
          </w:tcPr>
          <w:p w:rsidR="009E1128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A4188" w:rsidRPr="003156B2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rPr>
          <w:trHeight w:val="280"/>
        </w:trPr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1128" w:rsidRPr="003156B2" w:rsidRDefault="00FA0BEE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ОЭЗ Т РТ/ ТРК/ ТОР/ РЗЭБ</w:t>
            </w:r>
          </w:p>
        </w:tc>
        <w:tc>
          <w:tcPr>
            <w:tcW w:w="5887" w:type="dxa"/>
          </w:tcPr>
          <w:p w:rsidR="006A4188" w:rsidRPr="003156B2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1128" w:rsidRPr="003156B2" w:rsidRDefault="00FA0BEE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благоустройство исторических центров г. Улан-Удэ, Кяхта, Бабушкин, Гусиноозерск</w:t>
            </w:r>
          </w:p>
        </w:tc>
        <w:tc>
          <w:tcPr>
            <w:tcW w:w="5887" w:type="dxa"/>
          </w:tcPr>
          <w:p w:rsidR="009E1128" w:rsidRPr="003156B2" w:rsidRDefault="009E112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6A4188" w:rsidRDefault="00FA0BEE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8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96" w:type="dxa"/>
          </w:tcPr>
          <w:p w:rsidR="00FB0698" w:rsidRPr="006A4188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Событийный календарь</w:t>
            </w:r>
          </w:p>
        </w:tc>
        <w:tc>
          <w:tcPr>
            <w:tcW w:w="5887" w:type="dxa"/>
          </w:tcPr>
          <w:p w:rsidR="009E1128" w:rsidRPr="003156B2" w:rsidRDefault="009E112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1128" w:rsidRPr="003156B2" w:rsidRDefault="00FB0698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5887" w:type="dxa"/>
          </w:tcPr>
          <w:p w:rsidR="009E1128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A4188" w:rsidRPr="003156B2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1128" w:rsidRPr="003156B2" w:rsidRDefault="00FB0698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Федеральные мероприятия</w:t>
            </w:r>
          </w:p>
        </w:tc>
        <w:tc>
          <w:tcPr>
            <w:tcW w:w="5887" w:type="dxa"/>
          </w:tcPr>
          <w:p w:rsidR="009E1128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A4188" w:rsidRPr="003156B2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1128" w:rsidRPr="003156B2" w:rsidRDefault="00FB0698" w:rsidP="009E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</w:t>
            </w:r>
          </w:p>
        </w:tc>
        <w:tc>
          <w:tcPr>
            <w:tcW w:w="5887" w:type="dxa"/>
          </w:tcPr>
          <w:p w:rsidR="009E1128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A4188" w:rsidRPr="003156B2" w:rsidRDefault="006A4188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9E1128" w:rsidP="009E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1128" w:rsidRPr="003156B2" w:rsidRDefault="00FB0698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sz w:val="24"/>
                <w:szCs w:val="24"/>
              </w:rPr>
              <w:t>Межрайонные/районные</w:t>
            </w:r>
          </w:p>
        </w:tc>
        <w:tc>
          <w:tcPr>
            <w:tcW w:w="5887" w:type="dxa"/>
          </w:tcPr>
          <w:p w:rsidR="009E1128" w:rsidRDefault="006A4188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</w:t>
            </w:r>
            <w:r w:rsidR="0078317A">
              <w:rPr>
                <w:rFonts w:ascii="Times New Roman" w:hAnsi="Times New Roman" w:cs="Times New Roman"/>
                <w:sz w:val="24"/>
                <w:szCs w:val="24"/>
              </w:rPr>
              <w:t xml:space="preserve">«Бичурский район» ежегодно проходят событийные мероприятия: </w:t>
            </w:r>
          </w:p>
          <w:p w:rsidR="0078317A" w:rsidRDefault="0078317A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«Бичурские янтари» - </w:t>
            </w:r>
            <w:r w:rsidR="00BA42B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культуры семейских старообрядцев. </w:t>
            </w:r>
          </w:p>
          <w:p w:rsidR="00E84447" w:rsidRDefault="00E84447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7">
              <w:rPr>
                <w:rFonts w:ascii="Times New Roman" w:hAnsi="Times New Roman" w:cs="Times New Roman"/>
                <w:sz w:val="24"/>
                <w:szCs w:val="24"/>
              </w:rPr>
              <w:t>Год запуска: 2002.</w:t>
            </w:r>
          </w:p>
          <w:p w:rsidR="00E84447" w:rsidRDefault="00E84447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</w:t>
            </w:r>
            <w:r w:rsidR="00B13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="00B138ED">
              <w:rPr>
                <w:rFonts w:ascii="Times New Roman" w:hAnsi="Times New Roman" w:cs="Times New Roman"/>
                <w:sz w:val="24"/>
                <w:szCs w:val="24"/>
              </w:rPr>
              <w:t>с. Бичура.</w:t>
            </w:r>
          </w:p>
          <w:p w:rsidR="00B138ED" w:rsidRDefault="00B138ED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информация: в этот день работает несколько площадок одновременно. Возле дома культуры звучат песни творческих коллективов, в сквере районной библиотеки проводится фотовыставка, мастер-классы, народного ремесла: техника плетения из лозы, бересты, изготовление традиционной семейской куклы, лоскутное шитье и т.д.</w:t>
            </w:r>
            <w:r w:rsidR="001F79F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объединяет старообрядцев, живущих сегодня в разных уголках республики. Здесь можно услышать уникальное семейское многоголосие, увидеть красоту деревянного зодчества, научиться старинным русским ремеслам, посетить ярмарку даров Сибири, прокатиться на лошадях, отведать семейские щи и </w:t>
            </w:r>
            <w:proofErr w:type="spellStart"/>
            <w:r w:rsidR="001F79FD">
              <w:rPr>
                <w:rFonts w:ascii="Times New Roman" w:hAnsi="Times New Roman" w:cs="Times New Roman"/>
                <w:sz w:val="24"/>
                <w:szCs w:val="24"/>
              </w:rPr>
              <w:t>тарочки</w:t>
            </w:r>
            <w:proofErr w:type="spellEnd"/>
            <w:r w:rsidR="001F79FD">
              <w:rPr>
                <w:rFonts w:ascii="Times New Roman" w:hAnsi="Times New Roman" w:cs="Times New Roman"/>
                <w:sz w:val="24"/>
                <w:szCs w:val="24"/>
              </w:rPr>
              <w:t>. Параллельно с мероприятием проводится «Ме</w:t>
            </w:r>
            <w:r w:rsidR="002B1482">
              <w:rPr>
                <w:rFonts w:ascii="Times New Roman" w:hAnsi="Times New Roman" w:cs="Times New Roman"/>
                <w:sz w:val="24"/>
                <w:szCs w:val="24"/>
              </w:rPr>
              <w:t>довая ярмарка».</w:t>
            </w:r>
          </w:p>
          <w:p w:rsidR="002B1482" w:rsidRDefault="002B1482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57">
              <w:rPr>
                <w:rFonts w:ascii="Times New Roman" w:hAnsi="Times New Roman" w:cs="Times New Roman"/>
                <w:sz w:val="24"/>
                <w:szCs w:val="24"/>
              </w:rPr>
              <w:t>500 – 1000.</w:t>
            </w:r>
          </w:p>
          <w:p w:rsidR="002B1482" w:rsidRDefault="000077D3" w:rsidP="002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- А</w:t>
            </w: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район».</w:t>
            </w:r>
          </w:p>
          <w:p w:rsidR="002B1482" w:rsidRDefault="002B1482" w:rsidP="002B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сайт: </w:t>
            </w:r>
            <w:hyperlink r:id="rId5" w:history="1">
              <w:r w:rsidRPr="00D01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http://cultbich.ru/index/bichurskie_jantari/0-31</w:t>
              </w:r>
            </w:hyperlink>
          </w:p>
          <w:p w:rsidR="00CE7ADA" w:rsidRDefault="002B1482" w:rsidP="00CE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0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ADA">
              <w:rPr>
                <w:rFonts w:ascii="Times New Roman" w:hAnsi="Times New Roman" w:cs="Times New Roman"/>
                <w:sz w:val="24"/>
                <w:szCs w:val="24"/>
              </w:rPr>
              <w:t>Бичурские дворики» - событийное мероприятие "Прогулки по самой длинной улице» вошло в проект «100 уникальных сел Бурятии».</w:t>
            </w:r>
          </w:p>
          <w:p w:rsidR="002B1482" w:rsidRDefault="00CE7ADA" w:rsidP="00CE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7">
              <w:rPr>
                <w:rFonts w:ascii="Times New Roman" w:hAnsi="Times New Roman" w:cs="Times New Roman"/>
                <w:sz w:val="24"/>
                <w:szCs w:val="24"/>
              </w:rPr>
              <w:t>Год запуска:</w:t>
            </w:r>
            <w:r w:rsidR="004612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473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7C5" w:rsidRDefault="00CD57C5" w:rsidP="00CE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реализации: с. Бичура</w:t>
            </w:r>
            <w:r w:rsidR="00473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7C5" w:rsidRDefault="00CD57C5" w:rsidP="00CE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информация: вдоль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несколько площадок, которые участвуют в конкурсе «Лучший околоток». Каждый околоток представляет семейскую </w:t>
            </w:r>
            <w:r w:rsidR="006956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ухню, кухонную утварь</w:t>
            </w:r>
            <w:r w:rsidR="0069567F">
              <w:rPr>
                <w:rFonts w:ascii="Times New Roman" w:hAnsi="Times New Roman" w:cs="Times New Roman"/>
                <w:sz w:val="24"/>
                <w:szCs w:val="24"/>
              </w:rPr>
              <w:t>, старинные фотографии</w:t>
            </w:r>
            <w:r w:rsidR="00604E4B">
              <w:rPr>
                <w:rFonts w:ascii="Times New Roman" w:hAnsi="Times New Roman" w:cs="Times New Roman"/>
                <w:sz w:val="24"/>
                <w:szCs w:val="24"/>
              </w:rPr>
              <w:t>, фольклор и т.д. Столы ломятся</w:t>
            </w:r>
            <w:r w:rsidR="0069567F">
              <w:rPr>
                <w:rFonts w:ascii="Times New Roman" w:hAnsi="Times New Roman" w:cs="Times New Roman"/>
                <w:sz w:val="24"/>
                <w:szCs w:val="24"/>
              </w:rPr>
              <w:t xml:space="preserve"> от всяческих яств. Каждый околоток встреч</w:t>
            </w:r>
            <w:r w:rsidR="00604E4B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69567F">
              <w:rPr>
                <w:rFonts w:ascii="Times New Roman" w:hAnsi="Times New Roman" w:cs="Times New Roman"/>
                <w:sz w:val="24"/>
                <w:szCs w:val="24"/>
              </w:rPr>
              <w:t xml:space="preserve"> своих гостей музыкальным приветствием.</w:t>
            </w:r>
          </w:p>
          <w:p w:rsidR="0069567F" w:rsidRDefault="0069567F" w:rsidP="0069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Прогулку по улице Коммунистическая (одна из самых длинных сельских улиц в мире) можно было совершить на подводе. В парке «Молодежный» работники детского дома творчества провод</w:t>
            </w:r>
            <w:r w:rsidR="00604E4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конкурсы и игры. Здесь же развернулась фотовыставка «100 мгновений родной природы». </w:t>
            </w:r>
          </w:p>
          <w:p w:rsidR="00936CFE" w:rsidRDefault="00936CFE" w:rsidP="0069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Гостям праздника представ</w:t>
            </w:r>
            <w:r w:rsidR="00604E4B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«Бичурские дворики», где можно было познакомиться с традициями с</w:t>
            </w:r>
            <w:r w:rsidR="00473860">
              <w:rPr>
                <w:rFonts w:ascii="Times New Roman" w:hAnsi="Times New Roman" w:cs="Times New Roman"/>
                <w:sz w:val="24"/>
                <w:szCs w:val="24"/>
              </w:rPr>
              <w:t>емейской культуры жителей Бичуры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FE" w:rsidRDefault="00936CFE" w:rsidP="0069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FE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461257">
              <w:rPr>
                <w:rFonts w:ascii="Times New Roman" w:hAnsi="Times New Roman" w:cs="Times New Roman"/>
                <w:sz w:val="24"/>
                <w:szCs w:val="24"/>
              </w:rPr>
              <w:t>ное количество участников: 3000</w:t>
            </w:r>
            <w:r w:rsidR="0000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43" w:rsidRPr="00E11243" w:rsidRDefault="00E11243" w:rsidP="00E1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="000077D3" w:rsidRPr="000077D3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МО «Бичурский район».</w:t>
            </w:r>
          </w:p>
          <w:p w:rsidR="00936CFE" w:rsidRDefault="00E11243" w:rsidP="00E1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43">
              <w:rPr>
                <w:rFonts w:ascii="Times New Roman" w:hAnsi="Times New Roman" w:cs="Times New Roman"/>
                <w:sz w:val="24"/>
                <w:szCs w:val="24"/>
              </w:rPr>
              <w:t>Ссылка на 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01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http://cultbich.ru/news/bichurskie_dvoriki/2019-10-06-762</w:t>
              </w:r>
            </w:hyperlink>
          </w:p>
          <w:p w:rsidR="00E11243" w:rsidRDefault="00E11243" w:rsidP="00E1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«Бичурская картошка» - мероприятие, посвященное бренду района – картошке. </w:t>
            </w:r>
          </w:p>
          <w:p w:rsidR="00874E00" w:rsidRDefault="00874E00" w:rsidP="00E1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7">
              <w:rPr>
                <w:rFonts w:ascii="Times New Roman" w:hAnsi="Times New Roman" w:cs="Times New Roman"/>
                <w:sz w:val="24"/>
                <w:szCs w:val="24"/>
              </w:rPr>
              <w:t>Год запуска: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3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E00" w:rsidRDefault="00874E00" w:rsidP="00E1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реализации: с. Бичура.</w:t>
            </w:r>
          </w:p>
          <w:p w:rsidR="00874E00" w:rsidRDefault="00874E00" w:rsidP="000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информация: жители представляют свой богатый урожай, подделки из овощей и ра</w:t>
            </w:r>
            <w:r w:rsidR="00D5447E">
              <w:rPr>
                <w:rFonts w:ascii="Times New Roman" w:hAnsi="Times New Roman" w:cs="Times New Roman"/>
                <w:sz w:val="24"/>
                <w:szCs w:val="24"/>
              </w:rPr>
              <w:t xml:space="preserve">зные блюда из картофеля. В фестивале </w:t>
            </w:r>
            <w:r w:rsidR="000420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принимали около восьми поселений: Топкинское, Окино-Ключевское, Еланское, Бичурское, Дунда-Киретское, Петропавловское, Малокуналейское, Буйское. </w:t>
            </w:r>
            <w:r w:rsidR="00D5447E">
              <w:rPr>
                <w:rFonts w:ascii="Times New Roman" w:hAnsi="Times New Roman" w:cs="Times New Roman"/>
                <w:sz w:val="24"/>
                <w:szCs w:val="24"/>
              </w:rPr>
              <w:t>Также проходят развлекательные конкурсы: приседания с мешком картошки, закидывание картофеля на расстояние, беговая дорожка с картофелем, а также конкурсы частушек и пе</w:t>
            </w:r>
            <w:r w:rsidR="0004200A">
              <w:rPr>
                <w:rFonts w:ascii="Times New Roman" w:hAnsi="Times New Roman" w:cs="Times New Roman"/>
                <w:sz w:val="24"/>
                <w:szCs w:val="24"/>
              </w:rPr>
              <w:t>сен. Жюри оценива</w:t>
            </w:r>
            <w:r w:rsidR="00604E4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0420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блюд на столе, разнообразие подделок, необычное плоды картофеля </w:t>
            </w:r>
            <w:r w:rsidR="00285704">
              <w:rPr>
                <w:rFonts w:ascii="Times New Roman" w:hAnsi="Times New Roman" w:cs="Times New Roman"/>
                <w:sz w:val="24"/>
                <w:szCs w:val="24"/>
              </w:rPr>
              <w:t>и выявили самый большой овощ.</w:t>
            </w:r>
            <w:r w:rsidR="0004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704" w:rsidRPr="000077D3" w:rsidRDefault="00285704" w:rsidP="0004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участников:</w:t>
            </w:r>
            <w:r w:rsidR="00461257" w:rsidRPr="000077D3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 w:rsidR="000077D3" w:rsidRPr="0000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704" w:rsidRPr="00E11243" w:rsidRDefault="00285704" w:rsidP="002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="000077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77D3" w:rsidRPr="000077D3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район».</w:t>
            </w:r>
            <w:r w:rsidR="0000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704" w:rsidRDefault="00285704" w:rsidP="002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43">
              <w:rPr>
                <w:rFonts w:ascii="Times New Roman" w:hAnsi="Times New Roman" w:cs="Times New Roman"/>
                <w:sz w:val="24"/>
                <w:szCs w:val="24"/>
              </w:rPr>
              <w:t>Ссылка на сайт:</w:t>
            </w:r>
          </w:p>
          <w:p w:rsidR="00285704" w:rsidRDefault="00200EA6" w:rsidP="00285704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5704" w:rsidRPr="00D01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http://cultbich.ru/news/bichurskaja_kartoshka/2019-09-30-793</w:t>
              </w:r>
            </w:hyperlink>
          </w:p>
          <w:p w:rsidR="00202F61" w:rsidRDefault="00202F61" w:rsidP="00AB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202F61">
              <w:rPr>
                <w:rFonts w:ascii="Times New Roman" w:hAnsi="Times New Roman" w:cs="Times New Roman"/>
                <w:sz w:val="24"/>
                <w:szCs w:val="24"/>
              </w:rPr>
              <w:t>300-лет Бичуре»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мероприятие, посвященное юбилею </w:t>
            </w:r>
            <w:r w:rsidR="00AB5AC0">
              <w:rPr>
                <w:rFonts w:ascii="Times New Roman" w:hAnsi="Times New Roman" w:cs="Times New Roman"/>
                <w:sz w:val="24"/>
                <w:szCs w:val="24"/>
              </w:rPr>
              <w:t>с. Бичура</w:t>
            </w:r>
            <w:r w:rsidR="0053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0">
              <w:rPr>
                <w:rFonts w:ascii="Times New Roman" w:hAnsi="Times New Roman" w:cs="Times New Roman"/>
                <w:sz w:val="24"/>
                <w:szCs w:val="24"/>
              </w:rPr>
              <w:t>Бичурского района.</w:t>
            </w:r>
          </w:p>
          <w:p w:rsidR="00537C45" w:rsidRDefault="00537C45" w:rsidP="00AB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запуска: </w:t>
            </w:r>
            <w:r w:rsidRPr="001A77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04C3" w:rsidRPr="001A7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C45" w:rsidRDefault="00537C45" w:rsidP="00AB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реализации: с. Бичура.</w:t>
            </w:r>
          </w:p>
          <w:p w:rsidR="00537C45" w:rsidRDefault="00537C45" w:rsidP="00AB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информация:</w:t>
            </w:r>
            <w:r w:rsidRPr="00537C45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данного события,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 xml:space="preserve"> в райцентре устроят различные спортивные и культурно-массовые мероприятия. Площадки для</w:t>
            </w:r>
            <w:r w:rsidR="00F504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данных мероприятий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стадио</w:t>
            </w:r>
            <w:r w:rsidR="00F504C3">
              <w:rPr>
                <w:rFonts w:ascii="Times New Roman" w:hAnsi="Times New Roman" w:cs="Times New Roman"/>
                <w:sz w:val="24"/>
                <w:szCs w:val="24"/>
              </w:rPr>
              <w:t>н, парк Победы,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4C3">
              <w:rPr>
                <w:rFonts w:ascii="Times New Roman" w:hAnsi="Times New Roman" w:cs="Times New Roman"/>
                <w:sz w:val="24"/>
                <w:szCs w:val="24"/>
              </w:rPr>
              <w:t xml:space="preserve">«Молодёжный» и 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30B8" w:rsidRPr="001A778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участников:</w:t>
            </w:r>
            <w:r w:rsidR="008B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D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60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B8" w:rsidRPr="00202F61" w:rsidRDefault="000077D3" w:rsidP="00AB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Организаторы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D3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FB0698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96" w:type="dxa"/>
          </w:tcPr>
          <w:p w:rsidR="009E1128" w:rsidRPr="003156B2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  <w:p w:rsidR="00FB0698" w:rsidRPr="003156B2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</w:tcPr>
          <w:p w:rsidR="00285704" w:rsidRDefault="00C37911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70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«Бичу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район» Республики Бурятия»:</w:t>
            </w:r>
          </w:p>
          <w:p w:rsidR="00285704" w:rsidRDefault="00200EA6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5704" w:rsidRPr="00D01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http://cultbich.ru/index/turizm/0-62</w:t>
              </w:r>
            </w:hyperlink>
          </w:p>
          <w:p w:rsidR="00285704" w:rsidRPr="003156B2" w:rsidRDefault="00200EA6" w:rsidP="0028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5704" w:rsidRPr="00D01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https://www.youtube.com/channel/UCTSSmaMLdrrPgkJoBtd-M7Q</w:t>
              </w:r>
            </w:hyperlink>
          </w:p>
        </w:tc>
      </w:tr>
      <w:tr w:rsidR="009E1128" w:rsidRPr="003156B2" w:rsidTr="0039259A">
        <w:tc>
          <w:tcPr>
            <w:tcW w:w="562" w:type="dxa"/>
          </w:tcPr>
          <w:p w:rsidR="009E1128" w:rsidRPr="003156B2" w:rsidRDefault="00FB0698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96" w:type="dxa"/>
          </w:tcPr>
          <w:p w:rsidR="009E1128" w:rsidRPr="003156B2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признание</w:t>
            </w:r>
          </w:p>
          <w:p w:rsidR="00FB0698" w:rsidRPr="003156B2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698" w:rsidRPr="003156B2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698" w:rsidRPr="003156B2" w:rsidRDefault="00FB0698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</w:tcPr>
          <w:p w:rsidR="009E1128" w:rsidRPr="005F555C" w:rsidRDefault="005F555C" w:rsidP="005F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финала национальной премии в области событийного туризма 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AWARDS</w:t>
            </w:r>
            <w:r w:rsidR="00545E8C"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2020 в номинации «Лучшее туристическое событие в области культуры (</w:t>
            </w:r>
            <w:r w:rsidR="00BF149D" w:rsidRPr="005F555C">
              <w:rPr>
                <w:rFonts w:ascii="Times New Roman" w:hAnsi="Times New Roman" w:cs="Times New Roman"/>
                <w:sz w:val="24"/>
                <w:szCs w:val="24"/>
              </w:rPr>
              <w:t>население до 100 000) проект «Прогулки по самой длинной улице «Бичурские дворики» (Екатеринбург,</w:t>
            </w:r>
            <w:r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2020 г.);</w:t>
            </w:r>
          </w:p>
          <w:p w:rsidR="00BF149D" w:rsidRDefault="005F555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Награждается участник Байкальской туристской выставки-ярмарки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Baikal</w:t>
            </w:r>
            <w:r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-2018» Управление культуры АМО «Бичурский район» Гран-при в номинации «Лучшая анимационная программа»;</w:t>
            </w:r>
          </w:p>
          <w:p w:rsidR="005F555C" w:rsidRPr="005F555C" w:rsidRDefault="005F555C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Награждается участник Байкальской туристской выставки-ярмарки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Baikal</w:t>
            </w:r>
            <w:r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5F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–2019» Управление культуры АМО «Бичурский район» плакеткой в номинации «Лучший стенд муниципальных образований».</w:t>
            </w:r>
          </w:p>
        </w:tc>
      </w:tr>
      <w:tr w:rsidR="009E1128" w:rsidRPr="00E6397B" w:rsidTr="0039259A">
        <w:trPr>
          <w:trHeight w:val="359"/>
        </w:trPr>
        <w:tc>
          <w:tcPr>
            <w:tcW w:w="562" w:type="dxa"/>
          </w:tcPr>
          <w:p w:rsidR="009E1128" w:rsidRPr="003156B2" w:rsidRDefault="0000079B" w:rsidP="009E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96" w:type="dxa"/>
          </w:tcPr>
          <w:p w:rsidR="0000079B" w:rsidRPr="00E6397B" w:rsidRDefault="0000079B" w:rsidP="009E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B2"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</w:t>
            </w:r>
          </w:p>
        </w:tc>
        <w:tc>
          <w:tcPr>
            <w:tcW w:w="5887" w:type="dxa"/>
          </w:tcPr>
          <w:p w:rsidR="009E1128" w:rsidRPr="00E6397B" w:rsidRDefault="002A143E" w:rsidP="003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Приложении 1.</w:t>
            </w:r>
          </w:p>
        </w:tc>
      </w:tr>
    </w:tbl>
    <w:p w:rsidR="009E1128" w:rsidRPr="00E6397B" w:rsidRDefault="009E1128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188" w:rsidRPr="00E6397B" w:rsidRDefault="00775188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188" w:rsidRDefault="00775188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F70" w:rsidRDefault="00812F70" w:rsidP="009E1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697" w:rsidRPr="004C1C01" w:rsidRDefault="00EB5697" w:rsidP="00812F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5697" w:rsidRPr="004C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AF"/>
    <w:multiLevelType w:val="hybridMultilevel"/>
    <w:tmpl w:val="3386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F3C"/>
    <w:multiLevelType w:val="hybridMultilevel"/>
    <w:tmpl w:val="5F1E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7C2"/>
    <w:multiLevelType w:val="hybridMultilevel"/>
    <w:tmpl w:val="5A50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2A0"/>
    <w:multiLevelType w:val="hybridMultilevel"/>
    <w:tmpl w:val="D4B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511B"/>
    <w:multiLevelType w:val="hybridMultilevel"/>
    <w:tmpl w:val="23B8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49DD"/>
    <w:multiLevelType w:val="hybridMultilevel"/>
    <w:tmpl w:val="17B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CDF"/>
    <w:multiLevelType w:val="hybridMultilevel"/>
    <w:tmpl w:val="3A14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4E6"/>
    <w:multiLevelType w:val="hybridMultilevel"/>
    <w:tmpl w:val="C5C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F6DDC"/>
    <w:multiLevelType w:val="hybridMultilevel"/>
    <w:tmpl w:val="BB682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592743"/>
    <w:multiLevelType w:val="hybridMultilevel"/>
    <w:tmpl w:val="D42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358E6"/>
    <w:multiLevelType w:val="hybridMultilevel"/>
    <w:tmpl w:val="5F3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83B3F"/>
    <w:multiLevelType w:val="hybridMultilevel"/>
    <w:tmpl w:val="25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562D8"/>
    <w:multiLevelType w:val="hybridMultilevel"/>
    <w:tmpl w:val="F7E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0D78"/>
    <w:multiLevelType w:val="hybridMultilevel"/>
    <w:tmpl w:val="CE46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0D4"/>
    <w:multiLevelType w:val="hybridMultilevel"/>
    <w:tmpl w:val="517C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70871"/>
    <w:multiLevelType w:val="hybridMultilevel"/>
    <w:tmpl w:val="BCD2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F08B9"/>
    <w:multiLevelType w:val="hybridMultilevel"/>
    <w:tmpl w:val="B936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C18A2"/>
    <w:multiLevelType w:val="hybridMultilevel"/>
    <w:tmpl w:val="75C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17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5D"/>
    <w:rsid w:val="0000079B"/>
    <w:rsid w:val="000077D3"/>
    <w:rsid w:val="00015FD0"/>
    <w:rsid w:val="0004200A"/>
    <w:rsid w:val="00052D4A"/>
    <w:rsid w:val="00070C94"/>
    <w:rsid w:val="000962B1"/>
    <w:rsid w:val="000D40CB"/>
    <w:rsid w:val="00104DA9"/>
    <w:rsid w:val="001A778D"/>
    <w:rsid w:val="001C4FFE"/>
    <w:rsid w:val="001D0488"/>
    <w:rsid w:val="001D4779"/>
    <w:rsid w:val="001F79FD"/>
    <w:rsid w:val="00200EA6"/>
    <w:rsid w:val="0020163F"/>
    <w:rsid w:val="00202F61"/>
    <w:rsid w:val="00224172"/>
    <w:rsid w:val="00285704"/>
    <w:rsid w:val="002A143E"/>
    <w:rsid w:val="002B1482"/>
    <w:rsid w:val="002D4661"/>
    <w:rsid w:val="002F0774"/>
    <w:rsid w:val="003156B2"/>
    <w:rsid w:val="00357EEE"/>
    <w:rsid w:val="00376455"/>
    <w:rsid w:val="00381CC6"/>
    <w:rsid w:val="0039259A"/>
    <w:rsid w:val="003E36E5"/>
    <w:rsid w:val="00415FD6"/>
    <w:rsid w:val="00424BFF"/>
    <w:rsid w:val="00432400"/>
    <w:rsid w:val="00461257"/>
    <w:rsid w:val="00472C6C"/>
    <w:rsid w:val="00473860"/>
    <w:rsid w:val="004B17C6"/>
    <w:rsid w:val="004C1C01"/>
    <w:rsid w:val="004C34A8"/>
    <w:rsid w:val="004D66F7"/>
    <w:rsid w:val="005228E7"/>
    <w:rsid w:val="00537C45"/>
    <w:rsid w:val="00545E8C"/>
    <w:rsid w:val="00556781"/>
    <w:rsid w:val="005E5EF4"/>
    <w:rsid w:val="005F555C"/>
    <w:rsid w:val="00601DDB"/>
    <w:rsid w:val="00604E4B"/>
    <w:rsid w:val="0062517F"/>
    <w:rsid w:val="006419F7"/>
    <w:rsid w:val="00653C06"/>
    <w:rsid w:val="006730A9"/>
    <w:rsid w:val="0069567F"/>
    <w:rsid w:val="006A4188"/>
    <w:rsid w:val="006A5A59"/>
    <w:rsid w:val="006C4588"/>
    <w:rsid w:val="006C644B"/>
    <w:rsid w:val="006D4AD6"/>
    <w:rsid w:val="007625AD"/>
    <w:rsid w:val="0077081A"/>
    <w:rsid w:val="00775188"/>
    <w:rsid w:val="00775BF1"/>
    <w:rsid w:val="0078317A"/>
    <w:rsid w:val="007B6213"/>
    <w:rsid w:val="007C1F4D"/>
    <w:rsid w:val="00806EDA"/>
    <w:rsid w:val="00812F70"/>
    <w:rsid w:val="00874E00"/>
    <w:rsid w:val="008B30B8"/>
    <w:rsid w:val="008C0C5D"/>
    <w:rsid w:val="009127A6"/>
    <w:rsid w:val="0091354A"/>
    <w:rsid w:val="00923E3B"/>
    <w:rsid w:val="00936CFE"/>
    <w:rsid w:val="00953D0E"/>
    <w:rsid w:val="00977041"/>
    <w:rsid w:val="009E1128"/>
    <w:rsid w:val="00A93C43"/>
    <w:rsid w:val="00AB5AC0"/>
    <w:rsid w:val="00AE6B44"/>
    <w:rsid w:val="00B138ED"/>
    <w:rsid w:val="00B1589C"/>
    <w:rsid w:val="00B33C8E"/>
    <w:rsid w:val="00B4165F"/>
    <w:rsid w:val="00B56C15"/>
    <w:rsid w:val="00B9103C"/>
    <w:rsid w:val="00BA42BC"/>
    <w:rsid w:val="00BD6118"/>
    <w:rsid w:val="00BF149D"/>
    <w:rsid w:val="00C2635D"/>
    <w:rsid w:val="00C37911"/>
    <w:rsid w:val="00C77224"/>
    <w:rsid w:val="00C8368C"/>
    <w:rsid w:val="00C94229"/>
    <w:rsid w:val="00CD57C5"/>
    <w:rsid w:val="00CE7ADA"/>
    <w:rsid w:val="00D5447E"/>
    <w:rsid w:val="00D71758"/>
    <w:rsid w:val="00E11243"/>
    <w:rsid w:val="00E43304"/>
    <w:rsid w:val="00E455FD"/>
    <w:rsid w:val="00E50B48"/>
    <w:rsid w:val="00E6397B"/>
    <w:rsid w:val="00E84447"/>
    <w:rsid w:val="00E978A2"/>
    <w:rsid w:val="00EB5697"/>
    <w:rsid w:val="00EC0BE8"/>
    <w:rsid w:val="00F06150"/>
    <w:rsid w:val="00F504C3"/>
    <w:rsid w:val="00F951E0"/>
    <w:rsid w:val="00FA0BEE"/>
    <w:rsid w:val="00FB0698"/>
    <w:rsid w:val="00FC12AB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D2C3-6C7E-4908-A206-90D0D657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7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48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5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bich.ru/index/turizm/0-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bich.ru/news/bichurskaja_kartoshka/2019-09-30-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bich.ru/news/bichurskie_dvoriki/2019-10-06-7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ultbich.ru/index/bichurskie_jantari/0-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TSSmaMLdrrPgkJoBtd-M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25</cp:revision>
  <cp:lastPrinted>2023-01-17T08:54:00Z</cp:lastPrinted>
  <dcterms:created xsi:type="dcterms:W3CDTF">2023-01-17T07:01:00Z</dcterms:created>
  <dcterms:modified xsi:type="dcterms:W3CDTF">2023-01-31T08:27:00Z</dcterms:modified>
</cp:coreProperties>
</file>